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12D" w:rsidRPr="000F3A7F" w:rsidRDefault="003D512D" w:rsidP="000F3A7F">
      <w:pPr>
        <w:jc w:val="both"/>
        <w:rPr>
          <w:rFonts w:cs="Times New Roman"/>
          <w:b/>
          <w:lang w:val="mt-MT"/>
        </w:rPr>
      </w:pPr>
      <w:r w:rsidRPr="000F3A7F">
        <w:rPr>
          <w:rFonts w:cs="Times New Roman"/>
          <w:b/>
          <w:lang w:val="mt-MT"/>
        </w:rPr>
        <w:t>MINUTI</w:t>
      </w:r>
    </w:p>
    <w:p w:rsidR="003D512D" w:rsidRPr="000F3A7F" w:rsidRDefault="003D512D" w:rsidP="000F3A7F">
      <w:pPr>
        <w:jc w:val="both"/>
        <w:rPr>
          <w:rFonts w:cs="Times New Roman"/>
          <w:b/>
          <w:lang w:val="mt-MT"/>
        </w:rPr>
      </w:pPr>
    </w:p>
    <w:p w:rsidR="003D512D" w:rsidRPr="000F3A7F" w:rsidRDefault="003D512D" w:rsidP="000F3A7F">
      <w:pPr>
        <w:jc w:val="both"/>
        <w:rPr>
          <w:rFonts w:cs="Times New Roman"/>
          <w:b/>
          <w:lang w:val="mt-MT"/>
        </w:rPr>
      </w:pPr>
    </w:p>
    <w:p w:rsidR="003D512D" w:rsidRPr="000F3A7F" w:rsidRDefault="003D512D" w:rsidP="000F3A7F">
      <w:pPr>
        <w:jc w:val="both"/>
        <w:rPr>
          <w:rFonts w:cs="Times New Roman"/>
          <w:b/>
          <w:lang w:val="mt-MT"/>
        </w:rPr>
      </w:pPr>
      <w:r w:rsidRPr="000F3A7F">
        <w:rPr>
          <w:rFonts w:cs="Times New Roman"/>
          <w:b/>
          <w:lang w:val="mt-MT"/>
        </w:rPr>
        <w:t>KAMRA TAD-DEPUTATI</w:t>
      </w:r>
    </w:p>
    <w:p w:rsidR="003D512D" w:rsidRPr="000F3A7F" w:rsidRDefault="003D512D" w:rsidP="000F3A7F">
      <w:pPr>
        <w:jc w:val="both"/>
        <w:rPr>
          <w:rFonts w:cs="Times New Roman"/>
          <w:b/>
          <w:lang w:val="mt-MT"/>
        </w:rPr>
      </w:pPr>
    </w:p>
    <w:p w:rsidR="003D512D" w:rsidRPr="000F3A7F" w:rsidRDefault="003D512D" w:rsidP="000F3A7F">
      <w:pPr>
        <w:jc w:val="both"/>
        <w:rPr>
          <w:rFonts w:cs="Times New Roman"/>
          <w:b/>
          <w:lang w:val="mt-MT"/>
        </w:rPr>
      </w:pPr>
    </w:p>
    <w:p w:rsidR="003D512D" w:rsidRPr="000F3A7F" w:rsidRDefault="003D512D" w:rsidP="000F3A7F">
      <w:pPr>
        <w:jc w:val="both"/>
        <w:rPr>
          <w:rFonts w:cs="Times New Roman"/>
          <w:b/>
          <w:lang w:val="mt-MT"/>
        </w:rPr>
      </w:pPr>
      <w:r w:rsidRPr="000F3A7F">
        <w:rPr>
          <w:rFonts w:cs="Times New Roman"/>
          <w:b/>
          <w:lang w:val="mt-MT"/>
        </w:rPr>
        <w:t>KUMITAT PERMANENTI GĦALL-KONSIDERAZZJONI TA’ ABBOZZI TA’ LIĠI AĠĠUNT</w:t>
      </w:r>
    </w:p>
    <w:p w:rsidR="003D512D" w:rsidRPr="000F3A7F" w:rsidRDefault="003D512D" w:rsidP="000F3A7F">
      <w:pPr>
        <w:jc w:val="both"/>
        <w:rPr>
          <w:rFonts w:cs="Times New Roman"/>
          <w:b/>
          <w:lang w:val="mt-MT"/>
        </w:rPr>
      </w:pPr>
    </w:p>
    <w:p w:rsidR="003D512D" w:rsidRPr="000F3A7F" w:rsidRDefault="003D512D" w:rsidP="000F3A7F">
      <w:pPr>
        <w:jc w:val="both"/>
        <w:rPr>
          <w:rFonts w:cs="Times New Roman"/>
          <w:b/>
          <w:lang w:val="mt-MT"/>
        </w:rPr>
      </w:pPr>
    </w:p>
    <w:p w:rsidR="003D512D" w:rsidRPr="000F3A7F" w:rsidRDefault="003D512D" w:rsidP="000F3A7F">
      <w:pPr>
        <w:jc w:val="both"/>
        <w:rPr>
          <w:rFonts w:cs="Times New Roman"/>
          <w:b/>
          <w:lang w:val="mt-MT"/>
        </w:rPr>
      </w:pPr>
      <w:r w:rsidRPr="000F3A7F">
        <w:rPr>
          <w:rFonts w:cs="Times New Roman"/>
          <w:b/>
          <w:lang w:val="mt-MT"/>
        </w:rPr>
        <w:t>IT-TLETTAX-IL PARLAMENT</w:t>
      </w:r>
    </w:p>
    <w:p w:rsidR="003D512D" w:rsidRPr="000F3A7F" w:rsidRDefault="003D512D" w:rsidP="000F3A7F">
      <w:pPr>
        <w:jc w:val="both"/>
        <w:rPr>
          <w:rFonts w:cs="Times New Roman"/>
          <w:b/>
          <w:lang w:val="mt-MT"/>
        </w:rPr>
      </w:pPr>
    </w:p>
    <w:p w:rsidR="003D512D" w:rsidRPr="000F3A7F" w:rsidRDefault="003D512D" w:rsidP="000F3A7F">
      <w:pPr>
        <w:jc w:val="both"/>
        <w:rPr>
          <w:rFonts w:cs="Times New Roman"/>
          <w:b/>
          <w:lang w:val="mt-MT"/>
        </w:rPr>
      </w:pPr>
    </w:p>
    <w:p w:rsidR="003D512D" w:rsidRPr="000F3A7F" w:rsidRDefault="003D512D" w:rsidP="000F3A7F">
      <w:pPr>
        <w:jc w:val="both"/>
        <w:rPr>
          <w:rFonts w:cs="Times New Roman"/>
          <w:b/>
          <w:lang w:val="mt-MT"/>
        </w:rPr>
      </w:pPr>
      <w:r w:rsidRPr="000F3A7F">
        <w:rPr>
          <w:rFonts w:cs="Times New Roman"/>
          <w:b/>
          <w:lang w:val="mt-MT"/>
        </w:rPr>
        <w:t>LAQGĦA NRU 10</w:t>
      </w:r>
    </w:p>
    <w:p w:rsidR="003D512D" w:rsidRPr="000F3A7F" w:rsidRDefault="003D512D" w:rsidP="000F3A7F">
      <w:pPr>
        <w:jc w:val="both"/>
        <w:rPr>
          <w:rFonts w:cs="Times New Roman"/>
          <w:lang w:val="mt-MT" w:eastAsia="en-US"/>
        </w:rPr>
      </w:pPr>
    </w:p>
    <w:p w:rsidR="003D512D" w:rsidRPr="000F3A7F" w:rsidRDefault="003D512D" w:rsidP="000F3A7F">
      <w:pPr>
        <w:jc w:val="both"/>
        <w:rPr>
          <w:rFonts w:cs="Times New Roman"/>
          <w:lang w:val="mt-MT" w:eastAsia="en-US"/>
        </w:rPr>
      </w:pPr>
    </w:p>
    <w:p w:rsidR="003D512D" w:rsidRPr="000F3A7F" w:rsidRDefault="003D512D" w:rsidP="000F3A7F">
      <w:pPr>
        <w:jc w:val="both"/>
        <w:rPr>
          <w:rFonts w:cs="Times New Roman"/>
          <w:lang w:val="mt-MT"/>
        </w:rPr>
      </w:pPr>
      <w:r w:rsidRPr="000F3A7F">
        <w:rPr>
          <w:rFonts w:cs="Times New Roman"/>
          <w:lang w:val="mt-MT"/>
        </w:rPr>
        <w:t>It-</w:t>
      </w:r>
      <w:r w:rsidR="009B48EC" w:rsidRPr="000F3A7F">
        <w:rPr>
          <w:rFonts w:cs="Times New Roman"/>
          <w:lang w:val="mt-MT"/>
        </w:rPr>
        <w:t>Tnejn</w:t>
      </w:r>
      <w:r w:rsidRPr="000F3A7F">
        <w:rPr>
          <w:rFonts w:cs="Times New Roman"/>
          <w:lang w:val="mt-MT"/>
        </w:rPr>
        <w:t xml:space="preserve">, </w:t>
      </w:r>
      <w:r w:rsidR="009B48EC" w:rsidRPr="000F3A7F">
        <w:rPr>
          <w:rFonts w:cs="Times New Roman"/>
          <w:lang w:val="mt-MT"/>
        </w:rPr>
        <w:t>5</w:t>
      </w:r>
      <w:r w:rsidRPr="000F3A7F">
        <w:rPr>
          <w:rFonts w:cs="Times New Roman"/>
          <w:lang w:val="mt-MT"/>
        </w:rPr>
        <w:t xml:space="preserve"> ta’ </w:t>
      </w:r>
      <w:r w:rsidR="009B48EC" w:rsidRPr="000F3A7F">
        <w:rPr>
          <w:rFonts w:cs="Times New Roman"/>
          <w:lang w:val="mt-MT"/>
        </w:rPr>
        <w:t xml:space="preserve">Novembru </w:t>
      </w:r>
      <w:r w:rsidRPr="000F3A7F">
        <w:rPr>
          <w:rFonts w:cs="Times New Roman"/>
          <w:lang w:val="mt-MT"/>
        </w:rPr>
        <w:t>2018.</w:t>
      </w:r>
    </w:p>
    <w:p w:rsidR="003D512D" w:rsidRPr="000F3A7F" w:rsidRDefault="003D512D" w:rsidP="000F3A7F">
      <w:pPr>
        <w:jc w:val="both"/>
        <w:rPr>
          <w:rFonts w:cs="Times New Roman"/>
          <w:lang w:val="mt-MT"/>
        </w:rPr>
      </w:pPr>
    </w:p>
    <w:p w:rsidR="003D512D" w:rsidRPr="000F3A7F" w:rsidRDefault="003D512D" w:rsidP="000F3A7F">
      <w:pPr>
        <w:jc w:val="both"/>
        <w:rPr>
          <w:rFonts w:cs="Times New Roman"/>
          <w:lang w:val="mt-MT"/>
        </w:rPr>
      </w:pPr>
    </w:p>
    <w:p w:rsidR="003D512D" w:rsidRPr="000F3A7F" w:rsidRDefault="003D512D" w:rsidP="000F3A7F">
      <w:pPr>
        <w:jc w:val="both"/>
        <w:rPr>
          <w:rFonts w:cs="Times New Roman"/>
          <w:lang w:val="mt-MT"/>
        </w:rPr>
      </w:pPr>
      <w:r w:rsidRPr="000F3A7F">
        <w:rPr>
          <w:rFonts w:cs="Times New Roman"/>
          <w:lang w:val="mt-MT"/>
        </w:rPr>
        <w:t>Il-Kumitat Permanenti għall-Konsiderazzjoni ta’ Abbozzi ta’ Liġi Aġġunt iltaqa’ fil-Parlament fis-2.</w:t>
      </w:r>
      <w:r w:rsidR="009B48EC" w:rsidRPr="000F3A7F">
        <w:rPr>
          <w:rFonts w:cs="Times New Roman"/>
          <w:lang w:val="mt-MT"/>
        </w:rPr>
        <w:t>1</w:t>
      </w:r>
      <w:r w:rsidRPr="000F3A7F">
        <w:rPr>
          <w:rFonts w:cs="Times New Roman"/>
          <w:lang w:val="mt-MT"/>
        </w:rPr>
        <w:t>0 p.m.</w:t>
      </w:r>
    </w:p>
    <w:p w:rsidR="003D512D" w:rsidRPr="000F3A7F" w:rsidRDefault="003D512D" w:rsidP="000F3A7F">
      <w:pPr>
        <w:jc w:val="both"/>
        <w:rPr>
          <w:rFonts w:cs="Times New Roman"/>
          <w:lang w:val="mt-MT"/>
        </w:rPr>
      </w:pPr>
    </w:p>
    <w:p w:rsidR="003D512D" w:rsidRPr="000F3A7F" w:rsidRDefault="003D512D" w:rsidP="000F3A7F">
      <w:pPr>
        <w:jc w:val="both"/>
        <w:rPr>
          <w:rFonts w:cs="Times New Roman"/>
          <w:lang w:val="mt-MT"/>
        </w:rPr>
      </w:pPr>
    </w:p>
    <w:p w:rsidR="003D512D" w:rsidRPr="000F3A7F" w:rsidRDefault="003D512D" w:rsidP="000F3A7F">
      <w:pPr>
        <w:jc w:val="both"/>
        <w:rPr>
          <w:rFonts w:cs="Times New Roman"/>
          <w:lang w:val="mt-MT"/>
        </w:rPr>
      </w:pPr>
      <w:r w:rsidRPr="000F3A7F">
        <w:rPr>
          <w:rFonts w:cs="Times New Roman"/>
          <w:lang w:val="mt-MT"/>
        </w:rPr>
        <w:t>L-Onor. Glenn Bedingfield, President tal-Kumitat, ippresieda.</w:t>
      </w:r>
    </w:p>
    <w:p w:rsidR="003D512D" w:rsidRPr="000F3A7F" w:rsidRDefault="003D512D" w:rsidP="000F3A7F">
      <w:pPr>
        <w:jc w:val="both"/>
        <w:rPr>
          <w:rFonts w:cs="Times New Roman"/>
          <w:lang w:val="mt-MT"/>
        </w:rPr>
      </w:pPr>
    </w:p>
    <w:p w:rsidR="003D512D" w:rsidRPr="000F3A7F" w:rsidRDefault="003D512D" w:rsidP="000F3A7F">
      <w:pPr>
        <w:jc w:val="both"/>
        <w:rPr>
          <w:rFonts w:cs="Times New Roman"/>
          <w:lang w:val="mt-MT"/>
        </w:rPr>
      </w:pPr>
    </w:p>
    <w:p w:rsidR="003D512D" w:rsidRPr="000F3A7F" w:rsidRDefault="003D512D" w:rsidP="000F3A7F">
      <w:pPr>
        <w:jc w:val="both"/>
        <w:rPr>
          <w:rFonts w:cs="Times New Roman"/>
          <w:b/>
          <w:lang w:val="mt-MT"/>
        </w:rPr>
      </w:pPr>
      <w:r w:rsidRPr="000F3A7F">
        <w:rPr>
          <w:rFonts w:cs="Times New Roman"/>
          <w:b/>
          <w:lang w:val="mt-MT"/>
        </w:rPr>
        <w:t>PREŻENTI</w:t>
      </w:r>
    </w:p>
    <w:p w:rsidR="003D512D" w:rsidRPr="000F3A7F" w:rsidRDefault="003D512D" w:rsidP="000F3A7F">
      <w:pPr>
        <w:jc w:val="both"/>
        <w:rPr>
          <w:rFonts w:cs="Times New Roman"/>
          <w:lang w:val="mt-MT"/>
        </w:rPr>
      </w:pPr>
    </w:p>
    <w:p w:rsidR="003D512D" w:rsidRPr="000F3A7F" w:rsidRDefault="003D512D" w:rsidP="000F3A7F">
      <w:pPr>
        <w:jc w:val="both"/>
        <w:rPr>
          <w:rFonts w:cs="Times New Roman"/>
          <w:lang w:val="mt-MT"/>
        </w:rPr>
      </w:pPr>
      <w:r w:rsidRPr="000F3A7F">
        <w:rPr>
          <w:rFonts w:cs="Times New Roman"/>
          <w:lang w:val="mt-MT"/>
        </w:rPr>
        <w:t>L-Onor.</w:t>
      </w:r>
      <w:r w:rsidR="00431F25" w:rsidRPr="000F3A7F">
        <w:rPr>
          <w:rFonts w:cs="Times New Roman"/>
          <w:lang w:val="mt-MT"/>
        </w:rPr>
        <w:t xml:space="preserve"> Clayton Bartolo, l-Onor. Kristy Debono, l-Onor. Mario de Marco</w:t>
      </w:r>
      <w:r w:rsidR="0061167D" w:rsidRPr="000F3A7F">
        <w:rPr>
          <w:rFonts w:cs="Times New Roman"/>
          <w:lang w:val="mt-MT"/>
        </w:rPr>
        <w:t>, l-Onor. Alex Muscat</w:t>
      </w:r>
      <w:r w:rsidR="00431F25" w:rsidRPr="000F3A7F">
        <w:rPr>
          <w:rFonts w:cs="Times New Roman"/>
          <w:lang w:val="mt-MT"/>
        </w:rPr>
        <w:t xml:space="preserve"> u l-Onor. Silvio Schembri</w:t>
      </w:r>
      <w:r w:rsidRPr="000F3A7F">
        <w:rPr>
          <w:rFonts w:cs="Times New Roman"/>
          <w:lang w:val="mt-MT"/>
        </w:rPr>
        <w:t>.</w:t>
      </w:r>
    </w:p>
    <w:p w:rsidR="003D512D" w:rsidRPr="000F3A7F" w:rsidRDefault="003D512D" w:rsidP="000F3A7F">
      <w:pPr>
        <w:jc w:val="both"/>
        <w:rPr>
          <w:rFonts w:cs="Times New Roman"/>
          <w:lang w:val="mt-MT"/>
        </w:rPr>
      </w:pPr>
    </w:p>
    <w:p w:rsidR="003D512D" w:rsidRPr="000F3A7F" w:rsidRDefault="003D512D" w:rsidP="000F3A7F">
      <w:pPr>
        <w:jc w:val="both"/>
        <w:rPr>
          <w:rFonts w:cs="Times New Roman"/>
          <w:lang w:val="mt-MT"/>
        </w:rPr>
      </w:pPr>
    </w:p>
    <w:p w:rsidR="003D512D" w:rsidRPr="000F3A7F" w:rsidRDefault="003D512D" w:rsidP="000F3A7F">
      <w:pPr>
        <w:jc w:val="both"/>
        <w:rPr>
          <w:rFonts w:cs="Times New Roman"/>
          <w:b/>
          <w:lang w:val="mt-MT"/>
        </w:rPr>
      </w:pPr>
      <w:r w:rsidRPr="000F3A7F">
        <w:rPr>
          <w:rFonts w:cs="Times New Roman"/>
          <w:b/>
          <w:lang w:val="mt-MT"/>
        </w:rPr>
        <w:t>TALBA</w:t>
      </w:r>
    </w:p>
    <w:p w:rsidR="003D512D" w:rsidRPr="000F3A7F" w:rsidRDefault="003D512D" w:rsidP="000F3A7F">
      <w:pPr>
        <w:jc w:val="both"/>
        <w:rPr>
          <w:rFonts w:cs="Times New Roman"/>
          <w:lang w:val="mt-MT"/>
        </w:rPr>
      </w:pPr>
    </w:p>
    <w:p w:rsidR="003D512D" w:rsidRPr="000F3A7F" w:rsidRDefault="003D512D" w:rsidP="000F3A7F">
      <w:pPr>
        <w:jc w:val="both"/>
        <w:rPr>
          <w:rFonts w:cs="Times New Roman"/>
          <w:lang w:val="mt-MT"/>
        </w:rPr>
      </w:pPr>
      <w:r w:rsidRPr="000F3A7F">
        <w:rPr>
          <w:rFonts w:cs="Times New Roman"/>
          <w:lang w:val="mt-MT"/>
        </w:rPr>
        <w:t xml:space="preserve">Il-President tal-Kumitat qal it-talba. </w:t>
      </w:r>
    </w:p>
    <w:p w:rsidR="003D512D" w:rsidRPr="000F3A7F" w:rsidRDefault="003D512D" w:rsidP="000F3A7F">
      <w:pPr>
        <w:jc w:val="both"/>
        <w:rPr>
          <w:rFonts w:cs="Times New Roman"/>
          <w:lang w:val="mt-MT"/>
        </w:rPr>
      </w:pPr>
    </w:p>
    <w:p w:rsidR="003D512D" w:rsidRPr="000F3A7F" w:rsidRDefault="003D512D" w:rsidP="000F3A7F">
      <w:pPr>
        <w:jc w:val="both"/>
        <w:rPr>
          <w:rFonts w:cs="Times New Roman"/>
          <w:lang w:val="mt-MT"/>
        </w:rPr>
      </w:pPr>
    </w:p>
    <w:p w:rsidR="003D512D" w:rsidRPr="000F3A7F" w:rsidRDefault="003D512D" w:rsidP="000F3A7F">
      <w:pPr>
        <w:jc w:val="both"/>
        <w:rPr>
          <w:rFonts w:cs="Times New Roman"/>
          <w:b/>
          <w:lang w:val="mt-MT"/>
        </w:rPr>
      </w:pPr>
      <w:r w:rsidRPr="000F3A7F">
        <w:rPr>
          <w:rFonts w:cs="Times New Roman"/>
          <w:b/>
          <w:lang w:val="mt-MT"/>
        </w:rPr>
        <w:t>MINUTI</w:t>
      </w:r>
    </w:p>
    <w:p w:rsidR="003D512D" w:rsidRPr="000F3A7F" w:rsidRDefault="003D512D" w:rsidP="000F3A7F">
      <w:pPr>
        <w:jc w:val="both"/>
        <w:rPr>
          <w:rFonts w:cs="Times New Roman"/>
          <w:lang w:val="mt-MT"/>
        </w:rPr>
      </w:pPr>
    </w:p>
    <w:p w:rsidR="003D512D" w:rsidRPr="000F3A7F" w:rsidRDefault="003D512D" w:rsidP="000F3A7F">
      <w:pPr>
        <w:jc w:val="both"/>
        <w:rPr>
          <w:rFonts w:cs="Times New Roman"/>
          <w:lang w:val="mt-MT"/>
        </w:rPr>
      </w:pPr>
      <w:r w:rsidRPr="000F3A7F">
        <w:rPr>
          <w:rFonts w:cs="Times New Roman"/>
          <w:lang w:val="mt-MT"/>
        </w:rPr>
        <w:t xml:space="preserve">Il-Minuti tal-Laqgħa Nru </w:t>
      </w:r>
      <w:r w:rsidR="0051274C" w:rsidRPr="000F3A7F">
        <w:rPr>
          <w:rFonts w:cs="Times New Roman"/>
          <w:lang w:val="mt-MT"/>
        </w:rPr>
        <w:t>9</w:t>
      </w:r>
      <w:r w:rsidR="00477D50">
        <w:rPr>
          <w:rFonts w:cs="Times New Roman"/>
          <w:lang w:val="mt-MT"/>
        </w:rPr>
        <w:t xml:space="preserve"> </w:t>
      </w:r>
      <w:r w:rsidRPr="000F3A7F">
        <w:rPr>
          <w:rFonts w:cs="Times New Roman"/>
          <w:lang w:val="mt-MT"/>
        </w:rPr>
        <w:t>li saret fit-2</w:t>
      </w:r>
      <w:r w:rsidR="0051274C" w:rsidRPr="000F3A7F">
        <w:rPr>
          <w:rFonts w:cs="Times New Roman"/>
          <w:lang w:val="mt-MT"/>
        </w:rPr>
        <w:t>3</w:t>
      </w:r>
      <w:r w:rsidRPr="000F3A7F">
        <w:rPr>
          <w:rFonts w:cs="Times New Roman"/>
          <w:lang w:val="mt-MT"/>
        </w:rPr>
        <w:t xml:space="preserve"> ta’ </w:t>
      </w:r>
      <w:r w:rsidR="0051274C" w:rsidRPr="000F3A7F">
        <w:rPr>
          <w:rFonts w:cs="Times New Roman"/>
          <w:lang w:val="mt-MT"/>
        </w:rPr>
        <w:t xml:space="preserve">Ottubru </w:t>
      </w:r>
      <w:r w:rsidRPr="000F3A7F">
        <w:rPr>
          <w:rFonts w:cs="Times New Roman"/>
          <w:lang w:val="mt-MT"/>
        </w:rPr>
        <w:t>2018 ġew ikkonfermati.</w:t>
      </w:r>
    </w:p>
    <w:p w:rsidR="003D512D" w:rsidRPr="000F3A7F" w:rsidRDefault="003D512D" w:rsidP="000F3A7F">
      <w:pPr>
        <w:jc w:val="both"/>
        <w:rPr>
          <w:rFonts w:cs="Times New Roman"/>
          <w:lang w:val="mt-MT"/>
        </w:rPr>
      </w:pPr>
    </w:p>
    <w:p w:rsidR="003D512D" w:rsidRPr="000F3A7F" w:rsidRDefault="003D512D" w:rsidP="000F3A7F">
      <w:pPr>
        <w:jc w:val="both"/>
        <w:rPr>
          <w:rFonts w:cs="Times New Roman"/>
          <w:lang w:val="mt-MT"/>
        </w:rPr>
      </w:pPr>
    </w:p>
    <w:p w:rsidR="003D512D" w:rsidRPr="000F3A7F" w:rsidRDefault="003D512D" w:rsidP="000F3A7F">
      <w:pPr>
        <w:jc w:val="both"/>
        <w:rPr>
          <w:rFonts w:cs="Times New Roman"/>
          <w:b/>
          <w:lang w:val="mt-MT"/>
        </w:rPr>
      </w:pPr>
      <w:r w:rsidRPr="000F3A7F">
        <w:rPr>
          <w:rFonts w:cs="Times New Roman"/>
          <w:b/>
          <w:lang w:val="mt-MT"/>
        </w:rPr>
        <w:t xml:space="preserve">ABBOZZ TA’ LIĠI LI JEMENDA L-ATT DWAR </w:t>
      </w:r>
      <w:r w:rsidR="0051274C" w:rsidRPr="000F3A7F">
        <w:rPr>
          <w:rFonts w:cs="Times New Roman"/>
          <w:b/>
          <w:lang w:val="mt-MT"/>
        </w:rPr>
        <w:t>AWTORITÀ GĦAS-SERVIZZI FINANZJARJI TA’ MALTA (EMENDA NRU 2)</w:t>
      </w:r>
      <w:r w:rsidRPr="000F3A7F">
        <w:rPr>
          <w:rFonts w:cs="Times New Roman"/>
          <w:b/>
          <w:lang w:val="mt-MT"/>
        </w:rPr>
        <w:t xml:space="preserve"> – ABBOZZ NRU </w:t>
      </w:r>
      <w:r w:rsidR="0051274C" w:rsidRPr="000F3A7F">
        <w:rPr>
          <w:rFonts w:cs="Times New Roman"/>
          <w:b/>
          <w:lang w:val="mt-MT"/>
        </w:rPr>
        <w:t>49</w:t>
      </w:r>
    </w:p>
    <w:p w:rsidR="003D512D" w:rsidRPr="000F3A7F" w:rsidRDefault="003D512D" w:rsidP="000F3A7F">
      <w:pPr>
        <w:jc w:val="both"/>
        <w:rPr>
          <w:rFonts w:cs="Times New Roman"/>
          <w:lang w:val="mt-MT"/>
        </w:rPr>
      </w:pPr>
    </w:p>
    <w:p w:rsidR="003D512D" w:rsidRPr="000F3A7F" w:rsidRDefault="003D512D" w:rsidP="000F3A7F">
      <w:pPr>
        <w:jc w:val="both"/>
        <w:rPr>
          <w:rFonts w:cs="Times New Roman"/>
          <w:lang w:val="mt-MT"/>
        </w:rPr>
      </w:pPr>
      <w:r w:rsidRPr="000F3A7F">
        <w:rPr>
          <w:rFonts w:cs="Times New Roman"/>
          <w:lang w:val="mt-MT"/>
        </w:rPr>
        <w:t xml:space="preserve">Skont riżoluzzjoni fis-Seduta Nru </w:t>
      </w:r>
      <w:r w:rsidR="00F102A4" w:rsidRPr="000F3A7F">
        <w:rPr>
          <w:rFonts w:cs="Times New Roman"/>
          <w:lang w:val="mt-MT"/>
        </w:rPr>
        <w:t>145</w:t>
      </w:r>
      <w:r w:rsidRPr="000F3A7F">
        <w:rPr>
          <w:rFonts w:cs="Times New Roman"/>
          <w:lang w:val="mt-MT"/>
        </w:rPr>
        <w:t xml:space="preserve"> tal-Erbgħa, </w:t>
      </w:r>
      <w:r w:rsidR="00F102A4" w:rsidRPr="000F3A7F">
        <w:rPr>
          <w:rFonts w:cs="Times New Roman"/>
          <w:lang w:val="mt-MT"/>
        </w:rPr>
        <w:t xml:space="preserve">17 </w:t>
      </w:r>
      <w:r w:rsidRPr="000F3A7F">
        <w:rPr>
          <w:rFonts w:cs="Times New Roman"/>
          <w:lang w:val="mt-MT"/>
        </w:rPr>
        <w:t>ta’ Ottubru 2018, il-Kumitat iltaqa’ biex jikkonsidra dan l-Abbozz ta’ Liġi.</w:t>
      </w:r>
    </w:p>
    <w:p w:rsidR="003D512D" w:rsidRPr="000F3A7F" w:rsidRDefault="003D512D" w:rsidP="000F3A7F">
      <w:pPr>
        <w:jc w:val="both"/>
        <w:rPr>
          <w:rFonts w:cs="Times New Roman"/>
          <w:lang w:val="mt-MT"/>
        </w:rPr>
      </w:pPr>
    </w:p>
    <w:p w:rsidR="003D512D" w:rsidRPr="000F3A7F" w:rsidRDefault="003D512D" w:rsidP="000F3A7F">
      <w:pPr>
        <w:jc w:val="both"/>
        <w:rPr>
          <w:rFonts w:cs="Times New Roman"/>
          <w:lang w:val="mt-MT"/>
        </w:rPr>
      </w:pPr>
    </w:p>
    <w:p w:rsidR="00CF0242" w:rsidRPr="000F3A7F" w:rsidRDefault="003D512D" w:rsidP="000F3A7F">
      <w:pPr>
        <w:jc w:val="both"/>
        <w:rPr>
          <w:rFonts w:cs="Times New Roman"/>
          <w:lang w:val="mt-MT"/>
        </w:rPr>
      </w:pPr>
      <w:r w:rsidRPr="000F3A7F">
        <w:rPr>
          <w:rFonts w:cs="Times New Roman"/>
          <w:lang w:val="mt-MT"/>
        </w:rPr>
        <w:lastRenderedPageBreak/>
        <w:t xml:space="preserve">Bil-permess tal-Kumitat </w:t>
      </w:r>
      <w:r w:rsidR="003326C9" w:rsidRPr="000F3A7F">
        <w:rPr>
          <w:rFonts w:cs="Times New Roman"/>
          <w:lang w:val="mt-MT"/>
        </w:rPr>
        <w:t xml:space="preserve">Dr </w:t>
      </w:r>
      <w:r w:rsidR="00C73444" w:rsidRPr="000F3A7F">
        <w:rPr>
          <w:rFonts w:cs="Times New Roman"/>
          <w:lang w:val="mt-MT"/>
        </w:rPr>
        <w:t>Chris Buttigieg</w:t>
      </w:r>
      <w:r w:rsidRPr="000F3A7F">
        <w:rPr>
          <w:rFonts w:cs="Times New Roman"/>
          <w:lang w:val="mt-MT"/>
        </w:rPr>
        <w:t xml:space="preserve"> (</w:t>
      </w:r>
      <w:r w:rsidR="00BC0FDB" w:rsidRPr="000F3A7F">
        <w:rPr>
          <w:rFonts w:cs="Times New Roman"/>
          <w:lang w:val="mt-MT"/>
        </w:rPr>
        <w:t xml:space="preserve">Direttur, </w:t>
      </w:r>
      <w:r w:rsidRPr="000F3A7F">
        <w:rPr>
          <w:rFonts w:cs="Times New Roman"/>
          <w:lang w:val="mt-MT"/>
        </w:rPr>
        <w:t>M</w:t>
      </w:r>
      <w:r w:rsidR="00C73444" w:rsidRPr="000F3A7F">
        <w:rPr>
          <w:rFonts w:cs="Times New Roman"/>
          <w:lang w:val="mt-MT"/>
        </w:rPr>
        <w:t>alta Financial Services Authority</w:t>
      </w:r>
      <w:r w:rsidRPr="000F3A7F">
        <w:rPr>
          <w:rFonts w:cs="Times New Roman"/>
          <w:lang w:val="mt-MT"/>
        </w:rPr>
        <w:t>)</w:t>
      </w:r>
      <w:r w:rsidR="00C73444" w:rsidRPr="000F3A7F">
        <w:rPr>
          <w:rFonts w:cs="Times New Roman"/>
          <w:lang w:val="mt-MT"/>
        </w:rPr>
        <w:t xml:space="preserve"> u Dr Fiorella Fenech Vella (Uffiċċju tal-Avukat Ġenerali)</w:t>
      </w:r>
      <w:r w:rsidRPr="000F3A7F">
        <w:rPr>
          <w:rFonts w:cs="Times New Roman"/>
          <w:lang w:val="mt-MT"/>
        </w:rPr>
        <w:t xml:space="preserve"> </w:t>
      </w:r>
      <w:r w:rsidR="00C73444" w:rsidRPr="000F3A7F">
        <w:rPr>
          <w:rFonts w:cs="Times New Roman"/>
          <w:lang w:val="mt-MT"/>
        </w:rPr>
        <w:t xml:space="preserve">ġew mistednin </w:t>
      </w:r>
      <w:r w:rsidRPr="000F3A7F">
        <w:rPr>
          <w:rFonts w:cs="Times New Roman"/>
          <w:lang w:val="mt-MT"/>
        </w:rPr>
        <w:t>biex jintervjen</w:t>
      </w:r>
      <w:r w:rsidR="00C73444" w:rsidRPr="000F3A7F">
        <w:rPr>
          <w:rFonts w:cs="Times New Roman"/>
          <w:lang w:val="mt-MT"/>
        </w:rPr>
        <w:t>u</w:t>
      </w:r>
      <w:r w:rsidRPr="000F3A7F">
        <w:rPr>
          <w:rFonts w:cs="Times New Roman"/>
          <w:lang w:val="mt-MT"/>
        </w:rPr>
        <w:t xml:space="preserve"> fil-Kumitat. </w:t>
      </w:r>
    </w:p>
    <w:p w:rsidR="002A4394" w:rsidRPr="000F3A7F" w:rsidRDefault="002A4394" w:rsidP="000F3A7F">
      <w:pPr>
        <w:jc w:val="both"/>
        <w:rPr>
          <w:rFonts w:cs="Times New Roman"/>
          <w:lang w:val="mt-MT"/>
        </w:rPr>
      </w:pPr>
    </w:p>
    <w:p w:rsidR="002A4394" w:rsidRPr="000F3A7F" w:rsidRDefault="002A4394" w:rsidP="000F3A7F">
      <w:pPr>
        <w:jc w:val="both"/>
        <w:rPr>
          <w:rFonts w:cs="Times New Roman"/>
          <w:lang w:val="mt-MT"/>
        </w:rPr>
      </w:pPr>
    </w:p>
    <w:p w:rsidR="002A4394" w:rsidRPr="000F3A7F" w:rsidRDefault="002A4394" w:rsidP="000F3A7F">
      <w:pPr>
        <w:jc w:val="both"/>
        <w:rPr>
          <w:rFonts w:cs="Times New Roman"/>
          <w:b/>
          <w:lang w:val="mt-MT"/>
        </w:rPr>
      </w:pPr>
      <w:r w:rsidRPr="000F3A7F">
        <w:rPr>
          <w:rFonts w:cs="Times New Roman"/>
          <w:b/>
          <w:lang w:val="mt-MT"/>
        </w:rPr>
        <w:t>KLAWSOLA 2</w:t>
      </w:r>
    </w:p>
    <w:p w:rsidR="002A4394" w:rsidRPr="000F3A7F" w:rsidRDefault="002A4394" w:rsidP="000F3A7F">
      <w:pPr>
        <w:jc w:val="both"/>
        <w:rPr>
          <w:rFonts w:cs="Times New Roman"/>
          <w:lang w:val="mt-MT"/>
        </w:rPr>
      </w:pPr>
    </w:p>
    <w:p w:rsidR="002A4394" w:rsidRPr="000F3A7F" w:rsidRDefault="002A4394" w:rsidP="000F3A7F">
      <w:pPr>
        <w:jc w:val="both"/>
        <w:rPr>
          <w:rFonts w:cs="Times New Roman"/>
          <w:lang w:val="mt-MT"/>
        </w:rPr>
      </w:pPr>
      <w:r w:rsidRPr="000F3A7F">
        <w:rPr>
          <w:rFonts w:cs="Times New Roman"/>
          <w:lang w:val="mt-MT"/>
        </w:rPr>
        <w:t>Is-Segretarju Parlamentari għas-Servizzi Finanzjarji, Ekonomija Diġitali u Innovazzjoni</w:t>
      </w:r>
      <w:r w:rsidRPr="000F3A7F">
        <w:rPr>
          <w:rFonts w:cs="Times New Roman"/>
          <w:color w:val="292526"/>
          <w:lang w:val="mt-MT"/>
        </w:rPr>
        <w:t xml:space="preserve">, </w:t>
      </w:r>
      <w:r w:rsidRPr="000F3A7F">
        <w:rPr>
          <w:rFonts w:cs="Times New Roman"/>
          <w:lang w:val="mt-MT"/>
        </w:rPr>
        <w:t>l-Onor. Silvio Schembri, ressaq din l-Emenda “A”:</w:t>
      </w:r>
    </w:p>
    <w:p w:rsidR="002A4394" w:rsidRPr="000F3A7F" w:rsidRDefault="002A4394" w:rsidP="000F3A7F">
      <w:pPr>
        <w:jc w:val="both"/>
        <w:rPr>
          <w:rFonts w:cs="Times New Roman"/>
          <w:lang w:val="mt-MT"/>
        </w:rPr>
      </w:pPr>
    </w:p>
    <w:p w:rsidR="002A4394" w:rsidRPr="000F3A7F" w:rsidRDefault="00F01673" w:rsidP="000F3A7F">
      <w:pPr>
        <w:jc w:val="both"/>
        <w:rPr>
          <w:rFonts w:cs="Times New Roman"/>
          <w:b/>
          <w:u w:val="single"/>
          <w:lang w:val="mt-MT"/>
        </w:rPr>
      </w:pPr>
      <w:r w:rsidRPr="000F3A7F">
        <w:rPr>
          <w:rFonts w:cs="Times New Roman"/>
          <w:b/>
          <w:u w:val="single"/>
          <w:lang w:val="mt-MT"/>
        </w:rPr>
        <w:t>Klawsola 2</w:t>
      </w:r>
    </w:p>
    <w:p w:rsidR="00CB2EAD" w:rsidRPr="000F3A7F" w:rsidRDefault="00CB2EAD" w:rsidP="000F3A7F">
      <w:pPr>
        <w:jc w:val="both"/>
        <w:rPr>
          <w:rFonts w:cs="Times New Roman"/>
          <w:b/>
          <w:u w:val="single"/>
          <w:lang w:val="mt-MT"/>
        </w:rPr>
      </w:pPr>
    </w:p>
    <w:p w:rsidR="00CB2EAD" w:rsidRPr="000F3A7F" w:rsidRDefault="00CB2EAD" w:rsidP="000F3A7F">
      <w:pPr>
        <w:jc w:val="both"/>
        <w:rPr>
          <w:rFonts w:eastAsia="Times New Roman" w:cs="Times New Roman"/>
          <w:lang w:val="mt-MT" w:eastAsia="ko-KR"/>
        </w:rPr>
      </w:pPr>
      <w:r w:rsidRPr="000F3A7F">
        <w:rPr>
          <w:rFonts w:cs="Times New Roman"/>
          <w:lang w:val="mt-MT"/>
        </w:rPr>
        <w:t xml:space="preserve">Fil-paragrafu (e) ta’ klawsola 2, minnufih wara t-tifsira “Kumitat </w:t>
      </w:r>
      <w:r w:rsidRPr="000F3A7F">
        <w:rPr>
          <w:rFonts w:eastAsia="Times New Roman" w:cs="Times New Roman"/>
          <w:lang w:val="mt-MT" w:eastAsia="ko-KR"/>
        </w:rPr>
        <w:t>Eżekuttiv</w:t>
      </w:r>
      <w:r w:rsidRPr="000F3A7F">
        <w:rPr>
          <w:rFonts w:cs="Times New Roman"/>
          <w:lang w:val="mt-MT"/>
        </w:rPr>
        <w:t>” g</w:t>
      </w:r>
      <w:r w:rsidRPr="000F3A7F">
        <w:rPr>
          <w:rFonts w:eastAsia="Times New Roman" w:cs="Times New Roman"/>
          <w:lang w:val="mt-MT" w:eastAsia="ko-KR"/>
        </w:rPr>
        <w:t>ħandha ti</w:t>
      </w:r>
      <w:r w:rsidRPr="000F3A7F">
        <w:rPr>
          <w:rFonts w:cs="Times New Roman"/>
          <w:lang w:val="mt-MT" w:eastAsia="ko-KR"/>
        </w:rPr>
        <w:t>żdied it-tifsira ġdida li ġejja</w:t>
      </w:r>
      <w:r w:rsidRPr="000F3A7F">
        <w:rPr>
          <w:rFonts w:eastAsia="Times New Roman" w:cs="Times New Roman"/>
          <w:lang w:val="mt-MT" w:eastAsia="ko-KR"/>
        </w:rPr>
        <w:t>:</w:t>
      </w:r>
    </w:p>
    <w:p w:rsidR="00CB2EAD" w:rsidRPr="000F3A7F" w:rsidRDefault="00CB2EAD" w:rsidP="000F3A7F">
      <w:pPr>
        <w:jc w:val="both"/>
        <w:rPr>
          <w:rFonts w:eastAsia="Times New Roman" w:cs="Times New Roman"/>
          <w:lang w:val="mt-MT" w:eastAsia="ko-KR"/>
        </w:rPr>
      </w:pPr>
    </w:p>
    <w:p w:rsidR="00CB2EAD" w:rsidRPr="000F3A7F" w:rsidRDefault="00CB2EAD" w:rsidP="000F3A7F">
      <w:pPr>
        <w:jc w:val="both"/>
        <w:rPr>
          <w:rFonts w:cs="Times New Roman"/>
          <w:lang w:val="mt-MT"/>
        </w:rPr>
      </w:pPr>
      <w:r w:rsidRPr="000F3A7F">
        <w:rPr>
          <w:rFonts w:eastAsia="Times New Roman" w:cs="Times New Roman"/>
          <w:lang w:val="mt-MT" w:eastAsia="ko-KR"/>
        </w:rPr>
        <w:t>“ “Kumitat dwar Deċiżjonijiet tal-Infurzar” tfisser is-sotto-kumitat tal-Kumitat Eżekuttiv imwaqqaf bl-artikolu 11</w:t>
      </w:r>
      <w:r w:rsidR="0073298C">
        <w:rPr>
          <w:rFonts w:eastAsia="Times New Roman" w:cs="Times New Roman"/>
          <w:lang w:val="mt-MT" w:eastAsia="ko-KR"/>
        </w:rPr>
        <w:t>;</w:t>
      </w:r>
      <w:r w:rsidRPr="000F3A7F">
        <w:rPr>
          <w:rFonts w:eastAsia="Times New Roman" w:cs="Times New Roman"/>
          <w:lang w:val="mt-MT" w:eastAsia="ko-KR"/>
        </w:rPr>
        <w:t>”</w:t>
      </w:r>
      <w:r w:rsidR="0073298C">
        <w:rPr>
          <w:rFonts w:eastAsia="Times New Roman" w:cs="Times New Roman"/>
          <w:lang w:val="mt-MT" w:eastAsia="ko-KR"/>
        </w:rPr>
        <w:t>.</w:t>
      </w:r>
    </w:p>
    <w:p w:rsidR="00CB2EAD" w:rsidRPr="000F3A7F" w:rsidRDefault="00CB2EAD" w:rsidP="000F3A7F">
      <w:pPr>
        <w:jc w:val="both"/>
        <w:rPr>
          <w:rFonts w:cs="Times New Roman"/>
          <w:lang w:val="mt-MT"/>
        </w:rPr>
      </w:pPr>
    </w:p>
    <w:p w:rsidR="00CB2EAD" w:rsidRPr="000F3A7F" w:rsidRDefault="00CB2EAD" w:rsidP="000F3A7F">
      <w:pPr>
        <w:jc w:val="both"/>
        <w:rPr>
          <w:rFonts w:cs="Times New Roman"/>
          <w:b/>
          <w:u w:val="single"/>
          <w:lang w:val="mt-MT"/>
        </w:rPr>
      </w:pPr>
      <w:r w:rsidRPr="000F3A7F">
        <w:rPr>
          <w:rFonts w:cs="Times New Roman"/>
          <w:b/>
          <w:u w:val="single"/>
          <w:lang w:val="mt-MT"/>
        </w:rPr>
        <w:t>Clause 2</w:t>
      </w:r>
    </w:p>
    <w:p w:rsidR="00CB2EAD" w:rsidRPr="000F3A7F" w:rsidRDefault="00CB2EAD" w:rsidP="000F3A7F">
      <w:pPr>
        <w:jc w:val="both"/>
        <w:rPr>
          <w:rFonts w:cs="Times New Roman"/>
          <w:lang w:val="mt-MT"/>
        </w:rPr>
      </w:pPr>
    </w:p>
    <w:p w:rsidR="00CB2EAD" w:rsidRPr="000F3A7F" w:rsidRDefault="00CB2EAD" w:rsidP="000F3A7F">
      <w:pPr>
        <w:jc w:val="both"/>
        <w:rPr>
          <w:rFonts w:cs="Times New Roman"/>
          <w:lang w:val="mt-MT"/>
        </w:rPr>
      </w:pPr>
      <w:r w:rsidRPr="000F3A7F">
        <w:rPr>
          <w:rFonts w:cs="Times New Roman"/>
          <w:lang w:val="mt-MT"/>
        </w:rPr>
        <w:t xml:space="preserve">In paragraph (e) of clause 2, immediately after the definition “Directorate” there shall be added the following new definition: </w:t>
      </w:r>
    </w:p>
    <w:p w:rsidR="00CB2EAD" w:rsidRPr="000F3A7F" w:rsidRDefault="00CB2EAD" w:rsidP="000F3A7F">
      <w:pPr>
        <w:jc w:val="both"/>
        <w:rPr>
          <w:rFonts w:cs="Times New Roman"/>
          <w:lang w:val="mt-MT"/>
        </w:rPr>
      </w:pPr>
    </w:p>
    <w:p w:rsidR="00CB2EAD" w:rsidRPr="000F3A7F" w:rsidRDefault="00CB2EAD" w:rsidP="000F3A7F">
      <w:pPr>
        <w:jc w:val="both"/>
        <w:rPr>
          <w:rFonts w:cs="Times New Roman"/>
          <w:lang w:val="mt-MT"/>
        </w:rPr>
      </w:pPr>
      <w:r w:rsidRPr="000F3A7F">
        <w:rPr>
          <w:rFonts w:cs="Times New Roman"/>
          <w:lang w:val="mt-MT"/>
        </w:rPr>
        <w:t>“ “Enforcement Decisions Committee” means the sub-committee of the Executive Committee established by article 11</w:t>
      </w:r>
      <w:r w:rsidR="0073298C">
        <w:rPr>
          <w:rFonts w:cs="Times New Roman"/>
          <w:lang w:val="mt-MT"/>
        </w:rPr>
        <w:t>;</w:t>
      </w:r>
      <w:r w:rsidRPr="000F3A7F">
        <w:rPr>
          <w:rFonts w:cs="Times New Roman"/>
          <w:lang w:val="mt-MT"/>
        </w:rPr>
        <w:t>”</w:t>
      </w:r>
      <w:r w:rsidR="0073298C">
        <w:rPr>
          <w:rFonts w:cs="Times New Roman"/>
          <w:lang w:val="mt-MT"/>
        </w:rPr>
        <w:t>.</w:t>
      </w:r>
      <w:r w:rsidRPr="000F3A7F">
        <w:rPr>
          <w:rFonts w:cs="Times New Roman"/>
          <w:lang w:val="mt-MT"/>
        </w:rPr>
        <w:t xml:space="preserve"> </w:t>
      </w:r>
    </w:p>
    <w:p w:rsidR="00CB2EAD" w:rsidRPr="000F3A7F" w:rsidRDefault="00CB2EAD" w:rsidP="000F3A7F">
      <w:pPr>
        <w:jc w:val="both"/>
        <w:rPr>
          <w:rFonts w:cs="Times New Roman"/>
          <w:b/>
          <w:u w:val="single"/>
          <w:lang w:val="mt-MT"/>
        </w:rPr>
      </w:pPr>
    </w:p>
    <w:p w:rsidR="00CB2EAD" w:rsidRPr="000F3A7F" w:rsidRDefault="00CB2EAD" w:rsidP="000F3A7F">
      <w:pPr>
        <w:jc w:val="both"/>
        <w:rPr>
          <w:rFonts w:cs="Times New Roman"/>
          <w:lang w:val="mt-MT"/>
        </w:rPr>
      </w:pPr>
      <w:r w:rsidRPr="000F3A7F">
        <w:rPr>
          <w:rFonts w:cs="Times New Roman"/>
          <w:lang w:val="mt-MT"/>
        </w:rPr>
        <w:t xml:space="preserve">L-Emenda “A” għaddiet nem. con. </w:t>
      </w:r>
    </w:p>
    <w:p w:rsidR="00CB2EAD" w:rsidRPr="000F3A7F" w:rsidRDefault="00CB2EAD" w:rsidP="000F3A7F">
      <w:pPr>
        <w:jc w:val="both"/>
        <w:rPr>
          <w:rFonts w:cs="Times New Roman"/>
          <w:color w:val="FF0000"/>
          <w:lang w:val="mt-MT"/>
        </w:rPr>
      </w:pPr>
    </w:p>
    <w:p w:rsidR="00CB2EAD" w:rsidRPr="000F3A7F" w:rsidRDefault="00CB2EAD" w:rsidP="000F3A7F">
      <w:pPr>
        <w:jc w:val="both"/>
        <w:rPr>
          <w:rFonts w:cs="Times New Roman"/>
          <w:lang w:val="mt-MT"/>
        </w:rPr>
      </w:pPr>
      <w:r w:rsidRPr="000F3A7F">
        <w:rPr>
          <w:rFonts w:cs="Times New Roman"/>
          <w:b/>
          <w:lang w:val="mt-MT"/>
        </w:rPr>
        <w:t>KLAWSOLA 2,</w:t>
      </w:r>
      <w:r w:rsidRPr="000F3A7F">
        <w:rPr>
          <w:rFonts w:cs="Times New Roman"/>
          <w:lang w:val="mt-MT"/>
        </w:rPr>
        <w:t xml:space="preserve"> kif emendata, għaddiet nem. con. u kienet ordnata ssir parti mill-Abbozz ta’ Liġi.</w:t>
      </w:r>
    </w:p>
    <w:p w:rsidR="00CB2EAD" w:rsidRPr="000F3A7F" w:rsidRDefault="00CB2EAD" w:rsidP="000F3A7F">
      <w:pPr>
        <w:jc w:val="both"/>
        <w:rPr>
          <w:rFonts w:cs="Times New Roman"/>
          <w:b/>
          <w:u w:val="single"/>
          <w:lang w:val="mt-MT"/>
        </w:rPr>
      </w:pPr>
    </w:p>
    <w:p w:rsidR="00192D6A" w:rsidRPr="000F3A7F" w:rsidRDefault="00192D6A" w:rsidP="000F3A7F">
      <w:pPr>
        <w:jc w:val="both"/>
        <w:rPr>
          <w:rFonts w:cs="Times New Roman"/>
          <w:b/>
          <w:u w:val="single"/>
          <w:lang w:val="mt-MT"/>
        </w:rPr>
      </w:pPr>
    </w:p>
    <w:p w:rsidR="00192D6A" w:rsidRPr="000F3A7F" w:rsidRDefault="00192D6A" w:rsidP="000F3A7F">
      <w:pPr>
        <w:jc w:val="both"/>
        <w:rPr>
          <w:rFonts w:cs="Times New Roman"/>
          <w:lang w:val="mt-MT"/>
        </w:rPr>
      </w:pPr>
      <w:r w:rsidRPr="000F3A7F">
        <w:rPr>
          <w:rFonts w:cs="Times New Roman"/>
          <w:b/>
          <w:lang w:val="mt-MT"/>
        </w:rPr>
        <w:t>KLAWSOLI 3, 4, 5 u 6</w:t>
      </w:r>
      <w:r w:rsidRPr="000F3A7F">
        <w:rPr>
          <w:rFonts w:cs="Times New Roman"/>
          <w:lang w:val="mt-MT"/>
        </w:rPr>
        <w:t xml:space="preserve"> għaddew nem. con. u kienu ordnati jsiru parti mill-Abbozz ta’ Liġi.</w:t>
      </w:r>
    </w:p>
    <w:p w:rsidR="00192D6A" w:rsidRPr="000F3A7F" w:rsidRDefault="00192D6A" w:rsidP="000F3A7F">
      <w:pPr>
        <w:jc w:val="both"/>
        <w:rPr>
          <w:rFonts w:cs="Times New Roman"/>
          <w:b/>
          <w:u w:val="single"/>
          <w:lang w:val="mt-MT"/>
        </w:rPr>
      </w:pPr>
    </w:p>
    <w:p w:rsidR="00F86720" w:rsidRPr="000F3A7F" w:rsidRDefault="00F86720" w:rsidP="000F3A7F">
      <w:pPr>
        <w:jc w:val="both"/>
        <w:rPr>
          <w:rFonts w:cs="Times New Roman"/>
          <w:b/>
          <w:u w:val="single"/>
          <w:lang w:val="mt-MT"/>
        </w:rPr>
      </w:pPr>
    </w:p>
    <w:p w:rsidR="00F86720" w:rsidRPr="000F3A7F" w:rsidRDefault="00F86720" w:rsidP="000F3A7F">
      <w:pPr>
        <w:jc w:val="both"/>
        <w:rPr>
          <w:rFonts w:cs="Times New Roman"/>
          <w:b/>
          <w:lang w:val="mt-MT"/>
        </w:rPr>
      </w:pPr>
      <w:r w:rsidRPr="000F3A7F">
        <w:rPr>
          <w:rFonts w:cs="Times New Roman"/>
          <w:b/>
          <w:lang w:val="mt-MT"/>
        </w:rPr>
        <w:t>KLAWSOLA 7</w:t>
      </w:r>
    </w:p>
    <w:p w:rsidR="002F1FCF" w:rsidRPr="000F3A7F" w:rsidRDefault="002F1FCF" w:rsidP="000F3A7F">
      <w:pPr>
        <w:jc w:val="both"/>
        <w:rPr>
          <w:rFonts w:cs="Times New Roman"/>
          <w:b/>
          <w:lang w:val="mt-MT"/>
        </w:rPr>
      </w:pPr>
    </w:p>
    <w:p w:rsidR="002F1FCF" w:rsidRPr="000F3A7F" w:rsidRDefault="002F1FCF" w:rsidP="000F3A7F">
      <w:pPr>
        <w:jc w:val="both"/>
        <w:rPr>
          <w:rFonts w:cs="Times New Roman"/>
          <w:lang w:val="mt-MT"/>
        </w:rPr>
      </w:pPr>
      <w:r w:rsidRPr="000F3A7F">
        <w:rPr>
          <w:rFonts w:cs="Times New Roman"/>
          <w:lang w:val="mt-MT"/>
        </w:rPr>
        <w:t>Is-Segretarju Parlamentari għas-Servizzi Finanzjarji, Ekonomija Diġitali u Innovazzjoni</w:t>
      </w:r>
      <w:r w:rsidR="00D76448" w:rsidRPr="000F3A7F">
        <w:rPr>
          <w:rFonts w:cs="Times New Roman"/>
          <w:lang w:val="mt-MT"/>
        </w:rPr>
        <w:t xml:space="preserve"> </w:t>
      </w:r>
      <w:r w:rsidRPr="000F3A7F">
        <w:rPr>
          <w:rFonts w:cs="Times New Roman"/>
          <w:lang w:val="mt-MT"/>
        </w:rPr>
        <w:t>ressaq din l-Emenda “</w:t>
      </w:r>
      <w:r w:rsidR="00D76448" w:rsidRPr="000F3A7F">
        <w:rPr>
          <w:rFonts w:cs="Times New Roman"/>
          <w:lang w:val="mt-MT"/>
        </w:rPr>
        <w:t>B</w:t>
      </w:r>
      <w:r w:rsidRPr="000F3A7F">
        <w:rPr>
          <w:rFonts w:cs="Times New Roman"/>
          <w:lang w:val="mt-MT"/>
        </w:rPr>
        <w:t>”:</w:t>
      </w:r>
    </w:p>
    <w:p w:rsidR="002F1FCF" w:rsidRPr="000F3A7F" w:rsidRDefault="002F1FCF" w:rsidP="000F3A7F">
      <w:pPr>
        <w:jc w:val="both"/>
        <w:rPr>
          <w:rFonts w:cs="Times New Roman"/>
          <w:lang w:val="mt-MT"/>
        </w:rPr>
      </w:pPr>
    </w:p>
    <w:p w:rsidR="00276D03" w:rsidRPr="000F3A7F" w:rsidRDefault="00276D03" w:rsidP="000F3A7F">
      <w:pPr>
        <w:jc w:val="both"/>
        <w:rPr>
          <w:rFonts w:cs="Times New Roman"/>
          <w:b/>
          <w:u w:val="single"/>
          <w:lang w:val="mt-MT"/>
        </w:rPr>
      </w:pPr>
      <w:r w:rsidRPr="000F3A7F">
        <w:rPr>
          <w:rFonts w:cs="Times New Roman"/>
          <w:b/>
          <w:u w:val="single"/>
          <w:lang w:val="mt-MT"/>
        </w:rPr>
        <w:t>Klawsola 7</w:t>
      </w:r>
    </w:p>
    <w:p w:rsidR="00276D03" w:rsidRPr="000F3A7F" w:rsidRDefault="00276D03" w:rsidP="000F3A7F">
      <w:pPr>
        <w:jc w:val="both"/>
        <w:rPr>
          <w:rFonts w:cs="Times New Roman"/>
          <w:lang w:val="mt-MT"/>
        </w:rPr>
      </w:pPr>
    </w:p>
    <w:p w:rsidR="009A4D6B" w:rsidRPr="000F3A7F" w:rsidRDefault="009A4D6B" w:rsidP="000F3A7F">
      <w:pPr>
        <w:jc w:val="both"/>
        <w:rPr>
          <w:rFonts w:cs="Times New Roman"/>
          <w:lang w:val="mt-MT"/>
        </w:rPr>
      </w:pPr>
      <w:r w:rsidRPr="000F3A7F">
        <w:rPr>
          <w:rFonts w:cs="Times New Roman"/>
          <w:lang w:val="mt-MT"/>
        </w:rPr>
        <w:t xml:space="preserve">Klawsola 7 għandha tiġi emendata kif ġej: </w:t>
      </w:r>
    </w:p>
    <w:p w:rsidR="009A4D6B" w:rsidRPr="000F3A7F" w:rsidRDefault="009A4D6B" w:rsidP="000F3A7F">
      <w:pPr>
        <w:jc w:val="both"/>
        <w:rPr>
          <w:rFonts w:cs="Times New Roman"/>
          <w:lang w:val="mt-MT"/>
        </w:rPr>
      </w:pPr>
    </w:p>
    <w:p w:rsidR="009A4D6B" w:rsidRPr="000F3A7F" w:rsidRDefault="009A4D6B" w:rsidP="000F3A7F">
      <w:pPr>
        <w:jc w:val="both"/>
        <w:rPr>
          <w:rFonts w:cs="Times New Roman"/>
          <w:lang w:val="mt-MT"/>
        </w:rPr>
      </w:pPr>
      <w:r w:rsidRPr="000F3A7F">
        <w:rPr>
          <w:rFonts w:cs="Times New Roman"/>
          <w:lang w:val="mt-MT"/>
        </w:rPr>
        <w:t xml:space="preserve">(1) </w:t>
      </w:r>
      <w:r w:rsidR="0073298C">
        <w:rPr>
          <w:rFonts w:cs="Times New Roman"/>
          <w:lang w:val="mt-MT"/>
        </w:rPr>
        <w:t xml:space="preserve">f’subartikolu (2) ta’ artikolu 9 kif sostitwit, </w:t>
      </w:r>
      <w:r w:rsidRPr="000F3A7F">
        <w:rPr>
          <w:rFonts w:cs="Times New Roman"/>
          <w:lang w:val="mt-MT"/>
        </w:rPr>
        <w:t>minnufih wara l-kliem “jew lil wieħed jew iżjed mill-membri tal-Kumitat jew lil” u minnufih qabel il-kliem “taqsima tal-Awtorità, hekk kif jiġu speċifikati” g</w:t>
      </w:r>
      <w:r w:rsidRPr="000F3A7F">
        <w:rPr>
          <w:rFonts w:eastAsia="Times New Roman" w:cs="Times New Roman"/>
          <w:lang w:val="mt-MT" w:eastAsia="ko-KR"/>
        </w:rPr>
        <w:t>ħandhom ji</w:t>
      </w:r>
      <w:r w:rsidRPr="000F3A7F">
        <w:rPr>
          <w:rFonts w:cs="Times New Roman"/>
          <w:lang w:val="mt-MT" w:eastAsia="ko-KR"/>
        </w:rPr>
        <w:t>żdiedu l-kliem “funzjoni jew”; u</w:t>
      </w:r>
    </w:p>
    <w:p w:rsidR="009A4D6B" w:rsidRPr="000F3A7F" w:rsidRDefault="009A4D6B" w:rsidP="000F3A7F">
      <w:pPr>
        <w:jc w:val="both"/>
        <w:rPr>
          <w:rFonts w:cs="Times New Roman"/>
          <w:lang w:val="mt-MT"/>
        </w:rPr>
      </w:pPr>
    </w:p>
    <w:p w:rsidR="009A4D6B" w:rsidRPr="000F3A7F" w:rsidRDefault="009A4D6B" w:rsidP="000F3A7F">
      <w:pPr>
        <w:jc w:val="both"/>
        <w:rPr>
          <w:rFonts w:cs="Times New Roman"/>
          <w:lang w:val="mt-MT"/>
        </w:rPr>
      </w:pPr>
      <w:r w:rsidRPr="000F3A7F">
        <w:rPr>
          <w:rFonts w:cs="Times New Roman"/>
          <w:lang w:val="mt-MT"/>
        </w:rPr>
        <w:t xml:space="preserve">(2) </w:t>
      </w:r>
      <w:r w:rsidR="0073298C">
        <w:rPr>
          <w:rFonts w:cs="Times New Roman"/>
          <w:lang w:val="mt-MT"/>
        </w:rPr>
        <w:t xml:space="preserve">f’subartikolu (4) ta’ artikolu 9 kif sostitwit, </w:t>
      </w:r>
      <w:r w:rsidRPr="000F3A7F">
        <w:rPr>
          <w:rFonts w:cs="Times New Roman"/>
          <w:lang w:val="mt-MT"/>
        </w:rPr>
        <w:t>minnufih wara l-kliem “servizzi korporattivi,” g</w:t>
      </w:r>
      <w:r w:rsidRPr="000F3A7F">
        <w:rPr>
          <w:rFonts w:eastAsia="Times New Roman" w:cs="Times New Roman"/>
          <w:lang w:val="mt-MT" w:eastAsia="ko-KR"/>
        </w:rPr>
        <w:t>ħandha ti</w:t>
      </w:r>
      <w:r w:rsidRPr="000F3A7F">
        <w:rPr>
          <w:rFonts w:cs="Times New Roman"/>
          <w:lang w:val="mt-MT" w:eastAsia="ko-KR"/>
        </w:rPr>
        <w:t>żdied il-kelma “operat</w:t>
      </w:r>
      <w:r w:rsidR="0073298C">
        <w:rPr>
          <w:rFonts w:cs="Times New Roman"/>
          <w:lang w:val="mt-MT" w:eastAsia="ko-KR"/>
        </w:rPr>
        <w:t>,</w:t>
      </w:r>
      <w:r w:rsidRPr="000F3A7F">
        <w:rPr>
          <w:rFonts w:cs="Times New Roman"/>
          <w:lang w:val="mt-MT" w:eastAsia="ko-KR"/>
        </w:rPr>
        <w:t>”</w:t>
      </w:r>
      <w:r w:rsidRPr="000F3A7F">
        <w:rPr>
          <w:rFonts w:cs="Times New Roman"/>
          <w:lang w:val="mt-MT"/>
        </w:rPr>
        <w:t>.</w:t>
      </w:r>
    </w:p>
    <w:p w:rsidR="009A4D6B" w:rsidRPr="000F3A7F" w:rsidRDefault="009A4D6B" w:rsidP="000F3A7F">
      <w:pPr>
        <w:jc w:val="both"/>
        <w:rPr>
          <w:rFonts w:cs="Times New Roman"/>
          <w:b/>
          <w:u w:val="single"/>
          <w:lang w:val="mt-MT"/>
        </w:rPr>
      </w:pPr>
      <w:r w:rsidRPr="000F3A7F">
        <w:rPr>
          <w:rFonts w:cs="Times New Roman"/>
          <w:b/>
          <w:u w:val="single"/>
          <w:lang w:val="mt-MT"/>
        </w:rPr>
        <w:t>Clause 7</w:t>
      </w:r>
    </w:p>
    <w:p w:rsidR="009A4D6B" w:rsidRPr="000F3A7F" w:rsidRDefault="009A4D6B" w:rsidP="000F3A7F">
      <w:pPr>
        <w:jc w:val="both"/>
        <w:rPr>
          <w:rFonts w:cs="Times New Roman"/>
          <w:lang w:val="mt-MT"/>
        </w:rPr>
      </w:pPr>
    </w:p>
    <w:p w:rsidR="009A4D6B" w:rsidRPr="000F3A7F" w:rsidRDefault="009A4D6B" w:rsidP="000F3A7F">
      <w:pPr>
        <w:jc w:val="both"/>
        <w:rPr>
          <w:rFonts w:cs="Times New Roman"/>
          <w:lang w:val="mt-MT"/>
        </w:rPr>
      </w:pPr>
      <w:r w:rsidRPr="000F3A7F">
        <w:rPr>
          <w:rFonts w:cs="Times New Roman"/>
          <w:lang w:val="mt-MT"/>
        </w:rPr>
        <w:t xml:space="preserve">Clause 7 shall be amended as follows: </w:t>
      </w:r>
    </w:p>
    <w:p w:rsidR="009A4D6B" w:rsidRPr="000F3A7F" w:rsidRDefault="009A4D6B" w:rsidP="000F3A7F">
      <w:pPr>
        <w:jc w:val="both"/>
        <w:rPr>
          <w:rFonts w:cs="Times New Roman"/>
          <w:lang w:val="mt-MT"/>
        </w:rPr>
      </w:pPr>
    </w:p>
    <w:p w:rsidR="009A4D6B" w:rsidRPr="000F3A7F" w:rsidRDefault="009A4D6B" w:rsidP="000F3A7F">
      <w:pPr>
        <w:jc w:val="both"/>
        <w:rPr>
          <w:rFonts w:cs="Times New Roman"/>
          <w:lang w:val="mt-MT"/>
        </w:rPr>
      </w:pPr>
      <w:r w:rsidRPr="000F3A7F">
        <w:rPr>
          <w:rFonts w:cs="Times New Roman"/>
          <w:lang w:val="mt-MT"/>
        </w:rPr>
        <w:t xml:space="preserve">(1) </w:t>
      </w:r>
      <w:r w:rsidR="0073298C">
        <w:rPr>
          <w:rFonts w:cs="Times New Roman"/>
          <w:lang w:val="mt-MT"/>
        </w:rPr>
        <w:t xml:space="preserve">in sub-article (2) of article 9 as substituted, </w:t>
      </w:r>
      <w:r w:rsidRPr="000F3A7F">
        <w:rPr>
          <w:rFonts w:cs="Times New Roman"/>
          <w:lang w:val="mt-MT"/>
        </w:rPr>
        <w:t>immediately after the words “or one or more of the members of the Committee or a” and immediately before the words “unit of the Authority, as may be specified” there shall be added the words “function or”; and</w:t>
      </w:r>
    </w:p>
    <w:p w:rsidR="009A4D6B" w:rsidRPr="000F3A7F" w:rsidRDefault="009A4D6B" w:rsidP="000F3A7F">
      <w:pPr>
        <w:jc w:val="both"/>
        <w:rPr>
          <w:rFonts w:cs="Times New Roman"/>
          <w:lang w:val="mt-MT"/>
        </w:rPr>
      </w:pPr>
    </w:p>
    <w:p w:rsidR="009A4D6B" w:rsidRPr="000F3A7F" w:rsidRDefault="009A4D6B" w:rsidP="000F3A7F">
      <w:pPr>
        <w:jc w:val="both"/>
        <w:rPr>
          <w:rFonts w:cs="Times New Roman"/>
          <w:lang w:val="mt-MT"/>
        </w:rPr>
      </w:pPr>
      <w:r w:rsidRPr="000F3A7F">
        <w:rPr>
          <w:rFonts w:cs="Times New Roman"/>
          <w:lang w:val="mt-MT"/>
        </w:rPr>
        <w:t xml:space="preserve">(2) </w:t>
      </w:r>
      <w:r w:rsidR="0073298C">
        <w:rPr>
          <w:rFonts w:cs="Times New Roman"/>
          <w:lang w:val="mt-MT"/>
        </w:rPr>
        <w:t xml:space="preserve">in sub-article (4) of article 9 as substituted, </w:t>
      </w:r>
      <w:r w:rsidR="00420299" w:rsidRPr="000F3A7F">
        <w:rPr>
          <w:rFonts w:cs="Times New Roman"/>
          <w:lang w:val="mt-MT"/>
        </w:rPr>
        <w:t>im</w:t>
      </w:r>
      <w:r w:rsidRPr="000F3A7F">
        <w:rPr>
          <w:rFonts w:cs="Times New Roman"/>
          <w:lang w:val="mt-MT"/>
        </w:rPr>
        <w:t>mediately after the words “corporate services,” there shall be inserted the word “operations</w:t>
      </w:r>
      <w:r w:rsidR="0073298C">
        <w:rPr>
          <w:rFonts w:cs="Times New Roman"/>
          <w:lang w:val="mt-MT"/>
        </w:rPr>
        <w:t>,</w:t>
      </w:r>
      <w:r w:rsidRPr="000F3A7F">
        <w:rPr>
          <w:rFonts w:cs="Times New Roman"/>
          <w:lang w:val="mt-MT"/>
        </w:rPr>
        <w:t>”.</w:t>
      </w:r>
    </w:p>
    <w:p w:rsidR="002F1FCF" w:rsidRPr="000F3A7F" w:rsidRDefault="002F1FCF" w:rsidP="000F3A7F">
      <w:pPr>
        <w:jc w:val="both"/>
        <w:rPr>
          <w:rFonts w:cs="Times New Roman"/>
          <w:lang w:val="mt-MT"/>
        </w:rPr>
      </w:pPr>
    </w:p>
    <w:p w:rsidR="00DD2906" w:rsidRPr="000F3A7F" w:rsidRDefault="00DD2906" w:rsidP="000F3A7F">
      <w:pPr>
        <w:jc w:val="both"/>
        <w:rPr>
          <w:rFonts w:cs="Times New Roman"/>
          <w:lang w:val="mt-MT"/>
        </w:rPr>
      </w:pPr>
      <w:r w:rsidRPr="000F3A7F">
        <w:rPr>
          <w:rFonts w:cs="Times New Roman"/>
          <w:lang w:val="mt-MT"/>
        </w:rPr>
        <w:t>Fis-2.28 p.m. il-Kumitat ġie sospiż u rriżuma fit-3.10 p.m.</w:t>
      </w:r>
    </w:p>
    <w:p w:rsidR="003667F5" w:rsidRPr="000F3A7F" w:rsidRDefault="003667F5" w:rsidP="000F3A7F">
      <w:pPr>
        <w:jc w:val="both"/>
        <w:rPr>
          <w:rFonts w:cs="Times New Roman"/>
          <w:lang w:val="mt-MT"/>
        </w:rPr>
      </w:pPr>
    </w:p>
    <w:p w:rsidR="00E34B6E" w:rsidRPr="000F3A7F" w:rsidRDefault="003667F5" w:rsidP="000F3A7F">
      <w:pPr>
        <w:jc w:val="both"/>
        <w:rPr>
          <w:rFonts w:cs="Times New Roman"/>
          <w:lang w:val="mt-MT"/>
        </w:rPr>
      </w:pPr>
      <w:r w:rsidRPr="000F3A7F">
        <w:rPr>
          <w:rFonts w:cs="Times New Roman"/>
          <w:lang w:val="mt-MT"/>
        </w:rPr>
        <w:t>L-Emenda “B</w:t>
      </w:r>
      <w:r w:rsidR="00E34B6E" w:rsidRPr="000F3A7F">
        <w:rPr>
          <w:rFonts w:cs="Times New Roman"/>
          <w:lang w:val="mt-MT"/>
        </w:rPr>
        <w:t>” għaddiet nem. con.</w:t>
      </w:r>
    </w:p>
    <w:p w:rsidR="00E34B6E" w:rsidRPr="000F3A7F" w:rsidRDefault="00E34B6E" w:rsidP="000F3A7F">
      <w:pPr>
        <w:jc w:val="both"/>
        <w:rPr>
          <w:rFonts w:cs="Times New Roman"/>
          <w:lang w:val="mt-MT"/>
        </w:rPr>
      </w:pPr>
    </w:p>
    <w:p w:rsidR="00E34B6E" w:rsidRPr="000F3A7F" w:rsidRDefault="00E34B6E" w:rsidP="000F3A7F">
      <w:pPr>
        <w:tabs>
          <w:tab w:val="left" w:pos="8931"/>
        </w:tabs>
        <w:autoSpaceDE w:val="0"/>
        <w:autoSpaceDN w:val="0"/>
        <w:adjustRightInd w:val="0"/>
        <w:jc w:val="both"/>
        <w:rPr>
          <w:rFonts w:cs="Times New Roman"/>
          <w:lang w:val="mt-MT"/>
        </w:rPr>
      </w:pPr>
      <w:r w:rsidRPr="000F3A7F">
        <w:rPr>
          <w:rFonts w:cs="Times New Roman"/>
          <w:lang w:val="mt-MT"/>
        </w:rPr>
        <w:t>Fuq mozzjoni tas-Segretarju Parlamentari għas-Servizzi Finanzjarji, Ekonomija Diġitali u Innovazzjoni, il-Kumitat qabel li klawsola 7 tiġi posposta.</w:t>
      </w:r>
    </w:p>
    <w:p w:rsidR="00E34B6E" w:rsidRPr="000F3A7F" w:rsidRDefault="00E34B6E" w:rsidP="000F3A7F">
      <w:pPr>
        <w:jc w:val="both"/>
        <w:rPr>
          <w:rFonts w:cs="Times New Roman"/>
          <w:lang w:val="mt-MT"/>
        </w:rPr>
      </w:pPr>
    </w:p>
    <w:p w:rsidR="00276D03" w:rsidRPr="000F3A7F" w:rsidRDefault="00276D03" w:rsidP="000F3A7F">
      <w:pPr>
        <w:jc w:val="both"/>
        <w:rPr>
          <w:rFonts w:cs="Times New Roman"/>
          <w:lang w:val="mt-MT"/>
        </w:rPr>
      </w:pPr>
    </w:p>
    <w:p w:rsidR="00276D03" w:rsidRPr="000F3A7F" w:rsidRDefault="00276D03" w:rsidP="000F3A7F">
      <w:pPr>
        <w:jc w:val="both"/>
        <w:rPr>
          <w:rFonts w:cs="Times New Roman"/>
          <w:b/>
          <w:lang w:val="mt-MT"/>
        </w:rPr>
      </w:pPr>
      <w:r w:rsidRPr="000F3A7F">
        <w:rPr>
          <w:rFonts w:cs="Times New Roman"/>
          <w:b/>
          <w:lang w:val="mt-MT"/>
        </w:rPr>
        <w:t>KLAWSOLA 8</w:t>
      </w:r>
    </w:p>
    <w:p w:rsidR="00276D03" w:rsidRPr="000F3A7F" w:rsidRDefault="00276D03" w:rsidP="000F3A7F">
      <w:pPr>
        <w:jc w:val="both"/>
        <w:rPr>
          <w:rFonts w:cs="Times New Roman"/>
          <w:b/>
          <w:lang w:val="mt-MT"/>
        </w:rPr>
      </w:pPr>
    </w:p>
    <w:p w:rsidR="00276D03" w:rsidRPr="000F3A7F" w:rsidRDefault="00276D03" w:rsidP="000F3A7F">
      <w:pPr>
        <w:jc w:val="both"/>
        <w:rPr>
          <w:rFonts w:cs="Times New Roman"/>
          <w:lang w:val="mt-MT"/>
        </w:rPr>
      </w:pPr>
      <w:r w:rsidRPr="000F3A7F">
        <w:rPr>
          <w:rFonts w:cs="Times New Roman"/>
          <w:lang w:val="mt-MT"/>
        </w:rPr>
        <w:t>Is-Segretarju Parlamentari għas-Servizzi Finanzjarji, Ekonomija Diġitali u Innovazzjoni ressaq din l-Emenda “</w:t>
      </w:r>
      <w:r w:rsidR="0075562D" w:rsidRPr="000F3A7F">
        <w:rPr>
          <w:rFonts w:cs="Times New Roman"/>
          <w:lang w:val="mt-MT"/>
        </w:rPr>
        <w:t>Ċ</w:t>
      </w:r>
      <w:r w:rsidRPr="000F3A7F">
        <w:rPr>
          <w:rFonts w:cs="Times New Roman"/>
          <w:lang w:val="mt-MT"/>
        </w:rPr>
        <w:t>”:</w:t>
      </w:r>
    </w:p>
    <w:p w:rsidR="00276D03" w:rsidRPr="000F3A7F" w:rsidRDefault="00276D03" w:rsidP="000F3A7F">
      <w:pPr>
        <w:jc w:val="both"/>
        <w:rPr>
          <w:rFonts w:cs="Times New Roman"/>
          <w:b/>
          <w:lang w:val="mt-MT"/>
        </w:rPr>
      </w:pPr>
    </w:p>
    <w:p w:rsidR="00471B15" w:rsidRPr="000F3A7F" w:rsidRDefault="00471B15" w:rsidP="000F3A7F">
      <w:pPr>
        <w:jc w:val="both"/>
        <w:rPr>
          <w:rFonts w:eastAsia="Times New Roman" w:cs="Times New Roman"/>
          <w:b/>
          <w:u w:val="single"/>
          <w:lang w:val="mt-MT" w:eastAsia="ko-KR"/>
        </w:rPr>
      </w:pPr>
      <w:r w:rsidRPr="000F3A7F">
        <w:rPr>
          <w:rFonts w:eastAsia="Times New Roman" w:cs="Times New Roman"/>
          <w:b/>
          <w:u w:val="single"/>
          <w:lang w:val="mt-MT" w:eastAsia="ko-KR"/>
        </w:rPr>
        <w:t>Klawsola 8</w:t>
      </w:r>
    </w:p>
    <w:p w:rsidR="00471B15" w:rsidRPr="000F3A7F" w:rsidRDefault="00471B15" w:rsidP="000F3A7F">
      <w:pPr>
        <w:jc w:val="both"/>
        <w:rPr>
          <w:rFonts w:eastAsia="Times New Roman" w:cs="Times New Roman"/>
          <w:lang w:val="mt-MT" w:eastAsia="ko-KR"/>
        </w:rPr>
      </w:pPr>
    </w:p>
    <w:p w:rsidR="00471B15" w:rsidRPr="000F3A7F" w:rsidRDefault="00471B15" w:rsidP="000F3A7F">
      <w:pPr>
        <w:jc w:val="both"/>
        <w:rPr>
          <w:rFonts w:cs="Times New Roman"/>
          <w:lang w:val="mt-MT"/>
        </w:rPr>
      </w:pPr>
      <w:r w:rsidRPr="000F3A7F">
        <w:rPr>
          <w:rFonts w:eastAsia="Times New Roman" w:cs="Times New Roman"/>
          <w:lang w:val="mt-MT" w:eastAsia="ko-KR"/>
        </w:rPr>
        <w:t>Minnufih wara s-subartikolu (3) tal-artikolu 10 tal-</w:t>
      </w:r>
      <w:r w:rsidRPr="000F3A7F">
        <w:rPr>
          <w:rFonts w:cs="Times New Roman"/>
          <w:lang w:val="mt-MT"/>
        </w:rPr>
        <w:t xml:space="preserve">Att prinċipali, kif sostitwit bi klawsola 8, </w:t>
      </w:r>
      <w:r w:rsidRPr="000F3A7F">
        <w:rPr>
          <w:rFonts w:eastAsia="Times New Roman" w:cs="Times New Roman"/>
          <w:lang w:val="mt-MT" w:eastAsia="ko-KR"/>
        </w:rPr>
        <w:t>g</w:t>
      </w:r>
      <w:r w:rsidRPr="000F3A7F">
        <w:rPr>
          <w:rFonts w:cs="Times New Roman"/>
          <w:lang w:val="mt-MT"/>
        </w:rPr>
        <w:t>ħandu jiżdied is-subartikolu ġdid li ġej:</w:t>
      </w:r>
    </w:p>
    <w:p w:rsidR="00471B15" w:rsidRPr="000F3A7F" w:rsidRDefault="00471B15" w:rsidP="000F3A7F">
      <w:pPr>
        <w:jc w:val="both"/>
        <w:rPr>
          <w:rFonts w:eastAsia="Times New Roman" w:cs="Times New Roman"/>
          <w:lang w:val="mt-MT" w:eastAsia="ko-KR"/>
        </w:rPr>
      </w:pPr>
    </w:p>
    <w:p w:rsidR="00471B15" w:rsidRDefault="00471B15" w:rsidP="000F3A7F">
      <w:pPr>
        <w:jc w:val="both"/>
        <w:rPr>
          <w:rFonts w:cs="Times New Roman"/>
          <w:lang w:val="mt-MT"/>
        </w:rPr>
      </w:pPr>
      <w:r w:rsidRPr="000F3A7F">
        <w:rPr>
          <w:rFonts w:eastAsia="Times New Roman" w:cs="Times New Roman"/>
          <w:lang w:val="mt-MT" w:eastAsia="ko-KR"/>
        </w:rPr>
        <w:t xml:space="preserve">“(4) Il-Kumitat Eżekuttiv, meta jkun qed jagħmilha ta’ Awtorità dwar l-Elenku, </w:t>
      </w:r>
      <w:r w:rsidRPr="000F3A7F">
        <w:rPr>
          <w:rFonts w:cs="Times New Roman"/>
          <w:lang w:val="mt-MT"/>
        </w:rPr>
        <w:t>għandu jieħu d-deċi</w:t>
      </w:r>
      <w:r w:rsidRPr="000F3A7F">
        <w:rPr>
          <w:rFonts w:eastAsia="Times New Roman" w:cs="Times New Roman"/>
          <w:lang w:val="mt-MT" w:eastAsia="ko-KR"/>
        </w:rPr>
        <w:t>żjonijiet skont</w:t>
      </w:r>
      <w:r w:rsidRPr="000F3A7F">
        <w:rPr>
          <w:rFonts w:cs="Times New Roman"/>
          <w:lang w:val="mt-MT"/>
        </w:rPr>
        <w:t xml:space="preserve"> kwalunkwe direzzjoni ta’ </w:t>
      </w:r>
      <w:r w:rsidRPr="000F3A7F">
        <w:rPr>
          <w:rFonts w:cs="Times New Roman"/>
          <w:i/>
          <w:lang w:val="mt-MT"/>
        </w:rPr>
        <w:t>policy</w:t>
      </w:r>
      <w:r w:rsidRPr="000F3A7F">
        <w:rPr>
          <w:rFonts w:cs="Times New Roman"/>
          <w:lang w:val="mt-MT"/>
        </w:rPr>
        <w:t xml:space="preserve"> u parametri ta’ riskju stabbiliti mill-Bord tal-Gvernaturi.”</w:t>
      </w:r>
      <w:r w:rsidR="0073298C">
        <w:rPr>
          <w:rFonts w:cs="Times New Roman"/>
          <w:lang w:val="mt-MT"/>
        </w:rPr>
        <w:t xml:space="preserve">. </w:t>
      </w:r>
    </w:p>
    <w:p w:rsidR="0073298C" w:rsidRPr="000F3A7F" w:rsidRDefault="0073298C" w:rsidP="000F3A7F">
      <w:pPr>
        <w:jc w:val="both"/>
        <w:rPr>
          <w:rFonts w:cs="Times New Roman"/>
          <w:lang w:val="mt-MT"/>
        </w:rPr>
      </w:pPr>
    </w:p>
    <w:p w:rsidR="00471B15" w:rsidRPr="000F3A7F" w:rsidRDefault="00471B15" w:rsidP="000F3A7F">
      <w:pPr>
        <w:jc w:val="both"/>
        <w:rPr>
          <w:rFonts w:cs="Times New Roman"/>
          <w:b/>
          <w:u w:val="single"/>
          <w:lang w:val="mt-MT"/>
        </w:rPr>
      </w:pPr>
      <w:r w:rsidRPr="000F3A7F">
        <w:rPr>
          <w:rFonts w:cs="Times New Roman"/>
          <w:b/>
          <w:u w:val="single"/>
          <w:lang w:val="mt-MT"/>
        </w:rPr>
        <w:t>Clause 8</w:t>
      </w:r>
    </w:p>
    <w:p w:rsidR="00471B15" w:rsidRPr="000F3A7F" w:rsidRDefault="00471B15" w:rsidP="000F3A7F">
      <w:pPr>
        <w:jc w:val="both"/>
        <w:rPr>
          <w:rFonts w:cs="Times New Roman"/>
          <w:lang w:val="mt-MT"/>
        </w:rPr>
      </w:pPr>
    </w:p>
    <w:p w:rsidR="00471B15" w:rsidRPr="000F3A7F" w:rsidRDefault="00471B15" w:rsidP="000F3A7F">
      <w:pPr>
        <w:jc w:val="both"/>
        <w:rPr>
          <w:rFonts w:cs="Times New Roman"/>
          <w:lang w:val="mt-MT"/>
        </w:rPr>
      </w:pPr>
      <w:r w:rsidRPr="000F3A7F">
        <w:rPr>
          <w:rFonts w:cs="Times New Roman"/>
          <w:lang w:val="mt-MT"/>
        </w:rPr>
        <w:t xml:space="preserve">Immediately after sub-article (3) of article 10 of the principal Act, as substituted by clause 8, there shall be added the following new sub-article: </w:t>
      </w:r>
    </w:p>
    <w:p w:rsidR="00471B15" w:rsidRPr="000F3A7F" w:rsidRDefault="00471B15" w:rsidP="000F3A7F">
      <w:pPr>
        <w:jc w:val="both"/>
        <w:rPr>
          <w:rFonts w:cs="Times New Roman"/>
          <w:lang w:val="mt-MT"/>
        </w:rPr>
      </w:pPr>
    </w:p>
    <w:p w:rsidR="00471B15" w:rsidRPr="000F3A7F" w:rsidRDefault="00471B15" w:rsidP="000F3A7F">
      <w:pPr>
        <w:jc w:val="both"/>
        <w:rPr>
          <w:rFonts w:cs="Times New Roman"/>
          <w:lang w:val="mt-MT"/>
        </w:rPr>
      </w:pPr>
      <w:r w:rsidRPr="000F3A7F">
        <w:rPr>
          <w:rFonts w:cs="Times New Roman"/>
          <w:lang w:val="mt-MT"/>
        </w:rPr>
        <w:t>“(4) The Executive Committee, when acting as Listing Authority, shall take decisions in accordance with any policy direction and risk parameters set by the Board of Governors.”</w:t>
      </w:r>
      <w:r w:rsidR="0073298C">
        <w:rPr>
          <w:rFonts w:cs="Times New Roman"/>
          <w:lang w:val="mt-MT"/>
        </w:rPr>
        <w:t>.</w:t>
      </w:r>
      <w:r w:rsidRPr="000F3A7F">
        <w:rPr>
          <w:rFonts w:cs="Times New Roman"/>
          <w:lang w:val="mt-MT"/>
        </w:rPr>
        <w:t xml:space="preserve"> </w:t>
      </w:r>
    </w:p>
    <w:p w:rsidR="00471B15" w:rsidRPr="000F3A7F" w:rsidRDefault="00471B15" w:rsidP="000F3A7F">
      <w:pPr>
        <w:jc w:val="both"/>
        <w:rPr>
          <w:rFonts w:cs="Times New Roman"/>
          <w:lang w:val="mt-MT"/>
        </w:rPr>
      </w:pPr>
    </w:p>
    <w:p w:rsidR="00F773AB" w:rsidRPr="000F3A7F" w:rsidRDefault="00F773AB" w:rsidP="000F3A7F">
      <w:pPr>
        <w:jc w:val="both"/>
        <w:rPr>
          <w:rFonts w:cs="Times New Roman"/>
          <w:lang w:val="mt-MT"/>
        </w:rPr>
      </w:pPr>
      <w:r w:rsidRPr="000F3A7F">
        <w:rPr>
          <w:rFonts w:cs="Times New Roman"/>
          <w:lang w:val="mt-MT"/>
        </w:rPr>
        <w:t xml:space="preserve">L-Emenda “Ċ” għaddiet nem. con. </w:t>
      </w:r>
    </w:p>
    <w:p w:rsidR="00F773AB" w:rsidRPr="000F3A7F" w:rsidRDefault="00F773AB" w:rsidP="000F3A7F">
      <w:pPr>
        <w:jc w:val="both"/>
        <w:rPr>
          <w:rFonts w:cs="Times New Roman"/>
          <w:color w:val="FF0000"/>
          <w:lang w:val="mt-MT"/>
        </w:rPr>
      </w:pPr>
    </w:p>
    <w:p w:rsidR="00F773AB" w:rsidRPr="000F3A7F" w:rsidRDefault="00F773AB" w:rsidP="000F3A7F">
      <w:pPr>
        <w:jc w:val="both"/>
        <w:rPr>
          <w:rFonts w:cs="Times New Roman"/>
          <w:lang w:val="mt-MT"/>
        </w:rPr>
      </w:pPr>
      <w:r w:rsidRPr="000F3A7F">
        <w:rPr>
          <w:rFonts w:cs="Times New Roman"/>
          <w:b/>
          <w:lang w:val="mt-MT"/>
        </w:rPr>
        <w:t>KLAWSOLA 8,</w:t>
      </w:r>
      <w:r w:rsidRPr="000F3A7F">
        <w:rPr>
          <w:rFonts w:cs="Times New Roman"/>
          <w:lang w:val="mt-MT"/>
        </w:rPr>
        <w:t xml:space="preserve"> kif emendata, għaddiet nem. con. u kienet ordnata ssir parti mill-Abbozz ta’ Liġi.</w:t>
      </w:r>
    </w:p>
    <w:p w:rsidR="00F773AB" w:rsidRPr="000F3A7F" w:rsidRDefault="00F773AB" w:rsidP="000F3A7F">
      <w:pPr>
        <w:jc w:val="both"/>
        <w:rPr>
          <w:rFonts w:cs="Times New Roman"/>
          <w:b/>
          <w:lang w:val="mt-MT"/>
        </w:rPr>
      </w:pPr>
    </w:p>
    <w:p w:rsidR="00DB5756" w:rsidRDefault="00DB5756" w:rsidP="000F3A7F">
      <w:pPr>
        <w:jc w:val="both"/>
        <w:rPr>
          <w:rFonts w:cs="Times New Roman"/>
          <w:b/>
          <w:lang w:val="mt-MT"/>
        </w:rPr>
      </w:pPr>
    </w:p>
    <w:p w:rsidR="00344B28" w:rsidRDefault="00344B28" w:rsidP="000F3A7F">
      <w:pPr>
        <w:jc w:val="both"/>
        <w:rPr>
          <w:rFonts w:cs="Times New Roman"/>
          <w:b/>
          <w:lang w:val="mt-MT"/>
        </w:rPr>
      </w:pPr>
    </w:p>
    <w:p w:rsidR="00344B28" w:rsidRDefault="00344B28" w:rsidP="000F3A7F">
      <w:pPr>
        <w:jc w:val="both"/>
        <w:rPr>
          <w:rFonts w:cs="Times New Roman"/>
          <w:b/>
          <w:lang w:val="mt-MT"/>
        </w:rPr>
      </w:pPr>
    </w:p>
    <w:p w:rsidR="00344B28" w:rsidRPr="000F3A7F" w:rsidRDefault="00344B28" w:rsidP="000F3A7F">
      <w:pPr>
        <w:jc w:val="both"/>
        <w:rPr>
          <w:rFonts w:cs="Times New Roman"/>
          <w:b/>
          <w:lang w:val="mt-MT"/>
        </w:rPr>
      </w:pPr>
    </w:p>
    <w:p w:rsidR="00DB5756" w:rsidRPr="000F3A7F" w:rsidRDefault="00DB5756" w:rsidP="000F3A7F">
      <w:pPr>
        <w:jc w:val="both"/>
        <w:rPr>
          <w:rFonts w:cs="Times New Roman"/>
          <w:b/>
          <w:lang w:val="mt-MT"/>
        </w:rPr>
      </w:pPr>
      <w:r w:rsidRPr="000F3A7F">
        <w:rPr>
          <w:rFonts w:cs="Times New Roman"/>
          <w:b/>
          <w:lang w:val="mt-MT"/>
        </w:rPr>
        <w:t>KLAWSOLA 9</w:t>
      </w:r>
    </w:p>
    <w:p w:rsidR="00DB5756" w:rsidRPr="000F3A7F" w:rsidRDefault="00DB5756" w:rsidP="000F3A7F">
      <w:pPr>
        <w:jc w:val="both"/>
        <w:rPr>
          <w:rFonts w:cs="Times New Roman"/>
          <w:b/>
          <w:lang w:val="mt-MT"/>
        </w:rPr>
      </w:pPr>
    </w:p>
    <w:p w:rsidR="00DB5756" w:rsidRPr="000F3A7F" w:rsidRDefault="00DB5756" w:rsidP="000F3A7F">
      <w:pPr>
        <w:jc w:val="both"/>
        <w:rPr>
          <w:rFonts w:cs="Times New Roman"/>
          <w:lang w:val="mt-MT"/>
        </w:rPr>
      </w:pPr>
      <w:r w:rsidRPr="000F3A7F">
        <w:rPr>
          <w:rFonts w:cs="Times New Roman"/>
          <w:lang w:val="mt-MT"/>
        </w:rPr>
        <w:t>Is-Segretarju Parlamentari għas-Servizzi Finanzjarji, Ekonomija Diġitali u Innovazzjoni ressaq din l-Emenda “D”:</w:t>
      </w:r>
    </w:p>
    <w:p w:rsidR="00DB5756" w:rsidRPr="000F3A7F" w:rsidRDefault="00DB5756" w:rsidP="000F3A7F">
      <w:pPr>
        <w:jc w:val="both"/>
        <w:rPr>
          <w:rFonts w:cs="Times New Roman"/>
          <w:b/>
          <w:lang w:val="mt-MT"/>
        </w:rPr>
      </w:pPr>
    </w:p>
    <w:p w:rsidR="00DB5756" w:rsidRPr="000F3A7F" w:rsidRDefault="00DB5756" w:rsidP="000F3A7F">
      <w:pPr>
        <w:jc w:val="both"/>
        <w:rPr>
          <w:rFonts w:eastAsia="Times New Roman" w:cs="Times New Roman"/>
          <w:b/>
          <w:u w:val="single"/>
          <w:lang w:val="mt-MT" w:eastAsia="ko-KR"/>
        </w:rPr>
      </w:pPr>
      <w:r w:rsidRPr="000F3A7F">
        <w:rPr>
          <w:rFonts w:eastAsia="Times New Roman" w:cs="Times New Roman"/>
          <w:b/>
          <w:u w:val="single"/>
          <w:lang w:val="mt-MT" w:eastAsia="ko-KR"/>
        </w:rPr>
        <w:t>Klawsola 9</w:t>
      </w:r>
    </w:p>
    <w:p w:rsidR="00DB5756" w:rsidRPr="000F3A7F" w:rsidRDefault="00DB5756" w:rsidP="000F3A7F">
      <w:pPr>
        <w:jc w:val="both"/>
        <w:rPr>
          <w:rFonts w:cs="Times New Roman"/>
          <w:b/>
          <w:lang w:val="mt-MT"/>
        </w:rPr>
      </w:pPr>
    </w:p>
    <w:p w:rsidR="007211FC" w:rsidRPr="000F3A7F" w:rsidRDefault="007211FC" w:rsidP="000F3A7F">
      <w:pPr>
        <w:jc w:val="both"/>
        <w:rPr>
          <w:rFonts w:eastAsia="Times New Roman" w:cs="Times New Roman"/>
          <w:lang w:val="mt-MT" w:eastAsia="ko-KR"/>
        </w:rPr>
      </w:pPr>
      <w:r w:rsidRPr="000F3A7F">
        <w:rPr>
          <w:rFonts w:cs="Times New Roman"/>
          <w:lang w:val="mt-MT"/>
        </w:rPr>
        <w:t>Klawsola 9 g</w:t>
      </w:r>
      <w:r w:rsidRPr="000F3A7F">
        <w:rPr>
          <w:rFonts w:eastAsia="Times New Roman" w:cs="Times New Roman"/>
          <w:lang w:val="mt-MT" w:eastAsia="ko-KR"/>
        </w:rPr>
        <w:t>ħandha tiġi sostitwita b’dan li ġej:</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“Sostituzzjoni tal-artikolu 11 tal-Att prinċipali.</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9.</w:t>
      </w:r>
      <w:r w:rsidRPr="000F3A7F">
        <w:rPr>
          <w:rFonts w:eastAsia="Times New Roman" w:cs="Times New Roman"/>
          <w:lang w:val="mt-MT" w:eastAsia="ko-KR"/>
        </w:rPr>
        <w:t xml:space="preserve"> </w:t>
      </w:r>
      <w:r w:rsidRPr="000F3A7F">
        <w:rPr>
          <w:rFonts w:cs="Times New Roman"/>
          <w:lang w:val="mt-MT"/>
        </w:rPr>
        <w:t>L-artikolu 11 tal-Att prinċipali għandu jiġi sostitwit b’dan li ġej:</w:t>
      </w:r>
    </w:p>
    <w:p w:rsidR="007211FC" w:rsidRPr="000F3A7F" w:rsidRDefault="007211FC" w:rsidP="000F3A7F">
      <w:pPr>
        <w:jc w:val="both"/>
        <w:rPr>
          <w:rFonts w:eastAsia="Times New Roman" w:cs="Times New Roman"/>
          <w:lang w:val="mt-MT" w:eastAsia="ko-KR"/>
        </w:rPr>
      </w:pPr>
    </w:p>
    <w:p w:rsidR="007211FC" w:rsidRPr="000F3A7F" w:rsidRDefault="007211FC" w:rsidP="000F3A7F">
      <w:pPr>
        <w:jc w:val="both"/>
        <w:rPr>
          <w:rFonts w:eastAsia="Times New Roman" w:cs="Times New Roman"/>
          <w:lang w:val="mt-MT" w:eastAsia="ko-KR"/>
        </w:rPr>
      </w:pPr>
      <w:r w:rsidRPr="000F3A7F">
        <w:rPr>
          <w:rFonts w:cs="Times New Roman"/>
          <w:lang w:val="mt-MT"/>
        </w:rPr>
        <w:t>“Kumitat dwar Deċiżjonijiet tal-Infurzar</w:t>
      </w:r>
      <w:r w:rsidR="0073298C">
        <w:rPr>
          <w:rFonts w:cs="Times New Roman"/>
          <w:lang w:val="mt-MT"/>
        </w:rPr>
        <w:t>.</w:t>
      </w:r>
    </w:p>
    <w:p w:rsidR="007211FC" w:rsidRPr="000F3A7F" w:rsidRDefault="007211FC" w:rsidP="000F3A7F">
      <w:pPr>
        <w:jc w:val="both"/>
        <w:rPr>
          <w:rFonts w:cs="Times New Roman"/>
          <w:lang w:val="mt-MT"/>
        </w:rPr>
      </w:pPr>
    </w:p>
    <w:p w:rsidR="007211FC" w:rsidRPr="000F3A7F" w:rsidRDefault="007211FC" w:rsidP="000F3A7F">
      <w:pPr>
        <w:jc w:val="both"/>
        <w:rPr>
          <w:rFonts w:eastAsia="Times New Roman" w:cs="Times New Roman"/>
          <w:lang w:val="mt-MT" w:eastAsia="ko-KR"/>
        </w:rPr>
      </w:pPr>
      <w:r w:rsidRPr="000F3A7F">
        <w:rPr>
          <w:rFonts w:eastAsia="Times New Roman" w:cs="Times New Roman"/>
          <w:lang w:val="mt-MT" w:eastAsia="ko-KR"/>
        </w:rPr>
        <w:t>11. (1) Il-Kumitat dwar Deċiżjonijiet tal-Infurzar għandu jiddeċiedi jew jieħu kull azzjoni oħra kif jidhirlu xieraq, minnufih u mingħajr dewmien, fir-rigward ta’ kull rakkomandazzjoni għal azzjoni ta’ infurzar imressqa quddiemu mill-Uffiċjal Ewlieni responsabbli għall-infurzar jew kwalunkwe uffiċjal mid-Direttorat responsabbli għall-infurzar:</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I</w:t>
      </w:r>
      <w:r w:rsidRPr="000F3A7F">
        <w:rPr>
          <w:rFonts w:eastAsia="Times New Roman" w:cs="Times New Roman"/>
          <w:lang w:val="mt-MT" w:eastAsia="ko-KR"/>
        </w:rPr>
        <w:t>żda l-</w:t>
      </w:r>
      <w:r w:rsidRPr="000F3A7F">
        <w:rPr>
          <w:rFonts w:cs="Times New Roman"/>
          <w:lang w:val="mt-MT"/>
        </w:rPr>
        <w:t xml:space="preserve">Kumitat </w:t>
      </w:r>
      <w:r w:rsidRPr="000F3A7F">
        <w:rPr>
          <w:rFonts w:eastAsia="Times New Roman" w:cs="Times New Roman"/>
          <w:lang w:val="mt-MT" w:eastAsia="ko-KR"/>
        </w:rPr>
        <w:t>Eżekuttiv jista’ jie</w:t>
      </w:r>
      <w:r w:rsidRPr="000F3A7F">
        <w:rPr>
          <w:rFonts w:cs="Times New Roman"/>
          <w:lang w:val="mt-MT"/>
        </w:rPr>
        <w:t>ħu hu nnifsu kwalunkwe azzjoni ta’ infurzar jekk:</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(a) ikun iqis li, fil-każ partikolari, l-azzjoni proposta għandha sseħħ qabel ma jkun prattikabbli jew possibbli li jitlaqqa’ l-</w:t>
      </w:r>
      <w:r w:rsidRPr="000F3A7F">
        <w:rPr>
          <w:rFonts w:eastAsia="Times New Roman" w:cs="Times New Roman"/>
          <w:lang w:val="mt-MT" w:eastAsia="ko-KR"/>
        </w:rPr>
        <w:t>Kumitat dwar Deċiżjonijiet tal-Infurzar</w:t>
      </w:r>
      <w:r w:rsidRPr="000F3A7F">
        <w:rPr>
          <w:rFonts w:cs="Times New Roman"/>
          <w:lang w:val="mt-MT"/>
        </w:rPr>
        <w:t>; jew</w:t>
      </w:r>
    </w:p>
    <w:p w:rsidR="007211FC" w:rsidRPr="000F3A7F" w:rsidRDefault="007211FC" w:rsidP="000F3A7F">
      <w:pPr>
        <w:jc w:val="both"/>
        <w:rPr>
          <w:rFonts w:cs="Times New Roman"/>
          <w:color w:val="FF0000"/>
          <w:lang w:val="mt-MT"/>
        </w:rPr>
      </w:pPr>
    </w:p>
    <w:p w:rsidR="007211FC" w:rsidRPr="000F3A7F" w:rsidRDefault="007211FC" w:rsidP="000F3A7F">
      <w:pPr>
        <w:jc w:val="both"/>
        <w:rPr>
          <w:rFonts w:cs="Times New Roman"/>
          <w:lang w:val="mt-MT"/>
        </w:rPr>
      </w:pPr>
      <w:r w:rsidRPr="000F3A7F">
        <w:rPr>
          <w:rFonts w:cs="Times New Roman"/>
          <w:lang w:val="mt-MT"/>
        </w:rPr>
        <w:t>(b) ikun iqis li, fil-każ partikolari, tkun meħtieġa deċiżjoni urġenti fuq l-azzjoni proposta sabiex jiġu mħarsa l-interessi tal</w:t>
      </w:r>
      <w:r w:rsidR="0073298C">
        <w:rPr>
          <w:rFonts w:cs="Times New Roman"/>
          <w:lang w:val="mt-MT"/>
        </w:rPr>
        <w:t>-</w:t>
      </w:r>
      <w:r w:rsidRPr="000F3A7F">
        <w:rPr>
          <w:rFonts w:cs="Times New Roman"/>
          <w:lang w:val="mt-MT"/>
        </w:rPr>
        <w:t>konsumaturi.</w:t>
      </w:r>
    </w:p>
    <w:p w:rsidR="007211FC" w:rsidRPr="000F3A7F" w:rsidRDefault="007211FC" w:rsidP="000F3A7F">
      <w:pPr>
        <w:jc w:val="both"/>
        <w:rPr>
          <w:rFonts w:cs="Times New Roman"/>
          <w:lang w:val="mt-MT"/>
        </w:rPr>
      </w:pPr>
    </w:p>
    <w:p w:rsidR="007211FC" w:rsidRPr="000F3A7F" w:rsidRDefault="007211FC" w:rsidP="000F3A7F">
      <w:pPr>
        <w:jc w:val="both"/>
        <w:rPr>
          <w:rFonts w:eastAsia="Times New Roman" w:cs="Times New Roman"/>
          <w:lang w:val="mt-MT" w:eastAsia="ko-KR"/>
        </w:rPr>
      </w:pPr>
      <w:r w:rsidRPr="000F3A7F">
        <w:rPr>
          <w:rFonts w:cs="Times New Roman"/>
          <w:lang w:val="mt-MT"/>
        </w:rPr>
        <w:t>(2) Il-membri tal-</w:t>
      </w:r>
      <w:r w:rsidRPr="000F3A7F">
        <w:rPr>
          <w:rFonts w:eastAsia="Times New Roman" w:cs="Times New Roman"/>
          <w:lang w:val="mt-MT" w:eastAsia="ko-KR"/>
        </w:rPr>
        <w:t xml:space="preserve">Kumitat dwar Deċiżjonijiet tal-Infurzar </w:t>
      </w:r>
      <w:r w:rsidRPr="000F3A7F">
        <w:rPr>
          <w:rFonts w:cs="Times New Roman"/>
          <w:lang w:val="mt-MT"/>
        </w:rPr>
        <w:t>għandom ji</w:t>
      </w:r>
      <w:r w:rsidRPr="000F3A7F">
        <w:rPr>
          <w:rFonts w:eastAsia="Times New Roman" w:cs="Times New Roman"/>
          <w:lang w:val="mt-MT" w:eastAsia="ko-KR"/>
        </w:rPr>
        <w:t>ġu appuntati mill-Kumitat Eżekuttiv.</w:t>
      </w:r>
    </w:p>
    <w:p w:rsidR="007211FC" w:rsidRPr="000F3A7F" w:rsidRDefault="007211FC" w:rsidP="000F3A7F">
      <w:pPr>
        <w:jc w:val="both"/>
        <w:rPr>
          <w:rFonts w:eastAsia="Times New Roman" w:cs="Times New Roman"/>
          <w:lang w:val="mt-MT" w:eastAsia="ko-KR"/>
        </w:rPr>
      </w:pPr>
    </w:p>
    <w:p w:rsidR="007211FC" w:rsidRPr="000F3A7F" w:rsidRDefault="007211FC" w:rsidP="000F3A7F">
      <w:pPr>
        <w:jc w:val="both"/>
        <w:rPr>
          <w:rFonts w:eastAsia="Times New Roman" w:cs="Times New Roman"/>
          <w:lang w:val="mt-MT" w:eastAsia="ko-KR"/>
        </w:rPr>
      </w:pPr>
      <w:r w:rsidRPr="000F3A7F">
        <w:rPr>
          <w:rFonts w:cs="Times New Roman"/>
          <w:lang w:val="mt-MT"/>
        </w:rPr>
        <w:t xml:space="preserve">(3) Il-Kumitat </w:t>
      </w:r>
      <w:r w:rsidRPr="000F3A7F">
        <w:rPr>
          <w:rFonts w:eastAsia="Times New Roman" w:cs="Times New Roman"/>
          <w:lang w:val="mt-MT" w:eastAsia="ko-KR"/>
        </w:rPr>
        <w:t>Eżekuttiv jista’ jistabbilixxi mandat dettaljat g</w:t>
      </w:r>
      <w:r w:rsidRPr="000F3A7F">
        <w:rPr>
          <w:rFonts w:cs="Times New Roman"/>
          <w:lang w:val="mt-MT"/>
        </w:rPr>
        <w:t>ħall-</w:t>
      </w:r>
      <w:r w:rsidRPr="000F3A7F">
        <w:rPr>
          <w:rFonts w:eastAsia="Times New Roman" w:cs="Times New Roman"/>
          <w:lang w:val="mt-MT" w:eastAsia="ko-KR"/>
        </w:rPr>
        <w:t xml:space="preserve">Kumitat dwar Deċiżjonijiet tal-Infurzar. </w:t>
      </w:r>
      <w:r w:rsidRPr="000F3A7F">
        <w:rPr>
          <w:rFonts w:cs="Times New Roman"/>
          <w:lang w:val="mt-MT"/>
        </w:rPr>
        <w:t xml:space="preserve">Il-Kumitat </w:t>
      </w:r>
      <w:r w:rsidRPr="000F3A7F">
        <w:rPr>
          <w:rFonts w:eastAsia="Times New Roman" w:cs="Times New Roman"/>
          <w:lang w:val="mt-MT" w:eastAsia="ko-KR"/>
        </w:rPr>
        <w:t>Eżekuttiv jista’ jistabb</w:t>
      </w:r>
      <w:r w:rsidR="0073298C">
        <w:rPr>
          <w:rFonts w:eastAsia="Times New Roman" w:cs="Times New Roman"/>
          <w:lang w:val="mt-MT" w:eastAsia="ko-KR"/>
        </w:rPr>
        <w:t>i</w:t>
      </w:r>
      <w:r w:rsidRPr="000F3A7F">
        <w:rPr>
          <w:rFonts w:eastAsia="Times New Roman" w:cs="Times New Roman"/>
          <w:lang w:val="mt-MT" w:eastAsia="ko-KR"/>
        </w:rPr>
        <w:t>lixxi li ċerti deċiżjonijiet ta’ infurzar, li ma jqisx li huma materjali, jistg</w:t>
      </w:r>
      <w:r w:rsidRPr="000F3A7F">
        <w:rPr>
          <w:rFonts w:cs="Times New Roman"/>
          <w:lang w:val="mt-MT"/>
        </w:rPr>
        <w:t>ħu jittieħdu mill-Uffi</w:t>
      </w:r>
      <w:r w:rsidRPr="000F3A7F">
        <w:rPr>
          <w:rFonts w:eastAsia="Times New Roman" w:cs="Times New Roman"/>
          <w:lang w:val="mt-MT" w:eastAsia="ko-KR"/>
        </w:rPr>
        <w:t>ċjal Ewlieni responsabbli g</w:t>
      </w:r>
      <w:r w:rsidRPr="000F3A7F">
        <w:rPr>
          <w:rFonts w:cs="Times New Roman"/>
          <w:lang w:val="mt-MT"/>
        </w:rPr>
        <w:t xml:space="preserve">ħall-infurzar. </w:t>
      </w:r>
    </w:p>
    <w:p w:rsidR="007211FC" w:rsidRPr="000F3A7F" w:rsidRDefault="007211FC" w:rsidP="000F3A7F">
      <w:pPr>
        <w:jc w:val="both"/>
        <w:rPr>
          <w:rFonts w:eastAsia="Times New Roman" w:cs="Times New Roman"/>
          <w:lang w:val="mt-MT" w:eastAsia="ko-KR"/>
        </w:rPr>
      </w:pPr>
    </w:p>
    <w:p w:rsidR="007211FC" w:rsidRPr="000F3A7F" w:rsidRDefault="007211FC" w:rsidP="000F3A7F">
      <w:pPr>
        <w:jc w:val="both"/>
        <w:rPr>
          <w:rFonts w:eastAsia="Times New Roman" w:cs="Times New Roman"/>
          <w:lang w:val="mt-MT" w:eastAsia="ko-KR"/>
        </w:rPr>
      </w:pPr>
      <w:r w:rsidRPr="000F3A7F">
        <w:rPr>
          <w:rFonts w:cs="Times New Roman"/>
          <w:lang w:val="mt-MT"/>
        </w:rPr>
        <w:t>(4) Il-</w:t>
      </w:r>
      <w:r w:rsidRPr="000F3A7F">
        <w:rPr>
          <w:rFonts w:eastAsia="Times New Roman" w:cs="Times New Roman"/>
          <w:lang w:val="mt-MT" w:eastAsia="ko-KR"/>
        </w:rPr>
        <w:t xml:space="preserve">Kumitat dwar Deċiżjonijiet tal-Infurzar </w:t>
      </w:r>
      <w:r w:rsidRPr="000F3A7F">
        <w:rPr>
          <w:rFonts w:cs="Times New Roman"/>
          <w:lang w:val="mt-MT"/>
        </w:rPr>
        <w:t xml:space="preserve">għandu jkun magħmul minn </w:t>
      </w:r>
      <w:r w:rsidR="001B3BA0">
        <w:rPr>
          <w:rFonts w:cs="Times New Roman"/>
          <w:lang w:val="mt-MT"/>
        </w:rPr>
        <w:t>p</w:t>
      </w:r>
      <w:r w:rsidRPr="000F3A7F">
        <w:rPr>
          <w:rFonts w:cs="Times New Roman"/>
          <w:lang w:val="mt-MT"/>
        </w:rPr>
        <w:t xml:space="preserve">resident u minn erba’ </w:t>
      </w:r>
      <w:r w:rsidR="00AB75E5">
        <w:rPr>
          <w:rFonts w:cs="Times New Roman"/>
          <w:lang w:val="mt-MT"/>
        </w:rPr>
        <w:t xml:space="preserve">(4) </w:t>
      </w:r>
      <w:r w:rsidRPr="000F3A7F">
        <w:rPr>
          <w:rFonts w:cs="Times New Roman"/>
          <w:lang w:val="mt-MT"/>
        </w:rPr>
        <w:t xml:space="preserve">membri oħra maħtura mill-Kumitat </w:t>
      </w:r>
      <w:r w:rsidRPr="000F3A7F">
        <w:rPr>
          <w:rFonts w:eastAsia="Times New Roman" w:cs="Times New Roman"/>
          <w:lang w:val="mt-MT" w:eastAsia="ko-KR"/>
        </w:rPr>
        <w:t>Eżekuttiv</w:t>
      </w:r>
      <w:r w:rsidRPr="000F3A7F">
        <w:rPr>
          <w:rFonts w:cs="Times New Roman"/>
          <w:lang w:val="mt-MT"/>
        </w:rPr>
        <w:t xml:space="preserve"> għal dak iż-żmien, li jkun perjodu ta’ mhux aktar minn tliet </w:t>
      </w:r>
      <w:r w:rsidR="00CE3E44">
        <w:rPr>
          <w:rFonts w:cs="Times New Roman"/>
          <w:lang w:val="mt-MT"/>
        </w:rPr>
        <w:t xml:space="preserve">(3) </w:t>
      </w:r>
      <w:r w:rsidRPr="000F3A7F">
        <w:rPr>
          <w:rFonts w:cs="Times New Roman"/>
          <w:lang w:val="mt-MT"/>
        </w:rPr>
        <w:t>snin, li jista’ jiġi speċifikat fl-ittra tal-ħatra, u għandhom ikunu jistgħu jerġgħu jinħatru mill-ġdid; u għandhom jirċievu dik ir-rimunerazzjoni hekk kif l-Awtorità tista’ tistabbilixxi minn żmien għal żmien.</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(5) Il-president tal-</w:t>
      </w:r>
      <w:r w:rsidRPr="000F3A7F">
        <w:rPr>
          <w:rFonts w:eastAsia="Times New Roman" w:cs="Times New Roman"/>
          <w:lang w:val="mt-MT" w:eastAsia="ko-KR"/>
        </w:rPr>
        <w:t xml:space="preserve">Kumitat dwar Deċiżjonijiet tal-Infurzar </w:t>
      </w:r>
      <w:r w:rsidRPr="000F3A7F">
        <w:rPr>
          <w:rFonts w:cs="Times New Roman"/>
          <w:lang w:val="mt-MT"/>
        </w:rPr>
        <w:t>għandu jkun avukat li għal perjodu ta’</w:t>
      </w:r>
      <w:r w:rsidR="001B3BA0">
        <w:rPr>
          <w:rFonts w:cs="Times New Roman"/>
          <w:lang w:val="mt-MT"/>
        </w:rPr>
        <w:t xml:space="preserve">, </w:t>
      </w:r>
      <w:r w:rsidRPr="000F3A7F">
        <w:rPr>
          <w:rFonts w:cs="Times New Roman"/>
          <w:lang w:val="mt-MT"/>
        </w:rPr>
        <w:t>jew perjodi li fit-total jammontaw għal, mhux inqas minn seba’</w:t>
      </w:r>
      <w:r w:rsidR="00243A1F">
        <w:rPr>
          <w:rFonts w:cs="Times New Roman"/>
          <w:lang w:val="mt-MT"/>
        </w:rPr>
        <w:t xml:space="preserve"> (7)</w:t>
      </w:r>
      <w:r w:rsidRPr="000F3A7F">
        <w:rPr>
          <w:rFonts w:cs="Times New Roman"/>
          <w:lang w:val="mt-MT"/>
        </w:rPr>
        <w:t xml:space="preserve"> snin ikun serva bħala avukat f’Malta jew serva bħala mħallef jew maġistrat f’Malta, jew parti hekk ipprattika u parti hekk serva u li fil-fehma tal-</w:t>
      </w:r>
      <w:r w:rsidRPr="000F3A7F">
        <w:rPr>
          <w:rFonts w:eastAsia="Times New Roman" w:cs="Times New Roman"/>
          <w:lang w:val="mt-MT" w:eastAsia="ko-KR"/>
        </w:rPr>
        <w:t>Kumitat Eżekuttiv</w:t>
      </w:r>
      <w:r w:rsidRPr="000F3A7F">
        <w:rPr>
          <w:rFonts w:cs="Times New Roman"/>
          <w:lang w:val="mt-MT"/>
        </w:rPr>
        <w:t xml:space="preserve"> għandu l-ħila u l-esperjenza meħtieġa fl-attività jew regolament tas-servizzi finanzjarji, jew fil-finanzi.</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(6) Il-membri tal-</w:t>
      </w:r>
      <w:r w:rsidRPr="000F3A7F">
        <w:rPr>
          <w:rFonts w:eastAsia="Times New Roman" w:cs="Times New Roman"/>
          <w:lang w:val="mt-MT" w:eastAsia="ko-KR"/>
        </w:rPr>
        <w:t xml:space="preserve">Kumitat dwar Deċiżjonijiet tal-Infurzar </w:t>
      </w:r>
      <w:r w:rsidRPr="000F3A7F">
        <w:rPr>
          <w:rFonts w:cs="Times New Roman"/>
          <w:lang w:val="mt-MT"/>
        </w:rPr>
        <w:t>għandhom ikunu persuni li fil-fehma tal-</w:t>
      </w:r>
      <w:r w:rsidRPr="000F3A7F">
        <w:rPr>
          <w:rFonts w:eastAsia="Times New Roman" w:cs="Times New Roman"/>
          <w:lang w:val="mt-MT" w:eastAsia="ko-KR"/>
        </w:rPr>
        <w:t>Kumitat Eżekuttiv</w:t>
      </w:r>
      <w:r w:rsidRPr="000F3A7F">
        <w:rPr>
          <w:rFonts w:cs="Times New Roman"/>
          <w:lang w:val="mt-MT"/>
        </w:rPr>
        <w:t xml:space="preserve"> ikollhom il-ħila u esperjenza meħtieġa fl-attività jew regolament tas-servizzi finanzjarji, jew fil-finanzi.</w:t>
      </w:r>
    </w:p>
    <w:p w:rsidR="007211FC" w:rsidRPr="000F3A7F" w:rsidRDefault="007211FC" w:rsidP="000F3A7F">
      <w:pPr>
        <w:jc w:val="both"/>
        <w:rPr>
          <w:rFonts w:cs="Times New Roman"/>
          <w:lang w:val="mt-MT"/>
        </w:rPr>
      </w:pPr>
      <w:r w:rsidRPr="000F3A7F">
        <w:rPr>
          <w:rFonts w:cs="Times New Roman"/>
          <w:lang w:val="mt-MT"/>
        </w:rPr>
        <w:t>(7) Sabiex ikun jista’ jaqdi l-funzjonijiet tiegħu aħjar, u qabel ma jasal għal xi deċiżjoni, il-</w:t>
      </w:r>
      <w:r w:rsidRPr="000F3A7F">
        <w:rPr>
          <w:rFonts w:eastAsia="Times New Roman" w:cs="Times New Roman"/>
          <w:lang w:val="mt-MT" w:eastAsia="ko-KR"/>
        </w:rPr>
        <w:t xml:space="preserve"> Kumitat dwar Deċiżjonijiet tal-Infurzar </w:t>
      </w:r>
      <w:r w:rsidRPr="000F3A7F">
        <w:rPr>
          <w:rFonts w:cs="Times New Roman"/>
          <w:lang w:val="mt-MT"/>
        </w:rPr>
        <w:t>jista’ jiddeċiedi li jisma’ lil xi persuna dwar xi ħaġa li tkun qed tiġi kkunsidrata minn dak il-Kumitat.</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(8) Qabel ma jasal biex jieħu xi deċiżjoni, il-</w:t>
      </w:r>
      <w:r w:rsidRPr="000F3A7F">
        <w:rPr>
          <w:rFonts w:eastAsia="Times New Roman" w:cs="Times New Roman"/>
          <w:lang w:val="mt-MT" w:eastAsia="ko-KR"/>
        </w:rPr>
        <w:t xml:space="preserve">Kumitat dwar Deċiżjonijiet tal-Infurzar </w:t>
      </w:r>
      <w:r w:rsidRPr="000F3A7F">
        <w:rPr>
          <w:rFonts w:cs="Times New Roman"/>
          <w:lang w:val="mt-MT"/>
        </w:rPr>
        <w:t xml:space="preserve">għandu jinnotifika permezz ta’ avviż bil-miktub id-deċiżjoni li jkun qed jipproponi li għandha tittieħed fuq il-persuni li jiffurmaw is-suġġett tar-rakkomandazzjoni għall-azzjoni ta’ infurzar li tkun qiegħda tiġi kkunsidrata minn dak il-Kumitat, filwaqt li jiddikjara xi jkunu r-raġunijiet tiegħu għad-deċiżjonijiet li jkunu qegħdin jiġu proposti minnu. Dak l-avviż għandu jkun ukoll jispeċifika fih il-perjodu li matulu l-persuna li tiġi notifikata bl-avviż ikollha jedd li tressaq l-ilmenti tagħha bil-miktub lill-Kumitat </w:t>
      </w:r>
      <w:r w:rsidR="006E7905">
        <w:rPr>
          <w:rFonts w:cs="Times New Roman"/>
          <w:lang w:val="mt-MT"/>
        </w:rPr>
        <w:t xml:space="preserve">dwar Deċiżjonijiet tal-Infurzar </w:t>
      </w:r>
      <w:r w:rsidRPr="000F3A7F">
        <w:rPr>
          <w:rFonts w:cs="Times New Roman"/>
          <w:lang w:val="mt-MT"/>
        </w:rPr>
        <w:t>dwar ir-raġuni għaliex id-deċiżjoni proposta m’għandhiex tittieħed, kif hemm fid-dispożizzjonijiet rilevanti tal-Atti amministrati mill-Awtorità:</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I</w:t>
      </w:r>
      <w:r w:rsidRPr="000F3A7F">
        <w:rPr>
          <w:rFonts w:eastAsia="Times New Roman" w:cs="Times New Roman"/>
          <w:lang w:val="mt-MT" w:eastAsia="ko-KR"/>
        </w:rPr>
        <w:t>żda l-</w:t>
      </w:r>
      <w:r w:rsidRPr="000F3A7F">
        <w:rPr>
          <w:rFonts w:cs="Times New Roman"/>
          <w:lang w:val="mt-MT"/>
        </w:rPr>
        <w:t xml:space="preserve">Kumitat </w:t>
      </w:r>
      <w:r w:rsidRPr="000F3A7F">
        <w:rPr>
          <w:rFonts w:eastAsia="Times New Roman" w:cs="Times New Roman"/>
          <w:lang w:val="mt-MT" w:eastAsia="ko-KR"/>
        </w:rPr>
        <w:t>dwar Deċiżjonijiet tal-Infurzar jista’ jie</w:t>
      </w:r>
      <w:r w:rsidRPr="000F3A7F">
        <w:rPr>
          <w:rFonts w:cs="Times New Roman"/>
          <w:lang w:val="mt-MT"/>
        </w:rPr>
        <w:t>ħu d-deċiżjoni finali qabel jiskadi l-perjodu stipulat fl-avvi</w:t>
      </w:r>
      <w:r w:rsidRPr="000F3A7F">
        <w:rPr>
          <w:rFonts w:eastAsia="Times New Roman" w:cs="Times New Roman"/>
          <w:lang w:val="mt-MT" w:eastAsia="ko-KR"/>
        </w:rPr>
        <w:t>ż</w:t>
      </w:r>
      <w:r w:rsidRPr="000F3A7F">
        <w:rPr>
          <w:rFonts w:cs="Times New Roman"/>
          <w:lang w:val="mt-MT"/>
        </w:rPr>
        <w:t xml:space="preserve"> fejn jiddeċiedi li l-każ huwa urġenti.</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(9) Il-Kumitat Eżekuttiv jista’</w:t>
      </w:r>
      <w:r w:rsidR="001B3BA0">
        <w:rPr>
          <w:rFonts w:cs="Times New Roman"/>
          <w:lang w:val="mt-MT"/>
        </w:rPr>
        <w:t xml:space="preserve"> </w:t>
      </w:r>
      <w:r w:rsidRPr="000F3A7F">
        <w:rPr>
          <w:rFonts w:cs="Times New Roman"/>
          <w:lang w:val="mt-MT"/>
        </w:rPr>
        <w:t xml:space="preserve">jagħmel regoli li jirregolaw il-proċedura ta’ kull smigħ li jista’ jsir quddiem il-Kumitat </w:t>
      </w:r>
      <w:r w:rsidRPr="000F3A7F">
        <w:rPr>
          <w:rFonts w:eastAsia="Times New Roman" w:cs="Times New Roman"/>
          <w:lang w:val="mt-MT" w:eastAsia="ko-KR"/>
        </w:rPr>
        <w:t>dwar Deċiżjonijiet tal-Infurzar</w:t>
      </w:r>
      <w:r w:rsidRPr="000F3A7F">
        <w:rPr>
          <w:rFonts w:cs="Times New Roman"/>
          <w:lang w:val="mt-MT"/>
        </w:rPr>
        <w:t>.</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 xml:space="preserve">(10) Il-Kumitat Eżekuttiv </w:t>
      </w:r>
      <w:r w:rsidRPr="000F3A7F">
        <w:rPr>
          <w:rFonts w:eastAsia="Times New Roman" w:cs="Times New Roman"/>
          <w:lang w:val="mt-MT" w:eastAsia="ko-KR"/>
        </w:rPr>
        <w:t xml:space="preserve">għandu </w:t>
      </w:r>
      <w:r w:rsidRPr="000F3A7F">
        <w:rPr>
          <w:rFonts w:cs="Times New Roman"/>
          <w:lang w:val="mt-MT"/>
        </w:rPr>
        <w:t>jagħżel wieħed mill-uffiċjali tal-Awtorità ingaġġat f’xi waħda mill-funzjonijiet imsemmija</w:t>
      </w:r>
      <w:r w:rsidR="001B3BA0">
        <w:rPr>
          <w:rFonts w:cs="Times New Roman"/>
          <w:lang w:val="mt-MT"/>
        </w:rPr>
        <w:t xml:space="preserve"> fl-artikolu 9</w:t>
      </w:r>
      <w:r w:rsidRPr="000F3A7F">
        <w:rPr>
          <w:rFonts w:cs="Times New Roman"/>
          <w:lang w:val="mt-MT"/>
        </w:rPr>
        <w:t xml:space="preserve">(1), biex jagħmilha ta’ Segretarju tal-Kumitat </w:t>
      </w:r>
      <w:r w:rsidRPr="000F3A7F">
        <w:rPr>
          <w:rFonts w:eastAsia="Times New Roman" w:cs="Times New Roman"/>
          <w:lang w:val="mt-MT" w:eastAsia="ko-KR"/>
        </w:rPr>
        <w:t>dwar Deċiżjonijiet tal-Infurzar</w:t>
      </w:r>
      <w:r w:rsidRPr="000F3A7F">
        <w:rPr>
          <w:rFonts w:cs="Times New Roman"/>
          <w:lang w:val="mt-MT"/>
        </w:rPr>
        <w:t xml:space="preserve"> għal dak il-perjodu u taħt dawk il-kundizzjonijiet li l-Kumitat Eżekuttiv jidhirlu xierqa.</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 xml:space="preserve">(11) Is-Segretarju jkollu d-dmir li jagħmel it-tħejjijiet meħtieġa għal-laqgħat tal-Kumitat </w:t>
      </w:r>
      <w:r w:rsidRPr="000F3A7F">
        <w:rPr>
          <w:rFonts w:eastAsia="Times New Roman" w:cs="Times New Roman"/>
          <w:lang w:val="mt-MT" w:eastAsia="ko-KR"/>
        </w:rPr>
        <w:t>dwar Deċiżjonijiet tal-Infurzar</w:t>
      </w:r>
      <w:r w:rsidRPr="000F3A7F">
        <w:rPr>
          <w:rFonts w:cs="Times New Roman"/>
          <w:lang w:val="mt-MT"/>
        </w:rPr>
        <w:t xml:space="preserve"> u li jżomm il-minuti ta’ dawk il-laqgħat.</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(12) Il-Kumitat dwar Deċiżjonijiet tal-Infurzar għandu jirrapporta lill-Kumitat Eżekuttiv dwar il-progress li jkun sar fil-qasam ta’ kompetenza tiegħu:</w:t>
      </w:r>
    </w:p>
    <w:p w:rsidR="007211FC" w:rsidRPr="000F3A7F" w:rsidRDefault="007211FC" w:rsidP="000F3A7F">
      <w:pPr>
        <w:jc w:val="both"/>
        <w:rPr>
          <w:rFonts w:cs="Times New Roman"/>
          <w:lang w:val="mt-MT"/>
        </w:rPr>
      </w:pPr>
    </w:p>
    <w:p w:rsidR="007211FC" w:rsidRPr="000F3A7F" w:rsidRDefault="007211FC" w:rsidP="000F3A7F">
      <w:pPr>
        <w:jc w:val="both"/>
        <w:rPr>
          <w:rFonts w:eastAsia="Times New Roman" w:cs="Times New Roman"/>
          <w:lang w:val="mt-MT" w:eastAsia="en-GB"/>
        </w:rPr>
      </w:pPr>
      <w:r w:rsidRPr="000F3A7F">
        <w:rPr>
          <w:rFonts w:cs="Times New Roman"/>
          <w:lang w:val="mt-MT"/>
        </w:rPr>
        <w:t>I</w:t>
      </w:r>
      <w:r w:rsidRPr="000F3A7F">
        <w:rPr>
          <w:rFonts w:eastAsia="Times New Roman" w:cs="Times New Roman"/>
          <w:lang w:val="mt-MT" w:eastAsia="ko-KR"/>
        </w:rPr>
        <w:t>żda l-</w:t>
      </w:r>
      <w:r w:rsidRPr="000F3A7F">
        <w:rPr>
          <w:rFonts w:cs="Times New Roman"/>
          <w:lang w:val="mt-MT"/>
        </w:rPr>
        <w:t xml:space="preserve">Kumitat </w:t>
      </w:r>
      <w:r w:rsidRPr="000F3A7F">
        <w:rPr>
          <w:rFonts w:eastAsia="Times New Roman" w:cs="Times New Roman"/>
          <w:lang w:val="mt-MT" w:eastAsia="ko-KR"/>
        </w:rPr>
        <w:t>dwar Deċiżjonijiet tal-Infurzar g</w:t>
      </w:r>
      <w:r w:rsidRPr="000F3A7F">
        <w:rPr>
          <w:rFonts w:eastAsia="Times New Roman" w:cs="Times New Roman"/>
          <w:lang w:val="mt-MT" w:eastAsia="en-GB"/>
        </w:rPr>
        <w:t>ħandu jkun indipendenti mill-</w:t>
      </w:r>
      <w:r w:rsidRPr="000F3A7F">
        <w:rPr>
          <w:rFonts w:cs="Times New Roman"/>
          <w:lang w:val="mt-MT"/>
        </w:rPr>
        <w:t xml:space="preserve">Kumitat Eżekuttiv u </w:t>
      </w:r>
      <w:r w:rsidRPr="000F3A7F">
        <w:rPr>
          <w:rFonts w:eastAsia="Times New Roman" w:cs="Times New Roman"/>
          <w:lang w:val="mt-MT" w:eastAsia="ko-KR"/>
        </w:rPr>
        <w:t>g</w:t>
      </w:r>
      <w:r w:rsidRPr="000F3A7F">
        <w:rPr>
          <w:rFonts w:eastAsia="Times New Roman" w:cs="Times New Roman"/>
          <w:lang w:val="mt-MT" w:eastAsia="en-GB"/>
        </w:rPr>
        <w:t>ħandu jaġixxi indipendentement minnu.</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 xml:space="preserve">(13) Id-dispożizzjonijiet tal-artikolu 7 għandhom, sa fejn huma applikabbli, japplikaw għall- Kumitat </w:t>
      </w:r>
      <w:r w:rsidRPr="000F3A7F">
        <w:rPr>
          <w:rFonts w:eastAsia="Times New Roman" w:cs="Times New Roman"/>
          <w:lang w:val="mt-MT" w:eastAsia="ko-KR"/>
        </w:rPr>
        <w:t>dwar Deċiżjonijiet tal-Infurzar</w:t>
      </w:r>
      <w:r w:rsidRPr="000F3A7F">
        <w:rPr>
          <w:rFonts w:cs="Times New Roman"/>
          <w:lang w:val="mt-MT"/>
        </w:rPr>
        <w:t xml:space="preserve"> kif japplikaw għall-Bord tal-Gvernaturi.</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 xml:space="preserve">(14) Id-dispożizzjonijiet ta’ paragrafi (a), (b), (d) u (e) ta’ artikolu 6(6) għandhom, sa fejn applikabbli, </w:t>
      </w:r>
      <w:r w:rsidRPr="000F3A7F">
        <w:rPr>
          <w:rFonts w:cs="Times New Roman"/>
          <w:i/>
          <w:lang w:val="mt-MT"/>
        </w:rPr>
        <w:t>mutatis mutandis</w:t>
      </w:r>
      <w:r w:rsidR="001B3BA0">
        <w:rPr>
          <w:rFonts w:cs="Times New Roman"/>
          <w:lang w:val="mt-MT"/>
        </w:rPr>
        <w:t>, japplikaw għall-p</w:t>
      </w:r>
      <w:r w:rsidRPr="000F3A7F">
        <w:rPr>
          <w:rFonts w:cs="Times New Roman"/>
          <w:lang w:val="mt-MT"/>
        </w:rPr>
        <w:t>resident u l-membri t</w:t>
      </w:r>
      <w:r w:rsidRPr="000F3A7F">
        <w:rPr>
          <w:rFonts w:eastAsia="Times New Roman" w:cs="Times New Roman"/>
          <w:lang w:val="mt-MT" w:eastAsia="ko-KR"/>
        </w:rPr>
        <w:t>al-</w:t>
      </w:r>
      <w:r w:rsidRPr="000F3A7F">
        <w:rPr>
          <w:rFonts w:cs="Times New Roman"/>
          <w:lang w:val="mt-MT"/>
        </w:rPr>
        <w:t xml:space="preserve">Kumitat </w:t>
      </w:r>
      <w:r w:rsidRPr="000F3A7F">
        <w:rPr>
          <w:rFonts w:eastAsia="Times New Roman" w:cs="Times New Roman"/>
          <w:lang w:val="mt-MT" w:eastAsia="ko-KR"/>
        </w:rPr>
        <w:t>dwar Deċiżjonijiet tal-Infurzar</w:t>
      </w:r>
      <w:r w:rsidRPr="000F3A7F">
        <w:rPr>
          <w:rFonts w:cs="Times New Roman"/>
          <w:lang w:val="mt-MT"/>
        </w:rPr>
        <w:t>.”</w:t>
      </w:r>
      <w:r w:rsidR="001B3BA0">
        <w:rPr>
          <w:rFonts w:cs="Times New Roman"/>
          <w:lang w:val="mt-MT"/>
        </w:rPr>
        <w:t>.”.</w:t>
      </w:r>
    </w:p>
    <w:p w:rsidR="007211FC" w:rsidRPr="000F3A7F" w:rsidRDefault="007211FC" w:rsidP="000F3A7F">
      <w:pPr>
        <w:jc w:val="both"/>
        <w:rPr>
          <w:rFonts w:cs="Times New Roman"/>
          <w:b/>
          <w:lang w:val="mt-MT"/>
        </w:rPr>
      </w:pPr>
    </w:p>
    <w:p w:rsidR="007211FC" w:rsidRPr="000F3A7F" w:rsidRDefault="007211FC" w:rsidP="000F3A7F">
      <w:pPr>
        <w:jc w:val="both"/>
        <w:rPr>
          <w:rFonts w:cs="Times New Roman"/>
          <w:b/>
          <w:u w:val="single"/>
          <w:lang w:val="mt-MT"/>
        </w:rPr>
      </w:pPr>
      <w:r w:rsidRPr="000F3A7F">
        <w:rPr>
          <w:rFonts w:cs="Times New Roman"/>
          <w:b/>
          <w:u w:val="single"/>
          <w:lang w:val="mt-MT"/>
        </w:rPr>
        <w:t xml:space="preserve">Clause 9 </w:t>
      </w:r>
    </w:p>
    <w:p w:rsidR="007211FC" w:rsidRPr="000F3A7F" w:rsidRDefault="007211FC" w:rsidP="000F3A7F">
      <w:pPr>
        <w:jc w:val="both"/>
        <w:rPr>
          <w:rFonts w:cs="Times New Roman"/>
          <w:lang w:val="mt-MT"/>
        </w:rPr>
      </w:pPr>
    </w:p>
    <w:p w:rsidR="007211FC" w:rsidRPr="000F3A7F" w:rsidRDefault="007211FC" w:rsidP="000F3A7F">
      <w:pPr>
        <w:jc w:val="both"/>
        <w:rPr>
          <w:rFonts w:eastAsia="Times New Roman" w:cs="Times New Roman"/>
          <w:lang w:val="mt-MT" w:eastAsia="ko-KR"/>
        </w:rPr>
      </w:pPr>
      <w:r w:rsidRPr="000F3A7F">
        <w:rPr>
          <w:rFonts w:cs="Times New Roman"/>
          <w:lang w:val="mt-MT"/>
        </w:rPr>
        <w:t>Clause 9 shall be substituted by the following</w:t>
      </w:r>
      <w:r w:rsidRPr="000F3A7F">
        <w:rPr>
          <w:rFonts w:eastAsia="Times New Roman" w:cs="Times New Roman"/>
          <w:lang w:val="mt-MT" w:eastAsia="ko-KR"/>
        </w:rPr>
        <w:t>:</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“Substitution of article 11 of the principal Act.</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9. Article 11 of the principal Act shall be substituted by the following:</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“The Enforcement Decisions Committee.</w:t>
      </w:r>
    </w:p>
    <w:p w:rsidR="007211FC" w:rsidRDefault="007211FC" w:rsidP="000F3A7F">
      <w:pPr>
        <w:jc w:val="both"/>
        <w:rPr>
          <w:rFonts w:cs="Times New Roman"/>
          <w:lang w:val="mt-MT"/>
        </w:rPr>
      </w:pPr>
      <w:r w:rsidRPr="000F3A7F">
        <w:rPr>
          <w:rFonts w:cs="Times New Roman"/>
          <w:lang w:val="mt-MT"/>
        </w:rPr>
        <w:t>11. (1) The Enforcement Decisions Committee shall decide or take such action as it considers appropriate, promptly and without delay, in relation to any recommendation for enforcement action brought before it by the Chief Officer responsible for Enforcement or any other official from the Directorate responsible for enforcement:</w:t>
      </w:r>
    </w:p>
    <w:p w:rsidR="001B3BA0" w:rsidRPr="000F3A7F" w:rsidRDefault="001B3BA0" w:rsidP="000F3A7F">
      <w:pPr>
        <w:jc w:val="both"/>
        <w:rPr>
          <w:rFonts w:cs="Times New Roman"/>
          <w:lang w:val="mt-MT"/>
        </w:rPr>
      </w:pPr>
    </w:p>
    <w:p w:rsidR="007211FC" w:rsidRDefault="007211FC" w:rsidP="000F3A7F">
      <w:pPr>
        <w:jc w:val="both"/>
        <w:rPr>
          <w:rFonts w:cs="Times New Roman"/>
          <w:lang w:val="mt-MT"/>
        </w:rPr>
      </w:pPr>
      <w:r w:rsidRPr="000F3A7F">
        <w:rPr>
          <w:rFonts w:cs="Times New Roman"/>
          <w:lang w:val="mt-MT"/>
        </w:rPr>
        <w:t xml:space="preserve">Provided that the Executive Committee may take any enforcement action itself if: </w:t>
      </w:r>
    </w:p>
    <w:p w:rsidR="001B3BA0" w:rsidRPr="000F3A7F" w:rsidRDefault="001B3BA0" w:rsidP="000F3A7F">
      <w:pPr>
        <w:jc w:val="both"/>
        <w:rPr>
          <w:rFonts w:cs="Times New Roman"/>
          <w:lang w:val="mt-MT"/>
        </w:rPr>
      </w:pPr>
    </w:p>
    <w:p w:rsidR="007211FC" w:rsidRPr="001B3BA0" w:rsidRDefault="001B3BA0" w:rsidP="001B3BA0">
      <w:pPr>
        <w:jc w:val="both"/>
        <w:rPr>
          <w:rFonts w:cs="Times New Roman"/>
          <w:lang w:val="mt-MT"/>
        </w:rPr>
      </w:pPr>
      <w:r w:rsidRPr="001B3BA0">
        <w:rPr>
          <w:rFonts w:cs="Times New Roman"/>
          <w:lang w:val="mt-MT"/>
        </w:rPr>
        <w:t>(a</w:t>
      </w:r>
      <w:r>
        <w:rPr>
          <w:rFonts w:cs="Times New Roman"/>
          <w:lang w:val="mt-MT"/>
        </w:rPr>
        <w:t xml:space="preserve">) </w:t>
      </w:r>
      <w:r w:rsidR="007211FC" w:rsidRPr="001B3BA0">
        <w:rPr>
          <w:rFonts w:cs="Times New Roman"/>
          <w:lang w:val="mt-MT"/>
        </w:rPr>
        <w:t xml:space="preserve">it considers that, in the particular case, the action proposed should occur before it is practicable or possible to convene the Enforcement Decisions Committee; or </w:t>
      </w:r>
    </w:p>
    <w:p w:rsidR="001B3BA0" w:rsidRPr="001B3BA0" w:rsidRDefault="001B3BA0" w:rsidP="001B3BA0">
      <w:pPr>
        <w:rPr>
          <w:lang w:val="mt-MT"/>
        </w:rPr>
      </w:pPr>
    </w:p>
    <w:p w:rsidR="007211FC" w:rsidRPr="000F3A7F" w:rsidRDefault="007211FC" w:rsidP="000F3A7F">
      <w:pPr>
        <w:jc w:val="both"/>
        <w:rPr>
          <w:rFonts w:cs="Times New Roman"/>
          <w:lang w:val="mt-MT"/>
        </w:rPr>
      </w:pPr>
      <w:r w:rsidRPr="000F3A7F">
        <w:rPr>
          <w:rFonts w:cs="Times New Roman"/>
          <w:lang w:val="mt-MT"/>
        </w:rPr>
        <w:t xml:space="preserve">(b) it considers that, in the particular case, an urgent decision on the proposed action is necessary to protect the interests of consumers. </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 xml:space="preserve">(2) The members of the Enforcement Decisions Committee shall be appointed by the Executive Committee. </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(3) The Executive Committee may establish a detailed remit for the Enforcement Decisions Committee. The Executive Committee may establish that certain enforcement action, which it does not deem to be material, may be taken by the Chief Officer responsible for enforcement.</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(4) The Enforcement Decisions Co</w:t>
      </w:r>
      <w:r w:rsidR="001B3BA0">
        <w:rPr>
          <w:rFonts w:cs="Times New Roman"/>
          <w:lang w:val="mt-MT"/>
        </w:rPr>
        <w:t>mmittee shall be composed of a c</w:t>
      </w:r>
      <w:r w:rsidRPr="000F3A7F">
        <w:rPr>
          <w:rFonts w:cs="Times New Roman"/>
          <w:lang w:val="mt-MT"/>
        </w:rPr>
        <w:t xml:space="preserve">hairman and four </w:t>
      </w:r>
      <w:r w:rsidR="00AB75E5">
        <w:rPr>
          <w:rFonts w:cs="Times New Roman"/>
          <w:lang w:val="mt-MT"/>
        </w:rPr>
        <w:t xml:space="preserve">(4) </w:t>
      </w:r>
      <w:r w:rsidRPr="000F3A7F">
        <w:rPr>
          <w:rFonts w:cs="Times New Roman"/>
          <w:lang w:val="mt-MT"/>
        </w:rPr>
        <w:t xml:space="preserve">other members appointed </w:t>
      </w:r>
      <w:r w:rsidR="00B64100">
        <w:rPr>
          <w:rFonts w:cs="Times New Roman"/>
          <w:lang w:val="mt-MT"/>
        </w:rPr>
        <w:t xml:space="preserve">by the Executive Committee </w:t>
      </w:r>
      <w:r w:rsidRPr="000F3A7F">
        <w:rPr>
          <w:rFonts w:cs="Times New Roman"/>
          <w:lang w:val="mt-MT"/>
        </w:rPr>
        <w:t>for such term, being a period of not more than three</w:t>
      </w:r>
      <w:r w:rsidR="00CE3E44">
        <w:rPr>
          <w:rFonts w:cs="Times New Roman"/>
          <w:lang w:val="mt-MT"/>
        </w:rPr>
        <w:t xml:space="preserve"> (3)</w:t>
      </w:r>
      <w:r w:rsidRPr="000F3A7F">
        <w:rPr>
          <w:rFonts w:cs="Times New Roman"/>
          <w:lang w:val="mt-MT"/>
        </w:rPr>
        <w:t xml:space="preserve"> years, as may be specified in the letter of appointment, and shall be eligible for reappointment; and shall receive such remuneration as the Authority may from time to time determine. </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(5) The chairman of the Enforcement Decisions Committee shall be an advocate who for a period of, or periods amounting in the aggregate to, not less than seven</w:t>
      </w:r>
      <w:r w:rsidR="005F512A">
        <w:rPr>
          <w:rFonts w:cs="Times New Roman"/>
          <w:lang w:val="mt-MT"/>
        </w:rPr>
        <w:t xml:space="preserve"> </w:t>
      </w:r>
      <w:r w:rsidR="00243A1F">
        <w:rPr>
          <w:rFonts w:cs="Times New Roman"/>
          <w:lang w:val="mt-MT"/>
        </w:rPr>
        <w:t>(7)</w:t>
      </w:r>
      <w:r w:rsidRPr="000F3A7F">
        <w:rPr>
          <w:rFonts w:cs="Times New Roman"/>
          <w:lang w:val="mt-MT"/>
        </w:rPr>
        <w:t xml:space="preserve"> years has served as an advocate in Malta or served as a judge or magistrate in Malta, or partly so practised and partly so served, and who in the opinion of the Executive Committee possesses the necessary expertise and experience in the business or regulation of financial services, or in finance.</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(6) The members of the Enforcement Decisions Committee shall be persons who in the opinion of the Executive Committee pos</w:t>
      </w:r>
      <w:r w:rsidR="001B3BA0">
        <w:rPr>
          <w:rFonts w:cs="Times New Roman"/>
          <w:lang w:val="mt-MT"/>
        </w:rPr>
        <w:t>s</w:t>
      </w:r>
      <w:r w:rsidRPr="000F3A7F">
        <w:rPr>
          <w:rFonts w:cs="Times New Roman"/>
          <w:lang w:val="mt-MT"/>
        </w:rPr>
        <w:t>ess the necessary expertise and experience in the business or regulation of financial services, or in finance.</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(7) For the better carrying out of its functions, and before arriving at any decision, the Enforcement Decisions Committee may decide to hear any person in relation to any matter being considered by the said Committee.</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(8) Before arriving at a decision, the Enforcement Decisions Committee shall serve written notice of the decision it proposes to take on the persons being the subject of the recommendation for enforcement action being considered by the said Committee, setting out the reasons for its proposed decisions. Such notice shall also specify therein the period in which the person upon whom the notice is served shall be entitled to make representations in writing to the Enforcement Decisions Committee as to why the proposed decision should not be taken, in accordance with the relevant provisions of the Acts administered by the Authority:</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Provided that the Enforcement Decisions Committee may, where it decides that the matter is urgent, take the final decision prior to the expiration of the period stated in the notice.</w:t>
      </w:r>
    </w:p>
    <w:p w:rsidR="007211FC" w:rsidRPr="000F3A7F" w:rsidRDefault="007211FC" w:rsidP="000F3A7F">
      <w:pPr>
        <w:jc w:val="both"/>
        <w:rPr>
          <w:rFonts w:cs="Times New Roman"/>
          <w:lang w:val="mt-MT"/>
        </w:rPr>
      </w:pPr>
      <w:r w:rsidRPr="000F3A7F">
        <w:rPr>
          <w:rFonts w:cs="Times New Roman"/>
          <w:lang w:val="mt-MT"/>
        </w:rPr>
        <w:t>(9) The Executive Committee may make rules governing the procedure for conducting any hearings that may take place before the Enforcement Decisions Committee.</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(10) The Executive Committee shall designate one of the officers of the Authority, engaged in any of its f</w:t>
      </w:r>
      <w:r w:rsidR="005B575B">
        <w:rPr>
          <w:rFonts w:cs="Times New Roman"/>
          <w:lang w:val="mt-MT"/>
        </w:rPr>
        <w:t>unctions mentioned in article 9</w:t>
      </w:r>
      <w:r w:rsidRPr="000F3A7F">
        <w:rPr>
          <w:rFonts w:cs="Times New Roman"/>
          <w:lang w:val="mt-MT"/>
        </w:rPr>
        <w:t>(1), to act as Secretary to the Enforcement Decisions Committee for such period and under such terms as the Executive Committee shall deem appropriate.</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 xml:space="preserve">(11) It shall be the duty of the Secretary to make the necessary preparations for the meetings of the Enforcement Decisions Committee and to keep minutes of those meetings. </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(12) The Enforcement Decisions Committee shall report to the Executive Committee on the progress made in its area of competence:</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 xml:space="preserve">Provided that the Enforcement </w:t>
      </w:r>
      <w:r w:rsidR="005B575B" w:rsidRPr="000F3A7F">
        <w:rPr>
          <w:rFonts w:cs="Times New Roman"/>
          <w:lang w:val="mt-MT"/>
        </w:rPr>
        <w:t xml:space="preserve">Decisions </w:t>
      </w:r>
      <w:r w:rsidRPr="000F3A7F">
        <w:rPr>
          <w:rFonts w:cs="Times New Roman"/>
          <w:lang w:val="mt-MT"/>
        </w:rPr>
        <w:t xml:space="preserve">Committee shall be independent of the Executive Committee, and shall act independently of it. </w:t>
      </w:r>
    </w:p>
    <w:p w:rsidR="007211FC" w:rsidRPr="000F3A7F" w:rsidRDefault="007211FC" w:rsidP="000F3A7F">
      <w:pPr>
        <w:jc w:val="both"/>
        <w:rPr>
          <w:rFonts w:cs="Times New Roman"/>
          <w:lang w:val="mt-MT"/>
        </w:rPr>
      </w:pPr>
    </w:p>
    <w:p w:rsidR="007211FC" w:rsidRPr="000F3A7F" w:rsidRDefault="007211FC" w:rsidP="000F3A7F">
      <w:pPr>
        <w:jc w:val="both"/>
        <w:rPr>
          <w:rFonts w:cs="Times New Roman"/>
          <w:lang w:val="mt-MT"/>
        </w:rPr>
      </w:pPr>
      <w:r w:rsidRPr="000F3A7F">
        <w:rPr>
          <w:rFonts w:cs="Times New Roman"/>
          <w:lang w:val="mt-MT"/>
        </w:rPr>
        <w:t>(13) The provisions of article 7, in so far as applicable, shall apply to the meetings of the Enforcement Decisions Committee as they apply to the meetings of the Board of Governors.</w:t>
      </w:r>
    </w:p>
    <w:p w:rsidR="007211FC" w:rsidRPr="000F3A7F" w:rsidRDefault="007211FC" w:rsidP="000F3A7F">
      <w:pPr>
        <w:jc w:val="both"/>
        <w:rPr>
          <w:rFonts w:cs="Times New Roman"/>
          <w:lang w:val="mt-MT"/>
        </w:rPr>
      </w:pPr>
    </w:p>
    <w:p w:rsidR="007211FC" w:rsidRPr="000F3A7F" w:rsidRDefault="007211FC" w:rsidP="000F3A7F">
      <w:pPr>
        <w:jc w:val="both"/>
        <w:rPr>
          <w:rFonts w:eastAsia="Times New Roman" w:cs="Times New Roman"/>
          <w:lang w:val="mt-MT" w:eastAsia="ko-KR"/>
        </w:rPr>
      </w:pPr>
      <w:r w:rsidRPr="000F3A7F">
        <w:rPr>
          <w:rFonts w:cs="Times New Roman"/>
          <w:lang w:val="mt-MT"/>
        </w:rPr>
        <w:t xml:space="preserve">(14) The provisions of paragraphs (a), (b), (d) and (e) of article 6(6) shall, as far as applicable, </w:t>
      </w:r>
      <w:r w:rsidRPr="000F3A7F">
        <w:rPr>
          <w:rFonts w:cs="Times New Roman"/>
          <w:i/>
          <w:lang w:val="mt-MT"/>
        </w:rPr>
        <w:t>mutatis mutandis</w:t>
      </w:r>
      <w:r w:rsidR="005B575B">
        <w:rPr>
          <w:rFonts w:cs="Times New Roman"/>
          <w:i/>
          <w:lang w:val="mt-MT"/>
        </w:rPr>
        <w:t>,</w:t>
      </w:r>
      <w:r w:rsidRPr="000F3A7F">
        <w:rPr>
          <w:rFonts w:cs="Times New Roman"/>
          <w:i/>
          <w:lang w:val="mt-MT"/>
        </w:rPr>
        <w:t xml:space="preserve"> </w:t>
      </w:r>
      <w:r w:rsidRPr="000F3A7F">
        <w:rPr>
          <w:rFonts w:cs="Times New Roman"/>
          <w:lang w:val="mt-MT"/>
        </w:rPr>
        <w:t xml:space="preserve">apply to the office of the chairman and members of </w:t>
      </w:r>
      <w:r w:rsidR="005B575B">
        <w:rPr>
          <w:rFonts w:cs="Times New Roman"/>
          <w:lang w:val="mt-MT"/>
        </w:rPr>
        <w:t xml:space="preserve">the </w:t>
      </w:r>
      <w:r w:rsidR="005B575B" w:rsidRPr="000F3A7F">
        <w:rPr>
          <w:rFonts w:cs="Times New Roman"/>
          <w:lang w:val="mt-MT"/>
        </w:rPr>
        <w:t>Enforcement Decisions Committee</w:t>
      </w:r>
      <w:r w:rsidRPr="000F3A7F">
        <w:rPr>
          <w:rFonts w:cs="Times New Roman"/>
          <w:lang w:val="mt-MT"/>
        </w:rPr>
        <w:t>.”</w:t>
      </w:r>
      <w:r w:rsidR="005B575B">
        <w:rPr>
          <w:rFonts w:cs="Times New Roman"/>
          <w:lang w:val="mt-MT"/>
        </w:rPr>
        <w:t>.</w:t>
      </w:r>
      <w:r w:rsidRPr="000F3A7F">
        <w:rPr>
          <w:rFonts w:cs="Times New Roman"/>
          <w:lang w:val="mt-MT"/>
        </w:rPr>
        <w:t>”</w:t>
      </w:r>
      <w:r w:rsidR="005B575B">
        <w:rPr>
          <w:rFonts w:cs="Times New Roman"/>
          <w:lang w:val="mt-MT"/>
        </w:rPr>
        <w:t>.</w:t>
      </w:r>
      <w:r w:rsidRPr="000F3A7F">
        <w:rPr>
          <w:rFonts w:cs="Times New Roman"/>
          <w:lang w:val="mt-MT"/>
        </w:rPr>
        <w:t xml:space="preserve"> </w:t>
      </w:r>
    </w:p>
    <w:p w:rsidR="007211FC" w:rsidRPr="000F3A7F" w:rsidRDefault="007211FC" w:rsidP="000F3A7F">
      <w:pPr>
        <w:jc w:val="both"/>
        <w:rPr>
          <w:rFonts w:cs="Times New Roman"/>
          <w:b/>
          <w:lang w:val="mt-MT"/>
        </w:rPr>
      </w:pPr>
    </w:p>
    <w:p w:rsidR="001D4F9E" w:rsidRPr="000F3A7F" w:rsidRDefault="001D4F9E" w:rsidP="000F3A7F">
      <w:pPr>
        <w:jc w:val="both"/>
        <w:rPr>
          <w:rFonts w:cs="Times New Roman"/>
          <w:lang w:val="mt-MT"/>
        </w:rPr>
      </w:pPr>
      <w:r w:rsidRPr="000F3A7F">
        <w:rPr>
          <w:rFonts w:cs="Times New Roman"/>
          <w:lang w:val="mt-MT"/>
        </w:rPr>
        <w:t xml:space="preserve">L-Emenda “D” għaddiet nem. con. </w:t>
      </w:r>
    </w:p>
    <w:p w:rsidR="001D4F9E" w:rsidRPr="000F3A7F" w:rsidRDefault="001D4F9E" w:rsidP="000F3A7F">
      <w:pPr>
        <w:jc w:val="both"/>
        <w:rPr>
          <w:rFonts w:cs="Times New Roman"/>
          <w:color w:val="FF0000"/>
          <w:lang w:val="mt-MT"/>
        </w:rPr>
      </w:pPr>
    </w:p>
    <w:p w:rsidR="001D4F9E" w:rsidRPr="000F3A7F" w:rsidRDefault="001D4F9E" w:rsidP="000F3A7F">
      <w:pPr>
        <w:jc w:val="both"/>
        <w:rPr>
          <w:rFonts w:cs="Times New Roman"/>
          <w:lang w:val="mt-MT"/>
        </w:rPr>
      </w:pPr>
      <w:r w:rsidRPr="000F3A7F">
        <w:rPr>
          <w:rFonts w:cs="Times New Roman"/>
          <w:b/>
          <w:lang w:val="mt-MT"/>
        </w:rPr>
        <w:t>KLAWSOLA 9,</w:t>
      </w:r>
      <w:r w:rsidRPr="000F3A7F">
        <w:rPr>
          <w:rFonts w:cs="Times New Roman"/>
          <w:lang w:val="mt-MT"/>
        </w:rPr>
        <w:t xml:space="preserve"> kif emendata, għaddiet nem. con. u kienet ordnata ssir parti mill-Abbozz ta’ Liġi.</w:t>
      </w:r>
    </w:p>
    <w:p w:rsidR="001D4F9E" w:rsidRPr="000F3A7F" w:rsidRDefault="001D4F9E" w:rsidP="000F3A7F">
      <w:pPr>
        <w:jc w:val="both"/>
        <w:rPr>
          <w:rFonts w:cs="Times New Roman"/>
          <w:b/>
          <w:lang w:val="mt-MT"/>
        </w:rPr>
      </w:pPr>
    </w:p>
    <w:p w:rsidR="00CE0077" w:rsidRPr="000F3A7F" w:rsidRDefault="00CE0077" w:rsidP="000F3A7F">
      <w:pPr>
        <w:jc w:val="both"/>
        <w:rPr>
          <w:rFonts w:cs="Times New Roman"/>
          <w:b/>
          <w:lang w:val="mt-MT"/>
        </w:rPr>
      </w:pPr>
    </w:p>
    <w:p w:rsidR="00CE0077" w:rsidRPr="000F3A7F" w:rsidRDefault="00CE0077" w:rsidP="000F3A7F">
      <w:pPr>
        <w:jc w:val="both"/>
        <w:rPr>
          <w:rFonts w:cs="Times New Roman"/>
          <w:b/>
          <w:lang w:val="mt-MT"/>
        </w:rPr>
      </w:pPr>
      <w:r w:rsidRPr="000F3A7F">
        <w:rPr>
          <w:rFonts w:cs="Times New Roman"/>
          <w:b/>
          <w:lang w:val="mt-MT"/>
        </w:rPr>
        <w:t>KLAWSOLA 10</w:t>
      </w:r>
    </w:p>
    <w:p w:rsidR="00CE0077" w:rsidRPr="000F3A7F" w:rsidRDefault="00CE0077" w:rsidP="000F3A7F">
      <w:pPr>
        <w:jc w:val="both"/>
        <w:rPr>
          <w:rFonts w:cs="Times New Roman"/>
          <w:b/>
          <w:lang w:val="mt-MT"/>
        </w:rPr>
      </w:pPr>
    </w:p>
    <w:p w:rsidR="00CE0077" w:rsidRPr="000F3A7F" w:rsidRDefault="00CE0077" w:rsidP="000F3A7F">
      <w:pPr>
        <w:jc w:val="both"/>
        <w:rPr>
          <w:rFonts w:cs="Times New Roman"/>
          <w:lang w:val="mt-MT"/>
        </w:rPr>
      </w:pPr>
      <w:r w:rsidRPr="000F3A7F">
        <w:rPr>
          <w:rFonts w:cs="Times New Roman"/>
          <w:lang w:val="mt-MT"/>
        </w:rPr>
        <w:t>Is-Segretarju Parlamentari għas-Servizzi Finanzjarji, Ekonomija Diġitali u Innovazzjoni ressaq din l-Emenda “E”:</w:t>
      </w:r>
    </w:p>
    <w:p w:rsidR="00CE0077" w:rsidRPr="000F3A7F" w:rsidRDefault="00CE0077" w:rsidP="000F3A7F">
      <w:pPr>
        <w:jc w:val="both"/>
        <w:rPr>
          <w:rFonts w:cs="Times New Roman"/>
          <w:b/>
          <w:lang w:val="mt-MT"/>
        </w:rPr>
      </w:pPr>
    </w:p>
    <w:p w:rsidR="00CE0077" w:rsidRPr="000F3A7F" w:rsidRDefault="00CE0077" w:rsidP="000F3A7F">
      <w:pPr>
        <w:jc w:val="both"/>
        <w:rPr>
          <w:rFonts w:eastAsia="Times New Roman" w:cs="Times New Roman"/>
          <w:b/>
          <w:u w:val="single"/>
          <w:lang w:val="mt-MT" w:eastAsia="ko-KR"/>
        </w:rPr>
      </w:pPr>
      <w:r w:rsidRPr="000F3A7F">
        <w:rPr>
          <w:rFonts w:eastAsia="Times New Roman" w:cs="Times New Roman"/>
          <w:b/>
          <w:u w:val="single"/>
          <w:lang w:val="mt-MT" w:eastAsia="ko-KR"/>
        </w:rPr>
        <w:t>Klawsola 10</w:t>
      </w:r>
    </w:p>
    <w:p w:rsidR="003118C8" w:rsidRPr="000F3A7F" w:rsidRDefault="003118C8" w:rsidP="000F3A7F">
      <w:pPr>
        <w:jc w:val="both"/>
        <w:rPr>
          <w:rFonts w:eastAsia="Times New Roman" w:cs="Times New Roman"/>
          <w:b/>
          <w:u w:val="single"/>
          <w:lang w:val="mt-MT" w:eastAsia="ko-KR"/>
        </w:rPr>
      </w:pPr>
    </w:p>
    <w:p w:rsidR="003118C8" w:rsidRPr="000F3A7F" w:rsidRDefault="003118C8" w:rsidP="000F3A7F">
      <w:pPr>
        <w:jc w:val="both"/>
        <w:rPr>
          <w:rFonts w:eastAsia="Times New Roman" w:cs="Times New Roman"/>
          <w:lang w:val="mt-MT" w:eastAsia="ko-KR"/>
        </w:rPr>
      </w:pPr>
      <w:r w:rsidRPr="000F3A7F">
        <w:rPr>
          <w:rFonts w:cs="Times New Roman"/>
          <w:lang w:val="mt-MT"/>
        </w:rPr>
        <w:t>Il-klawsola 10 g</w:t>
      </w:r>
      <w:r w:rsidRPr="000F3A7F">
        <w:rPr>
          <w:rFonts w:eastAsia="Times New Roman" w:cs="Times New Roman"/>
          <w:lang w:val="mt-MT" w:eastAsia="ko-KR"/>
        </w:rPr>
        <w:t>ħandha tiġi sostitwita b’dan li ġej:</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“Sostituzzjoni tal-artikolu 12 tal-Att prinċipali.</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10.</w:t>
      </w:r>
      <w:r w:rsidRPr="000F3A7F">
        <w:rPr>
          <w:rFonts w:eastAsia="Times New Roman" w:cs="Times New Roman"/>
          <w:lang w:val="mt-MT" w:eastAsia="ko-KR"/>
        </w:rPr>
        <w:t xml:space="preserve"> </w:t>
      </w:r>
      <w:r w:rsidRPr="000F3A7F">
        <w:rPr>
          <w:rFonts w:cs="Times New Roman"/>
          <w:lang w:val="mt-MT"/>
        </w:rPr>
        <w:t>L-artikolu 12 tal-Att prinċipali għandu jiġi sostitwit b’dan li ġej:</w:t>
      </w:r>
    </w:p>
    <w:p w:rsidR="003118C8" w:rsidRPr="000F3A7F" w:rsidRDefault="003118C8" w:rsidP="000F3A7F">
      <w:pPr>
        <w:jc w:val="both"/>
        <w:rPr>
          <w:rFonts w:eastAsia="Times New Roman" w:cs="Times New Roman"/>
          <w:lang w:val="mt-MT" w:eastAsia="ko-KR"/>
        </w:rPr>
      </w:pPr>
    </w:p>
    <w:p w:rsidR="003118C8" w:rsidRPr="000F3A7F" w:rsidRDefault="003118C8" w:rsidP="000F3A7F">
      <w:pPr>
        <w:jc w:val="both"/>
        <w:rPr>
          <w:rFonts w:eastAsia="Times New Roman" w:cs="Times New Roman"/>
          <w:lang w:val="mt-MT" w:eastAsia="ko-KR"/>
        </w:rPr>
      </w:pPr>
      <w:r w:rsidRPr="000F3A7F">
        <w:rPr>
          <w:rFonts w:cs="Times New Roman"/>
          <w:lang w:val="mt-MT"/>
        </w:rPr>
        <w:t>“Id-Direttorat tal-Infurzar</w:t>
      </w:r>
      <w:r w:rsidR="005B575B">
        <w:rPr>
          <w:rFonts w:cs="Times New Roman"/>
          <w:lang w:val="mt-MT"/>
        </w:rPr>
        <w:t>.</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eastAsia="Times New Roman" w:cs="Times New Roman"/>
          <w:lang w:val="mt-MT" w:eastAsia="ko-KR"/>
        </w:rPr>
        <w:t xml:space="preserve">12. (1) </w:t>
      </w:r>
      <w:r w:rsidRPr="000F3A7F">
        <w:rPr>
          <w:rFonts w:cs="Times New Roman"/>
          <w:lang w:val="mt-MT"/>
        </w:rPr>
        <w:t>Id-Direttorat tal-Infurzar ikollu l-funzjoni li:</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(a) jittratta dwar l-infurzar:</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(i) taħt id-dispożizzjonijiet ta’ dan l-Att jew ta’ kull Att ieħor amministrat mill-Awtorità, jew ta’ kull regolamenti jew regoli magħmulin taħthom; jew</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(ii) f’dak li jirrigwarda xi waħda mill-kondizzjonijiet imposti f’xi liċenzja jew awtorizzazzjoni oħra; jew</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(iii) f’dak li jirrigwarda xi miżura amministrattiva jew penali imposti mill-Awtorità kif hawn f’dan l-Att jew f’kull Att ieħor amministrat mill-Awtorità, jew f’kull regolamenti jew regoli magћmulin taћthom;</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(b) jinvestiga kwalunkwe ka</w:t>
      </w:r>
      <w:r w:rsidRPr="000F3A7F">
        <w:rPr>
          <w:rFonts w:eastAsia="Times New Roman" w:cs="Times New Roman"/>
          <w:lang w:val="mt-MT" w:eastAsia="ko-KR"/>
        </w:rPr>
        <w:t>ż r</w:t>
      </w:r>
      <w:r w:rsidR="005B575B">
        <w:rPr>
          <w:rFonts w:eastAsia="Times New Roman" w:cs="Times New Roman"/>
          <w:lang w:val="mt-MT" w:eastAsia="ko-KR"/>
        </w:rPr>
        <w:t>i</w:t>
      </w:r>
      <w:r w:rsidRPr="000F3A7F">
        <w:rPr>
          <w:rFonts w:eastAsia="Times New Roman" w:cs="Times New Roman"/>
          <w:lang w:val="mt-MT" w:eastAsia="ko-KR"/>
        </w:rPr>
        <w:t>ferut lilu minn kwalunkwe organu tal-Awtorit</w:t>
      </w:r>
      <w:r w:rsidR="005B575B">
        <w:rPr>
          <w:rFonts w:eastAsia="Times New Roman" w:cs="Times New Roman"/>
          <w:lang w:val="mt-MT" w:eastAsia="ko-KR"/>
        </w:rPr>
        <w:t>à</w:t>
      </w:r>
      <w:r w:rsidRPr="000F3A7F">
        <w:rPr>
          <w:rFonts w:eastAsia="Times New Roman" w:cs="Times New Roman"/>
          <w:lang w:val="mt-MT" w:eastAsia="ko-KR"/>
        </w:rPr>
        <w:t>;</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(ċ) imexxi investigazzjonijiet rigward kull azzjoni ta’ infurzar;</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(d) jagħmel rakkomandazzjonijiet dwar kull azzjoni ta’ infurzar lill-</w:t>
      </w:r>
      <w:r w:rsidRPr="000F3A7F">
        <w:rPr>
          <w:rFonts w:eastAsia="Times New Roman" w:cs="Times New Roman"/>
          <w:lang w:val="mt-MT" w:eastAsia="ko-KR"/>
        </w:rPr>
        <w:t>Kumitat dwar Deċiżjonijiet tal-Infurzar imwaqqaf bl-artikolu 1</w:t>
      </w:r>
      <w:r w:rsidR="005B575B">
        <w:rPr>
          <w:rFonts w:eastAsia="Times New Roman" w:cs="Times New Roman"/>
          <w:lang w:val="mt-MT" w:eastAsia="ko-KR"/>
        </w:rPr>
        <w:t>1</w:t>
      </w:r>
      <w:r w:rsidRPr="000F3A7F">
        <w:rPr>
          <w:rFonts w:eastAsia="Times New Roman" w:cs="Times New Roman"/>
          <w:lang w:val="mt-MT" w:eastAsia="ko-KR"/>
        </w:rPr>
        <w:t>;</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(e) jimplimenta kull deċiżjoni tal-</w:t>
      </w:r>
      <w:r w:rsidRPr="000F3A7F">
        <w:rPr>
          <w:rFonts w:eastAsia="Times New Roman" w:cs="Times New Roman"/>
          <w:lang w:val="mt-MT" w:eastAsia="ko-KR"/>
        </w:rPr>
        <w:t xml:space="preserve">Kumitat dwar Deċiżjonijiet tal-Infurzar </w:t>
      </w:r>
      <w:r w:rsidRPr="000F3A7F">
        <w:rPr>
          <w:rFonts w:cs="Times New Roman"/>
          <w:lang w:val="mt-MT"/>
        </w:rPr>
        <w:t>inkluż l-għemil ta’ arranġamenti xierqa għal dak il-għan;</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(f) jassisti, kif ikun applikabbli, fit-tmexxija tal-proċedimenti quddiem it-Tribunal għas-Servizzi Finanzjarji fir-rigward ta’ xi azzjoni ta’ infurzar bħal dik;</w:t>
      </w:r>
    </w:p>
    <w:p w:rsidR="003118C8" w:rsidRPr="000F3A7F" w:rsidRDefault="003118C8" w:rsidP="000F3A7F">
      <w:pPr>
        <w:jc w:val="both"/>
        <w:rPr>
          <w:rFonts w:cs="Times New Roman"/>
          <w:lang w:val="mt-MT"/>
        </w:rPr>
      </w:pPr>
    </w:p>
    <w:p w:rsidR="003118C8" w:rsidRPr="000F3A7F" w:rsidRDefault="005B575B" w:rsidP="000F3A7F">
      <w:pPr>
        <w:jc w:val="both"/>
        <w:rPr>
          <w:rFonts w:cs="Times New Roman"/>
          <w:lang w:val="mt-MT"/>
        </w:rPr>
      </w:pPr>
      <w:r>
        <w:rPr>
          <w:rFonts w:cs="Times New Roman"/>
          <w:lang w:val="mt-MT"/>
        </w:rPr>
        <w:t>(g</w:t>
      </w:r>
      <w:r w:rsidR="003118C8" w:rsidRPr="000F3A7F">
        <w:rPr>
          <w:rFonts w:cs="Times New Roman"/>
          <w:lang w:val="mt-MT"/>
        </w:rPr>
        <w:t>) iwettaq dawk id-dmirijiet l-oħra kollha li jistgħu jiġu assenjati lilu mill-Kumitat E</w:t>
      </w:r>
      <w:r w:rsidR="003118C8" w:rsidRPr="000F3A7F">
        <w:rPr>
          <w:rFonts w:eastAsia="Times New Roman" w:cs="Times New Roman"/>
          <w:lang w:val="mt-MT" w:eastAsia="ko-KR"/>
        </w:rPr>
        <w:t>żekuttiv</w:t>
      </w:r>
      <w:r w:rsidR="003118C8" w:rsidRPr="000F3A7F">
        <w:rPr>
          <w:rFonts w:cs="Times New Roman"/>
          <w:lang w:val="mt-MT"/>
        </w:rPr>
        <w:t>.</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(2) Id-Direttorat tal-Infurzar għandu jkollu, biex ikun jista’ jaqdi l-funzjonijiet tiegħu, il-poteri kollha vestiti fl-Awtorità taħt dan l-Att jew kull Att ieħor amministrat mill-Awtorità.</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(3) Id-Direttorat tal-Infurzar għandu jkun magħmul mil</w:t>
      </w:r>
      <w:r w:rsidRPr="000F3A7F">
        <w:rPr>
          <w:rFonts w:eastAsia="Times New Roman" w:cs="Times New Roman"/>
          <w:lang w:val="mt-MT" w:eastAsia="ko-KR"/>
        </w:rPr>
        <w:t>l-Uffiċjal Ewlieni responsabbli għall-infurzar</w:t>
      </w:r>
      <w:r w:rsidRPr="000F3A7F">
        <w:rPr>
          <w:rFonts w:cs="Times New Roman"/>
          <w:lang w:val="mt-MT"/>
        </w:rPr>
        <w:t>, u minn dak in-numru ta’ uffiċjali u impjegati kif jistgħu jkunu meħtieġa biex iwettqu kif imiss il-funzjonijiet tad-Direttorat.”.</w:t>
      </w:r>
      <w:r w:rsidR="005B575B">
        <w:rPr>
          <w:rFonts w:cs="Times New Roman"/>
          <w:lang w:val="mt-MT"/>
        </w:rPr>
        <w:t>”.</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b/>
          <w:u w:val="single"/>
          <w:lang w:val="mt-MT"/>
        </w:rPr>
      </w:pPr>
      <w:r w:rsidRPr="000F3A7F">
        <w:rPr>
          <w:rFonts w:cs="Times New Roman"/>
          <w:b/>
          <w:u w:val="single"/>
          <w:lang w:val="mt-MT"/>
        </w:rPr>
        <w:t xml:space="preserve">Clause 10 </w:t>
      </w:r>
    </w:p>
    <w:p w:rsidR="003118C8" w:rsidRPr="000F3A7F" w:rsidRDefault="003118C8" w:rsidP="000F3A7F">
      <w:pPr>
        <w:jc w:val="both"/>
        <w:rPr>
          <w:rFonts w:cs="Times New Roman"/>
          <w:lang w:val="mt-MT"/>
        </w:rPr>
      </w:pPr>
    </w:p>
    <w:p w:rsidR="003118C8" w:rsidRPr="000F3A7F" w:rsidRDefault="003118C8" w:rsidP="000F3A7F">
      <w:pPr>
        <w:jc w:val="both"/>
        <w:rPr>
          <w:rFonts w:eastAsia="Times New Roman" w:cs="Times New Roman"/>
          <w:lang w:val="mt-MT" w:eastAsia="ko-KR"/>
        </w:rPr>
      </w:pPr>
      <w:r w:rsidRPr="000F3A7F">
        <w:rPr>
          <w:rFonts w:cs="Times New Roman"/>
          <w:lang w:val="mt-MT"/>
        </w:rPr>
        <w:t>Clause 10 shall be substituted by the following</w:t>
      </w:r>
      <w:r w:rsidRPr="000F3A7F">
        <w:rPr>
          <w:rFonts w:eastAsia="Times New Roman" w:cs="Times New Roman"/>
          <w:lang w:val="mt-MT" w:eastAsia="ko-KR"/>
        </w:rPr>
        <w:t>:</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“Substitution of article 12 of the principal Act.</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10. Article 12 of the principal Act shall be substituted by the following:</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“The Enforcement Directorate.</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12. (1) It shall be the function of the Enforcement Directorate to:</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(a) deal with enforcement:</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(i) under the provisions of this Act or any other Act administered by the Authority, or of any regulations or rules made thereunder; or</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(ii) in relation to any of the conditions imposed in a licence or other authorisation</w:t>
      </w:r>
      <w:r w:rsidR="005B575B">
        <w:rPr>
          <w:rFonts w:cs="Times New Roman"/>
          <w:lang w:val="mt-MT"/>
        </w:rPr>
        <w:t>;</w:t>
      </w:r>
      <w:r w:rsidRPr="000F3A7F">
        <w:rPr>
          <w:rFonts w:cs="Times New Roman"/>
          <w:lang w:val="mt-MT"/>
        </w:rPr>
        <w:t xml:space="preserve"> or </w:t>
      </w:r>
    </w:p>
    <w:p w:rsidR="003118C8" w:rsidRPr="000F3A7F" w:rsidRDefault="003118C8" w:rsidP="000F3A7F">
      <w:pPr>
        <w:jc w:val="both"/>
        <w:rPr>
          <w:rFonts w:cs="Times New Roman"/>
          <w:lang w:val="mt-MT"/>
        </w:rPr>
      </w:pPr>
      <w:r w:rsidRPr="000F3A7F">
        <w:rPr>
          <w:rFonts w:cs="Times New Roman"/>
          <w:lang w:val="mt-MT"/>
        </w:rPr>
        <w:t>(iii) in relation to any administrative measure or penalty imposed by the Authority in terms of this Act or any other Act administered by the Authority, or of any regulations or rules made thereunder;</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 xml:space="preserve">(b) investigate any referrals made to it by any other organ of the Authority; </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(c) conduct investigations in relation to any enforcement action;</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(d) make recommendations for any enforcement action to the Enforcement Decisions Committee established in article 1</w:t>
      </w:r>
      <w:r w:rsidR="005B575B">
        <w:rPr>
          <w:rFonts w:cs="Times New Roman"/>
          <w:lang w:val="mt-MT"/>
        </w:rPr>
        <w:t>1</w:t>
      </w:r>
      <w:r w:rsidRPr="000F3A7F">
        <w:rPr>
          <w:rFonts w:cs="Times New Roman"/>
          <w:lang w:val="mt-MT"/>
        </w:rPr>
        <w:t xml:space="preserve">; </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(e) implement any decision of the Enforcement Decisions Committee, including the making of appropriate arrangements for such purpose;</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(f) assist, as applicable, in the conduct of proceedings before the Financial Services Tribunal in relation to such enforcement action;</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(g) carry out such other duties as may be assigned to it by the Executive Committee.</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(2) The Enforcement Directorate shall, for the purpose of discharging its functions, have all the powers vested in the Authority under this Act or any other Act administered by the Authority.</w:t>
      </w:r>
    </w:p>
    <w:p w:rsidR="003118C8" w:rsidRPr="000F3A7F" w:rsidRDefault="003118C8" w:rsidP="000F3A7F">
      <w:pPr>
        <w:jc w:val="both"/>
        <w:rPr>
          <w:rFonts w:cs="Times New Roman"/>
          <w:lang w:val="mt-MT"/>
        </w:rPr>
      </w:pPr>
    </w:p>
    <w:p w:rsidR="003118C8" w:rsidRPr="000F3A7F" w:rsidRDefault="003118C8" w:rsidP="000F3A7F">
      <w:pPr>
        <w:jc w:val="both"/>
        <w:rPr>
          <w:rFonts w:cs="Times New Roman"/>
          <w:lang w:val="mt-MT"/>
        </w:rPr>
      </w:pPr>
      <w:r w:rsidRPr="000F3A7F">
        <w:rPr>
          <w:rFonts w:cs="Times New Roman"/>
          <w:lang w:val="mt-MT"/>
        </w:rPr>
        <w:t>(3) The Enforcement Directorate shall be composed of the</w:t>
      </w:r>
      <w:r w:rsidR="005B575B">
        <w:rPr>
          <w:rFonts w:cs="Times New Roman"/>
          <w:lang w:val="mt-MT"/>
        </w:rPr>
        <w:t xml:space="preserve"> Chief Officer responsible for e</w:t>
      </w:r>
      <w:r w:rsidRPr="000F3A7F">
        <w:rPr>
          <w:rFonts w:cs="Times New Roman"/>
          <w:lang w:val="mt-MT"/>
        </w:rPr>
        <w:t>nforcement, and such number of officers and employees as may be required for the proper exercise of its functions.”.</w:t>
      </w:r>
      <w:r w:rsidR="005B575B">
        <w:rPr>
          <w:rFonts w:cs="Times New Roman"/>
          <w:lang w:val="mt-MT"/>
        </w:rPr>
        <w:t>”.</w:t>
      </w:r>
    </w:p>
    <w:p w:rsidR="003118C8" w:rsidRPr="000F3A7F" w:rsidRDefault="003118C8" w:rsidP="000F3A7F">
      <w:pPr>
        <w:jc w:val="both"/>
        <w:rPr>
          <w:rFonts w:eastAsia="Times New Roman" w:cs="Times New Roman"/>
          <w:b/>
          <w:u w:val="single"/>
          <w:lang w:val="mt-MT" w:eastAsia="ko-KR"/>
        </w:rPr>
      </w:pPr>
    </w:p>
    <w:p w:rsidR="003118C8" w:rsidRPr="000F3A7F" w:rsidRDefault="003118C8" w:rsidP="000F3A7F">
      <w:pPr>
        <w:jc w:val="both"/>
        <w:rPr>
          <w:rFonts w:cs="Times New Roman"/>
          <w:lang w:val="mt-MT"/>
        </w:rPr>
      </w:pPr>
      <w:r w:rsidRPr="000F3A7F">
        <w:rPr>
          <w:rFonts w:cs="Times New Roman"/>
          <w:lang w:val="mt-MT"/>
        </w:rPr>
        <w:t xml:space="preserve">L-Emenda “E” għaddiet nem. con. </w:t>
      </w:r>
    </w:p>
    <w:p w:rsidR="003118C8" w:rsidRPr="000F3A7F" w:rsidRDefault="003118C8" w:rsidP="000F3A7F">
      <w:pPr>
        <w:jc w:val="both"/>
        <w:rPr>
          <w:rFonts w:cs="Times New Roman"/>
          <w:color w:val="FF0000"/>
          <w:lang w:val="mt-MT"/>
        </w:rPr>
      </w:pPr>
    </w:p>
    <w:p w:rsidR="003118C8" w:rsidRPr="000F3A7F" w:rsidRDefault="003118C8" w:rsidP="000F3A7F">
      <w:pPr>
        <w:jc w:val="both"/>
        <w:rPr>
          <w:rFonts w:cs="Times New Roman"/>
          <w:lang w:val="mt-MT"/>
        </w:rPr>
      </w:pPr>
      <w:r w:rsidRPr="000F3A7F">
        <w:rPr>
          <w:rFonts w:cs="Times New Roman"/>
          <w:b/>
          <w:lang w:val="mt-MT"/>
        </w:rPr>
        <w:t>KLAWSOLA 10,</w:t>
      </w:r>
      <w:r w:rsidRPr="000F3A7F">
        <w:rPr>
          <w:rFonts w:cs="Times New Roman"/>
          <w:lang w:val="mt-MT"/>
        </w:rPr>
        <w:t xml:space="preserve"> kif emendata, għaddiet nem. con. u kienet ordnata ssir parti mill-Abbozz ta’ Liġi.</w:t>
      </w:r>
    </w:p>
    <w:p w:rsidR="003118C8" w:rsidRPr="000F3A7F" w:rsidRDefault="003118C8" w:rsidP="000F3A7F">
      <w:pPr>
        <w:jc w:val="both"/>
        <w:rPr>
          <w:rFonts w:cs="Times New Roman"/>
          <w:b/>
          <w:lang w:val="mt-MT"/>
        </w:rPr>
      </w:pPr>
    </w:p>
    <w:p w:rsidR="00DC0D11" w:rsidRPr="000F3A7F" w:rsidRDefault="00DC0D11" w:rsidP="000F3A7F">
      <w:pPr>
        <w:jc w:val="both"/>
        <w:rPr>
          <w:rFonts w:cs="Times New Roman"/>
          <w:b/>
          <w:lang w:val="mt-MT"/>
        </w:rPr>
      </w:pPr>
    </w:p>
    <w:p w:rsidR="00DC0D11" w:rsidRPr="000F3A7F" w:rsidRDefault="00DC0D11" w:rsidP="000F3A7F">
      <w:pPr>
        <w:jc w:val="both"/>
        <w:rPr>
          <w:rFonts w:cs="Times New Roman"/>
          <w:lang w:val="mt-MT"/>
        </w:rPr>
      </w:pPr>
      <w:r w:rsidRPr="000F3A7F">
        <w:rPr>
          <w:rFonts w:cs="Times New Roman"/>
          <w:b/>
          <w:lang w:val="mt-MT"/>
        </w:rPr>
        <w:t xml:space="preserve">KLAWSOLA 11 </w:t>
      </w:r>
      <w:r w:rsidRPr="000F3A7F">
        <w:rPr>
          <w:rFonts w:cs="Times New Roman"/>
          <w:lang w:val="mt-MT"/>
        </w:rPr>
        <w:t>għaddiet nem. con. u</w:t>
      </w:r>
      <w:r w:rsidRPr="000F3A7F">
        <w:rPr>
          <w:rFonts w:cs="Times New Roman"/>
          <w:b/>
          <w:lang w:val="mt-MT"/>
        </w:rPr>
        <w:t xml:space="preserve"> </w:t>
      </w:r>
      <w:r w:rsidRPr="000F3A7F">
        <w:rPr>
          <w:rFonts w:cs="Times New Roman"/>
          <w:lang w:val="mt-MT"/>
        </w:rPr>
        <w:t>kienet ordnata ssir parti mill-Abbozz ta’ Liġi.</w:t>
      </w:r>
    </w:p>
    <w:p w:rsidR="00DC0D11" w:rsidRPr="000F3A7F" w:rsidRDefault="00DC0D11" w:rsidP="000F3A7F">
      <w:pPr>
        <w:jc w:val="both"/>
        <w:rPr>
          <w:rFonts w:cs="Times New Roman"/>
          <w:lang w:val="mt-MT"/>
        </w:rPr>
      </w:pPr>
    </w:p>
    <w:p w:rsidR="00DC0D11" w:rsidRPr="000F3A7F" w:rsidRDefault="00DC0D11" w:rsidP="000F3A7F">
      <w:pPr>
        <w:jc w:val="both"/>
        <w:rPr>
          <w:rFonts w:cs="Times New Roman"/>
          <w:b/>
          <w:lang w:val="mt-MT"/>
        </w:rPr>
      </w:pPr>
    </w:p>
    <w:p w:rsidR="00DC0D11" w:rsidRPr="000F3A7F" w:rsidRDefault="00DC0D11" w:rsidP="000F3A7F">
      <w:pPr>
        <w:jc w:val="both"/>
        <w:rPr>
          <w:rFonts w:cs="Times New Roman"/>
          <w:lang w:val="mt-MT"/>
        </w:rPr>
      </w:pPr>
      <w:r w:rsidRPr="000F3A7F">
        <w:rPr>
          <w:rFonts w:cs="Times New Roman"/>
          <w:b/>
          <w:lang w:val="mt-MT"/>
        </w:rPr>
        <w:t>KLAWSOLA 12</w:t>
      </w:r>
    </w:p>
    <w:p w:rsidR="00DC0D11" w:rsidRPr="000F3A7F" w:rsidRDefault="00DC0D11" w:rsidP="000F3A7F">
      <w:pPr>
        <w:jc w:val="both"/>
        <w:rPr>
          <w:rFonts w:cs="Times New Roman"/>
          <w:b/>
          <w:lang w:val="mt-MT"/>
        </w:rPr>
      </w:pPr>
    </w:p>
    <w:p w:rsidR="00DC0D11" w:rsidRPr="000F3A7F" w:rsidRDefault="00DC0D11" w:rsidP="000F3A7F">
      <w:pPr>
        <w:jc w:val="both"/>
        <w:rPr>
          <w:rFonts w:cs="Times New Roman"/>
          <w:lang w:val="mt-MT"/>
        </w:rPr>
      </w:pPr>
      <w:r w:rsidRPr="000F3A7F">
        <w:rPr>
          <w:rFonts w:cs="Times New Roman"/>
          <w:lang w:val="mt-MT"/>
        </w:rPr>
        <w:t>Is-Segretarju Parlamentari għas-Servizzi Finanzjarji, Ekonomija Diġitali u Innovazzjoni ressaq din l-Emenda “F”:</w:t>
      </w:r>
    </w:p>
    <w:p w:rsidR="00DC0D11" w:rsidRPr="000F3A7F" w:rsidRDefault="00DC0D11" w:rsidP="000F3A7F">
      <w:pPr>
        <w:jc w:val="both"/>
        <w:rPr>
          <w:rFonts w:cs="Times New Roman"/>
          <w:b/>
          <w:lang w:val="mt-MT"/>
        </w:rPr>
      </w:pPr>
    </w:p>
    <w:p w:rsidR="00DC0D11" w:rsidRPr="000F3A7F" w:rsidRDefault="00DC0D11" w:rsidP="000F3A7F">
      <w:pPr>
        <w:jc w:val="both"/>
        <w:rPr>
          <w:rFonts w:eastAsia="Times New Roman" w:cs="Times New Roman"/>
          <w:b/>
          <w:u w:val="single"/>
          <w:lang w:val="mt-MT" w:eastAsia="ko-KR"/>
        </w:rPr>
      </w:pPr>
      <w:r w:rsidRPr="000F3A7F">
        <w:rPr>
          <w:rFonts w:eastAsia="Times New Roman" w:cs="Times New Roman"/>
          <w:b/>
          <w:u w:val="single"/>
          <w:lang w:val="mt-MT" w:eastAsia="ko-KR"/>
        </w:rPr>
        <w:t>Klawsola 12</w:t>
      </w:r>
    </w:p>
    <w:p w:rsidR="00F8709F" w:rsidRPr="000F3A7F" w:rsidRDefault="00F8709F" w:rsidP="000F3A7F">
      <w:pPr>
        <w:jc w:val="both"/>
        <w:rPr>
          <w:rFonts w:eastAsia="Times New Roman" w:cs="Times New Roman"/>
          <w:b/>
          <w:u w:val="single"/>
          <w:lang w:val="mt-MT" w:eastAsia="ko-KR"/>
        </w:rPr>
      </w:pPr>
    </w:p>
    <w:p w:rsidR="00F8709F" w:rsidRPr="000F3A7F" w:rsidRDefault="00F8709F" w:rsidP="000F3A7F">
      <w:pPr>
        <w:jc w:val="both"/>
        <w:rPr>
          <w:rFonts w:cs="Times New Roman"/>
          <w:lang w:val="mt-MT"/>
        </w:rPr>
      </w:pPr>
      <w:r w:rsidRPr="000F3A7F">
        <w:rPr>
          <w:rFonts w:cs="Times New Roman"/>
          <w:lang w:val="mt-MT"/>
        </w:rPr>
        <w:t>Il-kliem “Diretturi, Deputati Diretturi, Kapijiet ta’ Funzjonijiet” fi klawsola 12 għandhom jiġu sostitwiti bil-kliem “Kapijiet, Deputati Kapijiet”.</w:t>
      </w:r>
    </w:p>
    <w:p w:rsidR="00F8709F" w:rsidRPr="000F3A7F" w:rsidRDefault="00F8709F" w:rsidP="000F3A7F">
      <w:pPr>
        <w:jc w:val="both"/>
        <w:rPr>
          <w:rFonts w:cs="Times New Roman"/>
          <w:lang w:val="mt-MT"/>
        </w:rPr>
      </w:pPr>
    </w:p>
    <w:p w:rsidR="00F8709F" w:rsidRPr="000F3A7F" w:rsidRDefault="00F8709F" w:rsidP="000F3A7F">
      <w:pPr>
        <w:jc w:val="both"/>
        <w:rPr>
          <w:rFonts w:cs="Times New Roman"/>
          <w:lang w:val="mt-MT"/>
        </w:rPr>
      </w:pPr>
    </w:p>
    <w:p w:rsidR="00F8709F" w:rsidRPr="000F3A7F" w:rsidRDefault="00F8709F" w:rsidP="000F3A7F">
      <w:pPr>
        <w:jc w:val="both"/>
        <w:rPr>
          <w:rFonts w:cs="Times New Roman"/>
          <w:b/>
          <w:u w:val="single"/>
          <w:lang w:val="mt-MT"/>
        </w:rPr>
      </w:pPr>
      <w:r w:rsidRPr="000F3A7F">
        <w:rPr>
          <w:rFonts w:cs="Times New Roman"/>
          <w:b/>
          <w:u w:val="single"/>
          <w:lang w:val="mt-MT"/>
        </w:rPr>
        <w:t xml:space="preserve">Clause 12 </w:t>
      </w:r>
    </w:p>
    <w:p w:rsidR="00F8709F" w:rsidRPr="000F3A7F" w:rsidRDefault="00F8709F" w:rsidP="000F3A7F">
      <w:pPr>
        <w:jc w:val="both"/>
        <w:rPr>
          <w:rFonts w:cs="Times New Roman"/>
          <w:lang w:val="mt-MT"/>
        </w:rPr>
      </w:pPr>
    </w:p>
    <w:p w:rsidR="00F8709F" w:rsidRPr="000F3A7F" w:rsidRDefault="00F8709F" w:rsidP="000F3A7F">
      <w:pPr>
        <w:jc w:val="both"/>
        <w:rPr>
          <w:rFonts w:cs="Times New Roman"/>
          <w:lang w:val="mt-MT"/>
        </w:rPr>
      </w:pPr>
      <w:r w:rsidRPr="000F3A7F">
        <w:rPr>
          <w:rFonts w:cs="Times New Roman"/>
          <w:lang w:val="mt-MT"/>
        </w:rPr>
        <w:t xml:space="preserve">The words “Directors, Deputy Directors, Heads of Functions” in clause 12 shall be substituted by </w:t>
      </w:r>
      <w:r w:rsidR="00A05374">
        <w:rPr>
          <w:rFonts w:cs="Times New Roman"/>
          <w:lang w:val="mt-MT"/>
        </w:rPr>
        <w:t>the words “Heads, Deputy Heads”.</w:t>
      </w:r>
    </w:p>
    <w:p w:rsidR="005359E3" w:rsidRPr="000F3A7F" w:rsidRDefault="005359E3" w:rsidP="000F3A7F">
      <w:pPr>
        <w:jc w:val="both"/>
        <w:rPr>
          <w:rFonts w:cs="Times New Roman"/>
          <w:lang w:val="mt-MT"/>
        </w:rPr>
      </w:pPr>
      <w:r w:rsidRPr="000F3A7F">
        <w:rPr>
          <w:rFonts w:cs="Times New Roman"/>
          <w:lang w:val="mt-MT"/>
        </w:rPr>
        <w:t xml:space="preserve">L-Emenda “F” għaddiet nem. con. </w:t>
      </w:r>
    </w:p>
    <w:p w:rsidR="005359E3" w:rsidRPr="000F3A7F" w:rsidRDefault="005359E3" w:rsidP="000F3A7F">
      <w:pPr>
        <w:jc w:val="both"/>
        <w:rPr>
          <w:rFonts w:cs="Times New Roman"/>
          <w:color w:val="FF0000"/>
          <w:lang w:val="mt-MT"/>
        </w:rPr>
      </w:pPr>
    </w:p>
    <w:p w:rsidR="005359E3" w:rsidRPr="000F3A7F" w:rsidRDefault="005359E3" w:rsidP="000F3A7F">
      <w:pPr>
        <w:jc w:val="both"/>
        <w:rPr>
          <w:rFonts w:cs="Times New Roman"/>
          <w:lang w:val="mt-MT"/>
        </w:rPr>
      </w:pPr>
      <w:r w:rsidRPr="000F3A7F">
        <w:rPr>
          <w:rFonts w:cs="Times New Roman"/>
          <w:b/>
          <w:lang w:val="mt-MT"/>
        </w:rPr>
        <w:t>KLAWSOLA 12,</w:t>
      </w:r>
      <w:r w:rsidRPr="000F3A7F">
        <w:rPr>
          <w:rFonts w:cs="Times New Roman"/>
          <w:lang w:val="mt-MT"/>
        </w:rPr>
        <w:t xml:space="preserve"> kif emendata, għaddiet nem. con. u kienet ordnata ssir parti mill-Abbozz ta’ Liġi.</w:t>
      </w:r>
    </w:p>
    <w:p w:rsidR="00DC0D11" w:rsidRPr="000F3A7F" w:rsidRDefault="00DC0D11" w:rsidP="000F3A7F">
      <w:pPr>
        <w:jc w:val="both"/>
        <w:rPr>
          <w:rFonts w:cs="Times New Roman"/>
          <w:b/>
          <w:lang w:val="mt-MT"/>
        </w:rPr>
      </w:pPr>
    </w:p>
    <w:p w:rsidR="00FD4C34" w:rsidRPr="000F3A7F" w:rsidRDefault="00FD4C34" w:rsidP="000F3A7F">
      <w:pPr>
        <w:jc w:val="both"/>
        <w:rPr>
          <w:rFonts w:cs="Times New Roman"/>
          <w:b/>
          <w:lang w:val="mt-MT"/>
        </w:rPr>
      </w:pPr>
    </w:p>
    <w:p w:rsidR="00FD4C34" w:rsidRPr="000F3A7F" w:rsidRDefault="00FD4C34" w:rsidP="000F3A7F">
      <w:pPr>
        <w:jc w:val="both"/>
        <w:rPr>
          <w:rFonts w:cs="Times New Roman"/>
          <w:lang w:val="mt-MT"/>
        </w:rPr>
      </w:pPr>
      <w:r w:rsidRPr="000F3A7F">
        <w:rPr>
          <w:rFonts w:cs="Times New Roman"/>
          <w:b/>
          <w:lang w:val="mt-MT"/>
        </w:rPr>
        <w:t xml:space="preserve">KLAWSOLA 13 </w:t>
      </w:r>
      <w:r w:rsidRPr="000F3A7F">
        <w:rPr>
          <w:rFonts w:cs="Times New Roman"/>
          <w:lang w:val="mt-MT"/>
        </w:rPr>
        <w:t>għaddiet nem. con. u</w:t>
      </w:r>
      <w:r w:rsidRPr="000F3A7F">
        <w:rPr>
          <w:rFonts w:cs="Times New Roman"/>
          <w:b/>
          <w:lang w:val="mt-MT"/>
        </w:rPr>
        <w:t xml:space="preserve"> </w:t>
      </w:r>
      <w:r w:rsidRPr="000F3A7F">
        <w:rPr>
          <w:rFonts w:cs="Times New Roman"/>
          <w:lang w:val="mt-MT"/>
        </w:rPr>
        <w:t>kienet ordnata ssir parti mill-Abbozz ta’ Liġi.</w:t>
      </w:r>
    </w:p>
    <w:p w:rsidR="00FD4C34" w:rsidRPr="000F3A7F" w:rsidRDefault="00FD4C34" w:rsidP="000F3A7F">
      <w:pPr>
        <w:jc w:val="both"/>
        <w:rPr>
          <w:rFonts w:cs="Times New Roman"/>
          <w:b/>
          <w:lang w:val="mt-MT"/>
        </w:rPr>
      </w:pPr>
    </w:p>
    <w:p w:rsidR="00FD4C34" w:rsidRPr="000F3A7F" w:rsidRDefault="00FD4C34" w:rsidP="000F3A7F">
      <w:pPr>
        <w:jc w:val="both"/>
        <w:rPr>
          <w:rFonts w:cs="Times New Roman"/>
          <w:b/>
          <w:lang w:val="mt-MT"/>
        </w:rPr>
      </w:pPr>
    </w:p>
    <w:p w:rsidR="00FD4C34" w:rsidRPr="000F3A7F" w:rsidRDefault="00FD4C34" w:rsidP="000F3A7F">
      <w:pPr>
        <w:jc w:val="both"/>
        <w:rPr>
          <w:rFonts w:cs="Times New Roman"/>
          <w:lang w:val="mt-MT"/>
        </w:rPr>
      </w:pPr>
      <w:r w:rsidRPr="000F3A7F">
        <w:rPr>
          <w:rFonts w:cs="Times New Roman"/>
          <w:b/>
          <w:lang w:val="mt-MT"/>
        </w:rPr>
        <w:t>KLAWSOLA 14</w:t>
      </w:r>
    </w:p>
    <w:p w:rsidR="00FD4C34" w:rsidRPr="000F3A7F" w:rsidRDefault="00FD4C34" w:rsidP="000F3A7F">
      <w:pPr>
        <w:jc w:val="both"/>
        <w:rPr>
          <w:rFonts w:cs="Times New Roman"/>
          <w:b/>
          <w:lang w:val="mt-MT"/>
        </w:rPr>
      </w:pPr>
    </w:p>
    <w:p w:rsidR="00FD4C34" w:rsidRPr="000F3A7F" w:rsidRDefault="00FD4C34" w:rsidP="000F3A7F">
      <w:pPr>
        <w:jc w:val="both"/>
        <w:rPr>
          <w:rFonts w:cs="Times New Roman"/>
          <w:lang w:val="mt-MT"/>
        </w:rPr>
      </w:pPr>
      <w:r w:rsidRPr="000F3A7F">
        <w:rPr>
          <w:rFonts w:cs="Times New Roman"/>
          <w:lang w:val="mt-MT"/>
        </w:rPr>
        <w:t>Is-Segretarju Parlamentari għas-Servizzi Finanzjarji, Ekonomija Diġitali u Innovazzjoni ressaq din l-Emenda “G”:</w:t>
      </w:r>
    </w:p>
    <w:p w:rsidR="00FD4C34" w:rsidRPr="000F3A7F" w:rsidRDefault="00FD4C34" w:rsidP="000F3A7F">
      <w:pPr>
        <w:jc w:val="both"/>
        <w:rPr>
          <w:rFonts w:cs="Times New Roman"/>
          <w:b/>
          <w:lang w:val="mt-MT"/>
        </w:rPr>
      </w:pPr>
    </w:p>
    <w:p w:rsidR="00FD4C34" w:rsidRPr="000F3A7F" w:rsidRDefault="00FD4C34" w:rsidP="000F3A7F">
      <w:pPr>
        <w:jc w:val="both"/>
        <w:rPr>
          <w:rFonts w:eastAsia="Times New Roman" w:cs="Times New Roman"/>
          <w:b/>
          <w:u w:val="single"/>
          <w:lang w:val="mt-MT" w:eastAsia="ko-KR"/>
        </w:rPr>
      </w:pPr>
      <w:r w:rsidRPr="000F3A7F">
        <w:rPr>
          <w:rFonts w:eastAsia="Times New Roman" w:cs="Times New Roman"/>
          <w:b/>
          <w:u w:val="single"/>
          <w:lang w:val="mt-MT" w:eastAsia="ko-KR"/>
        </w:rPr>
        <w:t>Klawsola 14</w:t>
      </w:r>
    </w:p>
    <w:p w:rsidR="00532D4D" w:rsidRPr="000F3A7F" w:rsidRDefault="00532D4D" w:rsidP="000F3A7F">
      <w:pPr>
        <w:jc w:val="both"/>
        <w:rPr>
          <w:rFonts w:eastAsia="Times New Roman" w:cs="Times New Roman"/>
          <w:b/>
          <w:u w:val="single"/>
          <w:lang w:val="mt-MT" w:eastAsia="ko-KR"/>
        </w:rPr>
      </w:pPr>
    </w:p>
    <w:p w:rsidR="00532D4D" w:rsidRPr="000F3A7F" w:rsidRDefault="00532D4D" w:rsidP="000F3A7F">
      <w:pPr>
        <w:jc w:val="both"/>
        <w:rPr>
          <w:rFonts w:cs="Times New Roman"/>
          <w:lang w:val="mt-MT"/>
        </w:rPr>
      </w:pPr>
      <w:r w:rsidRPr="000F3A7F">
        <w:rPr>
          <w:rFonts w:cs="Times New Roman"/>
          <w:lang w:val="mt-MT"/>
        </w:rPr>
        <w:t>Klawsola 14 għandha tiġi sostitwita b’dan li ġej:</w:t>
      </w:r>
    </w:p>
    <w:p w:rsidR="00532D4D" w:rsidRPr="000F3A7F" w:rsidRDefault="00532D4D" w:rsidP="000F3A7F">
      <w:pPr>
        <w:jc w:val="both"/>
        <w:rPr>
          <w:rFonts w:cs="Times New Roman"/>
          <w:lang w:val="mt-MT"/>
        </w:rPr>
      </w:pPr>
    </w:p>
    <w:p w:rsidR="00532D4D" w:rsidRPr="000F3A7F" w:rsidRDefault="00532D4D" w:rsidP="000F3A7F">
      <w:pPr>
        <w:jc w:val="both"/>
        <w:rPr>
          <w:rFonts w:cs="Times New Roman"/>
          <w:lang w:val="mt-MT"/>
        </w:rPr>
      </w:pPr>
      <w:r w:rsidRPr="000F3A7F">
        <w:rPr>
          <w:rFonts w:cs="Times New Roman"/>
          <w:lang w:val="mt-MT"/>
        </w:rPr>
        <w:t xml:space="preserve">“14. </w:t>
      </w:r>
      <w:r w:rsidRPr="000F3A7F">
        <w:rPr>
          <w:rFonts w:eastAsia="Times New Roman" w:cs="Times New Roman"/>
          <w:lang w:val="mt-MT" w:eastAsia="ko-KR"/>
        </w:rPr>
        <w:t xml:space="preserve">Fl-artikolu 29 tal-Att prinċipali, minflok il-kliem “tal-Kumitat ta’ Koordinazzjoni, tal-Kumitat ta’ Riżoluzzjoni, tal-Kunsill ta’ Sorveljanza, tal-Bord tal-Amministrazzjoni u r-Riżorsi u tal-Uffiċċju Legali” għandhom jidħlu l-kliem </w:t>
      </w:r>
      <w:r w:rsidRPr="000F3A7F">
        <w:rPr>
          <w:rFonts w:cs="Times New Roman"/>
          <w:lang w:val="mt-MT"/>
        </w:rPr>
        <w:t>“Kumitat Eżekuttiv jew kwalunkwe sotto-kumitat tieg</w:t>
      </w:r>
      <w:r w:rsidRPr="000F3A7F">
        <w:rPr>
          <w:rFonts w:eastAsia="Times New Roman" w:cs="Times New Roman"/>
          <w:lang w:val="mt-MT" w:eastAsia="ko-KR"/>
        </w:rPr>
        <w:t xml:space="preserve">ħu </w:t>
      </w:r>
      <w:r w:rsidRPr="000F3A7F">
        <w:rPr>
          <w:rFonts w:cs="Times New Roman"/>
          <w:lang w:val="mt-MT"/>
        </w:rPr>
        <w:t>u tal-Kumitat ta’ Riżoluzzjoni”</w:t>
      </w:r>
      <w:r w:rsidR="00A05374">
        <w:rPr>
          <w:rFonts w:cs="Times New Roman"/>
          <w:lang w:val="mt-MT"/>
        </w:rPr>
        <w:t>.</w:t>
      </w:r>
      <w:r w:rsidRPr="000F3A7F">
        <w:rPr>
          <w:rFonts w:cs="Times New Roman"/>
          <w:lang w:val="mt-MT"/>
        </w:rPr>
        <w:t>”.</w:t>
      </w:r>
    </w:p>
    <w:p w:rsidR="00532D4D" w:rsidRPr="000F3A7F" w:rsidRDefault="00532D4D" w:rsidP="000F3A7F">
      <w:pPr>
        <w:jc w:val="both"/>
        <w:rPr>
          <w:rFonts w:cs="Times New Roman"/>
          <w:lang w:val="mt-MT"/>
        </w:rPr>
      </w:pPr>
    </w:p>
    <w:p w:rsidR="00532D4D" w:rsidRPr="000F3A7F" w:rsidRDefault="00532D4D" w:rsidP="000F3A7F">
      <w:pPr>
        <w:jc w:val="both"/>
        <w:rPr>
          <w:rFonts w:cs="Times New Roman"/>
          <w:b/>
          <w:u w:val="single"/>
          <w:lang w:val="mt-MT"/>
        </w:rPr>
      </w:pPr>
      <w:r w:rsidRPr="000F3A7F">
        <w:rPr>
          <w:rFonts w:cs="Times New Roman"/>
          <w:b/>
          <w:u w:val="single"/>
          <w:lang w:val="mt-MT"/>
        </w:rPr>
        <w:t xml:space="preserve">Clause 14 </w:t>
      </w:r>
    </w:p>
    <w:p w:rsidR="00532D4D" w:rsidRPr="000F3A7F" w:rsidRDefault="00532D4D" w:rsidP="000F3A7F">
      <w:pPr>
        <w:jc w:val="both"/>
        <w:rPr>
          <w:rFonts w:cs="Times New Roman"/>
          <w:lang w:val="mt-MT"/>
        </w:rPr>
      </w:pPr>
    </w:p>
    <w:p w:rsidR="00532D4D" w:rsidRPr="000F3A7F" w:rsidRDefault="00532D4D" w:rsidP="000F3A7F">
      <w:pPr>
        <w:jc w:val="both"/>
        <w:rPr>
          <w:rFonts w:cs="Times New Roman"/>
          <w:lang w:val="mt-MT"/>
        </w:rPr>
      </w:pPr>
      <w:r w:rsidRPr="000F3A7F">
        <w:rPr>
          <w:rFonts w:cs="Times New Roman"/>
          <w:lang w:val="mt-MT"/>
        </w:rPr>
        <w:t>Clause 14 shall be substituted by the following:</w:t>
      </w:r>
    </w:p>
    <w:p w:rsidR="00532D4D" w:rsidRPr="000F3A7F" w:rsidRDefault="00532D4D" w:rsidP="000F3A7F">
      <w:pPr>
        <w:jc w:val="both"/>
        <w:rPr>
          <w:rFonts w:cs="Times New Roman"/>
          <w:lang w:val="mt-MT"/>
        </w:rPr>
      </w:pPr>
    </w:p>
    <w:p w:rsidR="00532D4D" w:rsidRPr="000F3A7F" w:rsidRDefault="00532D4D" w:rsidP="000F3A7F">
      <w:pPr>
        <w:jc w:val="both"/>
        <w:rPr>
          <w:rFonts w:cs="Times New Roman"/>
          <w:lang w:val="mt-MT"/>
        </w:rPr>
      </w:pPr>
      <w:r w:rsidRPr="000F3A7F">
        <w:rPr>
          <w:rFonts w:cs="Times New Roman"/>
          <w:lang w:val="mt-MT"/>
        </w:rPr>
        <w:t>“14. In article 29 of the principal Act, for the words “Co-Ordination Committee, of the Resolution Committee, of the Supervisory Committee, of the Board of Management and Resources and of the Legal Office” there shall be substituted the words “Executive Committee or any sub-committee thereof and of the Resolution Committee”</w:t>
      </w:r>
      <w:r w:rsidR="00A05374">
        <w:rPr>
          <w:rFonts w:cs="Times New Roman"/>
          <w:lang w:val="mt-MT"/>
        </w:rPr>
        <w:t>.</w:t>
      </w:r>
      <w:r w:rsidRPr="000F3A7F">
        <w:rPr>
          <w:rFonts w:cs="Times New Roman"/>
          <w:lang w:val="mt-MT"/>
        </w:rPr>
        <w:t>”.</w:t>
      </w:r>
    </w:p>
    <w:p w:rsidR="00532D4D" w:rsidRPr="000F3A7F" w:rsidRDefault="00532D4D" w:rsidP="000F3A7F">
      <w:pPr>
        <w:jc w:val="both"/>
        <w:rPr>
          <w:rFonts w:eastAsia="Times New Roman" w:cs="Times New Roman"/>
          <w:b/>
          <w:u w:val="single"/>
          <w:lang w:val="mt-MT" w:eastAsia="ko-KR"/>
        </w:rPr>
      </w:pPr>
    </w:p>
    <w:p w:rsidR="00833C10" w:rsidRPr="000F3A7F" w:rsidRDefault="00833C10" w:rsidP="000F3A7F">
      <w:pPr>
        <w:jc w:val="both"/>
        <w:rPr>
          <w:rFonts w:cs="Times New Roman"/>
          <w:lang w:val="mt-MT"/>
        </w:rPr>
      </w:pPr>
      <w:r w:rsidRPr="000F3A7F">
        <w:rPr>
          <w:rFonts w:cs="Times New Roman"/>
          <w:lang w:val="mt-MT"/>
        </w:rPr>
        <w:t xml:space="preserve">L-Emenda “G” għaddiet nem. con. </w:t>
      </w:r>
    </w:p>
    <w:p w:rsidR="00833C10" w:rsidRPr="000F3A7F" w:rsidRDefault="00833C10" w:rsidP="000F3A7F">
      <w:pPr>
        <w:jc w:val="both"/>
        <w:rPr>
          <w:rFonts w:cs="Times New Roman"/>
          <w:color w:val="FF0000"/>
          <w:lang w:val="mt-MT"/>
        </w:rPr>
      </w:pPr>
    </w:p>
    <w:p w:rsidR="00833C10" w:rsidRPr="000F3A7F" w:rsidRDefault="00833C10" w:rsidP="000F3A7F">
      <w:pPr>
        <w:jc w:val="both"/>
        <w:rPr>
          <w:rFonts w:cs="Times New Roman"/>
          <w:lang w:val="mt-MT"/>
        </w:rPr>
      </w:pPr>
      <w:r w:rsidRPr="000F3A7F">
        <w:rPr>
          <w:rFonts w:cs="Times New Roman"/>
          <w:b/>
          <w:lang w:val="mt-MT"/>
        </w:rPr>
        <w:t>KLAWSOLA 14,</w:t>
      </w:r>
      <w:r w:rsidRPr="000F3A7F">
        <w:rPr>
          <w:rFonts w:cs="Times New Roman"/>
          <w:lang w:val="mt-MT"/>
        </w:rPr>
        <w:t xml:space="preserve"> kif emendata, għaddiet nem. con. u kienet ordnata ssir parti mill-Abbozz ta’ Liġi.</w:t>
      </w:r>
    </w:p>
    <w:p w:rsidR="00FD4C34" w:rsidRPr="000F3A7F" w:rsidRDefault="00FD4C34" w:rsidP="000F3A7F">
      <w:pPr>
        <w:jc w:val="both"/>
        <w:rPr>
          <w:rFonts w:cs="Times New Roman"/>
          <w:b/>
          <w:lang w:val="mt-MT"/>
        </w:rPr>
      </w:pPr>
    </w:p>
    <w:p w:rsidR="00916EE9" w:rsidRPr="000F3A7F" w:rsidRDefault="00916EE9" w:rsidP="000F3A7F">
      <w:pPr>
        <w:jc w:val="both"/>
        <w:rPr>
          <w:rFonts w:cs="Times New Roman"/>
          <w:b/>
          <w:lang w:val="mt-MT"/>
        </w:rPr>
      </w:pPr>
    </w:p>
    <w:p w:rsidR="00916EE9" w:rsidRPr="000F3A7F" w:rsidRDefault="00916EE9" w:rsidP="000F3A7F">
      <w:pPr>
        <w:jc w:val="both"/>
        <w:rPr>
          <w:rFonts w:cs="Times New Roman"/>
          <w:lang w:val="mt-MT"/>
        </w:rPr>
      </w:pPr>
      <w:r w:rsidRPr="000F3A7F">
        <w:rPr>
          <w:rFonts w:cs="Times New Roman"/>
          <w:b/>
          <w:lang w:val="mt-MT"/>
        </w:rPr>
        <w:t>KLAWSOLA 15</w:t>
      </w:r>
    </w:p>
    <w:p w:rsidR="00916EE9" w:rsidRPr="000F3A7F" w:rsidRDefault="00916EE9" w:rsidP="000F3A7F">
      <w:pPr>
        <w:jc w:val="both"/>
        <w:rPr>
          <w:rFonts w:cs="Times New Roman"/>
          <w:b/>
          <w:lang w:val="mt-MT"/>
        </w:rPr>
      </w:pPr>
    </w:p>
    <w:p w:rsidR="00916EE9" w:rsidRPr="000F3A7F" w:rsidRDefault="00916EE9" w:rsidP="000F3A7F">
      <w:pPr>
        <w:jc w:val="both"/>
        <w:rPr>
          <w:rFonts w:cs="Times New Roman"/>
          <w:lang w:val="mt-MT"/>
        </w:rPr>
      </w:pPr>
      <w:r w:rsidRPr="000F3A7F">
        <w:rPr>
          <w:rFonts w:cs="Times New Roman"/>
          <w:lang w:val="mt-MT"/>
        </w:rPr>
        <w:t>Is-Segretarju Parlamentari għas-Servizzi Finanzjarji, Ekonomija Diġitali u Innovazzjoni ressaq din l-Emenda “H”:</w:t>
      </w:r>
    </w:p>
    <w:p w:rsidR="00916EE9" w:rsidRPr="000F3A7F" w:rsidRDefault="00916EE9" w:rsidP="000F3A7F">
      <w:pPr>
        <w:jc w:val="both"/>
        <w:rPr>
          <w:rFonts w:cs="Times New Roman"/>
          <w:lang w:val="mt-MT"/>
        </w:rPr>
      </w:pPr>
    </w:p>
    <w:p w:rsidR="000F3A7F" w:rsidRPr="000F3A7F" w:rsidRDefault="000F3A7F" w:rsidP="000F3A7F">
      <w:pPr>
        <w:jc w:val="both"/>
        <w:rPr>
          <w:rFonts w:cs="Times New Roman"/>
          <w:b/>
          <w:u w:val="single"/>
          <w:lang w:val="mt-MT"/>
        </w:rPr>
      </w:pPr>
      <w:r w:rsidRPr="000F3A7F">
        <w:rPr>
          <w:rFonts w:cs="Times New Roman"/>
          <w:b/>
          <w:u w:val="single"/>
          <w:lang w:val="mt-MT"/>
        </w:rPr>
        <w:t>Klawsola 15</w:t>
      </w:r>
    </w:p>
    <w:p w:rsidR="000F3A7F" w:rsidRPr="000F3A7F" w:rsidRDefault="000F3A7F" w:rsidP="000F3A7F">
      <w:pPr>
        <w:jc w:val="both"/>
        <w:rPr>
          <w:rFonts w:cs="Times New Roman"/>
          <w:lang w:val="mt-MT"/>
        </w:rPr>
      </w:pPr>
    </w:p>
    <w:p w:rsidR="00916EE9" w:rsidRPr="000F3A7F" w:rsidRDefault="00916EE9" w:rsidP="000F3A7F">
      <w:pPr>
        <w:jc w:val="both"/>
        <w:rPr>
          <w:rFonts w:cs="Times New Roman"/>
          <w:lang w:val="mt-MT" w:eastAsia="ko-KR"/>
        </w:rPr>
      </w:pPr>
      <w:r w:rsidRPr="000F3A7F">
        <w:rPr>
          <w:rFonts w:cs="Times New Roman"/>
          <w:lang w:val="mt-MT"/>
        </w:rPr>
        <w:t>Minnufih wara s-subartikolu (3) tal-artikolu 31, kif inserit bi klawsola 15 g</w:t>
      </w:r>
      <w:r w:rsidRPr="000F3A7F">
        <w:rPr>
          <w:rFonts w:eastAsia="Times New Roman" w:cs="Times New Roman"/>
          <w:lang w:val="mt-MT" w:eastAsia="ko-KR"/>
        </w:rPr>
        <w:t>ħandu ji</w:t>
      </w:r>
      <w:r w:rsidRPr="000F3A7F">
        <w:rPr>
          <w:rFonts w:cs="Times New Roman"/>
          <w:lang w:val="mt-MT" w:eastAsia="ko-KR"/>
        </w:rPr>
        <w:t>żdied dan is-subartikolu ġdid li ġej:</w:t>
      </w:r>
    </w:p>
    <w:p w:rsidR="00916EE9" w:rsidRPr="000F3A7F" w:rsidRDefault="00916EE9" w:rsidP="000F3A7F">
      <w:pPr>
        <w:jc w:val="both"/>
        <w:rPr>
          <w:rFonts w:cs="Times New Roman"/>
          <w:lang w:val="mt-MT" w:eastAsia="ko-KR"/>
        </w:rPr>
      </w:pPr>
    </w:p>
    <w:p w:rsidR="00916EE9" w:rsidRPr="000F3A7F" w:rsidRDefault="00916EE9" w:rsidP="000F3A7F">
      <w:pPr>
        <w:jc w:val="both"/>
        <w:rPr>
          <w:rFonts w:cs="Times New Roman"/>
          <w:lang w:val="mt-MT"/>
        </w:rPr>
      </w:pPr>
      <w:r w:rsidRPr="000F3A7F">
        <w:rPr>
          <w:rFonts w:cs="Times New Roman"/>
          <w:lang w:val="mt-MT"/>
        </w:rPr>
        <w:t>“(4) Kwalunkwe deċi</w:t>
      </w:r>
      <w:r w:rsidRPr="000F3A7F">
        <w:rPr>
          <w:rFonts w:cs="Times New Roman"/>
          <w:lang w:val="mt-MT" w:eastAsia="ko-KR"/>
        </w:rPr>
        <w:t>żjoni, miżura jew att, meħuda, jew li kienet qiegħda ti</w:t>
      </w:r>
      <w:r w:rsidRPr="000F3A7F">
        <w:rPr>
          <w:rFonts w:cs="Times New Roman"/>
          <w:lang w:val="mt-MT"/>
        </w:rPr>
        <w:t>ġi kkunsidrata, mill-Bord tal-Gvernaturi filwaqt li jkun qed jag</w:t>
      </w:r>
      <w:r w:rsidRPr="000F3A7F">
        <w:rPr>
          <w:rFonts w:cs="Times New Roman"/>
          <w:lang w:val="mt-MT" w:eastAsia="ko-KR"/>
        </w:rPr>
        <w:t>ħmilha bħala Awtorità dwar l-Elenku, qabel id-dħul fis-seħħ ta’ dan l-artikolu, għandha b’effett minn meta dan l-Att jidħol fis-seħħ, titqies li ttieħdet jew li kienet qiegħda ti</w:t>
      </w:r>
      <w:r w:rsidRPr="000F3A7F">
        <w:rPr>
          <w:rFonts w:cs="Times New Roman"/>
          <w:lang w:val="mt-MT"/>
        </w:rPr>
        <w:t>ġi kkunsidrata, skont il-każ, mill-Kumitat E</w:t>
      </w:r>
      <w:r w:rsidRPr="000F3A7F">
        <w:rPr>
          <w:rFonts w:cs="Times New Roman"/>
          <w:lang w:val="mt-MT" w:eastAsia="ko-KR"/>
        </w:rPr>
        <w:t>żekuttiv li jkun qed jagħmilha bħala Awtorità dwar l-Elenku skont artikolu 10 kif emendat b’dan l-Att, u għaldaqstant għandha titkompla.</w:t>
      </w:r>
      <w:r w:rsidRPr="000F3A7F">
        <w:rPr>
          <w:rFonts w:cs="Times New Roman"/>
          <w:lang w:val="mt-MT"/>
        </w:rPr>
        <w:t>”.</w:t>
      </w:r>
    </w:p>
    <w:p w:rsidR="00916EE9" w:rsidRPr="000F3A7F" w:rsidRDefault="00916EE9" w:rsidP="000F3A7F">
      <w:pPr>
        <w:jc w:val="both"/>
        <w:rPr>
          <w:rFonts w:cs="Times New Roman"/>
          <w:lang w:val="mt-MT"/>
        </w:rPr>
      </w:pPr>
    </w:p>
    <w:p w:rsidR="00916EE9" w:rsidRPr="000F3A7F" w:rsidRDefault="00916EE9" w:rsidP="000F3A7F">
      <w:pPr>
        <w:jc w:val="both"/>
        <w:rPr>
          <w:rFonts w:cs="Times New Roman"/>
          <w:b/>
          <w:u w:val="single"/>
          <w:lang w:val="mt-MT"/>
        </w:rPr>
      </w:pPr>
      <w:r w:rsidRPr="000F3A7F">
        <w:rPr>
          <w:rFonts w:cs="Times New Roman"/>
          <w:b/>
          <w:u w:val="single"/>
          <w:lang w:val="mt-MT"/>
        </w:rPr>
        <w:t>Clause 15</w:t>
      </w:r>
    </w:p>
    <w:p w:rsidR="00916EE9" w:rsidRPr="000F3A7F" w:rsidRDefault="00916EE9" w:rsidP="000F3A7F">
      <w:pPr>
        <w:jc w:val="both"/>
        <w:rPr>
          <w:rFonts w:cs="Times New Roman"/>
          <w:lang w:val="mt-MT"/>
        </w:rPr>
      </w:pPr>
    </w:p>
    <w:p w:rsidR="00916EE9" w:rsidRPr="000F3A7F" w:rsidRDefault="00916EE9" w:rsidP="000F3A7F">
      <w:pPr>
        <w:jc w:val="both"/>
        <w:rPr>
          <w:rFonts w:cs="Times New Roman"/>
          <w:lang w:val="mt-MT"/>
        </w:rPr>
      </w:pPr>
      <w:r w:rsidRPr="000F3A7F">
        <w:rPr>
          <w:rFonts w:cs="Times New Roman"/>
          <w:lang w:val="mt-MT"/>
        </w:rPr>
        <w:t xml:space="preserve">Immediately after sub-article (3) of article 31, as inserted by clause 15, there shall be added the following new sub-article: </w:t>
      </w:r>
    </w:p>
    <w:p w:rsidR="00916EE9" w:rsidRPr="000F3A7F" w:rsidRDefault="00916EE9" w:rsidP="000F3A7F">
      <w:pPr>
        <w:jc w:val="both"/>
        <w:rPr>
          <w:rFonts w:cs="Times New Roman"/>
          <w:lang w:val="mt-MT"/>
        </w:rPr>
      </w:pPr>
    </w:p>
    <w:p w:rsidR="00916EE9" w:rsidRPr="000F3A7F" w:rsidRDefault="00916EE9" w:rsidP="000F3A7F">
      <w:pPr>
        <w:jc w:val="both"/>
        <w:rPr>
          <w:rFonts w:cs="Times New Roman"/>
          <w:lang w:val="mt-MT"/>
        </w:rPr>
      </w:pPr>
      <w:r w:rsidRPr="000F3A7F">
        <w:rPr>
          <w:rFonts w:cs="Times New Roman"/>
          <w:lang w:val="mt-MT"/>
        </w:rPr>
        <w:t>“(4) Any decis</w:t>
      </w:r>
      <w:r w:rsidR="00A05374">
        <w:rPr>
          <w:rFonts w:cs="Times New Roman"/>
          <w:lang w:val="mt-MT"/>
        </w:rPr>
        <w:t>i</w:t>
      </w:r>
      <w:r w:rsidRPr="000F3A7F">
        <w:rPr>
          <w:rFonts w:cs="Times New Roman"/>
          <w:lang w:val="mt-MT"/>
        </w:rPr>
        <w:t>on, measure or act taken, or was being considered, by the Board of Governors acting as Listing Authority, prior to the date of entry into force of this article, shall with effect from the coming into force of this Act, be deemed to have been taken, or was being considered, as the case may be, by the Executive Committee acting as Listing Authority in terms of article 10 as amended by this Act, and s</w:t>
      </w:r>
      <w:r w:rsidR="00A05374">
        <w:rPr>
          <w:rFonts w:cs="Times New Roman"/>
          <w:lang w:val="mt-MT"/>
        </w:rPr>
        <w:t>hall be continued accordingly.”.</w:t>
      </w:r>
    </w:p>
    <w:p w:rsidR="00916EE9" w:rsidRPr="000F3A7F" w:rsidRDefault="00916EE9" w:rsidP="000F3A7F">
      <w:pPr>
        <w:jc w:val="both"/>
        <w:rPr>
          <w:rFonts w:cs="Times New Roman"/>
          <w:lang w:val="mt-MT"/>
        </w:rPr>
      </w:pPr>
    </w:p>
    <w:p w:rsidR="00631407" w:rsidRPr="000F3A7F" w:rsidRDefault="00631407" w:rsidP="000F3A7F">
      <w:pPr>
        <w:jc w:val="both"/>
        <w:rPr>
          <w:rFonts w:cs="Times New Roman"/>
          <w:lang w:val="mt-MT"/>
        </w:rPr>
      </w:pPr>
      <w:r w:rsidRPr="000F3A7F">
        <w:rPr>
          <w:rFonts w:cs="Times New Roman"/>
          <w:lang w:val="mt-MT"/>
        </w:rPr>
        <w:t xml:space="preserve">L-Emenda “H” għaddiet nem. con. </w:t>
      </w:r>
    </w:p>
    <w:p w:rsidR="00631407" w:rsidRPr="000F3A7F" w:rsidRDefault="00631407" w:rsidP="000F3A7F">
      <w:pPr>
        <w:jc w:val="both"/>
        <w:rPr>
          <w:rFonts w:cs="Times New Roman"/>
          <w:color w:val="FF0000"/>
          <w:lang w:val="mt-MT"/>
        </w:rPr>
      </w:pPr>
    </w:p>
    <w:p w:rsidR="00631407" w:rsidRPr="000F3A7F" w:rsidRDefault="00631407" w:rsidP="000F3A7F">
      <w:pPr>
        <w:jc w:val="both"/>
        <w:rPr>
          <w:rFonts w:cs="Times New Roman"/>
          <w:lang w:val="mt-MT"/>
        </w:rPr>
      </w:pPr>
      <w:r w:rsidRPr="000F3A7F">
        <w:rPr>
          <w:rFonts w:cs="Times New Roman"/>
          <w:b/>
          <w:lang w:val="mt-MT"/>
        </w:rPr>
        <w:t>KLAWSOLA 15,</w:t>
      </w:r>
      <w:r w:rsidRPr="000F3A7F">
        <w:rPr>
          <w:rFonts w:cs="Times New Roman"/>
          <w:lang w:val="mt-MT"/>
        </w:rPr>
        <w:t xml:space="preserve"> kif emendata, għaddiet nem. con. u kienet ordnata ssir parti mill-Abbozz ta’ Liġi.</w:t>
      </w:r>
    </w:p>
    <w:p w:rsidR="00916EE9" w:rsidRPr="000F3A7F" w:rsidRDefault="00916EE9" w:rsidP="000F3A7F">
      <w:pPr>
        <w:jc w:val="both"/>
        <w:rPr>
          <w:rFonts w:cs="Times New Roman"/>
          <w:b/>
          <w:lang w:val="mt-MT"/>
        </w:rPr>
      </w:pPr>
    </w:p>
    <w:p w:rsidR="0025516A" w:rsidRPr="000F3A7F" w:rsidRDefault="0025516A" w:rsidP="000F3A7F">
      <w:pPr>
        <w:jc w:val="both"/>
        <w:rPr>
          <w:rFonts w:cs="Times New Roman"/>
          <w:b/>
          <w:lang w:val="mt-MT"/>
        </w:rPr>
      </w:pPr>
    </w:p>
    <w:p w:rsidR="0025516A" w:rsidRPr="000F3A7F" w:rsidRDefault="0025516A" w:rsidP="000F3A7F">
      <w:pPr>
        <w:tabs>
          <w:tab w:val="left" w:pos="8931"/>
        </w:tabs>
        <w:autoSpaceDE w:val="0"/>
        <w:autoSpaceDN w:val="0"/>
        <w:adjustRightInd w:val="0"/>
        <w:jc w:val="both"/>
        <w:rPr>
          <w:rFonts w:cs="Times New Roman"/>
          <w:lang w:val="mt-MT"/>
        </w:rPr>
      </w:pPr>
      <w:r w:rsidRPr="000F3A7F">
        <w:rPr>
          <w:rFonts w:cs="Times New Roman"/>
          <w:lang w:val="mt-MT"/>
        </w:rPr>
        <w:t xml:space="preserve">Fuq mozzjoni tas-Segretarju Parlamentari għas-Servizzi Finanzjarji, Ekonomija Diġitali u Innovazzjoni, il-Kumitat qabel li </w:t>
      </w:r>
      <w:r w:rsidR="00FD091A" w:rsidRPr="000F3A7F">
        <w:rPr>
          <w:rFonts w:cs="Times New Roman"/>
          <w:lang w:val="mt-MT"/>
        </w:rPr>
        <w:t xml:space="preserve">d-diskussjoni fuq dan l-Abbozz ta’ Liġi tiġi interrotta u l-Kumitat jgħaddi għat-tielet </w:t>
      </w:r>
      <w:r w:rsidR="00FD091A" w:rsidRPr="000F3A7F">
        <w:rPr>
          <w:rFonts w:cs="Times New Roman"/>
          <w:i/>
          <w:lang w:val="mt-MT"/>
        </w:rPr>
        <w:t>item</w:t>
      </w:r>
      <w:r w:rsidR="00FD091A" w:rsidRPr="000F3A7F">
        <w:rPr>
          <w:rFonts w:cs="Times New Roman"/>
          <w:lang w:val="mt-MT"/>
        </w:rPr>
        <w:t xml:space="preserve"> fuq l-aġenda.</w:t>
      </w:r>
    </w:p>
    <w:p w:rsidR="0025516A" w:rsidRPr="000F3A7F" w:rsidRDefault="0025516A" w:rsidP="000F3A7F">
      <w:pPr>
        <w:jc w:val="both"/>
        <w:rPr>
          <w:rFonts w:cs="Times New Roman"/>
          <w:b/>
          <w:lang w:val="mt-MT"/>
        </w:rPr>
      </w:pPr>
    </w:p>
    <w:p w:rsidR="00FD091A" w:rsidRPr="000F3A7F" w:rsidRDefault="00FD091A" w:rsidP="000F3A7F">
      <w:pPr>
        <w:jc w:val="both"/>
        <w:rPr>
          <w:rFonts w:cs="Times New Roman"/>
          <w:b/>
          <w:lang w:val="mt-MT"/>
        </w:rPr>
      </w:pPr>
    </w:p>
    <w:p w:rsidR="00FD091A" w:rsidRPr="000F3A7F" w:rsidRDefault="00FD091A" w:rsidP="000F3A7F">
      <w:pPr>
        <w:jc w:val="both"/>
        <w:rPr>
          <w:rFonts w:cs="Times New Roman"/>
          <w:b/>
          <w:lang w:val="mt-MT"/>
        </w:rPr>
      </w:pPr>
      <w:r w:rsidRPr="000F3A7F">
        <w:rPr>
          <w:rFonts w:cs="Times New Roman"/>
          <w:b/>
          <w:lang w:val="mt-MT"/>
        </w:rPr>
        <w:t>ABBOZZ TA’ LIĠI LI JEMENDA L-ATT DWAR IS-SWIEQ FINANZJARJI</w:t>
      </w:r>
      <w:r w:rsidR="00A05374">
        <w:rPr>
          <w:rFonts w:cs="Times New Roman"/>
          <w:b/>
          <w:lang w:val="mt-MT"/>
        </w:rPr>
        <w:t xml:space="preserve"> </w:t>
      </w:r>
      <w:r w:rsidRPr="000F3A7F">
        <w:rPr>
          <w:rFonts w:cs="Times New Roman"/>
          <w:b/>
          <w:lang w:val="mt-MT"/>
        </w:rPr>
        <w:t>– ABBOZZ NRU 50</w:t>
      </w:r>
    </w:p>
    <w:p w:rsidR="00FD091A" w:rsidRPr="000F3A7F" w:rsidRDefault="00FD091A" w:rsidP="000F3A7F">
      <w:pPr>
        <w:jc w:val="both"/>
        <w:rPr>
          <w:rFonts w:cs="Times New Roman"/>
          <w:lang w:val="mt-MT"/>
        </w:rPr>
      </w:pPr>
    </w:p>
    <w:p w:rsidR="00FD091A" w:rsidRPr="000F3A7F" w:rsidRDefault="00FD091A" w:rsidP="000F3A7F">
      <w:pPr>
        <w:jc w:val="both"/>
        <w:rPr>
          <w:rFonts w:cs="Times New Roman"/>
          <w:lang w:val="mt-MT"/>
        </w:rPr>
      </w:pPr>
      <w:r w:rsidRPr="000F3A7F">
        <w:rPr>
          <w:rFonts w:cs="Times New Roman"/>
          <w:lang w:val="mt-MT"/>
        </w:rPr>
        <w:t>Skont riżoluzzjoni fis-Seduta Nru 145 tal-Erbgħa, 17 ta’ Ottubru 2018, il-Kumitat iltaqa’ biex jikkonsidra dan l-Abbozz ta’ Liġi.</w:t>
      </w:r>
    </w:p>
    <w:p w:rsidR="00FD091A" w:rsidRPr="000F3A7F" w:rsidRDefault="00FD091A" w:rsidP="000F3A7F">
      <w:pPr>
        <w:jc w:val="both"/>
        <w:rPr>
          <w:rFonts w:cs="Times New Roman"/>
          <w:lang w:val="mt-MT"/>
        </w:rPr>
      </w:pPr>
    </w:p>
    <w:p w:rsidR="000F3A7F" w:rsidRPr="000F3A7F" w:rsidRDefault="000F3A7F" w:rsidP="000F3A7F">
      <w:pPr>
        <w:jc w:val="both"/>
        <w:rPr>
          <w:rFonts w:cs="Times New Roman"/>
          <w:lang w:val="mt-MT"/>
        </w:rPr>
      </w:pPr>
      <w:r w:rsidRPr="000F3A7F">
        <w:rPr>
          <w:rFonts w:cs="Times New Roman"/>
          <w:b/>
          <w:lang w:val="mt-MT"/>
        </w:rPr>
        <w:t>KLAWSOLA 2</w:t>
      </w:r>
      <w:r w:rsidRPr="000F3A7F">
        <w:rPr>
          <w:rFonts w:cs="Times New Roman"/>
          <w:lang w:val="mt-MT"/>
        </w:rPr>
        <w:t xml:space="preserve"> għaddiet nem. con. u</w:t>
      </w:r>
      <w:r w:rsidRPr="000F3A7F">
        <w:rPr>
          <w:rFonts w:cs="Times New Roman"/>
          <w:b/>
          <w:lang w:val="mt-MT"/>
        </w:rPr>
        <w:t xml:space="preserve"> </w:t>
      </w:r>
      <w:r w:rsidRPr="000F3A7F">
        <w:rPr>
          <w:rFonts w:cs="Times New Roman"/>
          <w:lang w:val="mt-MT"/>
        </w:rPr>
        <w:t>kienet ordnata ssir parti mill-Abbozz ta’ Liġi.</w:t>
      </w:r>
    </w:p>
    <w:p w:rsidR="000F3A7F" w:rsidRPr="000F3A7F" w:rsidRDefault="000F3A7F" w:rsidP="000F3A7F">
      <w:pPr>
        <w:jc w:val="both"/>
        <w:rPr>
          <w:rFonts w:cs="Times New Roman"/>
          <w:b/>
          <w:lang w:val="mt-MT"/>
        </w:rPr>
      </w:pPr>
    </w:p>
    <w:p w:rsidR="00FD091A" w:rsidRPr="000F3A7F" w:rsidRDefault="00FD091A" w:rsidP="000F3A7F">
      <w:pPr>
        <w:jc w:val="both"/>
        <w:rPr>
          <w:rFonts w:cs="Times New Roman"/>
          <w:b/>
          <w:lang w:val="mt-MT"/>
        </w:rPr>
      </w:pPr>
    </w:p>
    <w:p w:rsidR="000F3A7F" w:rsidRPr="000F3A7F" w:rsidRDefault="000F3A7F" w:rsidP="000F3A7F">
      <w:pPr>
        <w:jc w:val="both"/>
        <w:rPr>
          <w:rFonts w:cs="Times New Roman"/>
          <w:b/>
          <w:lang w:val="mt-MT"/>
        </w:rPr>
      </w:pPr>
      <w:r w:rsidRPr="000F3A7F">
        <w:rPr>
          <w:rFonts w:cs="Times New Roman"/>
          <w:b/>
          <w:lang w:val="mt-MT"/>
        </w:rPr>
        <w:t>KLAWSOLA 3</w:t>
      </w:r>
    </w:p>
    <w:p w:rsidR="000F3A7F" w:rsidRPr="000F3A7F" w:rsidRDefault="000F3A7F" w:rsidP="000F3A7F">
      <w:pPr>
        <w:jc w:val="both"/>
        <w:rPr>
          <w:rFonts w:cs="Times New Roman"/>
          <w:b/>
          <w:lang w:val="mt-MT"/>
        </w:rPr>
      </w:pPr>
    </w:p>
    <w:p w:rsidR="000F3A7F" w:rsidRDefault="000F3A7F" w:rsidP="000F3A7F">
      <w:pPr>
        <w:jc w:val="both"/>
        <w:rPr>
          <w:rFonts w:cs="Times New Roman"/>
          <w:lang w:val="mt-MT"/>
        </w:rPr>
      </w:pPr>
      <w:r w:rsidRPr="000F3A7F">
        <w:rPr>
          <w:rFonts w:cs="Times New Roman"/>
          <w:lang w:val="mt-MT"/>
        </w:rPr>
        <w:t>Is-Segretarju Parlamentari għas-Servizzi Finanzjarji, Ekonomija Diġitali u Innovazzjoni ressaq din l-Emenda “A”:</w:t>
      </w:r>
    </w:p>
    <w:p w:rsidR="00884AA5" w:rsidRDefault="00884AA5" w:rsidP="000F3A7F">
      <w:pPr>
        <w:jc w:val="both"/>
        <w:rPr>
          <w:rFonts w:cs="Times New Roman"/>
          <w:lang w:val="mt-MT"/>
        </w:rPr>
      </w:pPr>
    </w:p>
    <w:p w:rsidR="00A05374" w:rsidRDefault="00A05374" w:rsidP="000F3A7F">
      <w:pPr>
        <w:jc w:val="both"/>
        <w:rPr>
          <w:rFonts w:cs="Times New Roman"/>
          <w:b/>
          <w:u w:val="single"/>
          <w:lang w:val="mt-MT"/>
        </w:rPr>
      </w:pPr>
    </w:p>
    <w:p w:rsidR="00A05374" w:rsidRDefault="00A05374" w:rsidP="000F3A7F">
      <w:pPr>
        <w:jc w:val="both"/>
        <w:rPr>
          <w:rFonts w:cs="Times New Roman"/>
          <w:b/>
          <w:u w:val="single"/>
          <w:lang w:val="mt-MT"/>
        </w:rPr>
      </w:pPr>
    </w:p>
    <w:p w:rsidR="00884AA5" w:rsidRPr="00884AA5" w:rsidRDefault="00884AA5" w:rsidP="000F3A7F">
      <w:pPr>
        <w:jc w:val="both"/>
        <w:rPr>
          <w:rFonts w:cs="Times New Roman"/>
          <w:b/>
          <w:u w:val="single"/>
          <w:lang w:val="mt-MT"/>
        </w:rPr>
      </w:pPr>
      <w:r>
        <w:rPr>
          <w:rFonts w:cs="Times New Roman"/>
          <w:b/>
          <w:u w:val="single"/>
          <w:lang w:val="mt-MT"/>
        </w:rPr>
        <w:t>Klawsola 3</w:t>
      </w:r>
    </w:p>
    <w:p w:rsidR="000F3A7F" w:rsidRPr="000F3A7F" w:rsidRDefault="000F3A7F" w:rsidP="000F3A7F">
      <w:pPr>
        <w:jc w:val="both"/>
        <w:rPr>
          <w:rFonts w:cs="Times New Roman"/>
          <w:lang w:val="mt-MT"/>
        </w:rPr>
      </w:pPr>
    </w:p>
    <w:p w:rsidR="000F3A7F" w:rsidRPr="000F3A7F" w:rsidRDefault="000F3A7F" w:rsidP="000F3A7F">
      <w:pPr>
        <w:spacing w:afterLines="60" w:after="144"/>
        <w:jc w:val="both"/>
        <w:rPr>
          <w:rFonts w:cs="Times New Roman"/>
          <w:lang w:val="mt-MT"/>
        </w:rPr>
      </w:pPr>
      <w:r w:rsidRPr="000F3A7F">
        <w:rPr>
          <w:rFonts w:cs="Times New Roman"/>
          <w:lang w:val="mt-MT"/>
        </w:rPr>
        <w:t>Is-subartikolu (2) tal-artikolu 59, kif sostitwit bi klawsola 3, għandu jiġi sostitwit b’dan li ġej:</w:t>
      </w:r>
    </w:p>
    <w:p w:rsidR="000F3A7F" w:rsidRPr="000F3A7F" w:rsidRDefault="000F3A7F" w:rsidP="000F3A7F">
      <w:pPr>
        <w:spacing w:afterLines="60" w:after="144"/>
        <w:jc w:val="both"/>
        <w:rPr>
          <w:rFonts w:cs="Times New Roman"/>
          <w:lang w:val="mt-MT"/>
        </w:rPr>
      </w:pPr>
      <w:r w:rsidRPr="000F3A7F">
        <w:rPr>
          <w:rFonts w:cs="Times New Roman"/>
          <w:lang w:val="mt-MT"/>
        </w:rPr>
        <w:t>“(2) Kwalunkwe regoli maħruġa skont Taqsima II ta’ dan l-Att għandhom japplikaw għal strumenti diġà elenkati fuq lista rikonoxxuta, kif stabbilit fir-Regoli dwar l-Elenku</w:t>
      </w:r>
      <w:r w:rsidR="00A05374">
        <w:rPr>
          <w:rFonts w:cs="Times New Roman"/>
          <w:lang w:val="mt-MT"/>
        </w:rPr>
        <w:t>.</w:t>
      </w:r>
      <w:r w:rsidRPr="000F3A7F">
        <w:rPr>
          <w:rFonts w:cs="Times New Roman"/>
          <w:lang w:val="mt-MT"/>
        </w:rPr>
        <w:t>”.</w:t>
      </w:r>
    </w:p>
    <w:p w:rsidR="00186814" w:rsidRDefault="00186814" w:rsidP="000F3A7F">
      <w:pPr>
        <w:spacing w:afterLines="60" w:after="144"/>
        <w:jc w:val="both"/>
        <w:rPr>
          <w:rFonts w:cs="Times New Roman"/>
          <w:b/>
          <w:u w:val="single"/>
          <w:lang w:val="mt-MT"/>
        </w:rPr>
      </w:pPr>
    </w:p>
    <w:p w:rsidR="000F3A7F" w:rsidRPr="000F3A7F" w:rsidRDefault="000F3A7F" w:rsidP="000F3A7F">
      <w:pPr>
        <w:spacing w:afterLines="60" w:after="144"/>
        <w:jc w:val="both"/>
        <w:rPr>
          <w:rFonts w:cs="Times New Roman"/>
          <w:lang w:val="mt-MT"/>
        </w:rPr>
      </w:pPr>
      <w:r w:rsidRPr="000F3A7F">
        <w:rPr>
          <w:rFonts w:cs="Times New Roman"/>
          <w:b/>
          <w:u w:val="single"/>
          <w:lang w:val="mt-MT"/>
        </w:rPr>
        <w:t xml:space="preserve">Clause 3 </w:t>
      </w:r>
    </w:p>
    <w:p w:rsidR="00186814" w:rsidRDefault="00186814" w:rsidP="000F3A7F">
      <w:pPr>
        <w:spacing w:afterLines="60" w:after="144"/>
        <w:jc w:val="both"/>
        <w:rPr>
          <w:rFonts w:cs="Times New Roman"/>
          <w:lang w:val="mt-MT"/>
        </w:rPr>
      </w:pPr>
    </w:p>
    <w:p w:rsidR="000F3A7F" w:rsidRPr="000F3A7F" w:rsidRDefault="000F3A7F" w:rsidP="000F3A7F">
      <w:pPr>
        <w:spacing w:afterLines="60" w:after="144"/>
        <w:jc w:val="both"/>
        <w:rPr>
          <w:rFonts w:cs="Times New Roman"/>
          <w:lang w:val="mt-MT"/>
        </w:rPr>
      </w:pPr>
      <w:r w:rsidRPr="000F3A7F">
        <w:rPr>
          <w:rFonts w:cs="Times New Roman"/>
          <w:lang w:val="mt-MT"/>
        </w:rPr>
        <w:t xml:space="preserve">Sub-article (2) of article 59, as substituted by clause 3, shall be substituted by the following: </w:t>
      </w:r>
    </w:p>
    <w:p w:rsidR="000F3A7F" w:rsidRPr="000F3A7F" w:rsidRDefault="000F3A7F" w:rsidP="000F3A7F">
      <w:pPr>
        <w:spacing w:afterLines="60" w:after="144"/>
        <w:jc w:val="both"/>
        <w:rPr>
          <w:rFonts w:cs="Times New Roman"/>
          <w:lang w:val="mt-MT"/>
        </w:rPr>
      </w:pPr>
      <w:r w:rsidRPr="000F3A7F">
        <w:rPr>
          <w:rFonts w:cs="Times New Roman"/>
          <w:lang w:val="mt-MT"/>
        </w:rPr>
        <w:t>“(2) Any rules issued in terms of Part II of this Act shall apply to instruments already listed on any recognised list, as established in terms of the Listing Rules</w:t>
      </w:r>
      <w:r w:rsidR="00A05374">
        <w:rPr>
          <w:rFonts w:cs="Times New Roman"/>
          <w:lang w:val="mt-MT"/>
        </w:rPr>
        <w:t>.</w:t>
      </w:r>
      <w:r w:rsidRPr="000F3A7F">
        <w:rPr>
          <w:rFonts w:cs="Times New Roman"/>
          <w:lang w:val="mt-MT"/>
        </w:rPr>
        <w:t>”.</w:t>
      </w:r>
    </w:p>
    <w:p w:rsidR="000F3A7F" w:rsidRDefault="000F3A7F" w:rsidP="000F3A7F">
      <w:pPr>
        <w:jc w:val="both"/>
        <w:rPr>
          <w:rFonts w:cs="Times New Roman"/>
          <w:b/>
          <w:lang w:val="mt-MT"/>
        </w:rPr>
      </w:pPr>
    </w:p>
    <w:p w:rsidR="00491591" w:rsidRPr="000F3A7F" w:rsidRDefault="00491591" w:rsidP="00491591">
      <w:pPr>
        <w:jc w:val="both"/>
        <w:rPr>
          <w:rFonts w:cs="Times New Roman"/>
          <w:lang w:val="mt-MT"/>
        </w:rPr>
      </w:pPr>
      <w:r w:rsidRPr="000F3A7F">
        <w:rPr>
          <w:rFonts w:cs="Times New Roman"/>
          <w:lang w:val="mt-MT"/>
        </w:rPr>
        <w:t>L-Emenda “</w:t>
      </w:r>
      <w:r>
        <w:rPr>
          <w:rFonts w:cs="Times New Roman"/>
          <w:lang w:val="mt-MT"/>
        </w:rPr>
        <w:t>A</w:t>
      </w:r>
      <w:r w:rsidRPr="000F3A7F">
        <w:rPr>
          <w:rFonts w:cs="Times New Roman"/>
          <w:lang w:val="mt-MT"/>
        </w:rPr>
        <w:t xml:space="preserve">” għaddiet nem. con. </w:t>
      </w:r>
    </w:p>
    <w:p w:rsidR="00491591" w:rsidRPr="000F3A7F" w:rsidRDefault="00491591" w:rsidP="00491591">
      <w:pPr>
        <w:jc w:val="both"/>
        <w:rPr>
          <w:rFonts w:cs="Times New Roman"/>
          <w:color w:val="FF0000"/>
          <w:lang w:val="mt-MT"/>
        </w:rPr>
      </w:pPr>
    </w:p>
    <w:p w:rsidR="00491591" w:rsidRPr="000F3A7F" w:rsidRDefault="00491591" w:rsidP="00491591">
      <w:pPr>
        <w:jc w:val="both"/>
        <w:rPr>
          <w:rFonts w:cs="Times New Roman"/>
          <w:lang w:val="mt-MT"/>
        </w:rPr>
      </w:pPr>
      <w:r w:rsidRPr="000F3A7F">
        <w:rPr>
          <w:rFonts w:cs="Times New Roman"/>
          <w:b/>
          <w:lang w:val="mt-MT"/>
        </w:rPr>
        <w:t xml:space="preserve">KLAWSOLA </w:t>
      </w:r>
      <w:r>
        <w:rPr>
          <w:rFonts w:cs="Times New Roman"/>
          <w:b/>
          <w:lang w:val="mt-MT"/>
        </w:rPr>
        <w:t>3</w:t>
      </w:r>
      <w:r w:rsidRPr="000F3A7F">
        <w:rPr>
          <w:rFonts w:cs="Times New Roman"/>
          <w:b/>
          <w:lang w:val="mt-MT"/>
        </w:rPr>
        <w:t>,</w:t>
      </w:r>
      <w:r w:rsidRPr="000F3A7F">
        <w:rPr>
          <w:rFonts w:cs="Times New Roman"/>
          <w:lang w:val="mt-MT"/>
        </w:rPr>
        <w:t xml:space="preserve"> kif emendata, għaddiet nem. con. u kienet ordnata ssir parti mill-Abbozz ta’ Liġi.</w:t>
      </w:r>
    </w:p>
    <w:p w:rsidR="00491591" w:rsidRDefault="00491591" w:rsidP="000F3A7F">
      <w:pPr>
        <w:jc w:val="both"/>
        <w:rPr>
          <w:rFonts w:cs="Times New Roman"/>
          <w:b/>
          <w:lang w:val="mt-MT"/>
        </w:rPr>
      </w:pPr>
    </w:p>
    <w:p w:rsidR="00890929" w:rsidRPr="00FF6465" w:rsidRDefault="00890929" w:rsidP="00890929">
      <w:pPr>
        <w:jc w:val="both"/>
        <w:rPr>
          <w:rFonts w:cs="Times New Roman"/>
          <w:b/>
          <w:lang w:val="mt-MT"/>
        </w:rPr>
      </w:pPr>
      <w:bookmarkStart w:id="0" w:name="_Hlk528318857"/>
      <w:r>
        <w:rPr>
          <w:rFonts w:cs="Times New Roman"/>
          <w:b/>
          <w:lang w:val="mt-MT"/>
        </w:rPr>
        <w:t>KLAWSOLA 1</w:t>
      </w:r>
      <w:r w:rsidRPr="00FF6465">
        <w:rPr>
          <w:rFonts w:cs="Times New Roman"/>
          <w:b/>
          <w:lang w:val="mt-MT"/>
        </w:rPr>
        <w:t xml:space="preserve"> u </w:t>
      </w:r>
      <w:r w:rsidRPr="00FF6465">
        <w:rPr>
          <w:rFonts w:eastAsia="Times New Roman" w:cs="Times New Roman"/>
          <w:b/>
          <w:kern w:val="0"/>
          <w:lang w:val="mt-MT" w:eastAsia="en-US" w:bidi="ar-SA"/>
        </w:rPr>
        <w:t>t-TITOLU</w:t>
      </w:r>
      <w:r w:rsidRPr="00FF6465">
        <w:rPr>
          <w:rFonts w:cs="Times New Roman"/>
          <w:lang w:val="mt-MT"/>
        </w:rPr>
        <w:t xml:space="preserve"> għaddew nem. con. u kienu ordnati jsiru parti mill-Abbozz ta’ Liġi.</w:t>
      </w:r>
    </w:p>
    <w:bookmarkEnd w:id="0"/>
    <w:p w:rsidR="00890929" w:rsidRPr="00FF6465" w:rsidRDefault="00890929" w:rsidP="00890929">
      <w:pPr>
        <w:jc w:val="both"/>
        <w:rPr>
          <w:rFonts w:cs="Times New Roman"/>
          <w:color w:val="292526"/>
          <w:lang w:val="mt-MT"/>
        </w:rPr>
      </w:pPr>
    </w:p>
    <w:p w:rsidR="00890929" w:rsidRPr="00FF6465" w:rsidRDefault="00890929" w:rsidP="00890929">
      <w:pPr>
        <w:jc w:val="both"/>
        <w:rPr>
          <w:rFonts w:cs="Times New Roman"/>
          <w:color w:val="292526"/>
          <w:lang w:val="mt-MT"/>
        </w:rPr>
      </w:pPr>
      <w:r>
        <w:rPr>
          <w:rFonts w:cs="Times New Roman"/>
          <w:lang w:val="mt-MT"/>
        </w:rPr>
        <w:t>Fuq mozzjoni tas-</w:t>
      </w:r>
      <w:r w:rsidRPr="000F3A7F">
        <w:rPr>
          <w:rFonts w:cs="Times New Roman"/>
          <w:lang w:val="mt-MT"/>
        </w:rPr>
        <w:t>Segretarju Parlamentari għas-Servizzi Finanzjarji, Ekonomija Diġitali u Innovazzjoni</w:t>
      </w:r>
      <w:r>
        <w:rPr>
          <w:rFonts w:cs="Times New Roman"/>
          <w:lang w:val="mt-MT"/>
        </w:rPr>
        <w:t xml:space="preserve"> </w:t>
      </w:r>
      <w:r w:rsidRPr="00C60BAF">
        <w:rPr>
          <w:rFonts w:cs="Times New Roman"/>
          <w:lang w:val="mt-MT"/>
        </w:rPr>
        <w:t xml:space="preserve">l-Kumitat qabel li jawtorizza lill-Iskrivan tal-Kamra biex jikkoreġi xi żbalji </w:t>
      </w:r>
      <w:r w:rsidRPr="00FF6465">
        <w:rPr>
          <w:rFonts w:cs="Times New Roman"/>
          <w:lang w:val="mt-MT"/>
        </w:rPr>
        <w:t>tal-ortografija, jagħmel ir-rinumerazzjoni meħtieġa u xi emendi żgħar li jista’ jkun hemm bżonn.</w:t>
      </w:r>
    </w:p>
    <w:p w:rsidR="00890929" w:rsidRPr="00FF6465" w:rsidRDefault="00890929" w:rsidP="00890929">
      <w:pPr>
        <w:jc w:val="both"/>
        <w:rPr>
          <w:rFonts w:eastAsia="Times New Roman" w:cs="Times New Roman"/>
          <w:kern w:val="0"/>
          <w:lang w:val="mt-MT" w:eastAsia="en-US" w:bidi="ar-SA"/>
        </w:rPr>
      </w:pPr>
    </w:p>
    <w:p w:rsidR="00890929" w:rsidRPr="00FF6465" w:rsidRDefault="00890929" w:rsidP="00890929">
      <w:pPr>
        <w:jc w:val="both"/>
        <w:rPr>
          <w:rFonts w:eastAsia="Times New Roman" w:cs="Times New Roman"/>
          <w:kern w:val="0"/>
          <w:lang w:val="mt-MT" w:eastAsia="en-US" w:bidi="ar-SA"/>
        </w:rPr>
      </w:pPr>
    </w:p>
    <w:p w:rsidR="00890929" w:rsidRPr="00FF6465" w:rsidRDefault="00890929" w:rsidP="00890929">
      <w:pPr>
        <w:jc w:val="both"/>
        <w:rPr>
          <w:rFonts w:eastAsia="Times New Roman" w:cs="Times New Roman"/>
          <w:lang w:val="mt-MT"/>
        </w:rPr>
      </w:pPr>
      <w:r w:rsidRPr="00FF6465">
        <w:rPr>
          <w:rFonts w:eastAsia="Times New Roman" w:cs="Times New Roman"/>
          <w:lang w:val="mt-MT"/>
        </w:rPr>
        <w:t xml:space="preserve">Il-Kumitat qabel ukoll li l-President tal-Kumitat għandu jirrapporta lill-Kamra li l-Abbozz ta’ Liġi msejjaħ “Att biex jemenda l-Att dwar </w:t>
      </w:r>
      <w:r w:rsidR="000B21BA">
        <w:rPr>
          <w:rFonts w:eastAsia="Times New Roman" w:cs="Times New Roman"/>
          <w:lang w:val="mt-MT"/>
        </w:rPr>
        <w:t>is</w:t>
      </w:r>
      <w:r>
        <w:rPr>
          <w:rFonts w:eastAsia="Times New Roman" w:cs="Times New Roman"/>
          <w:lang w:val="mt-MT"/>
        </w:rPr>
        <w:t>-</w:t>
      </w:r>
      <w:r w:rsidR="000B21BA">
        <w:rPr>
          <w:rFonts w:eastAsia="Times New Roman" w:cs="Times New Roman"/>
          <w:lang w:val="mt-MT"/>
        </w:rPr>
        <w:t>Swieq</w:t>
      </w:r>
      <w:r>
        <w:rPr>
          <w:rFonts w:eastAsia="Times New Roman" w:cs="Times New Roman"/>
          <w:lang w:val="mt-MT"/>
        </w:rPr>
        <w:t xml:space="preserve"> Finanzjarji</w:t>
      </w:r>
      <w:r w:rsidRPr="00FF6465">
        <w:rPr>
          <w:rFonts w:eastAsia="Times New Roman" w:cs="Times New Roman"/>
          <w:lang w:val="mt-MT"/>
        </w:rPr>
        <w:t xml:space="preserve">, Kap. </w:t>
      </w:r>
      <w:r w:rsidR="000B21BA">
        <w:rPr>
          <w:rFonts w:eastAsia="Times New Roman" w:cs="Times New Roman"/>
          <w:lang w:val="mt-MT"/>
        </w:rPr>
        <w:t>345</w:t>
      </w:r>
      <w:r w:rsidRPr="00FF6465">
        <w:rPr>
          <w:rFonts w:eastAsia="Times New Roman" w:cs="Times New Roman"/>
          <w:lang w:val="mt-MT"/>
        </w:rPr>
        <w:t xml:space="preserve">” għadda mill-Kumitat </w:t>
      </w:r>
      <w:r w:rsidR="00CF28E8">
        <w:rPr>
          <w:rFonts w:eastAsia="Times New Roman" w:cs="Times New Roman"/>
          <w:lang w:val="mt-MT"/>
        </w:rPr>
        <w:t>b’</w:t>
      </w:r>
      <w:r w:rsidRPr="00FF6465">
        <w:rPr>
          <w:rFonts w:eastAsia="Times New Roman" w:cs="Times New Roman"/>
          <w:lang w:val="mt-MT"/>
        </w:rPr>
        <w:t>emend</w:t>
      </w:r>
      <w:r w:rsidR="00B624B5">
        <w:rPr>
          <w:rFonts w:eastAsia="Times New Roman" w:cs="Times New Roman"/>
          <w:lang w:val="mt-MT"/>
        </w:rPr>
        <w:t>a</w:t>
      </w:r>
      <w:r w:rsidRPr="00FF6465">
        <w:rPr>
          <w:rFonts w:eastAsia="Times New Roman" w:cs="Times New Roman"/>
          <w:lang w:val="mt-MT"/>
        </w:rPr>
        <w:t>.</w:t>
      </w:r>
    </w:p>
    <w:p w:rsidR="00890929" w:rsidRPr="00FF6465" w:rsidRDefault="00890929" w:rsidP="00890929">
      <w:pPr>
        <w:jc w:val="both"/>
        <w:rPr>
          <w:rFonts w:eastAsia="Times New Roman" w:cs="Times New Roman"/>
          <w:kern w:val="0"/>
          <w:lang w:val="mt-MT" w:eastAsia="en-US" w:bidi="ar-SA"/>
        </w:rPr>
      </w:pPr>
    </w:p>
    <w:p w:rsidR="00890929" w:rsidRPr="00FF6465" w:rsidRDefault="00890929" w:rsidP="00890929">
      <w:pPr>
        <w:jc w:val="both"/>
        <w:rPr>
          <w:rFonts w:cs="Times New Roman"/>
          <w:lang w:val="mt-MT"/>
        </w:rPr>
      </w:pPr>
    </w:p>
    <w:p w:rsidR="00890929" w:rsidRPr="00BE2429" w:rsidRDefault="00890929" w:rsidP="00890929">
      <w:pPr>
        <w:jc w:val="both"/>
        <w:rPr>
          <w:rFonts w:cs="Times New Roman"/>
          <w:lang w:val="mt-MT"/>
        </w:rPr>
      </w:pPr>
      <w:r w:rsidRPr="00FF6465">
        <w:rPr>
          <w:rFonts w:cs="Times New Roman"/>
          <w:lang w:val="mt-MT"/>
        </w:rPr>
        <w:t>F</w:t>
      </w:r>
      <w:r w:rsidR="00684A01">
        <w:rPr>
          <w:rFonts w:cs="Times New Roman"/>
          <w:lang w:val="mt-MT"/>
        </w:rPr>
        <w:t>it</w:t>
      </w:r>
      <w:r w:rsidRPr="00FF6465">
        <w:rPr>
          <w:rFonts w:cs="Times New Roman"/>
          <w:lang w:val="mt-MT"/>
        </w:rPr>
        <w:t>-3.4</w:t>
      </w:r>
      <w:r w:rsidR="00684A01">
        <w:rPr>
          <w:rFonts w:cs="Times New Roman"/>
          <w:lang w:val="mt-MT"/>
        </w:rPr>
        <w:t>3</w:t>
      </w:r>
      <w:r w:rsidRPr="00FF6465">
        <w:rPr>
          <w:rFonts w:cs="Times New Roman"/>
          <w:lang w:val="mt-MT"/>
        </w:rPr>
        <w:t xml:space="preserve"> p.m. id-diskussjoni fi stadju ta’ Kumitat ta’ dan l-Abbozz ta’ Liġi ġiet konkluża u l-Kumitat </w:t>
      </w:r>
      <w:r w:rsidR="00684A01">
        <w:rPr>
          <w:rFonts w:cs="Times New Roman"/>
          <w:lang w:val="mt-MT"/>
        </w:rPr>
        <w:t xml:space="preserve">irriżuma d-diskussjoni fuq </w:t>
      </w:r>
      <w:r w:rsidR="00BE2429">
        <w:rPr>
          <w:rFonts w:cs="Times New Roman"/>
          <w:lang w:val="mt-MT"/>
        </w:rPr>
        <w:t>l-Abbozz ta’ Liġi li</w:t>
      </w:r>
      <w:r w:rsidR="00BE2429" w:rsidRPr="00BE2429">
        <w:rPr>
          <w:rFonts w:cs="Times New Roman"/>
          <w:lang w:val="mt-MT"/>
        </w:rPr>
        <w:t xml:space="preserve"> </w:t>
      </w:r>
      <w:r w:rsidR="00BE2429">
        <w:rPr>
          <w:rFonts w:cs="Times New Roman"/>
          <w:lang w:val="mt-MT"/>
        </w:rPr>
        <w:t>jemenda l</w:t>
      </w:r>
      <w:r w:rsidR="00BE2429" w:rsidRPr="00BE2429">
        <w:rPr>
          <w:rFonts w:cs="Times New Roman"/>
          <w:lang w:val="mt-MT"/>
        </w:rPr>
        <w:t xml:space="preserve">-Att </w:t>
      </w:r>
      <w:r w:rsidR="00BE2429">
        <w:rPr>
          <w:rFonts w:cs="Times New Roman"/>
          <w:lang w:val="mt-MT"/>
        </w:rPr>
        <w:t>d</w:t>
      </w:r>
      <w:r w:rsidR="00BE2429" w:rsidRPr="00BE2429">
        <w:rPr>
          <w:rFonts w:cs="Times New Roman"/>
          <w:lang w:val="mt-MT"/>
        </w:rPr>
        <w:t xml:space="preserve">war Awtorità </w:t>
      </w:r>
      <w:r w:rsidR="00BE2429">
        <w:rPr>
          <w:rFonts w:cs="Times New Roman"/>
          <w:lang w:val="mt-MT"/>
        </w:rPr>
        <w:t>g</w:t>
      </w:r>
      <w:r w:rsidR="00BE2429" w:rsidRPr="00BE2429">
        <w:rPr>
          <w:rFonts w:cs="Times New Roman"/>
          <w:lang w:val="mt-MT"/>
        </w:rPr>
        <w:t xml:space="preserve">ħas-Servizzi Finanzjarji </w:t>
      </w:r>
      <w:r w:rsidR="00BE2429">
        <w:rPr>
          <w:rFonts w:cs="Times New Roman"/>
          <w:lang w:val="mt-MT"/>
        </w:rPr>
        <w:t>t</w:t>
      </w:r>
      <w:r w:rsidR="00BE2429" w:rsidRPr="00BE2429">
        <w:rPr>
          <w:rFonts w:cs="Times New Roman"/>
          <w:lang w:val="mt-MT"/>
        </w:rPr>
        <w:t>a’ Malta (Emenda Nru 2)</w:t>
      </w:r>
      <w:r w:rsidR="00C55D97">
        <w:rPr>
          <w:rFonts w:cs="Times New Roman"/>
          <w:lang w:val="mt-MT"/>
        </w:rPr>
        <w:t>.</w:t>
      </w:r>
    </w:p>
    <w:p w:rsidR="00684A01" w:rsidRDefault="00684A01" w:rsidP="00890929">
      <w:pPr>
        <w:jc w:val="both"/>
        <w:rPr>
          <w:rFonts w:cs="Times New Roman"/>
          <w:lang w:val="mt-MT"/>
        </w:rPr>
      </w:pPr>
    </w:p>
    <w:p w:rsidR="00684A01" w:rsidRPr="00FF6465" w:rsidRDefault="00684A01" w:rsidP="00890929">
      <w:pPr>
        <w:jc w:val="both"/>
        <w:rPr>
          <w:rFonts w:cs="Times New Roman"/>
          <w:lang w:val="mt-MT"/>
        </w:rPr>
      </w:pPr>
    </w:p>
    <w:p w:rsidR="00684A01" w:rsidRDefault="00BE2429" w:rsidP="00684A01">
      <w:pPr>
        <w:jc w:val="both"/>
        <w:rPr>
          <w:rFonts w:cs="Times New Roman"/>
          <w:b/>
          <w:lang w:val="mt-MT"/>
        </w:rPr>
      </w:pPr>
      <w:r w:rsidRPr="000F3A7F">
        <w:rPr>
          <w:rFonts w:cs="Times New Roman"/>
          <w:b/>
          <w:lang w:val="mt-MT"/>
        </w:rPr>
        <w:t xml:space="preserve">ABBOZZ TA’ LIĠI LI JEMENDA L-ATT DWAR AWTORITÀ GĦAS-SERVIZZI FINANZJARJI TA’ MALTA (EMENDA NRU 2) </w:t>
      </w:r>
      <w:r w:rsidR="00684A01" w:rsidRPr="000F3A7F">
        <w:rPr>
          <w:rFonts w:cs="Times New Roman"/>
          <w:b/>
          <w:lang w:val="mt-MT"/>
        </w:rPr>
        <w:t>– ABBOZZ NRU 49</w:t>
      </w:r>
      <w:r w:rsidR="00684A01">
        <w:rPr>
          <w:rFonts w:cs="Times New Roman"/>
          <w:b/>
          <w:lang w:val="mt-MT"/>
        </w:rPr>
        <w:t xml:space="preserve"> </w:t>
      </w:r>
      <w:r w:rsidR="00226CA4">
        <w:rPr>
          <w:rFonts w:cs="Times New Roman"/>
          <w:b/>
          <w:lang w:val="mt-MT"/>
        </w:rPr>
        <w:t>–</w:t>
      </w:r>
      <w:r w:rsidR="00684A01">
        <w:rPr>
          <w:rFonts w:cs="Times New Roman"/>
          <w:b/>
          <w:lang w:val="mt-MT"/>
        </w:rPr>
        <w:t xml:space="preserve"> KONTINWAZZJONI</w:t>
      </w:r>
    </w:p>
    <w:p w:rsidR="00226CA4" w:rsidRDefault="00226CA4" w:rsidP="00684A01">
      <w:pPr>
        <w:jc w:val="both"/>
        <w:rPr>
          <w:rFonts w:cs="Times New Roman"/>
          <w:b/>
          <w:lang w:val="mt-MT"/>
        </w:rPr>
      </w:pPr>
    </w:p>
    <w:p w:rsidR="00226CA4" w:rsidRPr="000F3A7F" w:rsidRDefault="00226CA4" w:rsidP="00684A01">
      <w:pPr>
        <w:jc w:val="both"/>
        <w:rPr>
          <w:rFonts w:cs="Times New Roman"/>
          <w:b/>
          <w:lang w:val="mt-MT"/>
        </w:rPr>
      </w:pPr>
      <w:r>
        <w:rPr>
          <w:rFonts w:cs="Times New Roman"/>
          <w:b/>
          <w:lang w:val="mt-MT"/>
        </w:rPr>
        <w:t>KLAWSOLA 7 (Posposta aktar kmieni fil-Kumitat)</w:t>
      </w:r>
    </w:p>
    <w:p w:rsidR="00684A01" w:rsidRDefault="00684A01" w:rsidP="000F3A7F">
      <w:pPr>
        <w:jc w:val="both"/>
        <w:rPr>
          <w:rFonts w:cs="Times New Roman"/>
          <w:b/>
          <w:lang w:val="mt-MT"/>
        </w:rPr>
      </w:pPr>
    </w:p>
    <w:p w:rsidR="001B36CE" w:rsidRDefault="001B36CE" w:rsidP="001B36CE">
      <w:pPr>
        <w:jc w:val="both"/>
        <w:rPr>
          <w:rFonts w:cs="Times New Roman"/>
          <w:lang w:val="mt-MT"/>
        </w:rPr>
      </w:pPr>
      <w:r w:rsidRPr="000F3A7F">
        <w:rPr>
          <w:rFonts w:cs="Times New Roman"/>
          <w:lang w:val="mt-MT"/>
        </w:rPr>
        <w:t>Is-Segretarju Parlamentari għas-Servizzi Finanzjarji, Ekonomija Diġitali u Innovazzjoni ressaq din l-Emenda “</w:t>
      </w:r>
      <w:r>
        <w:rPr>
          <w:rFonts w:cs="Times New Roman"/>
          <w:lang w:val="mt-MT"/>
        </w:rPr>
        <w:t>I</w:t>
      </w:r>
      <w:r w:rsidRPr="000F3A7F">
        <w:rPr>
          <w:rFonts w:cs="Times New Roman"/>
          <w:lang w:val="mt-MT"/>
        </w:rPr>
        <w:t>”:</w:t>
      </w:r>
    </w:p>
    <w:p w:rsidR="006B46D0" w:rsidRDefault="006B46D0" w:rsidP="001B36CE">
      <w:pPr>
        <w:jc w:val="both"/>
        <w:rPr>
          <w:rFonts w:cs="Times New Roman"/>
          <w:lang w:val="mt-MT"/>
        </w:rPr>
      </w:pPr>
    </w:p>
    <w:p w:rsidR="006B46D0" w:rsidRPr="006B46D0" w:rsidRDefault="006B46D0" w:rsidP="001B36CE">
      <w:pPr>
        <w:jc w:val="both"/>
        <w:rPr>
          <w:rFonts w:cs="Times New Roman"/>
          <w:b/>
          <w:u w:val="single"/>
          <w:lang w:val="mt-MT"/>
        </w:rPr>
      </w:pPr>
      <w:r w:rsidRPr="006B46D0">
        <w:rPr>
          <w:rFonts w:cs="Times New Roman"/>
          <w:b/>
          <w:u w:val="single"/>
          <w:lang w:val="mt-MT"/>
        </w:rPr>
        <w:t>Klawsola 7</w:t>
      </w:r>
    </w:p>
    <w:p w:rsidR="001B36CE" w:rsidRDefault="001B36CE" w:rsidP="000F3A7F">
      <w:pPr>
        <w:jc w:val="both"/>
        <w:rPr>
          <w:rFonts w:cs="Times New Roman"/>
          <w:b/>
          <w:lang w:val="mt-MT"/>
        </w:rPr>
      </w:pPr>
    </w:p>
    <w:p w:rsidR="006B46D0" w:rsidRDefault="00C15CE7" w:rsidP="000F3A7F">
      <w:pPr>
        <w:jc w:val="both"/>
        <w:rPr>
          <w:rFonts w:cs="Times New Roman"/>
          <w:lang w:val="mt-MT"/>
        </w:rPr>
      </w:pPr>
      <w:r>
        <w:rPr>
          <w:rFonts w:cs="Times New Roman"/>
          <w:lang w:val="mt-MT"/>
        </w:rPr>
        <w:t>Is-subartikolu (2) tal-artikolu 9, kif sostitwit bi klawsola 7, għandu jiġi emendat</w:t>
      </w:r>
      <w:r w:rsidR="00DD00A9">
        <w:rPr>
          <w:rFonts w:cs="Times New Roman"/>
          <w:lang w:val="mt-MT"/>
        </w:rPr>
        <w:t xml:space="preserve"> kif ġej:</w:t>
      </w:r>
    </w:p>
    <w:p w:rsidR="00DD00A9" w:rsidRDefault="00DD00A9" w:rsidP="000F3A7F">
      <w:pPr>
        <w:jc w:val="both"/>
        <w:rPr>
          <w:rFonts w:cs="Times New Roman"/>
          <w:lang w:val="mt-MT"/>
        </w:rPr>
      </w:pPr>
    </w:p>
    <w:p w:rsidR="00DD00A9" w:rsidRDefault="00DD00A9" w:rsidP="000F3A7F">
      <w:pPr>
        <w:jc w:val="both"/>
        <w:rPr>
          <w:rFonts w:cs="Times New Roman"/>
          <w:lang w:val="mt-MT"/>
        </w:rPr>
      </w:pPr>
      <w:r>
        <w:rPr>
          <w:rFonts w:cs="Times New Roman"/>
          <w:lang w:val="mt-MT"/>
        </w:rPr>
        <w:t>(</w:t>
      </w:r>
      <w:r w:rsidR="00AA32F5">
        <w:rPr>
          <w:rFonts w:cs="Times New Roman"/>
          <w:lang w:val="mt-MT"/>
        </w:rPr>
        <w:t>a</w:t>
      </w:r>
      <w:r>
        <w:rPr>
          <w:rFonts w:cs="Times New Roman"/>
          <w:lang w:val="mt-MT"/>
        </w:rPr>
        <w:t xml:space="preserve">) </w:t>
      </w:r>
      <w:r w:rsidR="0033639B">
        <w:rPr>
          <w:rFonts w:cs="Times New Roman"/>
          <w:lang w:val="mt-MT"/>
        </w:rPr>
        <w:t>minnufih wara l-kliem “Il-Kumitat Eżekuttiv jista’” għandu jiżdied il-kliem “minn żmien għal żmien”</w:t>
      </w:r>
      <w:r w:rsidR="00311FA9">
        <w:rPr>
          <w:rFonts w:cs="Times New Roman"/>
          <w:lang w:val="mt-MT"/>
        </w:rPr>
        <w:t>; u minnufih wara l-kliem “jiddelega bil-miktub” għandu jiżdied il-kliem “il-funzjonijiet u s-setgħat tiegħu</w:t>
      </w:r>
      <w:r w:rsidR="00AA32F5">
        <w:rPr>
          <w:rFonts w:cs="Times New Roman"/>
          <w:lang w:val="mt-MT"/>
        </w:rPr>
        <w:t>”;</w:t>
      </w:r>
    </w:p>
    <w:p w:rsidR="00311FA9" w:rsidRDefault="00311FA9" w:rsidP="000F3A7F">
      <w:pPr>
        <w:jc w:val="both"/>
        <w:rPr>
          <w:rFonts w:cs="Times New Roman"/>
          <w:lang w:val="mt-MT"/>
        </w:rPr>
      </w:pPr>
    </w:p>
    <w:p w:rsidR="00AA32F5" w:rsidRDefault="00311FA9" w:rsidP="000F3A7F">
      <w:pPr>
        <w:jc w:val="both"/>
        <w:rPr>
          <w:rFonts w:cs="Times New Roman"/>
          <w:lang w:val="mt-MT"/>
        </w:rPr>
      </w:pPr>
      <w:r>
        <w:rPr>
          <w:rFonts w:cs="Times New Roman"/>
          <w:lang w:val="mt-MT"/>
        </w:rPr>
        <w:t>(</w:t>
      </w:r>
      <w:r w:rsidR="00AA32F5">
        <w:rPr>
          <w:rFonts w:cs="Times New Roman"/>
          <w:lang w:val="mt-MT"/>
        </w:rPr>
        <w:t>b</w:t>
      </w:r>
      <w:r>
        <w:rPr>
          <w:rFonts w:cs="Times New Roman"/>
          <w:lang w:val="mt-MT"/>
        </w:rPr>
        <w:t xml:space="preserve">) </w:t>
      </w:r>
      <w:r w:rsidR="00AA32F5">
        <w:rPr>
          <w:rFonts w:cs="Times New Roman"/>
          <w:lang w:val="mt-MT"/>
        </w:rPr>
        <w:t>il-kliem “</w:t>
      </w:r>
      <w:r w:rsidR="000744BA">
        <w:rPr>
          <w:rFonts w:cs="Times New Roman"/>
          <w:lang w:val="mt-MT"/>
        </w:rPr>
        <w:t xml:space="preserve">kull funzjoni u setgħa </w:t>
      </w:r>
      <w:r w:rsidR="00AA32F5">
        <w:rPr>
          <w:rFonts w:cs="Times New Roman"/>
          <w:lang w:val="mt-MT"/>
        </w:rPr>
        <w:t>li jkollu, inkluża s-setgħa li jiddeċiedi f’isem il-Kumitat” għandu jiġi mħassar;</w:t>
      </w:r>
    </w:p>
    <w:p w:rsidR="00CF7809" w:rsidRDefault="00AA32F5" w:rsidP="000F3A7F">
      <w:pPr>
        <w:jc w:val="both"/>
        <w:rPr>
          <w:rFonts w:cs="Times New Roman"/>
          <w:lang w:val="mt-MT"/>
        </w:rPr>
      </w:pPr>
      <w:r>
        <w:rPr>
          <w:rFonts w:cs="Times New Roman"/>
          <w:lang w:val="mt-MT"/>
        </w:rPr>
        <w:t xml:space="preserve">(ċ) </w:t>
      </w:r>
      <w:r w:rsidR="00CF7809">
        <w:rPr>
          <w:rFonts w:cs="Times New Roman"/>
          <w:lang w:val="mt-MT"/>
        </w:rPr>
        <w:t>minnufih wara l-kliem “hekk kif jiġu speċifikati fid-delega,” għandu jiżdied il-kliem “kif soġġetta għat-termini u tul ta’ żmien stabbiliti mill-Ku</w:t>
      </w:r>
      <w:r w:rsidR="00F432F5">
        <w:rPr>
          <w:rFonts w:cs="Times New Roman"/>
          <w:lang w:val="mt-MT"/>
        </w:rPr>
        <w:t>mitat</w:t>
      </w:r>
      <w:r w:rsidR="00CF7809">
        <w:rPr>
          <w:rFonts w:cs="Times New Roman"/>
          <w:lang w:val="mt-MT"/>
        </w:rPr>
        <w:t xml:space="preserve"> Eżekuttiv”;</w:t>
      </w:r>
      <w:r w:rsidR="002A0DC2">
        <w:rPr>
          <w:rFonts w:cs="Times New Roman"/>
          <w:lang w:val="mt-MT"/>
        </w:rPr>
        <w:t xml:space="preserve"> u</w:t>
      </w:r>
    </w:p>
    <w:p w:rsidR="00CF7809" w:rsidRDefault="00CF7809" w:rsidP="000F3A7F">
      <w:pPr>
        <w:jc w:val="both"/>
        <w:rPr>
          <w:rFonts w:cs="Times New Roman"/>
          <w:lang w:val="mt-MT"/>
        </w:rPr>
      </w:pPr>
    </w:p>
    <w:p w:rsidR="002216F8" w:rsidRDefault="00CF7809" w:rsidP="000F3A7F">
      <w:pPr>
        <w:jc w:val="both"/>
        <w:rPr>
          <w:rFonts w:cs="Times New Roman"/>
          <w:lang w:val="mt-MT"/>
        </w:rPr>
      </w:pPr>
      <w:r>
        <w:rPr>
          <w:rFonts w:cs="Times New Roman"/>
          <w:lang w:val="mt-MT"/>
        </w:rPr>
        <w:t>(d) minnufih wara l-kliem “hekk kif jiġu speċifikati</w:t>
      </w:r>
      <w:r w:rsidR="002A0DC2">
        <w:rPr>
          <w:rFonts w:cs="Times New Roman"/>
          <w:lang w:val="mt-MT"/>
        </w:rPr>
        <w:t>.</w:t>
      </w:r>
      <w:r>
        <w:rPr>
          <w:rFonts w:cs="Times New Roman"/>
          <w:lang w:val="mt-MT"/>
        </w:rPr>
        <w:t>” għandu jiżdied il-kliem</w:t>
      </w:r>
      <w:r w:rsidR="002216F8">
        <w:rPr>
          <w:rFonts w:cs="Times New Roman"/>
          <w:lang w:val="mt-MT"/>
        </w:rPr>
        <w:t>:</w:t>
      </w:r>
      <w:r>
        <w:rPr>
          <w:rFonts w:cs="Times New Roman"/>
          <w:lang w:val="mt-MT"/>
        </w:rPr>
        <w:t xml:space="preserve"> </w:t>
      </w:r>
    </w:p>
    <w:p w:rsidR="002216F8" w:rsidRDefault="002216F8" w:rsidP="000F3A7F">
      <w:pPr>
        <w:jc w:val="both"/>
        <w:rPr>
          <w:rFonts w:cs="Times New Roman"/>
          <w:lang w:val="mt-MT"/>
        </w:rPr>
      </w:pPr>
    </w:p>
    <w:p w:rsidR="00CF7809" w:rsidRDefault="00CF7809" w:rsidP="000F3A7F">
      <w:pPr>
        <w:jc w:val="both"/>
        <w:rPr>
          <w:rFonts w:cs="Times New Roman"/>
          <w:lang w:val="mt-MT"/>
        </w:rPr>
      </w:pPr>
      <w:r>
        <w:rPr>
          <w:rFonts w:cs="Times New Roman"/>
          <w:lang w:val="mt-MT"/>
        </w:rPr>
        <w:t>“Kwalunkwe deċiżjonijiet meħudin b’dan il-mod għandhom jiġu approvati mill-Bord tal-Gvernaturi u wara magħmula pubbliċi fuq is-sit elettroniku tal-Awtorità</w:t>
      </w:r>
      <w:r w:rsidR="002A0DC2">
        <w:rPr>
          <w:rFonts w:cs="Times New Roman"/>
          <w:lang w:val="mt-MT"/>
        </w:rPr>
        <w:t>:</w:t>
      </w:r>
    </w:p>
    <w:p w:rsidR="002A0DC2" w:rsidRDefault="002A0DC2" w:rsidP="000F3A7F">
      <w:pPr>
        <w:jc w:val="both"/>
        <w:rPr>
          <w:rFonts w:cs="Times New Roman"/>
          <w:lang w:val="mt-MT"/>
        </w:rPr>
      </w:pPr>
    </w:p>
    <w:p w:rsidR="003A0DDD" w:rsidRDefault="003A0DDD" w:rsidP="000F3A7F">
      <w:pPr>
        <w:jc w:val="both"/>
        <w:rPr>
          <w:rFonts w:cs="Times New Roman"/>
          <w:lang w:val="mt-MT"/>
        </w:rPr>
      </w:pPr>
      <w:r>
        <w:rPr>
          <w:rFonts w:cs="Times New Roman"/>
          <w:lang w:val="mt-MT"/>
        </w:rPr>
        <w:t>Iżda, f’kull każ, il-funzjoni tal-Kumitat Eżekuttiv relatata mal-Elenku hija soġġetta għall-artikolu 14(1) tal-Att dwar is-Swieq Finanzjarji</w:t>
      </w:r>
      <w:r w:rsidR="002216F8">
        <w:rPr>
          <w:rFonts w:cs="Times New Roman"/>
          <w:lang w:val="mt-MT"/>
        </w:rPr>
        <w:t>. (</w:t>
      </w:r>
      <w:r>
        <w:rPr>
          <w:rFonts w:cs="Times New Roman"/>
          <w:lang w:val="mt-MT"/>
        </w:rPr>
        <w:t>Kap. 345</w:t>
      </w:r>
      <w:r w:rsidR="002216F8">
        <w:rPr>
          <w:rFonts w:cs="Times New Roman"/>
          <w:lang w:val="mt-MT"/>
        </w:rPr>
        <w:t>)</w:t>
      </w:r>
      <w:r>
        <w:rPr>
          <w:rFonts w:cs="Times New Roman"/>
          <w:lang w:val="mt-MT"/>
        </w:rPr>
        <w:t>”</w:t>
      </w:r>
      <w:r w:rsidR="002216F8">
        <w:rPr>
          <w:rFonts w:cs="Times New Roman"/>
          <w:lang w:val="mt-MT"/>
        </w:rPr>
        <w:t>.</w:t>
      </w:r>
    </w:p>
    <w:p w:rsidR="00542553" w:rsidRDefault="00542553" w:rsidP="000F3A7F">
      <w:pPr>
        <w:jc w:val="both"/>
        <w:rPr>
          <w:rFonts w:cs="Times New Roman"/>
          <w:lang w:val="mt-MT"/>
        </w:rPr>
      </w:pPr>
    </w:p>
    <w:p w:rsidR="00542553" w:rsidRDefault="00542553" w:rsidP="000F3A7F">
      <w:pPr>
        <w:jc w:val="both"/>
        <w:rPr>
          <w:rFonts w:cs="Times New Roman"/>
          <w:b/>
          <w:u w:val="single"/>
          <w:lang w:val="mt-MT"/>
        </w:rPr>
      </w:pPr>
      <w:r w:rsidRPr="00542553">
        <w:rPr>
          <w:rFonts w:cs="Times New Roman"/>
          <w:b/>
          <w:u w:val="single"/>
          <w:lang w:val="mt-MT"/>
        </w:rPr>
        <w:t>Clause 7</w:t>
      </w:r>
    </w:p>
    <w:p w:rsidR="000B6798" w:rsidRDefault="000B6798" w:rsidP="000F3A7F">
      <w:pPr>
        <w:jc w:val="both"/>
        <w:rPr>
          <w:rFonts w:cs="Times New Roman"/>
          <w:b/>
          <w:u w:val="single"/>
          <w:lang w:val="mt-MT"/>
        </w:rPr>
      </w:pPr>
    </w:p>
    <w:p w:rsidR="000B6798" w:rsidRPr="00DB072B" w:rsidRDefault="000B6798" w:rsidP="000F3A7F">
      <w:pPr>
        <w:jc w:val="both"/>
        <w:rPr>
          <w:rFonts w:cs="Times New Roman"/>
          <w:lang w:val="en-GB"/>
        </w:rPr>
      </w:pPr>
      <w:r w:rsidRPr="00DB072B">
        <w:rPr>
          <w:rFonts w:cs="Times New Roman"/>
          <w:lang w:val="en-GB"/>
        </w:rPr>
        <w:t>Sub-article (2) of article 9, as substituted by clause 7, shall be amended as follows:</w:t>
      </w:r>
    </w:p>
    <w:p w:rsidR="000B6798" w:rsidRPr="00DB072B" w:rsidRDefault="000B6798" w:rsidP="000F3A7F">
      <w:pPr>
        <w:jc w:val="both"/>
        <w:rPr>
          <w:rFonts w:cs="Times New Roman"/>
          <w:lang w:val="en-GB"/>
        </w:rPr>
      </w:pPr>
    </w:p>
    <w:p w:rsidR="009E380E" w:rsidRPr="00DB072B" w:rsidRDefault="000B6798" w:rsidP="000F3A7F">
      <w:pPr>
        <w:jc w:val="both"/>
        <w:rPr>
          <w:rFonts w:cs="Times New Roman"/>
          <w:lang w:val="en-GB"/>
        </w:rPr>
      </w:pPr>
      <w:r w:rsidRPr="00DB072B">
        <w:rPr>
          <w:rFonts w:cs="Times New Roman"/>
          <w:lang w:val="en-GB"/>
        </w:rPr>
        <w:t xml:space="preserve">(a) </w:t>
      </w:r>
      <w:r w:rsidR="009E380E" w:rsidRPr="00DB072B">
        <w:rPr>
          <w:rFonts w:cs="Times New Roman"/>
          <w:lang w:val="en-GB"/>
        </w:rPr>
        <w:t>immediately after the words “The Executive Committee may” there shall be added the words “from time to time”; and immediately after the words “delegate in writing” there shall be added the words “its functions and powers”;</w:t>
      </w:r>
    </w:p>
    <w:p w:rsidR="009E380E" w:rsidRPr="00DB072B" w:rsidRDefault="009E380E" w:rsidP="000F3A7F">
      <w:pPr>
        <w:jc w:val="both"/>
        <w:rPr>
          <w:rFonts w:cs="Times New Roman"/>
          <w:lang w:val="en-GB"/>
        </w:rPr>
      </w:pPr>
    </w:p>
    <w:p w:rsidR="009E380E" w:rsidRPr="00DB072B" w:rsidRDefault="009E380E" w:rsidP="000F3A7F">
      <w:pPr>
        <w:jc w:val="both"/>
        <w:rPr>
          <w:rFonts w:cs="Times New Roman"/>
          <w:lang w:val="en-GB"/>
        </w:rPr>
      </w:pPr>
      <w:r w:rsidRPr="00DB072B">
        <w:rPr>
          <w:rFonts w:cs="Times New Roman"/>
          <w:lang w:val="en-GB"/>
        </w:rPr>
        <w:t>(b) the words “any of its functions and powers, including the power to take decisions on behalf of the Committee,</w:t>
      </w:r>
      <w:r w:rsidR="00667DD1">
        <w:rPr>
          <w:rFonts w:cs="Times New Roman"/>
          <w:lang w:val="en-GB"/>
        </w:rPr>
        <w:t>”</w:t>
      </w:r>
      <w:r w:rsidRPr="00DB072B">
        <w:rPr>
          <w:rFonts w:cs="Times New Roman"/>
          <w:lang w:val="en-GB"/>
        </w:rPr>
        <w:t xml:space="preserve"> shall be deleted;</w:t>
      </w:r>
    </w:p>
    <w:p w:rsidR="009E380E" w:rsidRPr="00DB072B" w:rsidRDefault="009E380E" w:rsidP="000F3A7F">
      <w:pPr>
        <w:jc w:val="both"/>
        <w:rPr>
          <w:rFonts w:cs="Times New Roman"/>
          <w:lang w:val="en-GB"/>
        </w:rPr>
      </w:pPr>
    </w:p>
    <w:p w:rsidR="009E380E" w:rsidRPr="00DB072B" w:rsidRDefault="009E380E" w:rsidP="000F3A7F">
      <w:pPr>
        <w:jc w:val="both"/>
        <w:rPr>
          <w:rFonts w:cs="Times New Roman"/>
          <w:lang w:val="en-GB"/>
        </w:rPr>
      </w:pPr>
      <w:r w:rsidRPr="00DB072B">
        <w:rPr>
          <w:rFonts w:cs="Times New Roman"/>
          <w:lang w:val="en-GB"/>
        </w:rPr>
        <w:t xml:space="preserve">(c) </w:t>
      </w:r>
      <w:r w:rsidR="007A2D0E" w:rsidRPr="00DB072B">
        <w:rPr>
          <w:rFonts w:cs="Times New Roman"/>
          <w:lang w:val="en-GB"/>
        </w:rPr>
        <w:t>immediately after the words “as may be specified in the delegation,” there shall be added the words “subject to the terms and duration as determined by the Executive Committee”; and</w:t>
      </w:r>
    </w:p>
    <w:p w:rsidR="007A2D0E" w:rsidRPr="00DB072B" w:rsidRDefault="007A2D0E" w:rsidP="000F3A7F">
      <w:pPr>
        <w:jc w:val="both"/>
        <w:rPr>
          <w:rFonts w:cs="Times New Roman"/>
          <w:lang w:val="en-GB"/>
        </w:rPr>
      </w:pPr>
    </w:p>
    <w:p w:rsidR="002216F8" w:rsidRDefault="007A2D0E" w:rsidP="000F3A7F">
      <w:pPr>
        <w:jc w:val="both"/>
        <w:rPr>
          <w:rFonts w:cs="Times New Roman"/>
          <w:lang w:val="en-GB"/>
        </w:rPr>
      </w:pPr>
      <w:r w:rsidRPr="00DB072B">
        <w:rPr>
          <w:rFonts w:cs="Times New Roman"/>
          <w:lang w:val="en-GB"/>
        </w:rPr>
        <w:t>(d) immediately after the words “as may be specified.” there shall be added the words</w:t>
      </w:r>
      <w:r w:rsidR="002216F8">
        <w:rPr>
          <w:rFonts w:cs="Times New Roman"/>
          <w:lang w:val="en-GB"/>
        </w:rPr>
        <w:t>:</w:t>
      </w:r>
      <w:r w:rsidRPr="00DB072B">
        <w:rPr>
          <w:rFonts w:cs="Times New Roman"/>
          <w:lang w:val="en-GB"/>
        </w:rPr>
        <w:t xml:space="preserve"> </w:t>
      </w:r>
    </w:p>
    <w:p w:rsidR="002216F8" w:rsidRDefault="002216F8" w:rsidP="000F3A7F">
      <w:pPr>
        <w:jc w:val="both"/>
        <w:rPr>
          <w:rFonts w:cs="Times New Roman"/>
          <w:lang w:val="en-GB"/>
        </w:rPr>
      </w:pPr>
    </w:p>
    <w:p w:rsidR="007A2D0E" w:rsidRPr="00DB072B" w:rsidRDefault="007A2D0E" w:rsidP="000F3A7F">
      <w:pPr>
        <w:jc w:val="both"/>
        <w:rPr>
          <w:rFonts w:cs="Times New Roman"/>
          <w:lang w:val="en-GB"/>
        </w:rPr>
      </w:pPr>
      <w:r w:rsidRPr="00DB072B">
        <w:rPr>
          <w:rFonts w:cs="Times New Roman"/>
          <w:lang w:val="en-GB"/>
        </w:rPr>
        <w:t>“Any decisions so made shall be approved by the Board of Governors and subsequently made public on the website of the Authority:</w:t>
      </w:r>
    </w:p>
    <w:p w:rsidR="007A2D0E" w:rsidRPr="00DB072B" w:rsidRDefault="007A2D0E" w:rsidP="000F3A7F">
      <w:pPr>
        <w:jc w:val="both"/>
        <w:rPr>
          <w:rFonts w:cs="Times New Roman"/>
          <w:lang w:val="en-GB"/>
        </w:rPr>
      </w:pPr>
    </w:p>
    <w:p w:rsidR="007A2D0E" w:rsidRDefault="007A2D0E" w:rsidP="000F3A7F">
      <w:pPr>
        <w:jc w:val="both"/>
        <w:rPr>
          <w:rFonts w:cs="Times New Roman"/>
          <w:lang w:val="en-GB"/>
        </w:rPr>
      </w:pPr>
      <w:r w:rsidRPr="00DB072B">
        <w:rPr>
          <w:rFonts w:cs="Times New Roman"/>
          <w:lang w:val="en-GB"/>
        </w:rPr>
        <w:t>Provided that, in any case, the function</w:t>
      </w:r>
      <w:r w:rsidR="00DB072B">
        <w:rPr>
          <w:rFonts w:cs="Times New Roman"/>
          <w:lang w:val="en-GB"/>
        </w:rPr>
        <w:t xml:space="preserve"> </w:t>
      </w:r>
      <w:r w:rsidRPr="00DB072B">
        <w:rPr>
          <w:rFonts w:cs="Times New Roman"/>
          <w:lang w:val="en-GB"/>
        </w:rPr>
        <w:t>of the Executive Committee in relation to Listing is subject to article 14(1) of the Financia</w:t>
      </w:r>
      <w:r w:rsidR="002216F8">
        <w:rPr>
          <w:rFonts w:cs="Times New Roman"/>
          <w:lang w:val="en-GB"/>
        </w:rPr>
        <w:t>l Markets Act. (</w:t>
      </w:r>
      <w:r w:rsidRPr="00DB072B">
        <w:rPr>
          <w:rFonts w:cs="Times New Roman"/>
          <w:lang w:val="en-GB"/>
        </w:rPr>
        <w:t>Cap. 345</w:t>
      </w:r>
      <w:r w:rsidR="002216F8">
        <w:rPr>
          <w:rFonts w:cs="Times New Roman"/>
          <w:lang w:val="en-GB"/>
        </w:rPr>
        <w:t>)</w:t>
      </w:r>
      <w:r w:rsidRPr="00DB072B">
        <w:rPr>
          <w:rFonts w:cs="Times New Roman"/>
          <w:lang w:val="en-GB"/>
        </w:rPr>
        <w:t>”.</w:t>
      </w:r>
    </w:p>
    <w:p w:rsidR="000B21BA" w:rsidRDefault="000B21BA" w:rsidP="000F3A7F">
      <w:pPr>
        <w:jc w:val="both"/>
        <w:rPr>
          <w:rFonts w:cs="Times New Roman"/>
          <w:lang w:val="en-GB"/>
        </w:rPr>
      </w:pPr>
    </w:p>
    <w:p w:rsidR="000B21BA" w:rsidRPr="000F3A7F" w:rsidRDefault="000B21BA" w:rsidP="000B21BA">
      <w:pPr>
        <w:jc w:val="both"/>
        <w:rPr>
          <w:rFonts w:cs="Times New Roman"/>
          <w:lang w:val="mt-MT"/>
        </w:rPr>
      </w:pPr>
      <w:r w:rsidRPr="000F3A7F">
        <w:rPr>
          <w:rFonts w:cs="Times New Roman"/>
          <w:lang w:val="mt-MT"/>
        </w:rPr>
        <w:t>L-Emenda “</w:t>
      </w:r>
      <w:r>
        <w:rPr>
          <w:rFonts w:cs="Times New Roman"/>
          <w:lang w:val="mt-MT"/>
        </w:rPr>
        <w:t>I</w:t>
      </w:r>
      <w:r w:rsidRPr="000F3A7F">
        <w:rPr>
          <w:rFonts w:cs="Times New Roman"/>
          <w:lang w:val="mt-MT"/>
        </w:rPr>
        <w:t xml:space="preserve">” għaddiet nem. con. </w:t>
      </w:r>
    </w:p>
    <w:p w:rsidR="000B21BA" w:rsidRPr="000F3A7F" w:rsidRDefault="000B21BA" w:rsidP="000B21BA">
      <w:pPr>
        <w:jc w:val="both"/>
        <w:rPr>
          <w:rFonts w:cs="Times New Roman"/>
          <w:color w:val="FF0000"/>
          <w:lang w:val="mt-MT"/>
        </w:rPr>
      </w:pPr>
    </w:p>
    <w:p w:rsidR="000B21BA" w:rsidRPr="000F3A7F" w:rsidRDefault="000B21BA" w:rsidP="000B21BA">
      <w:pPr>
        <w:jc w:val="both"/>
        <w:rPr>
          <w:rFonts w:cs="Times New Roman"/>
          <w:lang w:val="mt-MT"/>
        </w:rPr>
      </w:pPr>
      <w:r w:rsidRPr="000F3A7F">
        <w:rPr>
          <w:rFonts w:cs="Times New Roman"/>
          <w:b/>
          <w:lang w:val="mt-MT"/>
        </w:rPr>
        <w:t xml:space="preserve">KLAWSOLA </w:t>
      </w:r>
      <w:r>
        <w:rPr>
          <w:rFonts w:cs="Times New Roman"/>
          <w:b/>
          <w:lang w:val="mt-MT"/>
        </w:rPr>
        <w:t>7</w:t>
      </w:r>
      <w:r w:rsidRPr="000F3A7F">
        <w:rPr>
          <w:rFonts w:cs="Times New Roman"/>
          <w:b/>
          <w:lang w:val="mt-MT"/>
        </w:rPr>
        <w:t>,</w:t>
      </w:r>
      <w:r w:rsidRPr="000F3A7F">
        <w:rPr>
          <w:rFonts w:cs="Times New Roman"/>
          <w:lang w:val="mt-MT"/>
        </w:rPr>
        <w:t xml:space="preserve"> kif emendata, għaddiet nem. con. u kienet ordnata ssir parti mill-Abbozz ta’ Liġi.</w:t>
      </w:r>
      <w:bookmarkStart w:id="1" w:name="_GoBack"/>
      <w:bookmarkEnd w:id="1"/>
    </w:p>
    <w:p w:rsidR="000B21BA" w:rsidRDefault="000B21BA" w:rsidP="000F3A7F">
      <w:pPr>
        <w:jc w:val="both"/>
        <w:rPr>
          <w:rFonts w:cs="Times New Roman"/>
          <w:lang w:val="en-GB"/>
        </w:rPr>
      </w:pPr>
    </w:p>
    <w:p w:rsidR="000B21BA" w:rsidRPr="00FF6465" w:rsidRDefault="000B21BA" w:rsidP="000B21BA">
      <w:pPr>
        <w:jc w:val="both"/>
        <w:rPr>
          <w:rFonts w:cs="Times New Roman"/>
          <w:b/>
          <w:lang w:val="mt-MT"/>
        </w:rPr>
      </w:pPr>
      <w:r>
        <w:rPr>
          <w:rFonts w:cs="Times New Roman"/>
          <w:b/>
          <w:lang w:val="mt-MT"/>
        </w:rPr>
        <w:t>KLAWSOLA 1</w:t>
      </w:r>
      <w:r w:rsidRPr="00FF6465">
        <w:rPr>
          <w:rFonts w:cs="Times New Roman"/>
          <w:b/>
          <w:lang w:val="mt-MT"/>
        </w:rPr>
        <w:t xml:space="preserve"> u </w:t>
      </w:r>
      <w:r w:rsidRPr="00FF6465">
        <w:rPr>
          <w:rFonts w:eastAsia="Times New Roman" w:cs="Times New Roman"/>
          <w:b/>
          <w:kern w:val="0"/>
          <w:lang w:val="mt-MT" w:eastAsia="en-US" w:bidi="ar-SA"/>
        </w:rPr>
        <w:t>t-TITOLU</w:t>
      </w:r>
      <w:r w:rsidRPr="00FF6465">
        <w:rPr>
          <w:rFonts w:cs="Times New Roman"/>
          <w:lang w:val="mt-MT"/>
        </w:rPr>
        <w:t xml:space="preserve"> għaddew nem. con. u kienu ordnati jsiru parti mill-Abbozz ta’ Liġi.</w:t>
      </w:r>
    </w:p>
    <w:p w:rsidR="000B21BA" w:rsidRPr="00FF6465" w:rsidRDefault="000B21BA" w:rsidP="000B21BA">
      <w:pPr>
        <w:jc w:val="both"/>
        <w:rPr>
          <w:rFonts w:cs="Times New Roman"/>
          <w:color w:val="292526"/>
          <w:lang w:val="mt-MT"/>
        </w:rPr>
      </w:pPr>
    </w:p>
    <w:p w:rsidR="000B21BA" w:rsidRPr="00FF6465" w:rsidRDefault="000B21BA" w:rsidP="000B21BA">
      <w:pPr>
        <w:jc w:val="both"/>
        <w:rPr>
          <w:rFonts w:cs="Times New Roman"/>
          <w:color w:val="292526"/>
          <w:lang w:val="mt-MT"/>
        </w:rPr>
      </w:pPr>
      <w:r>
        <w:rPr>
          <w:rFonts w:cs="Times New Roman"/>
          <w:lang w:val="mt-MT"/>
        </w:rPr>
        <w:t>Fuq mozzjoni tas-</w:t>
      </w:r>
      <w:r w:rsidRPr="000F3A7F">
        <w:rPr>
          <w:rFonts w:cs="Times New Roman"/>
          <w:lang w:val="mt-MT"/>
        </w:rPr>
        <w:t>Segretarju Parlamentari għas-Servizzi Finanzjarji, Ekonomija Diġitali u Innovazzjoni</w:t>
      </w:r>
      <w:r>
        <w:rPr>
          <w:rFonts w:cs="Times New Roman"/>
          <w:lang w:val="mt-MT"/>
        </w:rPr>
        <w:t xml:space="preserve"> </w:t>
      </w:r>
      <w:r w:rsidRPr="00C60BAF">
        <w:rPr>
          <w:rFonts w:cs="Times New Roman"/>
          <w:lang w:val="mt-MT"/>
        </w:rPr>
        <w:t xml:space="preserve">l-Kumitat qabel li jawtorizza lill-Iskrivan tal-Kamra biex jikkoreġi xi żbalji </w:t>
      </w:r>
      <w:r w:rsidRPr="00FF6465">
        <w:rPr>
          <w:rFonts w:cs="Times New Roman"/>
          <w:lang w:val="mt-MT"/>
        </w:rPr>
        <w:t>tal-ortografija, jagħmel ir-rinumerazzjoni meħtieġa u xi emendi żgħar li jista’ jkun hemm bżonn.</w:t>
      </w:r>
    </w:p>
    <w:p w:rsidR="000B21BA" w:rsidRPr="00FF6465" w:rsidRDefault="000B21BA" w:rsidP="000B21BA">
      <w:pPr>
        <w:jc w:val="both"/>
        <w:rPr>
          <w:rFonts w:eastAsia="Times New Roman" w:cs="Times New Roman"/>
          <w:kern w:val="0"/>
          <w:lang w:val="mt-MT" w:eastAsia="en-US" w:bidi="ar-SA"/>
        </w:rPr>
      </w:pPr>
    </w:p>
    <w:p w:rsidR="000B21BA" w:rsidRPr="00FF6465" w:rsidRDefault="000B21BA" w:rsidP="000B21BA">
      <w:pPr>
        <w:jc w:val="both"/>
        <w:rPr>
          <w:rFonts w:eastAsia="Times New Roman" w:cs="Times New Roman"/>
          <w:kern w:val="0"/>
          <w:lang w:val="mt-MT" w:eastAsia="en-US" w:bidi="ar-SA"/>
        </w:rPr>
      </w:pPr>
    </w:p>
    <w:p w:rsidR="000B21BA" w:rsidRPr="00FF6465" w:rsidRDefault="000B21BA" w:rsidP="000B21BA">
      <w:pPr>
        <w:jc w:val="both"/>
        <w:rPr>
          <w:rFonts w:eastAsia="Times New Roman" w:cs="Times New Roman"/>
          <w:lang w:val="mt-MT"/>
        </w:rPr>
      </w:pPr>
      <w:r w:rsidRPr="00FF6465">
        <w:rPr>
          <w:rFonts w:eastAsia="Times New Roman" w:cs="Times New Roman"/>
          <w:lang w:val="mt-MT"/>
        </w:rPr>
        <w:t xml:space="preserve">Il-Kumitat qabel ukoll li l-President tal-Kumitat għandu jirrapporta lill-Kamra li l-Abbozz ta’ Liġi msejjaħ “Att biex jemenda l-Att dwar </w:t>
      </w:r>
      <w:r>
        <w:rPr>
          <w:rFonts w:eastAsia="Times New Roman" w:cs="Times New Roman"/>
          <w:lang w:val="mt-MT"/>
        </w:rPr>
        <w:t>Awtorità għas-Servizzi Finanzjarji ta’ Malta</w:t>
      </w:r>
      <w:r w:rsidRPr="00FF6465">
        <w:rPr>
          <w:rFonts w:eastAsia="Times New Roman" w:cs="Times New Roman"/>
          <w:lang w:val="mt-MT"/>
        </w:rPr>
        <w:t xml:space="preserve">, Kap. </w:t>
      </w:r>
      <w:r>
        <w:rPr>
          <w:rFonts w:eastAsia="Times New Roman" w:cs="Times New Roman"/>
          <w:lang w:val="mt-MT"/>
        </w:rPr>
        <w:t>330</w:t>
      </w:r>
      <w:r w:rsidRPr="00FF6465">
        <w:rPr>
          <w:rFonts w:eastAsia="Times New Roman" w:cs="Times New Roman"/>
          <w:lang w:val="mt-MT"/>
        </w:rPr>
        <w:t xml:space="preserve">” għadda mill-Kumitat </w:t>
      </w:r>
      <w:r>
        <w:rPr>
          <w:rFonts w:eastAsia="Times New Roman" w:cs="Times New Roman"/>
          <w:lang w:val="mt-MT"/>
        </w:rPr>
        <w:t>b’</w:t>
      </w:r>
      <w:r w:rsidRPr="00FF6465">
        <w:rPr>
          <w:rFonts w:eastAsia="Times New Roman" w:cs="Times New Roman"/>
          <w:lang w:val="mt-MT"/>
        </w:rPr>
        <w:t>emend</w:t>
      </w:r>
      <w:r>
        <w:rPr>
          <w:rFonts w:eastAsia="Times New Roman" w:cs="Times New Roman"/>
          <w:lang w:val="mt-MT"/>
        </w:rPr>
        <w:t>i</w:t>
      </w:r>
      <w:r w:rsidRPr="00FF6465">
        <w:rPr>
          <w:rFonts w:eastAsia="Times New Roman" w:cs="Times New Roman"/>
          <w:lang w:val="mt-MT"/>
        </w:rPr>
        <w:t>.</w:t>
      </w:r>
    </w:p>
    <w:p w:rsidR="000B21BA" w:rsidRPr="00FF6465" w:rsidRDefault="000B21BA" w:rsidP="000B21BA">
      <w:pPr>
        <w:jc w:val="both"/>
        <w:rPr>
          <w:rFonts w:eastAsia="Times New Roman" w:cs="Times New Roman"/>
          <w:kern w:val="0"/>
          <w:lang w:val="mt-MT" w:eastAsia="en-US" w:bidi="ar-SA"/>
        </w:rPr>
      </w:pPr>
    </w:p>
    <w:p w:rsidR="000B21BA" w:rsidRDefault="000B21BA" w:rsidP="000B21BA">
      <w:pPr>
        <w:jc w:val="both"/>
        <w:rPr>
          <w:rFonts w:cs="Times New Roman"/>
          <w:lang w:val="mt-MT"/>
        </w:rPr>
      </w:pPr>
      <w:r w:rsidRPr="00FF6465">
        <w:rPr>
          <w:rFonts w:cs="Times New Roman"/>
          <w:lang w:val="mt-MT"/>
        </w:rPr>
        <w:t>F</w:t>
      </w:r>
      <w:r>
        <w:rPr>
          <w:rFonts w:cs="Times New Roman"/>
          <w:lang w:val="mt-MT"/>
        </w:rPr>
        <w:t>it</w:t>
      </w:r>
      <w:r w:rsidRPr="00FF6465">
        <w:rPr>
          <w:rFonts w:cs="Times New Roman"/>
          <w:lang w:val="mt-MT"/>
        </w:rPr>
        <w:t>-3.4</w:t>
      </w:r>
      <w:r w:rsidR="002216F8">
        <w:rPr>
          <w:rFonts w:cs="Times New Roman"/>
          <w:lang w:val="mt-MT"/>
        </w:rPr>
        <w:t>9</w:t>
      </w:r>
      <w:r w:rsidRPr="00FF6465">
        <w:rPr>
          <w:rFonts w:cs="Times New Roman"/>
          <w:lang w:val="mt-MT"/>
        </w:rPr>
        <w:t xml:space="preserve"> p.m. id-diskussjoni fi stadju ta’ Kumitat ta’ dan l-Abbozz ta’ Liġi ġiet konkluża u l-Kumitat </w:t>
      </w:r>
      <w:r w:rsidR="00B624B5">
        <w:rPr>
          <w:rFonts w:cs="Times New Roman"/>
          <w:lang w:val="mt-MT"/>
        </w:rPr>
        <w:t>aġġorna.</w:t>
      </w:r>
    </w:p>
    <w:p w:rsidR="001D6F6B" w:rsidRDefault="001D6F6B" w:rsidP="000B21BA">
      <w:pPr>
        <w:jc w:val="both"/>
        <w:rPr>
          <w:rFonts w:cs="Times New Roman"/>
          <w:lang w:val="mt-MT"/>
        </w:rPr>
      </w:pPr>
    </w:p>
    <w:p w:rsidR="001D6F6B" w:rsidRDefault="001D6F6B" w:rsidP="000B21BA">
      <w:pPr>
        <w:jc w:val="both"/>
        <w:rPr>
          <w:rFonts w:cs="Times New Roman"/>
          <w:lang w:val="mt-MT"/>
        </w:rPr>
      </w:pPr>
    </w:p>
    <w:p w:rsidR="001D6F6B" w:rsidRDefault="001D6F6B" w:rsidP="000B21BA">
      <w:pPr>
        <w:jc w:val="both"/>
        <w:rPr>
          <w:rFonts w:cs="Times New Roman"/>
          <w:lang w:val="mt-MT"/>
        </w:rPr>
      </w:pPr>
    </w:p>
    <w:p w:rsidR="001D6F6B" w:rsidRDefault="001D6F6B" w:rsidP="000B21BA">
      <w:pPr>
        <w:jc w:val="both"/>
        <w:rPr>
          <w:rFonts w:cs="Times New Roman"/>
          <w:lang w:val="mt-MT"/>
        </w:rPr>
      </w:pPr>
    </w:p>
    <w:p w:rsidR="001D6F6B" w:rsidRDefault="001D6F6B" w:rsidP="000B21BA">
      <w:pPr>
        <w:jc w:val="both"/>
        <w:rPr>
          <w:rFonts w:cs="Times New Roman"/>
          <w:lang w:val="mt-MT"/>
        </w:rPr>
      </w:pPr>
    </w:p>
    <w:p w:rsidR="001D6F6B" w:rsidRDefault="001D6F6B" w:rsidP="000B21BA">
      <w:pPr>
        <w:jc w:val="both"/>
        <w:rPr>
          <w:rFonts w:cs="Times New Roman"/>
          <w:lang w:val="mt-MT"/>
        </w:rPr>
      </w:pPr>
    </w:p>
    <w:p w:rsidR="001D6F6B" w:rsidRDefault="001D6F6B" w:rsidP="000B21BA">
      <w:pPr>
        <w:jc w:val="both"/>
        <w:rPr>
          <w:rFonts w:cs="Times New Roman"/>
          <w:lang w:val="mt-MT"/>
        </w:rPr>
      </w:pPr>
    </w:p>
    <w:p w:rsidR="001D6F6B" w:rsidRPr="00FF6465" w:rsidRDefault="001D6F6B" w:rsidP="001D6F6B">
      <w:pPr>
        <w:jc w:val="both"/>
        <w:rPr>
          <w:rFonts w:cs="Times New Roman"/>
          <w:lang w:val="mt-MT"/>
        </w:rPr>
      </w:pPr>
    </w:p>
    <w:p w:rsidR="001D6F6B" w:rsidRPr="00FF6465" w:rsidRDefault="001D6F6B" w:rsidP="001D6F6B">
      <w:pPr>
        <w:jc w:val="both"/>
        <w:rPr>
          <w:rFonts w:cs="Times New Roman"/>
          <w:lang w:val="mt-MT"/>
        </w:rPr>
      </w:pPr>
    </w:p>
    <w:p w:rsidR="001D6F6B" w:rsidRPr="00FF6465" w:rsidRDefault="001D6F6B" w:rsidP="001D6F6B">
      <w:pPr>
        <w:jc w:val="right"/>
        <w:rPr>
          <w:b/>
          <w:lang w:val="mt-MT"/>
        </w:rPr>
      </w:pPr>
      <w:r w:rsidRPr="00FF6465">
        <w:rPr>
          <w:b/>
          <w:lang w:val="mt-MT"/>
        </w:rPr>
        <w:t>SKRIVANA TAL-KUMITAT</w:t>
      </w:r>
    </w:p>
    <w:p w:rsidR="001D6F6B" w:rsidRPr="00FF6465" w:rsidRDefault="001D6F6B" w:rsidP="001D6F6B">
      <w:pPr>
        <w:jc w:val="both"/>
        <w:rPr>
          <w:b/>
          <w:lang w:val="mt-MT"/>
        </w:rPr>
      </w:pPr>
    </w:p>
    <w:p w:rsidR="001D6F6B" w:rsidRPr="00FF6465" w:rsidRDefault="001D6F6B" w:rsidP="001D6F6B">
      <w:pPr>
        <w:jc w:val="both"/>
        <w:rPr>
          <w:b/>
          <w:lang w:val="mt-MT"/>
        </w:rPr>
      </w:pPr>
    </w:p>
    <w:p w:rsidR="001D6F6B" w:rsidRPr="00FF6465" w:rsidRDefault="001D6F6B" w:rsidP="001D6F6B">
      <w:pPr>
        <w:jc w:val="both"/>
        <w:rPr>
          <w:b/>
          <w:lang w:val="mt-MT"/>
        </w:rPr>
      </w:pPr>
      <w:r w:rsidRPr="00FF6465">
        <w:rPr>
          <w:b/>
          <w:lang w:val="mt-MT"/>
        </w:rPr>
        <w:t>KONFERMATI</w:t>
      </w:r>
    </w:p>
    <w:p w:rsidR="001D6F6B" w:rsidRPr="00FF6465" w:rsidRDefault="001D6F6B" w:rsidP="001D6F6B">
      <w:pPr>
        <w:jc w:val="both"/>
        <w:rPr>
          <w:b/>
          <w:lang w:val="mt-MT"/>
        </w:rPr>
      </w:pPr>
    </w:p>
    <w:p w:rsidR="001D6F6B" w:rsidRPr="00FF6465" w:rsidRDefault="001D6F6B" w:rsidP="001D6F6B">
      <w:pPr>
        <w:jc w:val="both"/>
        <w:rPr>
          <w:b/>
          <w:lang w:val="mt-MT"/>
        </w:rPr>
      </w:pPr>
    </w:p>
    <w:p w:rsidR="001D6F6B" w:rsidRPr="00FF6465" w:rsidRDefault="001D6F6B" w:rsidP="001D6F6B">
      <w:pPr>
        <w:jc w:val="both"/>
        <w:rPr>
          <w:b/>
          <w:lang w:val="mt-MT"/>
        </w:rPr>
      </w:pPr>
    </w:p>
    <w:p w:rsidR="001D6F6B" w:rsidRPr="00FF6465" w:rsidRDefault="001D6F6B" w:rsidP="001D6F6B">
      <w:pPr>
        <w:jc w:val="both"/>
        <w:rPr>
          <w:b/>
          <w:lang w:val="mt-MT"/>
        </w:rPr>
      </w:pPr>
    </w:p>
    <w:p w:rsidR="001D6F6B" w:rsidRPr="00FF6465" w:rsidRDefault="001D6F6B" w:rsidP="001D6F6B">
      <w:pPr>
        <w:jc w:val="both"/>
        <w:rPr>
          <w:b/>
          <w:lang w:val="mt-MT"/>
        </w:rPr>
      </w:pPr>
    </w:p>
    <w:p w:rsidR="001D6F6B" w:rsidRPr="00FF6465" w:rsidRDefault="001D6F6B" w:rsidP="001D6F6B">
      <w:pPr>
        <w:jc w:val="both"/>
        <w:rPr>
          <w:b/>
          <w:lang w:val="mt-MT"/>
        </w:rPr>
      </w:pPr>
    </w:p>
    <w:p w:rsidR="001D6F6B" w:rsidRPr="00FF6465" w:rsidRDefault="001D6F6B" w:rsidP="001D6F6B">
      <w:pPr>
        <w:jc w:val="right"/>
        <w:rPr>
          <w:b/>
          <w:lang w:val="mt-MT"/>
        </w:rPr>
      </w:pPr>
      <w:r w:rsidRPr="00FF6465">
        <w:rPr>
          <w:b/>
          <w:lang w:val="mt-MT"/>
        </w:rPr>
        <w:t>CHAIRMAN TAL-KUMITAT</w:t>
      </w:r>
    </w:p>
    <w:p w:rsidR="001D6F6B" w:rsidRDefault="001D6F6B" w:rsidP="000B21BA">
      <w:pPr>
        <w:jc w:val="both"/>
        <w:rPr>
          <w:rFonts w:cs="Times New Roman"/>
          <w:lang w:val="mt-MT"/>
        </w:rPr>
      </w:pPr>
    </w:p>
    <w:p w:rsidR="000B21BA" w:rsidRPr="00FF6465" w:rsidRDefault="000B21BA" w:rsidP="000B21BA">
      <w:pPr>
        <w:jc w:val="both"/>
        <w:rPr>
          <w:rFonts w:cs="Times New Roman"/>
          <w:lang w:val="mt-MT"/>
        </w:rPr>
      </w:pPr>
    </w:p>
    <w:p w:rsidR="000B21BA" w:rsidRPr="00DB072B" w:rsidRDefault="000B21BA" w:rsidP="000F3A7F">
      <w:pPr>
        <w:jc w:val="both"/>
        <w:rPr>
          <w:rFonts w:cs="Times New Roman"/>
          <w:lang w:val="en-GB"/>
        </w:rPr>
      </w:pPr>
    </w:p>
    <w:sectPr w:rsidR="000B21BA" w:rsidRPr="00DB07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B28" w:rsidRDefault="00344B28" w:rsidP="00477D50">
      <w:r>
        <w:separator/>
      </w:r>
    </w:p>
  </w:endnote>
  <w:endnote w:type="continuationSeparator" w:id="0">
    <w:p w:rsidR="00344B28" w:rsidRDefault="00344B28" w:rsidP="0047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385087"/>
      <w:docPartObj>
        <w:docPartGallery w:val="Page Numbers (Bottom of Page)"/>
        <w:docPartUnique/>
      </w:docPartObj>
    </w:sdtPr>
    <w:sdtEndPr>
      <w:rPr>
        <w:noProof/>
      </w:rPr>
    </w:sdtEndPr>
    <w:sdtContent>
      <w:p w:rsidR="00344B28" w:rsidRDefault="00344B28">
        <w:pPr>
          <w:pStyle w:val="Footer"/>
          <w:jc w:val="right"/>
        </w:pPr>
        <w:r>
          <w:fldChar w:fldCharType="begin"/>
        </w:r>
        <w:r>
          <w:instrText xml:space="preserve"> PAGE   \* MERGEFORMAT </w:instrText>
        </w:r>
        <w:r>
          <w:fldChar w:fldCharType="separate"/>
        </w:r>
        <w:r w:rsidR="00AB75E5">
          <w:rPr>
            <w:noProof/>
          </w:rPr>
          <w:t>6</w:t>
        </w:r>
        <w:r>
          <w:rPr>
            <w:noProof/>
          </w:rPr>
          <w:fldChar w:fldCharType="end"/>
        </w:r>
      </w:p>
    </w:sdtContent>
  </w:sdt>
  <w:p w:rsidR="00344B28" w:rsidRDefault="00344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B28" w:rsidRDefault="00344B28" w:rsidP="00477D50">
      <w:r>
        <w:separator/>
      </w:r>
    </w:p>
  </w:footnote>
  <w:footnote w:type="continuationSeparator" w:id="0">
    <w:p w:rsidR="00344B28" w:rsidRDefault="00344B28" w:rsidP="00477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84C24"/>
    <w:multiLevelType w:val="hybridMultilevel"/>
    <w:tmpl w:val="97BA2B94"/>
    <w:lvl w:ilvl="0" w:tplc="7AF0C7E0">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12D"/>
    <w:rsid w:val="000744BA"/>
    <w:rsid w:val="000B21BA"/>
    <w:rsid w:val="000B6798"/>
    <w:rsid w:val="000F3A7F"/>
    <w:rsid w:val="00186814"/>
    <w:rsid w:val="00192D6A"/>
    <w:rsid w:val="001B36CE"/>
    <w:rsid w:val="001B3BA0"/>
    <w:rsid w:val="001D4F9E"/>
    <w:rsid w:val="001D6F6B"/>
    <w:rsid w:val="002216F8"/>
    <w:rsid w:val="00226CA4"/>
    <w:rsid w:val="00243A1F"/>
    <w:rsid w:val="00247D9F"/>
    <w:rsid w:val="0025516A"/>
    <w:rsid w:val="00276D03"/>
    <w:rsid w:val="002A0DC2"/>
    <w:rsid w:val="002A4394"/>
    <w:rsid w:val="002F1FCF"/>
    <w:rsid w:val="003118C8"/>
    <w:rsid w:val="00311FA9"/>
    <w:rsid w:val="003326C9"/>
    <w:rsid w:val="0033639B"/>
    <w:rsid w:val="00344B28"/>
    <w:rsid w:val="003667F5"/>
    <w:rsid w:val="003A0DDD"/>
    <w:rsid w:val="003D512D"/>
    <w:rsid w:val="00420299"/>
    <w:rsid w:val="00431F25"/>
    <w:rsid w:val="00471B15"/>
    <w:rsid w:val="00477D50"/>
    <w:rsid w:val="00491591"/>
    <w:rsid w:val="0051274C"/>
    <w:rsid w:val="00532D4D"/>
    <w:rsid w:val="005359E3"/>
    <w:rsid w:val="00542553"/>
    <w:rsid w:val="005B575B"/>
    <w:rsid w:val="005F512A"/>
    <w:rsid w:val="0061167D"/>
    <w:rsid w:val="00631407"/>
    <w:rsid w:val="00667DD1"/>
    <w:rsid w:val="00684A01"/>
    <w:rsid w:val="006B46D0"/>
    <w:rsid w:val="006E7905"/>
    <w:rsid w:val="007211FC"/>
    <w:rsid w:val="0073298C"/>
    <w:rsid w:val="00744537"/>
    <w:rsid w:val="0075562D"/>
    <w:rsid w:val="007A2D0E"/>
    <w:rsid w:val="00833C10"/>
    <w:rsid w:val="00884AA5"/>
    <w:rsid w:val="00890929"/>
    <w:rsid w:val="00916EE9"/>
    <w:rsid w:val="009A4D6B"/>
    <w:rsid w:val="009B48EC"/>
    <w:rsid w:val="009E380E"/>
    <w:rsid w:val="009F1743"/>
    <w:rsid w:val="00A05374"/>
    <w:rsid w:val="00AA32F5"/>
    <w:rsid w:val="00AB75E5"/>
    <w:rsid w:val="00B624B5"/>
    <w:rsid w:val="00B64100"/>
    <w:rsid w:val="00BC0FDB"/>
    <w:rsid w:val="00BE2429"/>
    <w:rsid w:val="00C15CE7"/>
    <w:rsid w:val="00C55D97"/>
    <w:rsid w:val="00C73444"/>
    <w:rsid w:val="00CB2EAD"/>
    <w:rsid w:val="00CE0077"/>
    <w:rsid w:val="00CE3E44"/>
    <w:rsid w:val="00CF0242"/>
    <w:rsid w:val="00CF2818"/>
    <w:rsid w:val="00CF28E8"/>
    <w:rsid w:val="00CF7809"/>
    <w:rsid w:val="00D21BC6"/>
    <w:rsid w:val="00D76448"/>
    <w:rsid w:val="00DB072B"/>
    <w:rsid w:val="00DB5756"/>
    <w:rsid w:val="00DC0D11"/>
    <w:rsid w:val="00DD00A9"/>
    <w:rsid w:val="00DD2906"/>
    <w:rsid w:val="00E34B6E"/>
    <w:rsid w:val="00E9636D"/>
    <w:rsid w:val="00F01673"/>
    <w:rsid w:val="00F0282C"/>
    <w:rsid w:val="00F07245"/>
    <w:rsid w:val="00F102A4"/>
    <w:rsid w:val="00F432F5"/>
    <w:rsid w:val="00F773AB"/>
    <w:rsid w:val="00F86720"/>
    <w:rsid w:val="00F8709F"/>
    <w:rsid w:val="00FD091A"/>
    <w:rsid w:val="00FD4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BFC1"/>
  <w15:chartTrackingRefBased/>
  <w15:docId w15:val="{21A20BCE-DBE3-448D-B1BA-70198F54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12D"/>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0A9"/>
    <w:pPr>
      <w:ind w:left="720"/>
      <w:contextualSpacing/>
    </w:pPr>
    <w:rPr>
      <w:szCs w:val="21"/>
    </w:rPr>
  </w:style>
  <w:style w:type="paragraph" w:styleId="Header">
    <w:name w:val="header"/>
    <w:basedOn w:val="Normal"/>
    <w:link w:val="HeaderChar"/>
    <w:uiPriority w:val="99"/>
    <w:unhideWhenUsed/>
    <w:rsid w:val="00477D50"/>
    <w:pPr>
      <w:tabs>
        <w:tab w:val="center" w:pos="4513"/>
        <w:tab w:val="right" w:pos="9026"/>
      </w:tabs>
    </w:pPr>
    <w:rPr>
      <w:szCs w:val="21"/>
    </w:rPr>
  </w:style>
  <w:style w:type="character" w:customStyle="1" w:styleId="HeaderChar">
    <w:name w:val="Header Char"/>
    <w:basedOn w:val="DefaultParagraphFont"/>
    <w:link w:val="Header"/>
    <w:uiPriority w:val="99"/>
    <w:rsid w:val="00477D50"/>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477D50"/>
    <w:pPr>
      <w:tabs>
        <w:tab w:val="center" w:pos="4513"/>
        <w:tab w:val="right" w:pos="9026"/>
      </w:tabs>
    </w:pPr>
    <w:rPr>
      <w:szCs w:val="21"/>
    </w:rPr>
  </w:style>
  <w:style w:type="character" w:customStyle="1" w:styleId="FooterChar">
    <w:name w:val="Footer Char"/>
    <w:basedOn w:val="DefaultParagraphFont"/>
    <w:link w:val="Footer"/>
    <w:uiPriority w:val="99"/>
    <w:rsid w:val="00477D50"/>
    <w:rPr>
      <w:rFonts w:ascii="Times New Roman" w:eastAsia="SimSun" w:hAnsi="Times New Roman" w:cs="Mangal"/>
      <w:kern w:val="2"/>
      <w:sz w:val="24"/>
      <w:szCs w:val="21"/>
      <w:lang w:val="en-US" w:eastAsia="hi-IN" w:bidi="hi-IN"/>
    </w:rPr>
  </w:style>
  <w:style w:type="paragraph" w:styleId="BalloonText">
    <w:name w:val="Balloon Text"/>
    <w:basedOn w:val="Normal"/>
    <w:link w:val="BalloonTextChar"/>
    <w:uiPriority w:val="99"/>
    <w:semiHidden/>
    <w:unhideWhenUsed/>
    <w:rsid w:val="00247D9F"/>
    <w:rPr>
      <w:rFonts w:ascii="Segoe UI" w:hAnsi="Segoe UI"/>
      <w:sz w:val="18"/>
      <w:szCs w:val="16"/>
    </w:rPr>
  </w:style>
  <w:style w:type="character" w:customStyle="1" w:styleId="BalloonTextChar">
    <w:name w:val="Balloon Text Char"/>
    <w:basedOn w:val="DefaultParagraphFont"/>
    <w:link w:val="BalloonText"/>
    <w:uiPriority w:val="99"/>
    <w:semiHidden/>
    <w:rsid w:val="00247D9F"/>
    <w:rPr>
      <w:rFonts w:ascii="Segoe UI" w:eastAsia="SimSun" w:hAnsi="Segoe UI" w:cs="Mangal"/>
      <w:kern w:val="2"/>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14</Pages>
  <Words>3989</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82</cp:revision>
  <cp:lastPrinted>2018-12-11T07:17:00Z</cp:lastPrinted>
  <dcterms:created xsi:type="dcterms:W3CDTF">2018-11-06T07:41:00Z</dcterms:created>
  <dcterms:modified xsi:type="dcterms:W3CDTF">2018-12-11T07:18:00Z</dcterms:modified>
</cp:coreProperties>
</file>