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45" w:rsidRPr="00B309C6" w:rsidRDefault="00F80245">
      <w:pPr>
        <w:tabs>
          <w:tab w:val="left" w:pos="1350"/>
        </w:tabs>
        <w:ind w:right="-7"/>
        <w:rPr>
          <w:rFonts w:ascii="Times New Roman" w:hAnsi="Times New Roman"/>
          <w:b/>
          <w:sz w:val="22"/>
          <w:szCs w:val="22"/>
          <w:lang w:val="it-IT"/>
        </w:rPr>
      </w:pPr>
      <w:r w:rsidRPr="00B309C6">
        <w:rPr>
          <w:rFonts w:ascii="Times New Roman" w:hAnsi="Times New Roman"/>
          <w:b/>
          <w:sz w:val="22"/>
          <w:szCs w:val="22"/>
          <w:lang w:val="it-IT"/>
        </w:rPr>
        <w:t xml:space="preserve">MINUTI </w:t>
      </w:r>
    </w:p>
    <w:p w:rsidR="009F1D01" w:rsidRPr="00B309C6" w:rsidRDefault="009F1D01">
      <w:pPr>
        <w:ind w:right="-7"/>
        <w:rPr>
          <w:rFonts w:ascii="Times New Roman" w:hAnsi="Times New Roman"/>
          <w:b/>
          <w:sz w:val="22"/>
          <w:szCs w:val="22"/>
          <w:lang w:val="it-IT"/>
        </w:rPr>
      </w:pPr>
    </w:p>
    <w:p w:rsidR="00484F17" w:rsidRPr="00B309C6" w:rsidRDefault="00484F17">
      <w:pPr>
        <w:ind w:right="-7"/>
        <w:rPr>
          <w:rFonts w:ascii="Times New Roman" w:hAnsi="Times New Roman"/>
          <w:b/>
          <w:sz w:val="22"/>
          <w:szCs w:val="22"/>
          <w:lang w:val="it-IT"/>
        </w:rPr>
      </w:pPr>
    </w:p>
    <w:p w:rsidR="00F80245" w:rsidRPr="00B309C6" w:rsidRDefault="00F80245">
      <w:pPr>
        <w:ind w:right="-7"/>
        <w:rPr>
          <w:rFonts w:ascii="Times New Roman" w:hAnsi="Times New Roman"/>
          <w:b/>
          <w:sz w:val="22"/>
          <w:szCs w:val="22"/>
          <w:lang w:val="it-IT"/>
        </w:rPr>
      </w:pPr>
      <w:r w:rsidRPr="00B309C6">
        <w:rPr>
          <w:rFonts w:ascii="Times New Roman" w:hAnsi="Times New Roman"/>
          <w:b/>
          <w:sz w:val="22"/>
          <w:szCs w:val="22"/>
          <w:lang w:val="it-IT"/>
        </w:rPr>
        <w:t>KAMRA TAD-DEPUTATI</w:t>
      </w:r>
    </w:p>
    <w:p w:rsidR="00484F17" w:rsidRPr="00B309C6" w:rsidRDefault="00484F17">
      <w:pPr>
        <w:ind w:right="-7"/>
        <w:rPr>
          <w:rFonts w:ascii="Times New Roman" w:hAnsi="Times New Roman"/>
          <w:b/>
          <w:sz w:val="22"/>
          <w:szCs w:val="22"/>
          <w:lang w:val="it-IT"/>
        </w:rPr>
      </w:pPr>
    </w:p>
    <w:p w:rsidR="000A07DD" w:rsidRPr="00B309C6" w:rsidRDefault="000A07DD">
      <w:pPr>
        <w:ind w:right="-7"/>
        <w:rPr>
          <w:rFonts w:ascii="Times New Roman" w:hAnsi="Times New Roman"/>
          <w:b/>
          <w:sz w:val="22"/>
          <w:szCs w:val="22"/>
          <w:lang w:val="it-IT"/>
        </w:rPr>
      </w:pPr>
    </w:p>
    <w:p w:rsidR="00F80245" w:rsidRPr="00B309C6" w:rsidRDefault="00F55C86">
      <w:pPr>
        <w:ind w:right="-7"/>
        <w:rPr>
          <w:rFonts w:ascii="Times New Roman" w:hAnsi="Times New Roman"/>
          <w:b/>
          <w:sz w:val="22"/>
          <w:szCs w:val="22"/>
          <w:lang w:val="it-IT"/>
        </w:rPr>
      </w:pPr>
      <w:r w:rsidRPr="00B309C6">
        <w:rPr>
          <w:rFonts w:ascii="Times New Roman" w:hAnsi="Times New Roman"/>
          <w:b/>
          <w:sz w:val="22"/>
          <w:szCs w:val="22"/>
          <w:lang w:val="it-IT"/>
        </w:rPr>
        <w:t>IT-TLETTAX</w:t>
      </w:r>
      <w:r w:rsidR="00282F03" w:rsidRPr="00B309C6">
        <w:rPr>
          <w:rFonts w:ascii="Times New Roman" w:hAnsi="Times New Roman"/>
          <w:b/>
          <w:sz w:val="22"/>
          <w:szCs w:val="22"/>
          <w:lang w:val="it-IT"/>
        </w:rPr>
        <w:t>-IL</w:t>
      </w:r>
      <w:r w:rsidR="00F80245" w:rsidRPr="00B309C6">
        <w:rPr>
          <w:rFonts w:ascii="Times New Roman" w:hAnsi="Times New Roman"/>
          <w:b/>
          <w:sz w:val="22"/>
          <w:szCs w:val="22"/>
          <w:lang w:val="it-IT"/>
        </w:rPr>
        <w:t xml:space="preserve"> PARLAMENT</w:t>
      </w:r>
    </w:p>
    <w:p w:rsidR="00F12EBD" w:rsidRPr="00B309C6" w:rsidRDefault="00F12EBD">
      <w:pPr>
        <w:ind w:right="-7"/>
        <w:rPr>
          <w:rFonts w:ascii="Times New Roman" w:hAnsi="Times New Roman"/>
          <w:b/>
          <w:sz w:val="22"/>
          <w:szCs w:val="22"/>
          <w:lang w:val="it-IT"/>
        </w:rPr>
      </w:pPr>
    </w:p>
    <w:p w:rsidR="000A07DD" w:rsidRPr="00B309C6" w:rsidRDefault="000A07DD">
      <w:pPr>
        <w:ind w:right="-7"/>
        <w:rPr>
          <w:rFonts w:ascii="Times New Roman" w:hAnsi="Times New Roman"/>
          <w:b/>
          <w:sz w:val="22"/>
          <w:szCs w:val="22"/>
          <w:lang w:val="it-IT"/>
        </w:rPr>
      </w:pPr>
    </w:p>
    <w:p w:rsidR="00F80245" w:rsidRPr="00B309C6" w:rsidRDefault="00653811">
      <w:pPr>
        <w:ind w:right="-7"/>
        <w:rPr>
          <w:rFonts w:ascii="Times New Roman" w:hAnsi="Times New Roman"/>
          <w:b/>
          <w:sz w:val="22"/>
          <w:szCs w:val="22"/>
          <w:lang w:val="it-IT"/>
        </w:rPr>
      </w:pPr>
      <w:r w:rsidRPr="00B309C6">
        <w:rPr>
          <w:rFonts w:ascii="Times New Roman" w:hAnsi="Times New Roman"/>
          <w:b/>
          <w:sz w:val="22"/>
          <w:szCs w:val="22"/>
          <w:lang w:val="it-IT"/>
        </w:rPr>
        <w:t>KUMITAT</w:t>
      </w:r>
      <w:r w:rsidR="00F80245" w:rsidRPr="00B309C6">
        <w:rPr>
          <w:rFonts w:ascii="Times New Roman" w:hAnsi="Times New Roman"/>
          <w:b/>
          <w:sz w:val="22"/>
          <w:szCs w:val="22"/>
          <w:lang w:val="it-IT"/>
        </w:rPr>
        <w:t xml:space="preserve"> PERMANENTI DWAR </w:t>
      </w:r>
      <w:r w:rsidR="00DF7D0F" w:rsidRPr="00B309C6">
        <w:rPr>
          <w:rFonts w:ascii="Times New Roman" w:hAnsi="Times New Roman"/>
          <w:b/>
          <w:sz w:val="22"/>
          <w:szCs w:val="22"/>
          <w:lang w:val="it-IT"/>
        </w:rPr>
        <w:t>IL-KONTIJIET PUBBLIĊI</w:t>
      </w:r>
    </w:p>
    <w:p w:rsidR="000A07DD" w:rsidRPr="00B309C6" w:rsidRDefault="000A07DD">
      <w:pPr>
        <w:ind w:right="-7"/>
        <w:rPr>
          <w:rFonts w:ascii="Times New Roman" w:hAnsi="Times New Roman"/>
          <w:b/>
          <w:sz w:val="22"/>
          <w:szCs w:val="22"/>
          <w:lang w:val="it-IT"/>
        </w:rPr>
      </w:pPr>
    </w:p>
    <w:p w:rsidR="00A66C63" w:rsidRPr="00B309C6" w:rsidRDefault="00A66C63">
      <w:pPr>
        <w:ind w:right="-7"/>
        <w:rPr>
          <w:rFonts w:ascii="Times New Roman" w:hAnsi="Times New Roman"/>
          <w:b/>
          <w:sz w:val="22"/>
          <w:szCs w:val="22"/>
          <w:lang w:val="it-IT"/>
        </w:rPr>
      </w:pPr>
    </w:p>
    <w:p w:rsidR="00B442C0" w:rsidRPr="00B309C6" w:rsidRDefault="00F80245">
      <w:pPr>
        <w:ind w:right="-7"/>
        <w:rPr>
          <w:rFonts w:ascii="Times New Roman" w:hAnsi="Times New Roman"/>
          <w:sz w:val="22"/>
          <w:szCs w:val="22"/>
          <w:lang w:val="fr-FR"/>
        </w:rPr>
      </w:pPr>
      <w:r w:rsidRPr="00B309C6">
        <w:rPr>
          <w:rFonts w:ascii="Times New Roman" w:hAnsi="Times New Roman"/>
          <w:b/>
          <w:sz w:val="22"/>
          <w:szCs w:val="22"/>
          <w:lang w:val="fr-FR"/>
        </w:rPr>
        <w:t>LAQG</w:t>
      </w:r>
      <w:r w:rsidR="00E71D2E" w:rsidRPr="00B309C6">
        <w:rPr>
          <w:rFonts w:ascii="Times New Roman" w:hAnsi="Times New Roman"/>
          <w:b/>
          <w:sz w:val="22"/>
          <w:szCs w:val="22"/>
          <w:lang w:val="fr-FR"/>
        </w:rPr>
        <w:t>Ħ</w:t>
      </w:r>
      <w:r w:rsidRPr="00B309C6">
        <w:rPr>
          <w:rFonts w:ascii="Times New Roman" w:hAnsi="Times New Roman"/>
          <w:b/>
          <w:sz w:val="22"/>
          <w:szCs w:val="22"/>
          <w:lang w:val="fr-FR"/>
        </w:rPr>
        <w:t xml:space="preserve">A NRU. </w:t>
      </w:r>
      <w:r w:rsidR="00DF7D0F" w:rsidRPr="00B309C6">
        <w:rPr>
          <w:rFonts w:ascii="Times New Roman" w:hAnsi="Times New Roman"/>
          <w:b/>
          <w:sz w:val="22"/>
          <w:szCs w:val="22"/>
          <w:lang w:val="fr-FR"/>
        </w:rPr>
        <w:t>29</w:t>
      </w:r>
    </w:p>
    <w:p w:rsidR="008F1123" w:rsidRPr="00B309C6" w:rsidRDefault="008F1123">
      <w:pPr>
        <w:ind w:right="-7"/>
        <w:rPr>
          <w:rFonts w:ascii="Times New Roman" w:hAnsi="Times New Roman"/>
          <w:sz w:val="22"/>
          <w:szCs w:val="22"/>
          <w:lang w:val="fr-FR"/>
        </w:rPr>
      </w:pPr>
    </w:p>
    <w:p w:rsidR="00F80245" w:rsidRPr="00B309C6" w:rsidRDefault="00F55C86">
      <w:pPr>
        <w:ind w:right="-7"/>
        <w:rPr>
          <w:rFonts w:ascii="Times New Roman" w:hAnsi="Times New Roman"/>
          <w:sz w:val="22"/>
          <w:szCs w:val="22"/>
          <w:lang w:val="it-IT"/>
        </w:rPr>
      </w:pPr>
      <w:r w:rsidRPr="00B309C6">
        <w:rPr>
          <w:rFonts w:ascii="Times New Roman" w:hAnsi="Times New Roman"/>
          <w:sz w:val="22"/>
          <w:szCs w:val="22"/>
          <w:lang w:val="fr-FR"/>
        </w:rPr>
        <w:t>It-</w:t>
      </w:r>
      <w:proofErr w:type="spellStart"/>
      <w:r w:rsidRPr="00B309C6">
        <w:rPr>
          <w:rFonts w:ascii="Times New Roman" w:hAnsi="Times New Roman"/>
          <w:sz w:val="22"/>
          <w:szCs w:val="22"/>
          <w:lang w:val="fr-FR"/>
        </w:rPr>
        <w:t>Tlieta</w:t>
      </w:r>
      <w:proofErr w:type="spellEnd"/>
      <w:r w:rsidR="00380DE2" w:rsidRPr="00B309C6">
        <w:rPr>
          <w:rFonts w:ascii="Times New Roman" w:hAnsi="Times New Roman"/>
          <w:sz w:val="22"/>
          <w:szCs w:val="22"/>
          <w:lang w:val="fr-FR"/>
        </w:rPr>
        <w:t>,</w:t>
      </w:r>
      <w:r w:rsidR="00C17F4E" w:rsidRPr="00B309C6">
        <w:rPr>
          <w:rFonts w:ascii="Times New Roman" w:hAnsi="Times New Roman"/>
          <w:sz w:val="22"/>
          <w:szCs w:val="22"/>
          <w:lang w:val="fr-FR"/>
        </w:rPr>
        <w:t xml:space="preserve"> </w:t>
      </w:r>
      <w:r w:rsidR="00FD6045" w:rsidRPr="00B309C6">
        <w:rPr>
          <w:rFonts w:ascii="Times New Roman" w:hAnsi="Times New Roman"/>
          <w:sz w:val="22"/>
          <w:szCs w:val="22"/>
          <w:lang w:val="fr-FR"/>
        </w:rPr>
        <w:t xml:space="preserve">6 ta’ </w:t>
      </w:r>
      <w:proofErr w:type="spellStart"/>
      <w:r w:rsidR="00FD6045" w:rsidRPr="00B309C6">
        <w:rPr>
          <w:rFonts w:ascii="Times New Roman" w:hAnsi="Times New Roman"/>
          <w:sz w:val="22"/>
          <w:szCs w:val="22"/>
          <w:lang w:val="fr-FR"/>
        </w:rPr>
        <w:t>Novembru</w:t>
      </w:r>
      <w:proofErr w:type="spellEnd"/>
      <w:r w:rsidR="0063693B" w:rsidRPr="00B309C6">
        <w:rPr>
          <w:rFonts w:ascii="Times New Roman" w:hAnsi="Times New Roman"/>
          <w:sz w:val="22"/>
          <w:szCs w:val="22"/>
          <w:lang w:val="fr-FR"/>
        </w:rPr>
        <w:t xml:space="preserve"> </w:t>
      </w:r>
      <w:r w:rsidR="00FD6045" w:rsidRPr="00B309C6">
        <w:rPr>
          <w:rFonts w:ascii="Times New Roman" w:hAnsi="Times New Roman"/>
          <w:sz w:val="22"/>
          <w:szCs w:val="22"/>
          <w:lang w:val="it-IT"/>
        </w:rPr>
        <w:t>2018</w:t>
      </w:r>
      <w:r w:rsidR="00137CA7" w:rsidRPr="00B309C6">
        <w:rPr>
          <w:rFonts w:ascii="Times New Roman" w:hAnsi="Times New Roman"/>
          <w:sz w:val="22"/>
          <w:szCs w:val="22"/>
          <w:lang w:val="it-IT"/>
        </w:rPr>
        <w:t>.</w:t>
      </w:r>
    </w:p>
    <w:p w:rsidR="0090730D" w:rsidRPr="00B309C6" w:rsidRDefault="0090730D">
      <w:pPr>
        <w:ind w:right="-7"/>
        <w:rPr>
          <w:rFonts w:ascii="Times New Roman" w:hAnsi="Times New Roman"/>
          <w:sz w:val="22"/>
          <w:szCs w:val="22"/>
          <w:lang w:val="it-IT"/>
        </w:rPr>
      </w:pPr>
    </w:p>
    <w:p w:rsidR="00F80245" w:rsidRPr="00B309C6" w:rsidRDefault="005912DC" w:rsidP="00E12250">
      <w:pPr>
        <w:rPr>
          <w:rFonts w:ascii="Times New Roman" w:hAnsi="Times New Roman"/>
          <w:sz w:val="22"/>
          <w:szCs w:val="22"/>
        </w:rPr>
      </w:pPr>
      <w:r w:rsidRPr="00B309C6">
        <w:rPr>
          <w:rFonts w:ascii="Times New Roman" w:hAnsi="Times New Roman"/>
          <w:sz w:val="22"/>
          <w:szCs w:val="22"/>
          <w:lang w:val="it-IT"/>
        </w:rPr>
        <w:t>D</w:t>
      </w:r>
      <w:r w:rsidR="00E12250" w:rsidRPr="00B309C6">
        <w:rPr>
          <w:rFonts w:ascii="Times New Roman" w:hAnsi="Times New Roman"/>
          <w:sz w:val="22"/>
          <w:szCs w:val="22"/>
          <w:lang w:val="it-IT"/>
        </w:rPr>
        <w:t>in kienet laqgħ</w:t>
      </w:r>
      <w:r w:rsidRPr="00B309C6">
        <w:rPr>
          <w:rFonts w:ascii="Times New Roman" w:hAnsi="Times New Roman"/>
          <w:sz w:val="22"/>
          <w:szCs w:val="22"/>
          <w:lang w:val="it-IT"/>
        </w:rPr>
        <w:t>a konġunta bejn i</w:t>
      </w:r>
      <w:r w:rsidR="00E12250" w:rsidRPr="00B309C6">
        <w:rPr>
          <w:rFonts w:ascii="Times New Roman" w:hAnsi="Times New Roman"/>
          <w:sz w:val="22"/>
          <w:szCs w:val="22"/>
          <w:lang w:val="it-IT"/>
        </w:rPr>
        <w:t xml:space="preserve">l-Kumitat Permanenti dwar </w:t>
      </w:r>
      <w:r w:rsidR="00DF7D0F" w:rsidRPr="00B309C6">
        <w:rPr>
          <w:rFonts w:ascii="Times New Roman" w:hAnsi="Times New Roman"/>
          <w:sz w:val="22"/>
          <w:szCs w:val="22"/>
          <w:lang w:val="it-IT"/>
        </w:rPr>
        <w:t xml:space="preserve">il-Kontijiet Pubbliċi, il-Kumitat Permanenti dwar </w:t>
      </w:r>
      <w:r w:rsidR="00E12250" w:rsidRPr="00B309C6">
        <w:rPr>
          <w:rFonts w:ascii="Times New Roman" w:hAnsi="Times New Roman"/>
          <w:sz w:val="22"/>
          <w:szCs w:val="22"/>
          <w:lang w:val="it-IT"/>
        </w:rPr>
        <w:t xml:space="preserve">l-Affarijiet Barranin u Ewropej, </w:t>
      </w:r>
      <w:r w:rsidR="00DF7D0F" w:rsidRPr="00B309C6">
        <w:rPr>
          <w:rFonts w:ascii="Times New Roman" w:hAnsi="Times New Roman"/>
          <w:sz w:val="22"/>
          <w:szCs w:val="22"/>
          <w:lang w:val="it-IT"/>
        </w:rPr>
        <w:t xml:space="preserve">u </w:t>
      </w:r>
      <w:r w:rsidR="002114FF" w:rsidRPr="00B309C6">
        <w:rPr>
          <w:rFonts w:ascii="Times New Roman" w:hAnsi="Times New Roman"/>
          <w:sz w:val="22"/>
          <w:szCs w:val="22"/>
          <w:lang w:val="it-IT"/>
        </w:rPr>
        <w:t>l-Kumitat Permanenti dwar l-Affarijiet Ekonomiċi u Finanzjarji</w:t>
      </w:r>
      <w:r w:rsidRPr="00B309C6">
        <w:rPr>
          <w:rFonts w:ascii="Times New Roman" w:hAnsi="Times New Roman"/>
          <w:sz w:val="22"/>
          <w:szCs w:val="22"/>
          <w:lang w:val="it-IT"/>
        </w:rPr>
        <w:t>, li</w:t>
      </w:r>
      <w:r w:rsidR="00E12250" w:rsidRPr="00B309C6">
        <w:rPr>
          <w:rFonts w:ascii="Times New Roman" w:hAnsi="Times New Roman"/>
          <w:sz w:val="22"/>
          <w:szCs w:val="22"/>
          <w:lang w:val="it-IT"/>
        </w:rPr>
        <w:t xml:space="preserve"> </w:t>
      </w:r>
      <w:r w:rsidR="00EA3629" w:rsidRPr="00B309C6">
        <w:rPr>
          <w:rFonts w:ascii="Times New Roman" w:hAnsi="Times New Roman"/>
          <w:sz w:val="22"/>
          <w:szCs w:val="22"/>
          <w:lang w:val="it-IT"/>
        </w:rPr>
        <w:t xml:space="preserve">ltaqgħu </w:t>
      </w:r>
      <w:r w:rsidR="00394BEA" w:rsidRPr="00B309C6">
        <w:rPr>
          <w:rFonts w:ascii="Times New Roman" w:hAnsi="Times New Roman"/>
          <w:sz w:val="22"/>
          <w:szCs w:val="22"/>
          <w:lang w:val="it-IT"/>
        </w:rPr>
        <w:t>fil</w:t>
      </w:r>
      <w:r w:rsidR="00394BEA" w:rsidRPr="00B309C6">
        <w:rPr>
          <w:rFonts w:ascii="Times New Roman" w:hAnsi="Times New Roman"/>
          <w:sz w:val="22"/>
          <w:szCs w:val="22"/>
        </w:rPr>
        <w:t>-</w:t>
      </w:r>
      <w:r w:rsidR="00394BEA" w:rsidRPr="00B309C6">
        <w:rPr>
          <w:rFonts w:ascii="Times New Roman" w:hAnsi="Times New Roman"/>
          <w:sz w:val="22"/>
          <w:szCs w:val="22"/>
          <w:lang w:val="mt-MT"/>
        </w:rPr>
        <w:t>Kamra tal-</w:t>
      </w:r>
      <w:proofErr w:type="spellStart"/>
      <w:r w:rsidR="00880727" w:rsidRPr="00B309C6">
        <w:rPr>
          <w:rFonts w:ascii="Times New Roman" w:hAnsi="Times New Roman"/>
          <w:sz w:val="22"/>
          <w:szCs w:val="22"/>
        </w:rPr>
        <w:t>Kumitati</w:t>
      </w:r>
      <w:proofErr w:type="spellEnd"/>
      <w:r w:rsidR="00880727" w:rsidRPr="00B309C6">
        <w:rPr>
          <w:rFonts w:ascii="Times New Roman" w:hAnsi="Times New Roman"/>
          <w:sz w:val="22"/>
          <w:szCs w:val="22"/>
        </w:rPr>
        <w:t xml:space="preserve"> </w:t>
      </w:r>
      <w:proofErr w:type="spellStart"/>
      <w:r w:rsidR="00880727" w:rsidRPr="00B309C6">
        <w:rPr>
          <w:rFonts w:ascii="Times New Roman" w:hAnsi="Times New Roman"/>
          <w:sz w:val="22"/>
          <w:szCs w:val="22"/>
        </w:rPr>
        <w:t>fil-Parlament</w:t>
      </w:r>
      <w:proofErr w:type="spellEnd"/>
      <w:r w:rsidR="00880727" w:rsidRPr="00B309C6">
        <w:rPr>
          <w:rFonts w:ascii="Times New Roman" w:hAnsi="Times New Roman"/>
          <w:sz w:val="22"/>
          <w:szCs w:val="22"/>
          <w:lang w:val="it-IT"/>
        </w:rPr>
        <w:t>, il-Belt Valletta</w:t>
      </w:r>
      <w:r w:rsidR="00F80245" w:rsidRPr="00B309C6">
        <w:rPr>
          <w:rFonts w:ascii="Times New Roman" w:hAnsi="Times New Roman"/>
          <w:sz w:val="22"/>
          <w:szCs w:val="22"/>
          <w:lang w:val="it-IT"/>
        </w:rPr>
        <w:t xml:space="preserve">,  </w:t>
      </w:r>
      <w:r w:rsidR="00044473" w:rsidRPr="00B309C6">
        <w:rPr>
          <w:rFonts w:ascii="Times New Roman" w:hAnsi="Times New Roman"/>
          <w:sz w:val="22"/>
          <w:szCs w:val="22"/>
          <w:lang w:val="it-IT"/>
        </w:rPr>
        <w:t>fl-4:40</w:t>
      </w:r>
      <w:r w:rsidR="00C413A7" w:rsidRPr="00B309C6">
        <w:rPr>
          <w:rFonts w:ascii="Times New Roman" w:hAnsi="Times New Roman"/>
          <w:sz w:val="22"/>
          <w:szCs w:val="22"/>
          <w:lang w:val="it-IT"/>
        </w:rPr>
        <w:t xml:space="preserve"> </w:t>
      </w:r>
      <w:r w:rsidR="00380DE2" w:rsidRPr="00B309C6">
        <w:rPr>
          <w:rFonts w:ascii="Times New Roman" w:hAnsi="Times New Roman"/>
          <w:sz w:val="22"/>
          <w:szCs w:val="22"/>
          <w:lang w:val="it-IT"/>
        </w:rPr>
        <w:t>p</w:t>
      </w:r>
      <w:r w:rsidR="005A5569" w:rsidRPr="00B309C6">
        <w:rPr>
          <w:rFonts w:ascii="Times New Roman" w:hAnsi="Times New Roman"/>
          <w:sz w:val="22"/>
          <w:szCs w:val="22"/>
          <w:lang w:val="it-IT"/>
        </w:rPr>
        <w:t>.m.</w:t>
      </w:r>
      <w:r w:rsidR="00380DE2" w:rsidRPr="00B309C6">
        <w:rPr>
          <w:rFonts w:ascii="Times New Roman" w:hAnsi="Times New Roman"/>
          <w:sz w:val="22"/>
          <w:szCs w:val="22"/>
          <w:lang w:val="it-IT"/>
        </w:rPr>
        <w:t xml:space="preserve"> </w:t>
      </w:r>
    </w:p>
    <w:p w:rsidR="00EF758C" w:rsidRPr="00B309C6" w:rsidRDefault="00EF758C" w:rsidP="00A004EF">
      <w:pPr>
        <w:ind w:right="-7"/>
        <w:jc w:val="left"/>
        <w:rPr>
          <w:rFonts w:ascii="Times New Roman" w:hAnsi="Times New Roman"/>
          <w:sz w:val="22"/>
          <w:szCs w:val="22"/>
          <w:lang w:val="it-IT"/>
        </w:rPr>
      </w:pPr>
    </w:p>
    <w:p w:rsidR="00B96038" w:rsidRPr="00B309C6" w:rsidRDefault="002114FF" w:rsidP="002114FF">
      <w:pPr>
        <w:rPr>
          <w:rFonts w:ascii="Times New Roman" w:hAnsi="Times New Roman"/>
          <w:b/>
          <w:sz w:val="22"/>
          <w:szCs w:val="22"/>
          <w:lang w:val="it-IT"/>
        </w:rPr>
      </w:pPr>
      <w:r w:rsidRPr="00B309C6">
        <w:rPr>
          <w:rFonts w:ascii="Times New Roman" w:hAnsi="Times New Roman"/>
          <w:b/>
          <w:sz w:val="22"/>
          <w:szCs w:val="22"/>
          <w:lang w:val="it-IT"/>
        </w:rPr>
        <w:t>PREŻENTI</w:t>
      </w:r>
    </w:p>
    <w:p w:rsidR="00B96038" w:rsidRPr="00B309C6" w:rsidRDefault="00B96038" w:rsidP="002114FF">
      <w:pPr>
        <w:rPr>
          <w:rFonts w:ascii="Times New Roman" w:hAnsi="Times New Roman"/>
          <w:b/>
          <w:sz w:val="22"/>
          <w:szCs w:val="22"/>
          <w:lang w:val="it-IT"/>
        </w:rPr>
      </w:pPr>
    </w:p>
    <w:p w:rsidR="00B96038" w:rsidRPr="00B309C6" w:rsidRDefault="00B96038" w:rsidP="00B96038">
      <w:pPr>
        <w:rPr>
          <w:rFonts w:ascii="Times New Roman" w:hAnsi="Times New Roman"/>
          <w:sz w:val="22"/>
          <w:szCs w:val="22"/>
          <w:lang w:val="it-IT"/>
        </w:rPr>
      </w:pPr>
      <w:r w:rsidRPr="00B309C6">
        <w:rPr>
          <w:rFonts w:ascii="Times New Roman" w:hAnsi="Times New Roman"/>
          <w:sz w:val="22"/>
          <w:szCs w:val="22"/>
          <w:lang w:val="it-IT"/>
        </w:rPr>
        <w:t>Kumitat Permanenti dwar il-Kontijiet Pubbliċi: l-Onor. Robert Abela, l-Onor Clayton Bartolo u l-Onor. Alex Muscat.</w:t>
      </w:r>
    </w:p>
    <w:p w:rsidR="00B96038" w:rsidRPr="00B309C6" w:rsidRDefault="00B96038" w:rsidP="002114FF">
      <w:pPr>
        <w:rPr>
          <w:rFonts w:ascii="Times New Roman" w:hAnsi="Times New Roman"/>
          <w:sz w:val="22"/>
          <w:szCs w:val="22"/>
          <w:lang w:val="it-IT"/>
        </w:rPr>
      </w:pPr>
    </w:p>
    <w:p w:rsidR="002114FF" w:rsidRPr="00B309C6" w:rsidRDefault="002114FF" w:rsidP="002114FF">
      <w:pPr>
        <w:rPr>
          <w:rFonts w:ascii="Times New Roman" w:hAnsi="Times New Roman"/>
          <w:sz w:val="22"/>
          <w:szCs w:val="22"/>
          <w:lang w:val="it-IT"/>
        </w:rPr>
      </w:pPr>
      <w:r w:rsidRPr="00B309C6">
        <w:rPr>
          <w:rFonts w:ascii="Times New Roman" w:hAnsi="Times New Roman"/>
          <w:sz w:val="22"/>
          <w:szCs w:val="22"/>
          <w:lang w:val="it-IT"/>
        </w:rPr>
        <w:t>Kumitat Permanenti dwar l-Affarijiet Barranin u Ewropej</w:t>
      </w:r>
      <w:r w:rsidR="00620A5E" w:rsidRPr="00B309C6">
        <w:rPr>
          <w:rFonts w:ascii="Times New Roman" w:hAnsi="Times New Roman"/>
          <w:sz w:val="22"/>
          <w:szCs w:val="22"/>
          <w:lang w:val="it-IT"/>
        </w:rPr>
        <w:t>:</w:t>
      </w:r>
      <w:r w:rsidR="005912DC" w:rsidRPr="00B309C6">
        <w:rPr>
          <w:rFonts w:ascii="Times New Roman" w:hAnsi="Times New Roman"/>
          <w:sz w:val="22"/>
          <w:szCs w:val="22"/>
          <w:lang w:val="it-IT"/>
        </w:rPr>
        <w:t xml:space="preserve"> </w:t>
      </w:r>
      <w:r w:rsidRPr="00B309C6">
        <w:rPr>
          <w:rFonts w:ascii="Times New Roman" w:hAnsi="Times New Roman"/>
          <w:sz w:val="22"/>
          <w:szCs w:val="22"/>
          <w:lang w:val="it-IT"/>
        </w:rPr>
        <w:t>il-Ministru għall-Affarijiet Barranin u Promozzjoni tal-Kummerċ</w:t>
      </w:r>
      <w:r w:rsidR="00B96038" w:rsidRPr="00B309C6">
        <w:rPr>
          <w:rFonts w:ascii="Times New Roman" w:hAnsi="Times New Roman"/>
          <w:sz w:val="22"/>
          <w:szCs w:val="22"/>
          <w:lang w:val="it-IT"/>
        </w:rPr>
        <w:t>,</w:t>
      </w:r>
      <w:r w:rsidRPr="00B309C6">
        <w:rPr>
          <w:rFonts w:ascii="Times New Roman" w:hAnsi="Times New Roman"/>
          <w:sz w:val="22"/>
          <w:szCs w:val="22"/>
          <w:lang w:val="it-IT"/>
        </w:rPr>
        <w:t xml:space="preserve"> l-Onor. Carmelo Abela</w:t>
      </w:r>
      <w:r w:rsidR="00044473" w:rsidRPr="00B309C6">
        <w:rPr>
          <w:rFonts w:ascii="Times New Roman" w:hAnsi="Times New Roman"/>
          <w:sz w:val="22"/>
          <w:szCs w:val="22"/>
          <w:lang w:val="it-IT"/>
        </w:rPr>
        <w:t xml:space="preserve">, l-Onor. Glenn Bedingfield, </w:t>
      </w:r>
      <w:r w:rsidRPr="00B309C6">
        <w:rPr>
          <w:rFonts w:ascii="Times New Roman" w:hAnsi="Times New Roman"/>
          <w:sz w:val="22"/>
          <w:szCs w:val="22"/>
          <w:lang w:val="it-IT"/>
        </w:rPr>
        <w:t>l-Onor. David Stellini u l-Onor Stefan Zrinzo Azzopardi.</w:t>
      </w:r>
    </w:p>
    <w:p w:rsidR="002114FF" w:rsidRPr="00B309C6" w:rsidRDefault="002114FF" w:rsidP="00A004EF">
      <w:pPr>
        <w:ind w:right="-7"/>
        <w:jc w:val="left"/>
        <w:rPr>
          <w:rFonts w:ascii="Times New Roman" w:hAnsi="Times New Roman"/>
          <w:sz w:val="22"/>
          <w:szCs w:val="22"/>
          <w:lang w:val="it-IT"/>
        </w:rPr>
      </w:pPr>
    </w:p>
    <w:p w:rsidR="002114FF" w:rsidRPr="00B309C6" w:rsidRDefault="008B3F83" w:rsidP="00145520">
      <w:pPr>
        <w:rPr>
          <w:rFonts w:ascii="Times New Roman" w:hAnsi="Times New Roman"/>
          <w:sz w:val="22"/>
          <w:szCs w:val="22"/>
          <w:lang w:val="it-IT"/>
        </w:rPr>
      </w:pPr>
      <w:r w:rsidRPr="00B309C6">
        <w:rPr>
          <w:rFonts w:ascii="Times New Roman" w:hAnsi="Times New Roman"/>
          <w:sz w:val="22"/>
          <w:szCs w:val="22"/>
          <w:lang w:val="it-IT"/>
        </w:rPr>
        <w:t>Kumitat Permanenti dwar l-Aff</w:t>
      </w:r>
      <w:r w:rsidR="002114FF" w:rsidRPr="00B309C6">
        <w:rPr>
          <w:rFonts w:ascii="Times New Roman" w:hAnsi="Times New Roman"/>
          <w:sz w:val="22"/>
          <w:szCs w:val="22"/>
          <w:lang w:val="it-IT"/>
        </w:rPr>
        <w:t>arijiet Ekonomiċi u Finanzjarji</w:t>
      </w:r>
      <w:r w:rsidR="00191687" w:rsidRPr="00B309C6">
        <w:rPr>
          <w:rFonts w:ascii="Times New Roman" w:hAnsi="Times New Roman"/>
          <w:sz w:val="22"/>
          <w:szCs w:val="22"/>
          <w:lang w:val="it-IT"/>
        </w:rPr>
        <w:t>:</w:t>
      </w:r>
      <w:r w:rsidR="00044473" w:rsidRPr="00B309C6">
        <w:rPr>
          <w:rFonts w:ascii="Times New Roman" w:hAnsi="Times New Roman"/>
          <w:sz w:val="22"/>
          <w:szCs w:val="22"/>
          <w:lang w:val="it-IT"/>
        </w:rPr>
        <w:t xml:space="preserve"> </w:t>
      </w:r>
      <w:r w:rsidR="00191687" w:rsidRPr="00B309C6">
        <w:rPr>
          <w:rFonts w:ascii="Times New Roman" w:hAnsi="Times New Roman"/>
          <w:sz w:val="22"/>
          <w:szCs w:val="22"/>
          <w:lang w:val="it-IT"/>
        </w:rPr>
        <w:t>il-</w:t>
      </w:r>
      <w:r w:rsidR="00044473" w:rsidRPr="00B309C6">
        <w:rPr>
          <w:rFonts w:ascii="Times New Roman" w:hAnsi="Times New Roman"/>
          <w:sz w:val="22"/>
          <w:szCs w:val="22"/>
          <w:lang w:val="it-IT"/>
        </w:rPr>
        <w:t>President tal-Kumitat</w:t>
      </w:r>
      <w:r w:rsidR="00191687" w:rsidRPr="00B309C6">
        <w:rPr>
          <w:rFonts w:ascii="Times New Roman" w:hAnsi="Times New Roman"/>
          <w:sz w:val="22"/>
          <w:szCs w:val="22"/>
          <w:lang w:val="it-IT"/>
        </w:rPr>
        <w:t xml:space="preserve"> l-Onor. Emmanuel Mallia u</w:t>
      </w:r>
      <w:r w:rsidR="00044473" w:rsidRPr="00B309C6">
        <w:rPr>
          <w:rFonts w:ascii="Times New Roman" w:hAnsi="Times New Roman"/>
          <w:sz w:val="22"/>
          <w:szCs w:val="22"/>
          <w:lang w:val="it-IT"/>
        </w:rPr>
        <w:t xml:space="preserve"> l-Onor Clayton Bartolo.</w:t>
      </w:r>
    </w:p>
    <w:p w:rsidR="003816EB" w:rsidRPr="00B309C6" w:rsidRDefault="003816EB" w:rsidP="00145520">
      <w:pPr>
        <w:rPr>
          <w:rFonts w:ascii="Times New Roman" w:hAnsi="Times New Roman"/>
          <w:sz w:val="22"/>
          <w:szCs w:val="22"/>
          <w:lang w:val="it-IT"/>
        </w:rPr>
      </w:pPr>
    </w:p>
    <w:p w:rsidR="003546E4" w:rsidRPr="00B309C6" w:rsidRDefault="003546E4" w:rsidP="009B0957">
      <w:pPr>
        <w:rPr>
          <w:rFonts w:ascii="Times New Roman" w:hAnsi="Times New Roman"/>
          <w:sz w:val="22"/>
          <w:szCs w:val="22"/>
          <w:lang w:val="it-IT"/>
        </w:rPr>
      </w:pPr>
      <w:r w:rsidRPr="00B309C6">
        <w:rPr>
          <w:rFonts w:ascii="Times New Roman" w:hAnsi="Times New Roman"/>
          <w:sz w:val="22"/>
          <w:szCs w:val="22"/>
          <w:lang w:val="it-IT"/>
        </w:rPr>
        <w:t>Preżenti wkoll kien hemm l-Awditur Ġen</w:t>
      </w:r>
      <w:r w:rsidR="005912DC" w:rsidRPr="00B309C6">
        <w:rPr>
          <w:rFonts w:ascii="Times New Roman" w:hAnsi="Times New Roman"/>
          <w:sz w:val="22"/>
          <w:szCs w:val="22"/>
          <w:lang w:val="it-IT"/>
        </w:rPr>
        <w:t>erali</w:t>
      </w:r>
      <w:r w:rsidR="00532E58" w:rsidRPr="00B309C6">
        <w:rPr>
          <w:rFonts w:ascii="Times New Roman" w:hAnsi="Times New Roman"/>
          <w:sz w:val="22"/>
          <w:szCs w:val="22"/>
          <w:lang w:val="it-IT"/>
        </w:rPr>
        <w:t>,</w:t>
      </w:r>
      <w:r w:rsidR="005912DC" w:rsidRPr="00B309C6">
        <w:rPr>
          <w:rFonts w:ascii="Times New Roman" w:hAnsi="Times New Roman"/>
          <w:sz w:val="22"/>
          <w:szCs w:val="22"/>
          <w:lang w:val="it-IT"/>
        </w:rPr>
        <w:t xml:space="preserve"> </w:t>
      </w:r>
      <w:r w:rsidR="00532E58" w:rsidRPr="00B309C6">
        <w:rPr>
          <w:rFonts w:ascii="Times New Roman" w:hAnsi="Times New Roman"/>
          <w:sz w:val="22"/>
          <w:szCs w:val="22"/>
          <w:lang w:val="it-IT"/>
        </w:rPr>
        <w:t>i</w:t>
      </w:r>
      <w:r w:rsidR="00191687" w:rsidRPr="00B309C6">
        <w:rPr>
          <w:rFonts w:ascii="Times New Roman" w:hAnsi="Times New Roman"/>
          <w:sz w:val="22"/>
          <w:szCs w:val="22"/>
          <w:lang w:val="it-IT"/>
        </w:rPr>
        <w:t>s-Sur Charles Deguara</w:t>
      </w:r>
      <w:r w:rsidR="00532E58" w:rsidRPr="00B309C6">
        <w:rPr>
          <w:rFonts w:ascii="Times New Roman" w:hAnsi="Times New Roman"/>
          <w:sz w:val="22"/>
          <w:szCs w:val="22"/>
          <w:lang w:val="it-IT"/>
        </w:rPr>
        <w:t>,</w:t>
      </w:r>
      <w:r w:rsidR="00191687" w:rsidRPr="00B309C6">
        <w:rPr>
          <w:rFonts w:ascii="Times New Roman" w:hAnsi="Times New Roman"/>
          <w:sz w:val="22"/>
          <w:szCs w:val="22"/>
          <w:lang w:val="it-IT"/>
        </w:rPr>
        <w:t xml:space="preserve"> u l-assistent tiegħu</w:t>
      </w:r>
      <w:r w:rsidR="00532E58" w:rsidRPr="00B309C6">
        <w:rPr>
          <w:rFonts w:ascii="Times New Roman" w:hAnsi="Times New Roman"/>
          <w:sz w:val="22"/>
          <w:szCs w:val="22"/>
          <w:lang w:val="it-IT"/>
        </w:rPr>
        <w:t>, i</w:t>
      </w:r>
      <w:r w:rsidR="00191687" w:rsidRPr="00B309C6">
        <w:rPr>
          <w:rFonts w:ascii="Times New Roman" w:hAnsi="Times New Roman"/>
          <w:sz w:val="22"/>
          <w:szCs w:val="22"/>
          <w:lang w:val="it-IT"/>
        </w:rPr>
        <w:t>s-Sur Brian Vella</w:t>
      </w:r>
      <w:r w:rsidR="00532E58" w:rsidRPr="00B309C6">
        <w:rPr>
          <w:rFonts w:ascii="Times New Roman" w:hAnsi="Times New Roman"/>
          <w:sz w:val="22"/>
          <w:szCs w:val="22"/>
          <w:lang w:val="it-IT"/>
        </w:rPr>
        <w:t>,</w:t>
      </w:r>
      <w:r w:rsidR="00191687" w:rsidRPr="00B309C6">
        <w:rPr>
          <w:rFonts w:ascii="Times New Roman" w:hAnsi="Times New Roman"/>
          <w:sz w:val="22"/>
          <w:szCs w:val="22"/>
          <w:lang w:val="it-IT"/>
        </w:rPr>
        <w:t xml:space="preserve"> kif ukoll</w:t>
      </w:r>
      <w:r w:rsidR="0058674C" w:rsidRPr="00B309C6">
        <w:rPr>
          <w:rFonts w:ascii="Times New Roman" w:hAnsi="Times New Roman"/>
          <w:sz w:val="22"/>
          <w:szCs w:val="22"/>
          <w:lang w:val="it-IT"/>
        </w:rPr>
        <w:t xml:space="preserve"> </w:t>
      </w:r>
      <w:r w:rsidR="00191687" w:rsidRPr="00B309C6">
        <w:rPr>
          <w:rFonts w:ascii="Times New Roman" w:hAnsi="Times New Roman"/>
          <w:sz w:val="22"/>
          <w:szCs w:val="22"/>
          <w:lang w:val="it-IT"/>
        </w:rPr>
        <w:t>is-Sur Mark de Martino, is-Sinj. Emma Terribile u s-Sinj. Jeannine Vassallo</w:t>
      </w:r>
      <w:r w:rsidR="0058674C" w:rsidRPr="00B309C6">
        <w:rPr>
          <w:rFonts w:ascii="Times New Roman" w:hAnsi="Times New Roman"/>
          <w:sz w:val="22"/>
          <w:szCs w:val="22"/>
          <w:lang w:val="it-IT"/>
        </w:rPr>
        <w:t xml:space="preserve">, </w:t>
      </w:r>
      <w:r w:rsidR="0058674C" w:rsidRPr="00B309C6">
        <w:rPr>
          <w:rFonts w:ascii="Times New Roman" w:hAnsi="Times New Roman"/>
          <w:i/>
          <w:sz w:val="22"/>
          <w:szCs w:val="22"/>
          <w:lang w:val="it-IT"/>
        </w:rPr>
        <w:t>research analyst</w:t>
      </w:r>
      <w:r w:rsidR="00191687" w:rsidRPr="00B309C6">
        <w:rPr>
          <w:rFonts w:ascii="Times New Roman" w:hAnsi="Times New Roman"/>
          <w:i/>
          <w:sz w:val="22"/>
          <w:szCs w:val="22"/>
          <w:lang w:val="it-IT"/>
        </w:rPr>
        <w:t>s</w:t>
      </w:r>
      <w:r w:rsidR="0058674C" w:rsidRPr="00B309C6">
        <w:rPr>
          <w:rFonts w:ascii="Times New Roman" w:hAnsi="Times New Roman"/>
          <w:sz w:val="22"/>
          <w:szCs w:val="22"/>
          <w:lang w:val="it-IT"/>
        </w:rPr>
        <w:t>.</w:t>
      </w:r>
    </w:p>
    <w:p w:rsidR="00784763" w:rsidRPr="00B309C6" w:rsidRDefault="00784763" w:rsidP="00525CF5">
      <w:pPr>
        <w:rPr>
          <w:rFonts w:ascii="Times New Roman" w:hAnsi="Times New Roman"/>
          <w:color w:val="FF0000"/>
          <w:sz w:val="22"/>
          <w:szCs w:val="22"/>
          <w:lang w:val="it-IT"/>
        </w:rPr>
      </w:pPr>
    </w:p>
    <w:p w:rsidR="00BC06E7" w:rsidRPr="00B309C6" w:rsidRDefault="00BC06E7" w:rsidP="00BC06E7">
      <w:pPr>
        <w:pStyle w:val="Head1"/>
        <w:ind w:right="-75"/>
        <w:rPr>
          <w:rFonts w:ascii="Times New Roman" w:hAnsi="Times New Roman"/>
          <w:noProof w:val="0"/>
          <w:sz w:val="22"/>
          <w:szCs w:val="22"/>
        </w:rPr>
      </w:pPr>
      <w:r w:rsidRPr="00B309C6">
        <w:rPr>
          <w:rFonts w:ascii="Times New Roman" w:hAnsi="Times New Roman"/>
          <w:noProof w:val="0"/>
          <w:sz w:val="22"/>
          <w:szCs w:val="22"/>
        </w:rPr>
        <w:t>TALBA</w:t>
      </w:r>
    </w:p>
    <w:p w:rsidR="00BC06E7" w:rsidRPr="00B309C6" w:rsidRDefault="00BC06E7" w:rsidP="00BC06E7">
      <w:pPr>
        <w:ind w:right="-75"/>
        <w:rPr>
          <w:rFonts w:ascii="Times New Roman" w:hAnsi="Times New Roman"/>
          <w:sz w:val="22"/>
          <w:szCs w:val="22"/>
        </w:rPr>
      </w:pPr>
    </w:p>
    <w:p w:rsidR="00BC06E7" w:rsidRPr="00B309C6" w:rsidRDefault="00BC06E7" w:rsidP="00BC06E7">
      <w:pPr>
        <w:ind w:right="-75"/>
        <w:rPr>
          <w:rFonts w:ascii="Times New Roman" w:hAnsi="Times New Roman"/>
          <w:sz w:val="22"/>
          <w:szCs w:val="22"/>
          <w:lang w:val="mt-MT"/>
        </w:rPr>
      </w:pPr>
      <w:proofErr w:type="gramStart"/>
      <w:r w:rsidRPr="00B309C6">
        <w:rPr>
          <w:rFonts w:ascii="Times New Roman" w:hAnsi="Times New Roman"/>
          <w:sz w:val="22"/>
          <w:szCs w:val="22"/>
        </w:rPr>
        <w:t>L-</w:t>
      </w:r>
      <w:proofErr w:type="spellStart"/>
      <w:r w:rsidRPr="00B309C6">
        <w:rPr>
          <w:rFonts w:ascii="Times New Roman" w:hAnsi="Times New Roman"/>
          <w:sz w:val="22"/>
          <w:szCs w:val="22"/>
        </w:rPr>
        <w:t>Iskrivan</w:t>
      </w:r>
      <w:proofErr w:type="spellEnd"/>
      <w:r w:rsidRPr="00B309C6">
        <w:rPr>
          <w:rFonts w:ascii="Times New Roman" w:hAnsi="Times New Roman"/>
          <w:sz w:val="22"/>
          <w:szCs w:val="22"/>
        </w:rPr>
        <w:t xml:space="preserve"> </w:t>
      </w:r>
      <w:proofErr w:type="spellStart"/>
      <w:r w:rsidRPr="00B309C6">
        <w:rPr>
          <w:rFonts w:ascii="Times New Roman" w:hAnsi="Times New Roman"/>
          <w:sz w:val="22"/>
          <w:szCs w:val="22"/>
        </w:rPr>
        <w:t>tal-Kumitat</w:t>
      </w:r>
      <w:proofErr w:type="spellEnd"/>
      <w:r w:rsidRPr="00B309C6">
        <w:rPr>
          <w:rFonts w:ascii="Times New Roman" w:hAnsi="Times New Roman"/>
          <w:sz w:val="22"/>
          <w:szCs w:val="22"/>
        </w:rPr>
        <w:t xml:space="preserve"> </w:t>
      </w:r>
      <w:proofErr w:type="spellStart"/>
      <w:r w:rsidRPr="00B309C6">
        <w:rPr>
          <w:rFonts w:ascii="Times New Roman" w:hAnsi="Times New Roman"/>
          <w:sz w:val="22"/>
          <w:szCs w:val="22"/>
        </w:rPr>
        <w:t>qal</w:t>
      </w:r>
      <w:proofErr w:type="spellEnd"/>
      <w:r w:rsidRPr="00B309C6">
        <w:rPr>
          <w:rFonts w:ascii="Times New Roman" w:hAnsi="Times New Roman"/>
          <w:sz w:val="22"/>
          <w:szCs w:val="22"/>
        </w:rPr>
        <w:t xml:space="preserve"> it-</w:t>
      </w:r>
      <w:proofErr w:type="spellStart"/>
      <w:r w:rsidRPr="00B309C6">
        <w:rPr>
          <w:rFonts w:ascii="Times New Roman" w:hAnsi="Times New Roman"/>
          <w:sz w:val="22"/>
          <w:szCs w:val="22"/>
        </w:rPr>
        <w:t>talba</w:t>
      </w:r>
      <w:proofErr w:type="spellEnd"/>
      <w:r w:rsidRPr="00B309C6">
        <w:rPr>
          <w:rFonts w:ascii="Times New Roman" w:hAnsi="Times New Roman"/>
          <w:sz w:val="22"/>
          <w:szCs w:val="22"/>
        </w:rPr>
        <w:t>.</w:t>
      </w:r>
      <w:proofErr w:type="gramEnd"/>
    </w:p>
    <w:p w:rsidR="0058674C" w:rsidRPr="00B309C6" w:rsidRDefault="0058674C" w:rsidP="0058674C">
      <w:pPr>
        <w:rPr>
          <w:rFonts w:ascii="Times New Roman" w:hAnsi="Times New Roman"/>
          <w:sz w:val="22"/>
          <w:szCs w:val="22"/>
        </w:rPr>
      </w:pPr>
    </w:p>
    <w:p w:rsidR="00150DDE" w:rsidRPr="00B309C6" w:rsidRDefault="00150DDE" w:rsidP="00150DDE">
      <w:pPr>
        <w:tabs>
          <w:tab w:val="left" w:pos="360"/>
        </w:tabs>
        <w:autoSpaceDE w:val="0"/>
        <w:autoSpaceDN w:val="0"/>
        <w:adjustRightInd w:val="0"/>
        <w:rPr>
          <w:rFonts w:ascii="Times New Roman" w:hAnsi="Times New Roman"/>
          <w:b/>
          <w:sz w:val="22"/>
          <w:szCs w:val="22"/>
        </w:rPr>
      </w:pPr>
    </w:p>
    <w:p w:rsidR="00FD6045" w:rsidRPr="00B309C6" w:rsidRDefault="00FD6045" w:rsidP="00FD6045">
      <w:pPr>
        <w:rPr>
          <w:rFonts w:ascii="Times New Roman" w:hAnsi="Times New Roman"/>
          <w:sz w:val="22"/>
          <w:szCs w:val="22"/>
          <w:lang w:eastAsia="en-GB"/>
        </w:rPr>
      </w:pPr>
      <w:r w:rsidRPr="00B309C6">
        <w:rPr>
          <w:rFonts w:ascii="Times New Roman" w:hAnsi="Times New Roman"/>
          <w:b/>
          <w:sz w:val="22"/>
          <w:szCs w:val="22"/>
          <w:lang w:val="mt-MT"/>
        </w:rPr>
        <w:t>PREŻENTAZZJONI MIS-SUR LEO BRINCAT, MEMBRU TAL-QORTI EWROPEA TAL-AWDITURI, DWAR IR-RAPPORT ANNWALI U R-RAPPORT FUQ L-ATTIVITAJIET TAL-QORTI EWROPEA TAL-AWDITURI GĦAS-SENA 2017, U L-</w:t>
      </w:r>
      <w:r w:rsidRPr="00B309C6">
        <w:rPr>
          <w:rFonts w:ascii="Times New Roman" w:hAnsi="Times New Roman"/>
          <w:b/>
          <w:i/>
          <w:iCs/>
          <w:color w:val="222222"/>
          <w:sz w:val="22"/>
          <w:szCs w:val="22"/>
        </w:rPr>
        <w:t>LANDSCAPE REVIEW</w:t>
      </w:r>
      <w:r w:rsidRPr="00B309C6">
        <w:rPr>
          <w:rFonts w:ascii="Times New Roman" w:hAnsi="Times New Roman"/>
          <w:b/>
          <w:i/>
          <w:iCs/>
          <w:color w:val="222222"/>
          <w:sz w:val="22"/>
          <w:szCs w:val="22"/>
          <w:lang w:val="mt-MT"/>
        </w:rPr>
        <w:t>:</w:t>
      </w:r>
      <w:r w:rsidRPr="00B309C6">
        <w:rPr>
          <w:rFonts w:ascii="Times New Roman" w:hAnsi="Times New Roman"/>
          <w:b/>
          <w:i/>
          <w:iCs/>
          <w:color w:val="222222"/>
          <w:sz w:val="22"/>
          <w:szCs w:val="22"/>
        </w:rPr>
        <w:t xml:space="preserve"> PUTTING EU LAW INTO PRACTICE</w:t>
      </w:r>
    </w:p>
    <w:p w:rsidR="00150DDE" w:rsidRPr="00B309C6" w:rsidRDefault="00150DDE" w:rsidP="00A217B1">
      <w:pPr>
        <w:tabs>
          <w:tab w:val="left" w:pos="567"/>
        </w:tabs>
        <w:rPr>
          <w:rFonts w:ascii="Times New Roman" w:eastAsia="Times New Roman" w:hAnsi="Times New Roman"/>
          <w:b/>
          <w:i/>
          <w:sz w:val="22"/>
          <w:szCs w:val="22"/>
          <w:lang w:eastAsia="en-GB"/>
        </w:rPr>
      </w:pPr>
    </w:p>
    <w:p w:rsidR="0058674C" w:rsidRPr="00B309C6" w:rsidRDefault="009C341A" w:rsidP="009C341A">
      <w:pPr>
        <w:tabs>
          <w:tab w:val="left" w:pos="567"/>
        </w:tabs>
        <w:rPr>
          <w:rFonts w:ascii="Times New Roman" w:eastAsia="Times New Roman" w:hAnsi="Times New Roman"/>
          <w:sz w:val="22"/>
          <w:szCs w:val="22"/>
          <w:lang w:val="mt-MT" w:eastAsia="en-GB"/>
        </w:rPr>
      </w:pPr>
      <w:r w:rsidRPr="00B309C6">
        <w:rPr>
          <w:rFonts w:ascii="Times New Roman" w:eastAsia="Times New Roman" w:hAnsi="Times New Roman"/>
          <w:sz w:val="22"/>
          <w:szCs w:val="22"/>
          <w:lang w:val="mt-MT" w:eastAsia="en-GB"/>
        </w:rPr>
        <w:t xml:space="preserve">Is-Sur Leo Brincat, </w:t>
      </w:r>
      <w:r w:rsidRPr="00B309C6">
        <w:rPr>
          <w:rFonts w:ascii="Times New Roman" w:hAnsi="Times New Roman"/>
          <w:sz w:val="22"/>
          <w:szCs w:val="22"/>
          <w:lang w:val="mt-MT"/>
        </w:rPr>
        <w:t>Membru tal-Qorti Ewropea tal-Awdituri, kien akkumpanjat mis-Sur Romauld Kayiband, kap tal-</w:t>
      </w:r>
      <w:r w:rsidRPr="00B309C6">
        <w:rPr>
          <w:rFonts w:ascii="Times New Roman" w:hAnsi="Times New Roman"/>
          <w:i/>
          <w:sz w:val="22"/>
          <w:szCs w:val="22"/>
          <w:lang w:val="mt-MT"/>
        </w:rPr>
        <w:t>cabinet</w:t>
      </w:r>
      <w:r w:rsidRPr="00B309C6">
        <w:rPr>
          <w:rFonts w:ascii="Times New Roman" w:hAnsi="Times New Roman"/>
          <w:sz w:val="22"/>
          <w:szCs w:val="22"/>
          <w:lang w:val="mt-MT"/>
        </w:rPr>
        <w:t xml:space="preserve">, is-Sur Mark Rogerson, </w:t>
      </w:r>
      <w:r w:rsidRPr="00B309C6">
        <w:rPr>
          <w:rFonts w:ascii="Times New Roman" w:hAnsi="Times New Roman"/>
          <w:i/>
          <w:sz w:val="22"/>
          <w:szCs w:val="22"/>
          <w:lang w:val="mt-MT"/>
        </w:rPr>
        <w:t>spokesperson</w:t>
      </w:r>
      <w:r w:rsidRPr="00B309C6">
        <w:rPr>
          <w:rFonts w:ascii="Times New Roman" w:hAnsi="Times New Roman"/>
          <w:sz w:val="22"/>
          <w:szCs w:val="22"/>
          <w:lang w:val="mt-MT"/>
        </w:rPr>
        <w:t>,</w:t>
      </w:r>
      <w:r w:rsidRPr="00B309C6">
        <w:rPr>
          <w:rFonts w:ascii="Times New Roman" w:eastAsia="Times New Roman" w:hAnsi="Times New Roman"/>
          <w:sz w:val="22"/>
          <w:szCs w:val="22"/>
          <w:lang w:val="mt-MT" w:eastAsia="en-GB"/>
        </w:rPr>
        <w:t xml:space="preserve"> </w:t>
      </w:r>
      <w:r w:rsidR="0058674C" w:rsidRPr="00B309C6">
        <w:rPr>
          <w:rFonts w:ascii="Times New Roman" w:hAnsi="Times New Roman"/>
          <w:sz w:val="22"/>
          <w:szCs w:val="22"/>
          <w:lang w:val="mt-MT"/>
        </w:rPr>
        <w:t>is-Sinj. Annette Farrugia u Dr</w:t>
      </w:r>
      <w:r w:rsidR="00532E58" w:rsidRPr="00B309C6">
        <w:rPr>
          <w:rFonts w:ascii="Times New Roman" w:hAnsi="Times New Roman"/>
          <w:sz w:val="22"/>
          <w:szCs w:val="22"/>
          <w:lang w:val="mt-MT"/>
        </w:rPr>
        <w:t>.</w:t>
      </w:r>
      <w:r w:rsidR="0058674C" w:rsidRPr="00B309C6">
        <w:rPr>
          <w:rFonts w:ascii="Times New Roman" w:hAnsi="Times New Roman"/>
          <w:sz w:val="22"/>
          <w:szCs w:val="22"/>
          <w:lang w:val="mt-MT"/>
        </w:rPr>
        <w:t xml:space="preserve"> Alison Gauci, membri tal-</w:t>
      </w:r>
      <w:r w:rsidR="0058674C" w:rsidRPr="00B309C6">
        <w:rPr>
          <w:rFonts w:ascii="Times New Roman" w:hAnsi="Times New Roman"/>
          <w:i/>
          <w:sz w:val="22"/>
          <w:szCs w:val="22"/>
          <w:lang w:val="mt-MT"/>
        </w:rPr>
        <w:t>cabinet</w:t>
      </w:r>
      <w:r w:rsidR="0058674C" w:rsidRPr="00B309C6">
        <w:rPr>
          <w:rFonts w:ascii="Times New Roman" w:hAnsi="Times New Roman"/>
          <w:sz w:val="22"/>
          <w:szCs w:val="22"/>
          <w:lang w:val="mt-MT"/>
        </w:rPr>
        <w:t>.</w:t>
      </w:r>
    </w:p>
    <w:p w:rsidR="009F0FA7" w:rsidRPr="00B309C6" w:rsidRDefault="009F0FA7" w:rsidP="00582E42">
      <w:pPr>
        <w:tabs>
          <w:tab w:val="left" w:pos="567"/>
        </w:tabs>
        <w:rPr>
          <w:rFonts w:ascii="Times New Roman" w:eastAsia="Times New Roman" w:hAnsi="Times New Roman"/>
          <w:color w:val="FF0000"/>
          <w:sz w:val="22"/>
          <w:szCs w:val="22"/>
          <w:lang w:val="mt-MT" w:eastAsia="en-GB"/>
        </w:rPr>
      </w:pPr>
    </w:p>
    <w:p w:rsidR="00191687" w:rsidRPr="00B309C6" w:rsidRDefault="0058674C" w:rsidP="00114076">
      <w:pPr>
        <w:tabs>
          <w:tab w:val="left" w:pos="567"/>
        </w:tabs>
        <w:rPr>
          <w:rFonts w:ascii="Times New Roman" w:eastAsia="Times New Roman" w:hAnsi="Times New Roman"/>
          <w:sz w:val="22"/>
          <w:szCs w:val="22"/>
          <w:lang w:val="mt-MT" w:eastAsia="en-GB"/>
        </w:rPr>
      </w:pPr>
      <w:r w:rsidRPr="00B309C6">
        <w:rPr>
          <w:rFonts w:ascii="Times New Roman" w:eastAsia="Times New Roman" w:hAnsi="Times New Roman"/>
          <w:sz w:val="22"/>
          <w:szCs w:val="22"/>
          <w:lang w:val="mt-MT" w:eastAsia="en-GB"/>
        </w:rPr>
        <w:t xml:space="preserve">Is-Sur Leo Brincat għamel </w:t>
      </w:r>
      <w:r w:rsidR="00D82939" w:rsidRPr="00B309C6">
        <w:rPr>
          <w:rFonts w:ascii="Times New Roman" w:eastAsia="Times New Roman" w:hAnsi="Times New Roman"/>
          <w:sz w:val="22"/>
          <w:szCs w:val="22"/>
          <w:lang w:val="mt-MT" w:eastAsia="en-GB"/>
        </w:rPr>
        <w:t>pr</w:t>
      </w:r>
      <w:r w:rsidRPr="00B309C6">
        <w:rPr>
          <w:rFonts w:ascii="Times New Roman" w:eastAsia="Times New Roman" w:hAnsi="Times New Roman"/>
          <w:sz w:val="22"/>
          <w:szCs w:val="22"/>
          <w:lang w:val="mt-MT" w:eastAsia="en-GB"/>
        </w:rPr>
        <w:t xml:space="preserve">eżentazzjoni fuq ir-rapport annwali </w:t>
      </w:r>
      <w:r w:rsidR="00191687" w:rsidRPr="00B309C6">
        <w:rPr>
          <w:rFonts w:ascii="Times New Roman" w:eastAsia="Times New Roman" w:hAnsi="Times New Roman"/>
          <w:sz w:val="22"/>
          <w:szCs w:val="22"/>
          <w:lang w:val="mt-MT" w:eastAsia="en-GB"/>
        </w:rPr>
        <w:t xml:space="preserve">u r-rapport fuq l-attivitajiet </w:t>
      </w:r>
      <w:r w:rsidRPr="00B309C6">
        <w:rPr>
          <w:rFonts w:ascii="Times New Roman" w:eastAsia="Times New Roman" w:hAnsi="Times New Roman"/>
          <w:sz w:val="22"/>
          <w:szCs w:val="22"/>
          <w:lang w:val="mt-MT" w:eastAsia="en-GB"/>
        </w:rPr>
        <w:t>tal-Qorti Ewropea tal-Awdituri</w:t>
      </w:r>
      <w:r w:rsidR="00191687" w:rsidRPr="00B309C6">
        <w:rPr>
          <w:rFonts w:ascii="Times New Roman" w:eastAsia="Times New Roman" w:hAnsi="Times New Roman"/>
          <w:sz w:val="22"/>
          <w:szCs w:val="22"/>
          <w:lang w:val="mt-MT" w:eastAsia="en-GB"/>
        </w:rPr>
        <w:t xml:space="preserve">, </w:t>
      </w:r>
      <w:r w:rsidRPr="00B309C6">
        <w:rPr>
          <w:rFonts w:ascii="Times New Roman" w:eastAsia="Times New Roman" w:hAnsi="Times New Roman"/>
          <w:sz w:val="22"/>
          <w:szCs w:val="22"/>
          <w:lang w:val="mt-MT" w:eastAsia="en-GB"/>
        </w:rPr>
        <w:t>fuq il-ħidma tiegħu fi ħdan l-istess Qorti u</w:t>
      </w:r>
      <w:r w:rsidR="00191687" w:rsidRPr="00B309C6">
        <w:rPr>
          <w:rFonts w:ascii="Times New Roman" w:eastAsia="Times New Roman" w:hAnsi="Times New Roman"/>
          <w:sz w:val="22"/>
          <w:szCs w:val="22"/>
          <w:lang w:val="mt-MT" w:eastAsia="en-GB"/>
        </w:rPr>
        <w:t xml:space="preserve"> fuq il-</w:t>
      </w:r>
      <w:r w:rsidR="00191687" w:rsidRPr="00B309C6">
        <w:rPr>
          <w:rFonts w:ascii="Times New Roman" w:hAnsi="Times New Roman"/>
          <w:i/>
          <w:iCs/>
          <w:color w:val="222222"/>
          <w:sz w:val="22"/>
          <w:szCs w:val="22"/>
        </w:rPr>
        <w:t>Landscape Review</w:t>
      </w:r>
      <w:r w:rsidR="00191687" w:rsidRPr="00B309C6">
        <w:rPr>
          <w:rFonts w:ascii="Times New Roman" w:hAnsi="Times New Roman"/>
          <w:i/>
          <w:iCs/>
          <w:color w:val="222222"/>
          <w:sz w:val="22"/>
          <w:szCs w:val="22"/>
          <w:lang w:val="mt-MT"/>
        </w:rPr>
        <w:t>:</w:t>
      </w:r>
      <w:r w:rsidR="00191687" w:rsidRPr="00B309C6">
        <w:rPr>
          <w:rFonts w:ascii="Times New Roman" w:hAnsi="Times New Roman"/>
          <w:i/>
          <w:iCs/>
          <w:color w:val="222222"/>
          <w:sz w:val="22"/>
          <w:szCs w:val="22"/>
        </w:rPr>
        <w:t xml:space="preserve"> putting </w:t>
      </w:r>
      <w:r w:rsidR="00191687" w:rsidRPr="00B309C6">
        <w:rPr>
          <w:rFonts w:ascii="Times New Roman" w:hAnsi="Times New Roman"/>
          <w:i/>
          <w:iCs/>
          <w:color w:val="222222"/>
          <w:sz w:val="22"/>
          <w:szCs w:val="22"/>
          <w:lang w:val="mt-MT"/>
        </w:rPr>
        <w:t>EU</w:t>
      </w:r>
      <w:r w:rsidR="00191687" w:rsidRPr="00B309C6">
        <w:rPr>
          <w:rFonts w:ascii="Times New Roman" w:hAnsi="Times New Roman"/>
          <w:i/>
          <w:iCs/>
          <w:color w:val="222222"/>
          <w:sz w:val="22"/>
          <w:szCs w:val="22"/>
        </w:rPr>
        <w:t xml:space="preserve"> Law into practice</w:t>
      </w:r>
      <w:r w:rsidR="0026695D" w:rsidRPr="00B309C6">
        <w:rPr>
          <w:rFonts w:ascii="Times New Roman" w:hAnsi="Times New Roman"/>
          <w:i/>
          <w:iCs/>
          <w:color w:val="222222"/>
          <w:sz w:val="22"/>
          <w:szCs w:val="22"/>
          <w:lang w:val="mt-MT"/>
        </w:rPr>
        <w:t xml:space="preserve">, </w:t>
      </w:r>
      <w:r w:rsidR="0026695D" w:rsidRPr="00B309C6">
        <w:rPr>
          <w:rFonts w:ascii="Times New Roman" w:hAnsi="Times New Roman"/>
          <w:iCs/>
          <w:color w:val="222222"/>
          <w:sz w:val="22"/>
          <w:szCs w:val="22"/>
          <w:lang w:val="mt-MT"/>
        </w:rPr>
        <w:t>fejn saret enfasi</w:t>
      </w:r>
      <w:r w:rsidR="0026695D" w:rsidRPr="00B309C6">
        <w:rPr>
          <w:rFonts w:ascii="Times New Roman" w:hAnsi="Times New Roman"/>
          <w:i/>
          <w:iCs/>
          <w:color w:val="222222"/>
          <w:sz w:val="22"/>
          <w:szCs w:val="22"/>
          <w:lang w:val="mt-MT"/>
        </w:rPr>
        <w:t xml:space="preserve"> </w:t>
      </w:r>
      <w:r w:rsidR="0026695D" w:rsidRPr="00B309C6">
        <w:rPr>
          <w:rFonts w:ascii="Times New Roman" w:hAnsi="Times New Roman"/>
          <w:sz w:val="22"/>
          <w:szCs w:val="22"/>
          <w:lang w:val="mt-MT"/>
        </w:rPr>
        <w:t>li l-Awdituri taw opinjoni favorevoli dwar l-</w:t>
      </w:r>
      <w:r w:rsidR="0026695D" w:rsidRPr="00B309C6">
        <w:rPr>
          <w:rFonts w:ascii="Times New Roman" w:hAnsi="Times New Roman"/>
          <w:bCs/>
          <w:sz w:val="22"/>
          <w:szCs w:val="22"/>
          <w:lang w:val="mt-MT"/>
        </w:rPr>
        <w:t>affidabbiltà tal-kontijiet</w:t>
      </w:r>
      <w:r w:rsidR="0026695D" w:rsidRPr="00B309C6">
        <w:rPr>
          <w:rFonts w:ascii="Times New Roman" w:hAnsi="Times New Roman"/>
          <w:sz w:val="22"/>
          <w:szCs w:val="22"/>
          <w:lang w:val="mt-MT"/>
        </w:rPr>
        <w:t xml:space="preserve"> tal-Unjoni Ewropea </w:t>
      </w:r>
      <w:r w:rsidR="0026695D" w:rsidRPr="00B309C6">
        <w:rPr>
          <w:rFonts w:ascii="Times New Roman" w:hAnsi="Times New Roman"/>
          <w:bCs/>
          <w:sz w:val="22"/>
          <w:szCs w:val="22"/>
          <w:lang w:val="mt-MT"/>
        </w:rPr>
        <w:t>għall-2017</w:t>
      </w:r>
      <w:r w:rsidR="0026695D" w:rsidRPr="00B309C6">
        <w:rPr>
          <w:rFonts w:ascii="Times New Roman" w:hAnsi="Times New Roman"/>
          <w:sz w:val="22"/>
          <w:szCs w:val="22"/>
          <w:lang w:val="mt-MT"/>
        </w:rPr>
        <w:t xml:space="preserve"> u, għat-tieni sena konsekuttiva, </w:t>
      </w:r>
      <w:r w:rsidR="0026695D" w:rsidRPr="00B309C6">
        <w:rPr>
          <w:rFonts w:ascii="Times New Roman" w:hAnsi="Times New Roman"/>
          <w:bCs/>
          <w:sz w:val="22"/>
          <w:szCs w:val="22"/>
          <w:lang w:val="mt-MT"/>
        </w:rPr>
        <w:t>opinjoni kwalifikata dwar il-pagamenti</w:t>
      </w:r>
      <w:r w:rsidR="0026695D" w:rsidRPr="00B309C6">
        <w:rPr>
          <w:rFonts w:ascii="Times New Roman" w:hAnsi="Times New Roman"/>
          <w:sz w:val="22"/>
          <w:szCs w:val="22"/>
          <w:lang w:val="mt-MT"/>
        </w:rPr>
        <w:t xml:space="preserve"> għall-istess sena</w:t>
      </w:r>
      <w:r w:rsidR="00B64FA2" w:rsidRPr="00B309C6">
        <w:rPr>
          <w:rFonts w:ascii="Times New Roman" w:hAnsi="Times New Roman"/>
          <w:sz w:val="22"/>
          <w:szCs w:val="22"/>
          <w:lang w:val="mt-MT"/>
        </w:rPr>
        <w:t>.</w:t>
      </w:r>
    </w:p>
    <w:p w:rsidR="00191687" w:rsidRPr="00B309C6" w:rsidRDefault="00191687" w:rsidP="00114076">
      <w:pPr>
        <w:tabs>
          <w:tab w:val="left" w:pos="567"/>
        </w:tabs>
        <w:rPr>
          <w:rFonts w:ascii="Times New Roman" w:eastAsia="Times New Roman" w:hAnsi="Times New Roman"/>
          <w:sz w:val="22"/>
          <w:szCs w:val="22"/>
          <w:lang w:val="mt-MT" w:eastAsia="en-GB"/>
        </w:rPr>
      </w:pPr>
    </w:p>
    <w:p w:rsidR="0005528C" w:rsidRPr="00B309C6" w:rsidRDefault="00191687" w:rsidP="00114076">
      <w:pPr>
        <w:tabs>
          <w:tab w:val="left" w:pos="567"/>
        </w:tabs>
        <w:rPr>
          <w:rFonts w:ascii="Times New Roman" w:eastAsia="Times New Roman" w:hAnsi="Times New Roman"/>
          <w:i/>
          <w:sz w:val="22"/>
          <w:szCs w:val="22"/>
          <w:lang w:eastAsia="en-GB"/>
        </w:rPr>
      </w:pPr>
      <w:r w:rsidRPr="00B309C6">
        <w:rPr>
          <w:rFonts w:ascii="Times New Roman" w:eastAsia="Times New Roman" w:hAnsi="Times New Roman"/>
          <w:sz w:val="22"/>
          <w:szCs w:val="22"/>
          <w:lang w:val="mt-MT" w:eastAsia="en-GB"/>
        </w:rPr>
        <w:t>W</w:t>
      </w:r>
      <w:r w:rsidR="0058674C" w:rsidRPr="00B309C6">
        <w:rPr>
          <w:rFonts w:ascii="Times New Roman" w:eastAsia="Times New Roman" w:hAnsi="Times New Roman"/>
          <w:sz w:val="22"/>
          <w:szCs w:val="22"/>
          <w:lang w:val="mt-MT" w:eastAsia="en-GB"/>
        </w:rPr>
        <w:t xml:space="preserve">ara </w:t>
      </w:r>
      <w:r w:rsidRPr="00B309C6">
        <w:rPr>
          <w:rFonts w:ascii="Times New Roman" w:eastAsia="Times New Roman" w:hAnsi="Times New Roman"/>
          <w:sz w:val="22"/>
          <w:szCs w:val="22"/>
          <w:lang w:val="mt-MT" w:eastAsia="en-GB"/>
        </w:rPr>
        <w:t xml:space="preserve">kien hemm diskussjoni.  </w:t>
      </w:r>
    </w:p>
    <w:p w:rsidR="0096324D" w:rsidRPr="00B309C6" w:rsidRDefault="0096324D" w:rsidP="00380DE2">
      <w:pPr>
        <w:tabs>
          <w:tab w:val="left" w:pos="360"/>
        </w:tabs>
        <w:autoSpaceDE w:val="0"/>
        <w:autoSpaceDN w:val="0"/>
        <w:adjustRightInd w:val="0"/>
        <w:rPr>
          <w:rFonts w:ascii="Times New Roman" w:hAnsi="Times New Roman"/>
          <w:b/>
          <w:sz w:val="22"/>
          <w:szCs w:val="22"/>
          <w:lang w:val="mt-MT"/>
        </w:rPr>
      </w:pPr>
    </w:p>
    <w:p w:rsidR="009C341A" w:rsidRPr="00B309C6" w:rsidRDefault="009C341A" w:rsidP="00380DE2">
      <w:pPr>
        <w:tabs>
          <w:tab w:val="left" w:pos="360"/>
        </w:tabs>
        <w:autoSpaceDE w:val="0"/>
        <w:autoSpaceDN w:val="0"/>
        <w:adjustRightInd w:val="0"/>
        <w:rPr>
          <w:rFonts w:ascii="Times New Roman" w:hAnsi="Times New Roman"/>
          <w:sz w:val="22"/>
          <w:szCs w:val="22"/>
          <w:lang w:val="mt-MT"/>
        </w:rPr>
      </w:pPr>
      <w:r w:rsidRPr="00B309C6">
        <w:rPr>
          <w:rFonts w:ascii="Times New Roman" w:hAnsi="Times New Roman"/>
          <w:sz w:val="22"/>
          <w:szCs w:val="22"/>
          <w:lang w:val="mt-MT"/>
        </w:rPr>
        <w:t>Dawn id-dokumenti kienu tqassmu lill-Membri:</w:t>
      </w:r>
    </w:p>
    <w:p w:rsidR="009C341A" w:rsidRPr="00B309C6" w:rsidRDefault="009C341A" w:rsidP="00380DE2">
      <w:pPr>
        <w:tabs>
          <w:tab w:val="left" w:pos="360"/>
        </w:tabs>
        <w:autoSpaceDE w:val="0"/>
        <w:autoSpaceDN w:val="0"/>
        <w:adjustRightInd w:val="0"/>
        <w:rPr>
          <w:rFonts w:ascii="Times New Roman" w:hAnsi="Times New Roman"/>
          <w:b/>
          <w:sz w:val="22"/>
          <w:szCs w:val="22"/>
          <w:lang w:val="mt-MT"/>
        </w:rPr>
      </w:pPr>
    </w:p>
    <w:p w:rsidR="0058674C" w:rsidRPr="00B309C6" w:rsidRDefault="00FD6045" w:rsidP="00191687">
      <w:pPr>
        <w:ind w:left="1418" w:hanging="1418"/>
        <w:rPr>
          <w:rFonts w:ascii="Times New Roman" w:hAnsi="Times New Roman"/>
          <w:sz w:val="22"/>
          <w:szCs w:val="22"/>
          <w:lang w:val="mt-MT"/>
        </w:rPr>
      </w:pPr>
      <w:r w:rsidRPr="00B309C6">
        <w:rPr>
          <w:rFonts w:ascii="Times New Roman" w:hAnsi="Times New Roman"/>
          <w:sz w:val="22"/>
          <w:szCs w:val="22"/>
          <w:lang w:val="mt-MT"/>
        </w:rPr>
        <w:t>Dok</w:t>
      </w:r>
      <w:r w:rsidR="00532E58" w:rsidRPr="00B309C6">
        <w:rPr>
          <w:rFonts w:ascii="Times New Roman" w:hAnsi="Times New Roman"/>
          <w:sz w:val="22"/>
          <w:szCs w:val="22"/>
          <w:lang w:val="mt-MT"/>
        </w:rPr>
        <w:t>. 4</w:t>
      </w:r>
      <w:r w:rsidR="00036840">
        <w:rPr>
          <w:rFonts w:ascii="Times New Roman" w:hAnsi="Times New Roman"/>
          <w:sz w:val="22"/>
          <w:szCs w:val="22"/>
          <w:lang w:val="mt-MT"/>
        </w:rPr>
        <w:t>1</w:t>
      </w:r>
      <w:r w:rsidR="00650D84" w:rsidRPr="00B309C6">
        <w:rPr>
          <w:rFonts w:ascii="Times New Roman" w:hAnsi="Times New Roman"/>
          <w:sz w:val="22"/>
          <w:szCs w:val="22"/>
          <w:lang w:val="mt-MT"/>
        </w:rPr>
        <w:tab/>
      </w:r>
      <w:r w:rsidR="00905130" w:rsidRPr="00B309C6">
        <w:rPr>
          <w:rFonts w:ascii="Times New Roman" w:hAnsi="Times New Roman"/>
          <w:sz w:val="22"/>
          <w:szCs w:val="22"/>
          <w:lang w:val="mt-MT"/>
        </w:rPr>
        <w:t>L-Awditu</w:t>
      </w:r>
      <w:r w:rsidR="008B4807" w:rsidRPr="00B309C6">
        <w:rPr>
          <w:rFonts w:ascii="Times New Roman" w:hAnsi="Times New Roman"/>
          <w:sz w:val="22"/>
          <w:szCs w:val="22"/>
          <w:lang w:val="mt-MT"/>
        </w:rPr>
        <w:t xml:space="preserve"> tal-EU fil-qosor għas-sena 2017</w:t>
      </w:r>
      <w:r w:rsidR="00F840C5" w:rsidRPr="00B309C6">
        <w:rPr>
          <w:rFonts w:ascii="Times New Roman" w:hAnsi="Times New Roman"/>
          <w:sz w:val="22"/>
          <w:szCs w:val="22"/>
          <w:lang w:val="mt-MT"/>
        </w:rPr>
        <w:t>;</w:t>
      </w:r>
      <w:r w:rsidR="0040652D" w:rsidRPr="00B309C6">
        <w:rPr>
          <w:rFonts w:ascii="Times New Roman" w:hAnsi="Times New Roman"/>
          <w:sz w:val="22"/>
          <w:szCs w:val="22"/>
          <w:lang w:val="mt-MT"/>
        </w:rPr>
        <w:t xml:space="preserve"> u</w:t>
      </w:r>
    </w:p>
    <w:p w:rsidR="00F840C5" w:rsidRPr="00B309C6" w:rsidRDefault="00F840C5" w:rsidP="0058674C">
      <w:pPr>
        <w:ind w:left="1418" w:hanging="1418"/>
        <w:rPr>
          <w:rFonts w:ascii="Times New Roman" w:hAnsi="Times New Roman"/>
          <w:sz w:val="22"/>
          <w:szCs w:val="22"/>
          <w:lang w:val="mt-MT"/>
        </w:rPr>
      </w:pPr>
    </w:p>
    <w:p w:rsidR="00F840C5" w:rsidRPr="00B309C6" w:rsidRDefault="005912DC" w:rsidP="0058674C">
      <w:pPr>
        <w:ind w:left="1418" w:hanging="1418"/>
        <w:rPr>
          <w:rFonts w:ascii="Times New Roman" w:hAnsi="Times New Roman"/>
          <w:sz w:val="22"/>
          <w:szCs w:val="22"/>
          <w:lang w:val="mt-MT"/>
        </w:rPr>
      </w:pPr>
      <w:r w:rsidRPr="00B309C6">
        <w:rPr>
          <w:rFonts w:ascii="Times New Roman" w:hAnsi="Times New Roman"/>
          <w:sz w:val="22"/>
          <w:szCs w:val="22"/>
          <w:lang w:val="mt-MT"/>
        </w:rPr>
        <w:t>Dok</w:t>
      </w:r>
      <w:r w:rsidR="00532E58" w:rsidRPr="00B309C6">
        <w:rPr>
          <w:rFonts w:ascii="Times New Roman" w:hAnsi="Times New Roman"/>
          <w:sz w:val="22"/>
          <w:szCs w:val="22"/>
          <w:lang w:val="mt-MT"/>
        </w:rPr>
        <w:t>. 4</w:t>
      </w:r>
      <w:r w:rsidR="00036840">
        <w:rPr>
          <w:rFonts w:ascii="Times New Roman" w:hAnsi="Times New Roman"/>
          <w:sz w:val="22"/>
          <w:szCs w:val="22"/>
          <w:lang w:val="mt-MT"/>
        </w:rPr>
        <w:t>2</w:t>
      </w:r>
      <w:r w:rsidRPr="00B309C6">
        <w:rPr>
          <w:rFonts w:ascii="Times New Roman" w:hAnsi="Times New Roman"/>
          <w:sz w:val="22"/>
          <w:szCs w:val="22"/>
          <w:lang w:val="mt-MT"/>
        </w:rPr>
        <w:tab/>
      </w:r>
      <w:r w:rsidR="008B4807" w:rsidRPr="00B309C6">
        <w:rPr>
          <w:rFonts w:ascii="Times New Roman" w:hAnsi="Times New Roman"/>
          <w:i/>
          <w:sz w:val="22"/>
          <w:szCs w:val="22"/>
          <w:lang w:val="mt-MT"/>
        </w:rPr>
        <w:t>Landscape review: Putting EU law into practice: The European Commission’s oversight responsibilities under Article 17 (1) of the Treaty on European Union</w:t>
      </w:r>
      <w:r w:rsidR="0040652D" w:rsidRPr="00B309C6">
        <w:rPr>
          <w:rFonts w:ascii="Times New Roman" w:hAnsi="Times New Roman"/>
          <w:sz w:val="22"/>
          <w:szCs w:val="22"/>
          <w:lang w:val="mt-MT"/>
        </w:rPr>
        <w:t>.</w:t>
      </w:r>
    </w:p>
    <w:p w:rsidR="00191687" w:rsidRPr="00B309C6" w:rsidRDefault="00191687" w:rsidP="00630530">
      <w:pPr>
        <w:pStyle w:val="Default"/>
        <w:jc w:val="both"/>
        <w:rPr>
          <w:b/>
          <w:sz w:val="22"/>
          <w:szCs w:val="22"/>
          <w:lang w:val="mt-MT"/>
        </w:rPr>
      </w:pPr>
    </w:p>
    <w:p w:rsidR="00630530" w:rsidRPr="00B309C6" w:rsidRDefault="00630530" w:rsidP="009B1732">
      <w:pPr>
        <w:autoSpaceDE w:val="0"/>
        <w:autoSpaceDN w:val="0"/>
        <w:adjustRightInd w:val="0"/>
        <w:rPr>
          <w:rFonts w:ascii="Times New Roman" w:hAnsi="Times New Roman"/>
          <w:sz w:val="22"/>
          <w:szCs w:val="22"/>
          <w:lang w:val="mt-MT"/>
        </w:rPr>
      </w:pPr>
    </w:p>
    <w:p w:rsidR="00F55C86" w:rsidRPr="00B309C6" w:rsidRDefault="00B117FB" w:rsidP="009B1732">
      <w:pPr>
        <w:autoSpaceDE w:val="0"/>
        <w:autoSpaceDN w:val="0"/>
        <w:adjustRightInd w:val="0"/>
        <w:rPr>
          <w:rFonts w:ascii="Times New Roman" w:hAnsi="Times New Roman"/>
          <w:sz w:val="22"/>
          <w:szCs w:val="22"/>
          <w:lang w:val="mt-MT"/>
        </w:rPr>
      </w:pPr>
      <w:r w:rsidRPr="00B309C6">
        <w:rPr>
          <w:rFonts w:ascii="Times New Roman" w:hAnsi="Times New Roman"/>
          <w:sz w:val="22"/>
          <w:szCs w:val="22"/>
          <w:lang w:val="mt-MT"/>
        </w:rPr>
        <w:t>Fi</w:t>
      </w:r>
      <w:r w:rsidR="00B309C6" w:rsidRPr="00B309C6">
        <w:rPr>
          <w:rFonts w:ascii="Times New Roman" w:hAnsi="Times New Roman"/>
          <w:sz w:val="22"/>
          <w:szCs w:val="22"/>
          <w:lang w:val="mt-MT"/>
        </w:rPr>
        <w:t>s</w:t>
      </w:r>
      <w:r w:rsidR="00F65233" w:rsidRPr="00B309C6">
        <w:rPr>
          <w:rFonts w:ascii="Times New Roman" w:hAnsi="Times New Roman"/>
          <w:sz w:val="22"/>
          <w:szCs w:val="22"/>
          <w:lang w:val="mt-MT"/>
        </w:rPr>
        <w:t>-</w:t>
      </w:r>
      <w:r w:rsidRPr="00B309C6">
        <w:rPr>
          <w:rFonts w:ascii="Times New Roman" w:hAnsi="Times New Roman"/>
          <w:sz w:val="22"/>
          <w:szCs w:val="22"/>
          <w:lang w:val="mt-MT"/>
        </w:rPr>
        <w:t>5</w:t>
      </w:r>
      <w:r w:rsidR="006701A1" w:rsidRPr="00B309C6">
        <w:rPr>
          <w:rFonts w:ascii="Times New Roman" w:hAnsi="Times New Roman"/>
          <w:sz w:val="22"/>
          <w:szCs w:val="22"/>
          <w:lang w:val="mt-MT"/>
        </w:rPr>
        <w:t>:</w:t>
      </w:r>
      <w:r w:rsidRPr="00B309C6">
        <w:rPr>
          <w:rFonts w:ascii="Times New Roman" w:hAnsi="Times New Roman"/>
          <w:sz w:val="22"/>
          <w:szCs w:val="22"/>
          <w:lang w:val="mt-MT"/>
        </w:rPr>
        <w:t>45</w:t>
      </w:r>
      <w:r w:rsidR="00F65233" w:rsidRPr="00B309C6">
        <w:rPr>
          <w:rFonts w:ascii="Times New Roman" w:hAnsi="Times New Roman"/>
          <w:sz w:val="22"/>
          <w:szCs w:val="22"/>
          <w:lang w:val="mt-MT"/>
        </w:rPr>
        <w:t xml:space="preserve"> </w:t>
      </w:r>
      <w:r w:rsidR="002745BB" w:rsidRPr="00B309C6">
        <w:rPr>
          <w:rFonts w:ascii="Times New Roman" w:hAnsi="Times New Roman"/>
          <w:sz w:val="22"/>
          <w:szCs w:val="22"/>
          <w:lang w:val="mt-MT"/>
        </w:rPr>
        <w:t>p</w:t>
      </w:r>
      <w:r w:rsidR="006701A1" w:rsidRPr="00B309C6">
        <w:rPr>
          <w:rFonts w:ascii="Times New Roman" w:hAnsi="Times New Roman"/>
          <w:sz w:val="22"/>
          <w:szCs w:val="22"/>
          <w:lang w:val="mt-MT"/>
        </w:rPr>
        <w:t>.</w:t>
      </w:r>
      <w:r w:rsidR="002745BB" w:rsidRPr="00B309C6">
        <w:rPr>
          <w:rFonts w:ascii="Times New Roman" w:hAnsi="Times New Roman"/>
          <w:sz w:val="22"/>
          <w:szCs w:val="22"/>
          <w:lang w:val="mt-MT"/>
        </w:rPr>
        <w:t>m</w:t>
      </w:r>
      <w:r w:rsidR="006701A1" w:rsidRPr="00B309C6">
        <w:rPr>
          <w:rFonts w:ascii="Times New Roman" w:hAnsi="Times New Roman"/>
          <w:sz w:val="22"/>
          <w:szCs w:val="22"/>
          <w:lang w:val="mt-MT"/>
        </w:rPr>
        <w:t>.</w:t>
      </w:r>
      <w:r w:rsidR="002745BB" w:rsidRPr="00B309C6">
        <w:rPr>
          <w:rFonts w:ascii="Times New Roman" w:hAnsi="Times New Roman"/>
          <w:sz w:val="22"/>
          <w:szCs w:val="22"/>
          <w:lang w:val="mt-MT"/>
        </w:rPr>
        <w:t xml:space="preserve"> i</w:t>
      </w:r>
      <w:r w:rsidR="00F65233" w:rsidRPr="00B309C6">
        <w:rPr>
          <w:rFonts w:ascii="Times New Roman" w:hAnsi="Times New Roman"/>
          <w:sz w:val="22"/>
          <w:szCs w:val="22"/>
          <w:lang w:val="mt-MT"/>
        </w:rPr>
        <w:t>l-Kumi</w:t>
      </w:r>
      <w:r w:rsidR="00FA58BF" w:rsidRPr="00B309C6">
        <w:rPr>
          <w:rFonts w:ascii="Times New Roman" w:hAnsi="Times New Roman"/>
          <w:sz w:val="22"/>
          <w:szCs w:val="22"/>
          <w:lang w:val="mt-MT"/>
        </w:rPr>
        <w:t>t</w:t>
      </w:r>
      <w:r w:rsidR="00F65233" w:rsidRPr="00B309C6">
        <w:rPr>
          <w:rFonts w:ascii="Times New Roman" w:hAnsi="Times New Roman"/>
          <w:sz w:val="22"/>
          <w:szCs w:val="22"/>
          <w:lang w:val="mt-MT"/>
        </w:rPr>
        <w:t>at</w:t>
      </w:r>
      <w:r w:rsidR="00F55C86" w:rsidRPr="00B309C6">
        <w:rPr>
          <w:rFonts w:ascii="Times New Roman" w:hAnsi="Times New Roman"/>
          <w:sz w:val="22"/>
          <w:szCs w:val="22"/>
          <w:lang w:val="mt-MT"/>
        </w:rPr>
        <w:t xml:space="preserve"> aġġorna.</w:t>
      </w:r>
    </w:p>
    <w:p w:rsidR="00371521" w:rsidRPr="00B309C6" w:rsidRDefault="00FB4CCD">
      <w:pPr>
        <w:tabs>
          <w:tab w:val="left" w:pos="4410"/>
        </w:tabs>
        <w:ind w:right="-7"/>
        <w:rPr>
          <w:rFonts w:ascii="Times New Roman" w:hAnsi="Times New Roman"/>
          <w:sz w:val="22"/>
          <w:szCs w:val="22"/>
          <w:lang w:val="mt-MT"/>
        </w:rPr>
      </w:pPr>
      <w:r w:rsidRPr="00B309C6">
        <w:rPr>
          <w:rFonts w:ascii="Times New Roman" w:hAnsi="Times New Roman"/>
          <w:sz w:val="22"/>
          <w:szCs w:val="22"/>
          <w:lang w:val="mt-MT"/>
        </w:rPr>
        <w:tab/>
      </w:r>
    </w:p>
    <w:p w:rsidR="00586ABB" w:rsidRPr="00B309C6" w:rsidRDefault="00586ABB">
      <w:pPr>
        <w:tabs>
          <w:tab w:val="left" w:pos="4410"/>
        </w:tabs>
        <w:ind w:right="-7"/>
        <w:rPr>
          <w:rFonts w:ascii="Times New Roman" w:hAnsi="Times New Roman"/>
          <w:sz w:val="22"/>
          <w:szCs w:val="22"/>
          <w:lang w:val="mt-MT"/>
        </w:rPr>
      </w:pPr>
    </w:p>
    <w:p w:rsidR="00607A6E" w:rsidRPr="00B309C6" w:rsidRDefault="00607A6E">
      <w:pPr>
        <w:tabs>
          <w:tab w:val="left" w:pos="4410"/>
        </w:tabs>
        <w:ind w:right="-7"/>
        <w:rPr>
          <w:rFonts w:ascii="Times New Roman" w:hAnsi="Times New Roman"/>
          <w:sz w:val="22"/>
          <w:szCs w:val="22"/>
          <w:lang w:val="mt-MT"/>
        </w:rPr>
      </w:pPr>
    </w:p>
    <w:p w:rsidR="00170FCA" w:rsidRPr="00B309C6" w:rsidRDefault="00170FCA">
      <w:pPr>
        <w:tabs>
          <w:tab w:val="left" w:pos="4410"/>
        </w:tabs>
        <w:ind w:right="-7"/>
        <w:rPr>
          <w:rFonts w:ascii="Times New Roman" w:hAnsi="Times New Roman"/>
          <w:sz w:val="22"/>
          <w:szCs w:val="22"/>
          <w:lang w:val="mt-MT"/>
        </w:rPr>
      </w:pPr>
    </w:p>
    <w:p w:rsidR="00170FCA" w:rsidRPr="00B309C6" w:rsidRDefault="00170FCA">
      <w:pPr>
        <w:tabs>
          <w:tab w:val="left" w:pos="4410"/>
        </w:tabs>
        <w:ind w:right="-7"/>
        <w:rPr>
          <w:rFonts w:ascii="Times New Roman" w:hAnsi="Times New Roman"/>
          <w:sz w:val="22"/>
          <w:szCs w:val="22"/>
          <w:lang w:val="mt-MT"/>
        </w:rPr>
      </w:pPr>
    </w:p>
    <w:p w:rsidR="00A9751B" w:rsidRPr="00B309C6" w:rsidRDefault="00A9751B">
      <w:pPr>
        <w:tabs>
          <w:tab w:val="left" w:pos="4410"/>
        </w:tabs>
        <w:ind w:right="-7"/>
        <w:rPr>
          <w:rFonts w:ascii="Times New Roman" w:hAnsi="Times New Roman"/>
          <w:sz w:val="22"/>
          <w:szCs w:val="22"/>
          <w:lang w:val="mt-MT"/>
        </w:rPr>
      </w:pPr>
      <w:bookmarkStart w:id="0" w:name="_GoBack"/>
      <w:bookmarkEnd w:id="0"/>
    </w:p>
    <w:p w:rsidR="00F80245" w:rsidRPr="00B309C6" w:rsidRDefault="00E8792E">
      <w:pPr>
        <w:tabs>
          <w:tab w:val="left" w:pos="4410"/>
        </w:tabs>
        <w:ind w:right="-7"/>
        <w:rPr>
          <w:rFonts w:ascii="Times New Roman" w:hAnsi="Times New Roman"/>
          <w:b/>
          <w:caps/>
          <w:sz w:val="22"/>
          <w:szCs w:val="22"/>
          <w:lang w:val="mt-MT"/>
        </w:rPr>
      </w:pPr>
      <w:r w:rsidRPr="00B309C6">
        <w:rPr>
          <w:rFonts w:ascii="Times New Roman" w:hAnsi="Times New Roman"/>
          <w:sz w:val="22"/>
          <w:szCs w:val="22"/>
          <w:lang w:val="mt-MT"/>
        </w:rPr>
        <w:tab/>
      </w:r>
      <w:r w:rsidR="00532E58" w:rsidRPr="00B309C6">
        <w:rPr>
          <w:rFonts w:ascii="Times New Roman" w:hAnsi="Times New Roman"/>
          <w:b/>
          <w:sz w:val="22"/>
          <w:szCs w:val="22"/>
          <w:lang w:val="mt-MT"/>
        </w:rPr>
        <w:t>ANNA BRINCAT</w:t>
      </w:r>
    </w:p>
    <w:p w:rsidR="00586ABB" w:rsidRPr="00B309C6" w:rsidRDefault="00FB4CCD" w:rsidP="00401563">
      <w:pPr>
        <w:tabs>
          <w:tab w:val="left" w:pos="4410"/>
        </w:tabs>
        <w:ind w:right="-7"/>
        <w:rPr>
          <w:rFonts w:ascii="Times New Roman" w:hAnsi="Times New Roman"/>
          <w:b/>
          <w:sz w:val="22"/>
          <w:szCs w:val="22"/>
          <w:lang w:val="mt-MT"/>
        </w:rPr>
      </w:pPr>
      <w:r w:rsidRPr="00B309C6">
        <w:rPr>
          <w:rFonts w:ascii="Times New Roman" w:hAnsi="Times New Roman"/>
          <w:b/>
          <w:sz w:val="22"/>
          <w:szCs w:val="22"/>
          <w:lang w:val="mt-MT"/>
        </w:rPr>
        <w:tab/>
      </w:r>
      <w:r w:rsidR="00E32059" w:rsidRPr="00B309C6">
        <w:rPr>
          <w:rFonts w:ascii="Times New Roman" w:hAnsi="Times New Roman"/>
          <w:b/>
          <w:sz w:val="22"/>
          <w:szCs w:val="22"/>
          <w:lang w:val="mt-MT"/>
        </w:rPr>
        <w:t>SKRIVAN TAL-KUMITA</w:t>
      </w:r>
      <w:r w:rsidR="0095197E" w:rsidRPr="00B309C6">
        <w:rPr>
          <w:rFonts w:ascii="Times New Roman" w:hAnsi="Times New Roman"/>
          <w:b/>
          <w:sz w:val="22"/>
          <w:szCs w:val="22"/>
          <w:lang w:val="mt-MT"/>
        </w:rPr>
        <w:t>T</w:t>
      </w:r>
    </w:p>
    <w:p w:rsidR="00131263" w:rsidRPr="00B309C6" w:rsidRDefault="00131263" w:rsidP="00401563">
      <w:pPr>
        <w:tabs>
          <w:tab w:val="left" w:pos="4410"/>
        </w:tabs>
        <w:ind w:right="-7"/>
        <w:rPr>
          <w:rFonts w:ascii="Times New Roman" w:hAnsi="Times New Roman"/>
          <w:b/>
          <w:sz w:val="22"/>
          <w:szCs w:val="22"/>
          <w:lang w:val="nl-NL"/>
        </w:rPr>
      </w:pPr>
    </w:p>
    <w:p w:rsidR="006229A4" w:rsidRPr="00B309C6" w:rsidRDefault="006229A4" w:rsidP="00401563">
      <w:pPr>
        <w:tabs>
          <w:tab w:val="left" w:pos="4410"/>
        </w:tabs>
        <w:ind w:right="-7"/>
        <w:rPr>
          <w:rFonts w:ascii="Times New Roman" w:hAnsi="Times New Roman"/>
          <w:b/>
          <w:sz w:val="22"/>
          <w:szCs w:val="22"/>
          <w:lang w:val="nl-NL"/>
        </w:rPr>
      </w:pPr>
    </w:p>
    <w:p w:rsidR="00170FCA" w:rsidRPr="00B309C6" w:rsidRDefault="00170FCA" w:rsidP="00401563">
      <w:pPr>
        <w:tabs>
          <w:tab w:val="left" w:pos="4410"/>
        </w:tabs>
        <w:ind w:right="-7"/>
        <w:rPr>
          <w:rFonts w:ascii="Times New Roman" w:hAnsi="Times New Roman"/>
          <w:b/>
          <w:sz w:val="22"/>
          <w:szCs w:val="22"/>
          <w:lang w:val="nl-NL"/>
        </w:rPr>
      </w:pPr>
    </w:p>
    <w:p w:rsidR="001A373F" w:rsidRPr="00B309C6" w:rsidRDefault="00A5399B" w:rsidP="00401563">
      <w:pPr>
        <w:tabs>
          <w:tab w:val="left" w:pos="4410"/>
        </w:tabs>
        <w:ind w:right="-7"/>
        <w:rPr>
          <w:rFonts w:ascii="Times New Roman" w:hAnsi="Times New Roman"/>
          <w:b/>
          <w:sz w:val="22"/>
          <w:szCs w:val="22"/>
          <w:lang w:val="nl-NL"/>
        </w:rPr>
      </w:pPr>
      <w:r w:rsidRPr="00B309C6">
        <w:rPr>
          <w:rFonts w:ascii="Times New Roman" w:hAnsi="Times New Roman"/>
          <w:b/>
          <w:sz w:val="22"/>
          <w:szCs w:val="22"/>
          <w:lang w:val="nl-NL"/>
        </w:rPr>
        <w:t>KONFERMA</w:t>
      </w:r>
      <w:r w:rsidR="00CA54AF" w:rsidRPr="00B309C6">
        <w:rPr>
          <w:rFonts w:ascii="Times New Roman" w:hAnsi="Times New Roman"/>
          <w:b/>
          <w:sz w:val="22"/>
          <w:szCs w:val="22"/>
          <w:lang w:val="nl-NL"/>
        </w:rPr>
        <w:t>TI</w:t>
      </w:r>
      <w:r w:rsidR="009439D9" w:rsidRPr="00B309C6">
        <w:rPr>
          <w:rFonts w:ascii="Times New Roman" w:hAnsi="Times New Roman"/>
          <w:b/>
          <w:sz w:val="22"/>
          <w:szCs w:val="22"/>
          <w:lang w:val="nl-NL"/>
        </w:rPr>
        <w:t xml:space="preserve">    </w:t>
      </w:r>
    </w:p>
    <w:p w:rsidR="006229A4" w:rsidRPr="00B309C6" w:rsidRDefault="006229A4" w:rsidP="00401563">
      <w:pPr>
        <w:tabs>
          <w:tab w:val="left" w:pos="4410"/>
        </w:tabs>
        <w:ind w:right="-7"/>
        <w:rPr>
          <w:rFonts w:ascii="Times New Roman" w:hAnsi="Times New Roman"/>
          <w:sz w:val="22"/>
          <w:szCs w:val="22"/>
          <w:lang w:val="mt-MT"/>
        </w:rPr>
      </w:pPr>
    </w:p>
    <w:p w:rsidR="00131263" w:rsidRPr="00B309C6" w:rsidRDefault="00131263" w:rsidP="00401563">
      <w:pPr>
        <w:tabs>
          <w:tab w:val="left" w:pos="4410"/>
        </w:tabs>
        <w:ind w:right="-7"/>
        <w:rPr>
          <w:rFonts w:ascii="Times New Roman" w:hAnsi="Times New Roman"/>
          <w:sz w:val="22"/>
          <w:szCs w:val="22"/>
          <w:lang w:val="mt-MT"/>
        </w:rPr>
      </w:pPr>
    </w:p>
    <w:p w:rsidR="00170FCA" w:rsidRPr="00B309C6" w:rsidRDefault="00170FCA" w:rsidP="00401563">
      <w:pPr>
        <w:tabs>
          <w:tab w:val="left" w:pos="4410"/>
        </w:tabs>
        <w:ind w:right="-7"/>
        <w:rPr>
          <w:rFonts w:ascii="Times New Roman" w:hAnsi="Times New Roman"/>
          <w:sz w:val="22"/>
          <w:szCs w:val="22"/>
          <w:lang w:val="mt-MT"/>
        </w:rPr>
      </w:pPr>
    </w:p>
    <w:p w:rsidR="00B309C6" w:rsidRPr="00B309C6" w:rsidRDefault="00484F17" w:rsidP="00B309C6">
      <w:pPr>
        <w:tabs>
          <w:tab w:val="left" w:pos="4410"/>
        </w:tabs>
        <w:ind w:right="-7"/>
        <w:rPr>
          <w:rFonts w:ascii="Times New Roman" w:hAnsi="Times New Roman"/>
          <w:b/>
          <w:sz w:val="22"/>
          <w:szCs w:val="22"/>
          <w:lang w:val="nl-NL"/>
        </w:rPr>
      </w:pPr>
      <w:r w:rsidRPr="00B309C6">
        <w:rPr>
          <w:rFonts w:ascii="Times New Roman" w:hAnsi="Times New Roman"/>
          <w:sz w:val="22"/>
          <w:szCs w:val="22"/>
          <w:lang w:val="mt-MT"/>
        </w:rPr>
        <w:tab/>
      </w:r>
      <w:r w:rsidR="00B309C6" w:rsidRPr="00B309C6">
        <w:rPr>
          <w:rFonts w:ascii="Times New Roman" w:hAnsi="Times New Roman"/>
          <w:b/>
          <w:sz w:val="22"/>
          <w:szCs w:val="22"/>
          <w:lang w:val="mt-MT"/>
        </w:rPr>
        <w:t>ONOR.  BEPPE FENECH ADAMI, M.P.</w:t>
      </w:r>
    </w:p>
    <w:p w:rsidR="00B309C6" w:rsidRPr="00B309C6" w:rsidRDefault="00B309C6" w:rsidP="00B309C6">
      <w:pPr>
        <w:tabs>
          <w:tab w:val="left" w:pos="4410"/>
        </w:tabs>
        <w:ind w:right="-7"/>
        <w:rPr>
          <w:rFonts w:ascii="Times New Roman" w:hAnsi="Times New Roman"/>
          <w:b/>
          <w:sz w:val="22"/>
          <w:szCs w:val="22"/>
          <w:lang w:val="mt-MT"/>
        </w:rPr>
      </w:pPr>
      <w:r w:rsidRPr="00B309C6">
        <w:rPr>
          <w:rFonts w:ascii="Times New Roman" w:hAnsi="Times New Roman"/>
          <w:sz w:val="22"/>
          <w:szCs w:val="22"/>
          <w:lang w:val="mt-MT"/>
        </w:rPr>
        <w:tab/>
      </w:r>
      <w:r w:rsidRPr="00B309C6">
        <w:rPr>
          <w:rFonts w:ascii="Times New Roman" w:hAnsi="Times New Roman"/>
          <w:b/>
          <w:sz w:val="22"/>
          <w:szCs w:val="22"/>
          <w:lang w:val="mt-MT"/>
        </w:rPr>
        <w:t>PRESIDENT TAL-KUMITAT</w:t>
      </w:r>
    </w:p>
    <w:sectPr w:rsidR="00B309C6" w:rsidRPr="00B309C6"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5B" w:rsidRDefault="0015295B">
      <w:r>
        <w:separator/>
      </w:r>
    </w:p>
  </w:endnote>
  <w:endnote w:type="continuationSeparator" w:id="0">
    <w:p w:rsidR="0015295B" w:rsidRDefault="001529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CA" w:rsidRDefault="00DB417A"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rsidR="00170FCA" w:rsidRDefault="00170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CA" w:rsidRDefault="00DB417A"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036840">
      <w:rPr>
        <w:rStyle w:val="PageNumber"/>
        <w:noProof/>
      </w:rPr>
      <w:t>2</w:t>
    </w:r>
    <w:r>
      <w:rPr>
        <w:rStyle w:val="PageNumber"/>
      </w:rPr>
      <w:fldChar w:fldCharType="end"/>
    </w:r>
  </w:p>
  <w:p w:rsidR="00170FCA" w:rsidRDefault="00170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5B" w:rsidRDefault="0015295B">
      <w:r>
        <w:separator/>
      </w:r>
    </w:p>
  </w:footnote>
  <w:footnote w:type="continuationSeparator" w:id="0">
    <w:p w:rsidR="0015295B" w:rsidRDefault="00152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8"/>
  </w:num>
  <w:num w:numId="8">
    <w:abstractNumId w:val="7"/>
  </w:num>
  <w:num w:numId="9">
    <w:abstractNumId w:val="9"/>
  </w:num>
  <w:num w:numId="10">
    <w:abstractNumId w:val="15"/>
  </w:num>
  <w:num w:numId="11">
    <w:abstractNumId w:val="14"/>
  </w:num>
  <w:num w:numId="12">
    <w:abstractNumId w:val="11"/>
  </w:num>
  <w:num w:numId="13">
    <w:abstractNumId w:val="6"/>
  </w:num>
  <w:num w:numId="14">
    <w:abstractNumId w:val="17"/>
  </w:num>
  <w:num w:numId="15">
    <w:abstractNumId w:val="18"/>
  </w:num>
  <w:num w:numId="16">
    <w:abstractNumId w:val="16"/>
  </w:num>
  <w:num w:numId="17">
    <w:abstractNumId w:val="19"/>
  </w:num>
  <w:num w:numId="18">
    <w:abstractNumId w:val="4"/>
  </w:num>
  <w:num w:numId="19">
    <w:abstractNumId w:val="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840"/>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473"/>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4B73"/>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295B"/>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1687"/>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7F9"/>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695D"/>
    <w:rsid w:val="00267796"/>
    <w:rsid w:val="002679EC"/>
    <w:rsid w:val="00267B92"/>
    <w:rsid w:val="00270F34"/>
    <w:rsid w:val="00271FA8"/>
    <w:rsid w:val="00272EC0"/>
    <w:rsid w:val="00273125"/>
    <w:rsid w:val="002732D9"/>
    <w:rsid w:val="002733E7"/>
    <w:rsid w:val="00273992"/>
    <w:rsid w:val="002745BB"/>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95F"/>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BEA"/>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52D"/>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2E5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7E4"/>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530"/>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01A1"/>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14"/>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CA7"/>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807"/>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8F7D4A"/>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341A"/>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7FB"/>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09C6"/>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4FA2"/>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3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1E83"/>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4F3"/>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17A"/>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DF7D0F"/>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3629"/>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F8E"/>
    <w:rsid w:val="00F062CD"/>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85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045"/>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character" w:customStyle="1" w:styleId="BodyCharChar">
    <w:name w:val="Body Char Char"/>
    <w:locked/>
    <w:rsid w:val="00630530"/>
    <w:rPr>
      <w:color w:val="000000"/>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40713407">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492CE-CEE5-407B-A1B4-943B455A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Anna</cp:lastModifiedBy>
  <cp:revision>3</cp:revision>
  <cp:lastPrinted>2018-02-28T11:12:00Z</cp:lastPrinted>
  <dcterms:created xsi:type="dcterms:W3CDTF">2018-11-13T18:38:00Z</dcterms:created>
  <dcterms:modified xsi:type="dcterms:W3CDTF">2018-11-15T11:14:00Z</dcterms:modified>
</cp:coreProperties>
</file>