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93" w:rsidRPr="0000760A" w:rsidRDefault="006C4193" w:rsidP="006C419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243C64" w:rsidRDefault="00243C64" w:rsidP="00243C64">
      <w:pPr>
        <w:ind w:left="2160" w:firstLine="720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(Rapport Uffiċjali u Rivedut)</w:t>
      </w:r>
    </w:p>
    <w:p w:rsidR="00243C64" w:rsidRDefault="00243C64" w:rsidP="00243C64">
      <w:pPr>
        <w:jc w:val="center"/>
        <w:rPr>
          <w:b/>
          <w:i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i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62</w:t>
      </w:r>
    </w:p>
    <w:p w:rsidR="00243C64" w:rsidRDefault="00243C64" w:rsidP="00243C64">
      <w:pPr>
        <w:ind w:right="32"/>
        <w:rPr>
          <w:b/>
          <w:sz w:val="24"/>
          <w:szCs w:val="24"/>
          <w:lang w:val="it-IT"/>
        </w:rPr>
      </w:pPr>
    </w:p>
    <w:p w:rsidR="00243C64" w:rsidRDefault="00243C64" w:rsidP="00243C64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It-Tlieta, 12 ta’ Lulju 2016</w:t>
      </w:r>
    </w:p>
    <w:p w:rsidR="00243C64" w:rsidRDefault="00243C64" w:rsidP="00243C64">
      <w:pPr>
        <w:ind w:right="32"/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Stampat fl-Uffiċċju tal-Iskrivan</w:t>
      </w: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Prezz €2.50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62</w:t>
      </w: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It-Tlieta, 12 ta’ Lulju 2016</w:t>
      </w:r>
    </w:p>
    <w:p w:rsidR="00243C64" w:rsidRDefault="00243C64" w:rsidP="00243C64">
      <w:pPr>
        <w:ind w:right="32"/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iltaqa' fil-Parlament, il-Belt Valletta, fis-7.06 p.m.</w:t>
      </w: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rPr>
          <w:b/>
          <w:sz w:val="24"/>
          <w:szCs w:val="24"/>
          <w:lang w:val="it-IT"/>
        </w:rPr>
      </w:pPr>
    </w:p>
    <w:p w:rsidR="00243C64" w:rsidRDefault="00243C64" w:rsidP="00243C64">
      <w:pPr>
        <w:jc w:val="center"/>
        <w:rPr>
          <w:b/>
          <w:sz w:val="24"/>
          <w:szCs w:val="24"/>
          <w:lang w:val="it-IT"/>
        </w:rPr>
      </w:pPr>
    </w:p>
    <w:p w:rsidR="00243C64" w:rsidRPr="00243C64" w:rsidRDefault="00243C64" w:rsidP="00243C6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Talba</w:t>
      </w:r>
    </w:p>
    <w:p w:rsidR="00243C64" w:rsidRDefault="00243C64" w:rsidP="006C4193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  <w:sectPr w:rsidR="00243C64" w:rsidSect="00DE1965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C4193" w:rsidRPr="00243C64" w:rsidRDefault="006C4193" w:rsidP="0024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243C64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MINUTI</w:t>
      </w:r>
    </w:p>
    <w:p w:rsidR="006C4193" w:rsidRPr="00243C64" w:rsidRDefault="006C4193" w:rsidP="00243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C4193" w:rsidRPr="00243C64" w:rsidRDefault="006C4193" w:rsidP="00243C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Il-Minuti ta’ Laqgħat Nri 59</w:t>
      </w:r>
      <w:r w:rsidR="000323AA" w:rsidRPr="00243C64">
        <w:rPr>
          <w:rFonts w:ascii="Times New Roman" w:hAnsi="Times New Roman" w:cs="Times New Roman"/>
          <w:i/>
          <w:sz w:val="24"/>
          <w:szCs w:val="24"/>
          <w:lang w:val="mt-MT"/>
        </w:rPr>
        <w:t>, 60 u 61 li saru nhar it-Tnejn 2 ta’ Mejju, nhar it-Tnejn 13 ta’ Ġunju, u nhar it-Tlieta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28 ta’ Ġunju</w:t>
      </w:r>
      <w:r w:rsidR="000323AA" w:rsidRPr="00243C64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2016 ġew ikkonfermati.</w:t>
      </w:r>
    </w:p>
    <w:p w:rsidR="006C4193" w:rsidRPr="00243C64" w:rsidRDefault="006C419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4193" w:rsidRPr="00243C64" w:rsidRDefault="006C4193" w:rsidP="0024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243C64">
        <w:rPr>
          <w:rFonts w:ascii="Times New Roman" w:hAnsi="Times New Roman" w:cs="Times New Roman"/>
          <w:b/>
          <w:sz w:val="28"/>
          <w:szCs w:val="28"/>
          <w:lang w:val="mt-MT"/>
        </w:rPr>
        <w:t>PREŻENTAZZJONI TAR-RAPPORTI ANNWALI 2014 U 2015 MAĦRUĠA MILL-UFFIĊĊJU TAL-KUMMISSARJU GĦALL-GĦAQDIET VOLONTARJI</w:t>
      </w:r>
    </w:p>
    <w:p w:rsidR="006C4193" w:rsidRPr="00243C64" w:rsidRDefault="006C4193" w:rsidP="00243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C4193" w:rsidRPr="00243C64" w:rsidRDefault="007C0AA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6C4193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(Onor. Anthony Agius Decelis):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1D31D9" w:rsidRPr="00243C64">
        <w:rPr>
          <w:rFonts w:ascii="Times New Roman" w:hAnsi="Times New Roman" w:cs="Times New Roman"/>
          <w:sz w:val="24"/>
          <w:szCs w:val="24"/>
          <w:lang w:val="mt-MT"/>
        </w:rPr>
        <w:t>Nirringrazzjakom talli ġejtu għal din il-laqgħa u nistgħu nibdew mill-ewwel bl</w:t>
      </w:r>
      <w:r w:rsidR="001D31D9" w:rsidRPr="00243C64">
        <w:rPr>
          <w:rFonts w:ascii="Times New Roman" w:hAnsi="Times New Roman" w:cs="Times New Roman"/>
          <w:i/>
          <w:sz w:val="24"/>
          <w:szCs w:val="24"/>
          <w:lang w:val="mt-MT"/>
        </w:rPr>
        <w:t>-item</w:t>
      </w:r>
      <w:r w:rsidR="001D31D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jmiss fuq l-aġenda.  Fil-fatt għandna l-preżentazzjoni tar-Rapport Annwali 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>2014 u 2015 maħruġ mill-Uffiċċju tal-Kummissarju</w:t>
      </w:r>
      <w:r w:rsidR="001D31D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għall-Għaqdiet Volontarji u għalhekk se nħalli f’idejn il-Professur Kenneth Wain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D31D9" w:rsidRPr="00243C64">
        <w:rPr>
          <w:rFonts w:ascii="Times New Roman" w:hAnsi="Times New Roman" w:cs="Times New Roman"/>
          <w:sz w:val="24"/>
          <w:szCs w:val="24"/>
          <w:lang w:val="mt-MT"/>
        </w:rPr>
        <w:t>ħalli jagħtina din il-preżentazzjoni.  </w:t>
      </w:r>
    </w:p>
    <w:p w:rsidR="006C4193" w:rsidRPr="00243C64" w:rsidRDefault="006C419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9032F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6C4193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</w:t>
      </w:r>
      <w:r w:rsidR="00FF19AC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(Kummissarju għall-Għaqdiet Volontarji)</w:t>
      </w:r>
      <w:r w:rsidR="006C4193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Grazzi tal-istedina.  Se nagħtikom </w:t>
      </w:r>
      <w:r w:rsidR="006C4193" w:rsidRPr="00243C64">
        <w:rPr>
          <w:rFonts w:ascii="Times New Roman" w:hAnsi="Times New Roman" w:cs="Times New Roman"/>
          <w:i/>
          <w:sz w:val="24"/>
          <w:szCs w:val="24"/>
          <w:lang w:val="mt-MT"/>
        </w:rPr>
        <w:t>overview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taż-żewġ rapporti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Fl-opinjoni tiegħi jekk iż-żewġ rapporti 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>jinqraw flimkien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ikollkom indikazzjoni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aħjar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dwar 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>l-avvanzi li saru fl-Uffiċċju tal-Kummissarju għall-Għaqdiet Volontarji f’dawn is-</w:t>
      </w:r>
      <w:r w:rsidR="00FF19A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sentejn li qed nitkellmu fuqhom.  </w:t>
      </w:r>
      <w:r w:rsidR="0040524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se nagħmel hu li se niddeskrivi 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x’kienu l-proġetti ewlenin li kellna f’dan </w:t>
      </w:r>
      <w:r w:rsidR="0040524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il-perjodu. Naturalment waħda mill-aktar affarijiet importanti </w:t>
      </w:r>
      <w:r w:rsidR="006C419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kien li nkomplu nibnu </w:t>
      </w:r>
      <w:r w:rsidR="00405249" w:rsidRPr="00243C64">
        <w:rPr>
          <w:rFonts w:ascii="Times New Roman" w:hAnsi="Times New Roman" w:cs="Times New Roman"/>
          <w:sz w:val="24"/>
          <w:szCs w:val="24"/>
          <w:lang w:val="mt-MT"/>
        </w:rPr>
        <w:t>l-Uffiċċju tal-Kummissarju.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0524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>rridu niftakru li dan huwa uffiċċju relattivament ġdid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fil-fatt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beda fl-2008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għadna għaddejjin bil-proċess tiegħu.  Mill-2012 lil hawn bdejna naħdmu fuq emendi għal-l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>iġi l-antik</w:t>
      </w:r>
      <w:r w:rsidR="00CC3B72" w:rsidRPr="00243C64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dwar l-għaqdiet volontarji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liema liġi tmur lura għall-2007.  Nistgħu ngħidu li saret </w:t>
      </w:r>
      <w:r w:rsidR="007660F3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overhaul 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>sħiħ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tal-liġi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l-antika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bi pjaċir 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ngħid li wasalna fil-konklużjoni tagħha.  L-emendi 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kollha li kienu </w:t>
      </w:r>
      <w:r w:rsidR="00D9032F" w:rsidRPr="00243C64">
        <w:rPr>
          <w:rFonts w:ascii="Times New Roman" w:hAnsi="Times New Roman" w:cs="Times New Roman"/>
          <w:i/>
          <w:sz w:val="24"/>
          <w:szCs w:val="24"/>
          <w:lang w:val="mt-MT"/>
        </w:rPr>
        <w:t>drafted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or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iġinarjament ġew approvati u l-White Paper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ħarġet għall-konsultazzjoni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Il-fażi ta’ konsultazzjoni 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ntemmet il-ġimgħa l-oħra u issa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nispera li 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nkomplu nipproċedu biex,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eventwalment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wara r-</w:t>
      </w:r>
      <w:r w:rsidR="00D9032F" w:rsidRPr="00243C64">
        <w:rPr>
          <w:rFonts w:ascii="Times New Roman" w:hAnsi="Times New Roman" w:cs="Times New Roman"/>
          <w:i/>
          <w:sz w:val="24"/>
          <w:szCs w:val="24"/>
          <w:lang w:val="mt-MT"/>
        </w:rPr>
        <w:t>recess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tas-s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ajf jiġu </w:t>
      </w:r>
      <w:r w:rsidR="007660F3" w:rsidRPr="00243C64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9032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preżentati lill-Parlament.  </w:t>
      </w:r>
    </w:p>
    <w:p w:rsidR="00D9032F" w:rsidRPr="00243C64" w:rsidRDefault="00D9032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A50C8" w:rsidRPr="00243C64" w:rsidRDefault="00D9032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Hemm affarijiet import</w:t>
      </w:r>
      <w:r w:rsidR="002E4243" w:rsidRPr="00243C64">
        <w:rPr>
          <w:rFonts w:ascii="Times New Roman" w:hAnsi="Times New Roman" w:cs="Times New Roman"/>
          <w:sz w:val="24"/>
          <w:szCs w:val="24"/>
          <w:lang w:val="mt-MT"/>
        </w:rPr>
        <w:t>anti ħafna f’din il-White Paper.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E424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Naħseb tafu li bħalissa</w:t>
      </w:r>
      <w:r w:rsidR="002E4243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skont il-liġi tal-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2007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il-Kummissarju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obbligat li jżomm reġistru bl-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għaqdiet volontarji li huma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enrolled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>miegħu.  Madankollu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skont il-liġi tal-2007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ir-reġistrazzjoni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mal-Kummissarju ma kenitx</w:t>
      </w:r>
      <w:r w:rsidR="009E4ED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waħda mandatorja imma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kienet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waħda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ta’ għażla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.  U allura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għaqda volontarja setgħet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tiddeċiedi 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hi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jekk tiġix </w:t>
      </w:r>
      <w:r w:rsidR="00905857" w:rsidRPr="00243C64">
        <w:rPr>
          <w:rFonts w:ascii="Times New Roman" w:hAnsi="Times New Roman" w:cs="Times New Roman"/>
          <w:i/>
          <w:sz w:val="24"/>
          <w:szCs w:val="24"/>
          <w:lang w:val="mt-MT"/>
        </w:rPr>
        <w:t>enrolled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jew le.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Il-filosofija ta’ dik il-liġi kienet li r-reġistrazzjoni ma tkunx mandatorja </w:t>
      </w:r>
      <w:r w:rsidR="00CC3B7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imma li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CC3B72" w:rsidRPr="00243C64">
        <w:rPr>
          <w:rFonts w:ascii="Times New Roman" w:hAnsi="Times New Roman" w:cs="Times New Roman"/>
          <w:sz w:val="24"/>
          <w:szCs w:val="24"/>
          <w:lang w:val="mt-MT"/>
        </w:rPr>
        <w:t>għaqdiet volontarji jiġu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mħajra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jirreġistraw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ruħhom mal-Kummissarju għa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x mingħaj</w:t>
      </w:r>
      <w:r w:rsidR="00CC3B7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reġistrazzjoni ma setgħux jaċċessaw il-fondi u l-iskemi li ħoloq għalihom il-Gvern.  L-idea hemmhekk kienet li jekk inti trid li tkun inkluż fl-i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ske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mi ta’ fondi u affarijiet oħra tal-G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vern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inti trid tkun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enrolled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mal-Kummissarju.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Mela jekk inti ma kellek ebda interess biex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tapplika għal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dawn il-fondi, allura ma kellek l-ebda motiv sabiex tirreġistra mal-Kummissarju.  </w:t>
      </w:r>
    </w:p>
    <w:p w:rsidR="003A50C8" w:rsidRPr="00243C64" w:rsidRDefault="003A50C8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A50C8" w:rsidRPr="00243C64" w:rsidRDefault="00D9032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Sfortunatament dik il-liġi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ma ħadmitx u fl-opinjoni tiegħi ma ħadmitx għax ma ġietx imħaddma u anke għaliex mill-bidu nett kienet problematika. 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Jien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ilni nesiġi dan iż-żmien kollu biex ir-reġistrazzjoni tkun waħda mandatorja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għax jekk ma nagħmlux hekk ma jkollniex 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905857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accountability</w:t>
      </w:r>
      <w:r w:rsidR="0090585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għandna bżonn f’dak li għandu x’jaqsam mal-għaqdiet volontarji. </w:t>
      </w:r>
    </w:p>
    <w:p w:rsidR="003A50C8" w:rsidRPr="00243C64" w:rsidRDefault="003A50C8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A50C8" w:rsidRPr="00243C64" w:rsidRDefault="00905857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3A50C8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Allura meta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għaqda tirreġistra l-istatut tagħha, din tirreġistrah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miegħek j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ew inkella ma’ xi </w:t>
      </w:r>
      <w:r w:rsidR="003A50C8" w:rsidRPr="00243C64">
        <w:rPr>
          <w:rFonts w:ascii="Times New Roman" w:hAnsi="Times New Roman" w:cs="Times New Roman"/>
          <w:i/>
          <w:sz w:val="24"/>
          <w:szCs w:val="24"/>
          <w:lang w:val="mt-MT"/>
        </w:rPr>
        <w:t>body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ieħor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?  </w:t>
      </w:r>
    </w:p>
    <w:p w:rsidR="00783B46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PROF.</w:t>
      </w:r>
      <w:r w:rsidR="003A50C8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082041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Le.  Fil-fatt wieħed mill-għanijiet ta’ din il-liġi l-ġdida kien li niċċaraw dawn l-affarijiet. 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Naħseb ħafna nies kellhom f’moħħhom konfużjoni bejn il-Kummissarju għall-Għaqdiet Vol</w:t>
      </w:r>
      <w:r w:rsidR="00082041" w:rsidRPr="00243C64">
        <w:rPr>
          <w:rFonts w:ascii="Times New Roman" w:hAnsi="Times New Roman" w:cs="Times New Roman"/>
          <w:sz w:val="24"/>
          <w:szCs w:val="24"/>
          <w:lang w:val="mt-MT"/>
        </w:rPr>
        <w:t>ontarji u l-Kunsill Malti għas-S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ettur Volontarju</w:t>
      </w:r>
      <w:r w:rsidR="00082041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Il-liġi kienet ambigwa fuqha din il-ħaġa u naħseb li </w:t>
      </w:r>
      <w:r w:rsidR="008838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huwa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importanti li nistabilixxu l-fatt b’mod ċar li l-Kummissa</w:t>
      </w:r>
      <w:r w:rsidR="008838F3" w:rsidRPr="00243C64">
        <w:rPr>
          <w:rFonts w:ascii="Times New Roman" w:hAnsi="Times New Roman" w:cs="Times New Roman"/>
          <w:sz w:val="24"/>
          <w:szCs w:val="24"/>
          <w:lang w:val="mt-MT"/>
        </w:rPr>
        <w:t>rju huwa r-regolatur tas-settur u x-xogħol tiegħu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838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hu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li jara li l-liġijiet jiġu osservati</w:t>
      </w:r>
      <w:r w:rsidR="008838F3" w:rsidRPr="00243C64">
        <w:rPr>
          <w:rFonts w:ascii="Times New Roman" w:hAnsi="Times New Roman" w:cs="Times New Roman"/>
          <w:sz w:val="24"/>
          <w:szCs w:val="24"/>
          <w:lang w:val="mt-MT"/>
        </w:rPr>
        <w:t>, partikolarment il-liġi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tal-Volontary Organisations Act</w:t>
      </w:r>
      <w:r w:rsidR="003A50C8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u s-</w:t>
      </w:r>
      <w:r w:rsidR="003A50C8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subsidiary legislation </w:t>
      </w:r>
      <w:r w:rsidR="008838F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tal-2012, 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>li permezz tagħha l-għaqdiet volontarji jridu jirreġistraw kull sena l-</w:t>
      </w:r>
      <w:r w:rsidR="003A50C8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tagħhom,</w:t>
      </w:r>
      <w:r w:rsidR="003A50C8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BE39AE" w:rsidRPr="00243C64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3A50C8" w:rsidRPr="00243C64">
        <w:rPr>
          <w:rFonts w:ascii="Times New Roman" w:hAnsi="Times New Roman" w:cs="Times New Roman"/>
          <w:i/>
          <w:sz w:val="24"/>
          <w:szCs w:val="24"/>
          <w:lang w:val="mt-MT"/>
        </w:rPr>
        <w:t>financial statement</w:t>
      </w:r>
      <w:r w:rsidR="000323AA" w:rsidRPr="00243C64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="00BE39A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kif ukoll l-informazzjoni dwar l-amministraturi tal-għaqda u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9AE" w:rsidRPr="00243C64">
        <w:rPr>
          <w:rFonts w:ascii="Times New Roman" w:hAnsi="Times New Roman" w:cs="Times New Roman"/>
          <w:sz w:val="24"/>
          <w:szCs w:val="24"/>
          <w:lang w:val="mt-MT"/>
        </w:rPr>
        <w:t>kwalunkwe tibdil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ieħor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fl-istatut 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>tagħhom.  Reġistru jeżisti</w:t>
      </w:r>
      <w:r w:rsidR="00BE39A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huwa miżmum mill-Kummissarju u għaldaqstant l-għaqdiet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volontarji jridu jirreġistraw </w:t>
      </w:r>
      <w:r w:rsidR="00BE39AE" w:rsidRPr="00243C64">
        <w:rPr>
          <w:rFonts w:ascii="Times New Roman" w:hAnsi="Times New Roman" w:cs="Times New Roman"/>
          <w:sz w:val="24"/>
          <w:szCs w:val="24"/>
          <w:lang w:val="mt-MT"/>
        </w:rPr>
        <w:t>miegħu</w:t>
      </w:r>
      <w:r w:rsidR="003A50C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783B46" w:rsidRPr="00243C64" w:rsidRDefault="00783B4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4193" w:rsidRPr="00243C64" w:rsidRDefault="003A50C8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Ix-xogħol tal-Kun</w:t>
      </w:r>
      <w:r w:rsidR="00783B46" w:rsidRPr="00243C64">
        <w:rPr>
          <w:rFonts w:ascii="Times New Roman" w:hAnsi="Times New Roman" w:cs="Times New Roman"/>
          <w:sz w:val="24"/>
          <w:szCs w:val="24"/>
          <w:lang w:val="mt-MT"/>
        </w:rPr>
        <w:t>sill huwa totalment differenti għax fejn 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l-Kummissarju huwa r-regolatur</w:t>
      </w:r>
      <w:r w:rsidR="00783B4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ix-xogħol tal-Kunsill huwa li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jippromwovi l-interessi tal-għaqdiet volontarji billi j</w:t>
      </w:r>
      <w:r w:rsidR="00783B4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agħti t-taħriġ, billi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jagħmel skemi finanzjarji għalihom</w:t>
      </w:r>
      <w:r w:rsidR="00783B46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capacity building</w:t>
      </w:r>
      <w:r w:rsidR="00783B46" w:rsidRPr="00243C64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83B4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eċċ.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Dak huwa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l-irwol tal-Kunsill.  L-importanti hu li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l-Kummissarju u l-Kunsill jaħdmu flimkien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kif inhi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bħalissa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l-liġi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l-Kummissarju huwa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l-Vice Chair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tal-Kunsill. 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Nerġa’ ngħid imma li l-Kunsill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huwa totalment differenti.  Waħda mill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-affarijiet li ħadt gost li ġrat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f’dawn l-aħħar snin hija li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l-irwol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tal-Kunsill kiber u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għadu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qed jikber, v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oldieri qed jiġi rikonoxxut sew u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qed jiġi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budgeted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tajjeb ħafna. 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ssa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l-Kunsill għandu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l-uffiċċju tiegħu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huwa wieħed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distint minn tal-Kummissarju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Fil-fatt l-uffiċċju tiegħu jinsab il-Belt Valletta.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Qegħdin jinfetħu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wkoll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branches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għall-għaqdiet volontarji m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adwar Malta u Għawdex u qed jiġu investiti ħafna flus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fis-settur 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t>permezz tal-</w:t>
      </w:r>
      <w:r w:rsidR="006E7714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inizjattivi li qed jittieħdu.  U dak ukoll huwa l-irwol tal-Kunsill. </w:t>
      </w:r>
    </w:p>
    <w:p w:rsidR="00932006" w:rsidRPr="00243C64" w:rsidRDefault="0093200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A50C8" w:rsidRPr="00243C64" w:rsidRDefault="0093200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l-irwol tal-Kummissarju huwa li jżomm ir-reġistru u allura, i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r-reġistrazzjoni trid is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sir direttament mal-Kummissarju għall-Għaqdiet Volontarji.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Il-Kummissarju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huwa fid-dmir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ukoll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jara li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kull sena l-għaqdiet volontarji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reġistrati miegħu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jib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agħ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tu l-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tagħhom.  Dik hija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>mportanti.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Bħalissa l-aktar ħaġa li qiegħda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tinkwetani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-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erti affarijiet oħra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qegħdin nimxu fuqhom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-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hija li l-livell ta’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compliance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min-naħa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tal-għaqdiet volontarji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– jiġifieri li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jagħmlu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submitting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tar-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returns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on time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- għadu baxx ħafna!  U nixtieq ngħolli dan il-livell ħafna aktar. 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Nixtieq li naslu fi stadju fejn ikollna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verament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persentaġġ żgħir ta’ għaqdiet volontarji li ma jdaħħlux l-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 kif suppost u fil-ħin.  Ovvjament dik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hija xi ħaġa li rridu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nagħmlu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erti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tibdiliet oħra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fuqha u li diġà qegħdin ikkontemplati fil-liġi. </w:t>
      </w:r>
    </w:p>
    <w:p w:rsidR="008405DE" w:rsidRPr="00243C64" w:rsidRDefault="008405DE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05DE" w:rsidRPr="00243C64" w:rsidRDefault="00E1064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8405DE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D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awn l-għaqdiet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ma jlaħħqux mad-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demands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jiġu mposti fuqhom minħabba li għandhom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lack of human resources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jew inkella minħabba raġunijiet oħra?   </w:t>
      </w:r>
    </w:p>
    <w:p w:rsidR="008405DE" w:rsidRPr="00243C64" w:rsidRDefault="008405DE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C5F42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E1064F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8405DE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d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awn 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l-għaqdiet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ma jippreżentawx l-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 hija 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minħabba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 combination of factors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Bażikament għandek żewġ livelli; waħda minnhom hija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l-livell ta’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enforcement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bħalissa mhuwiex wieħed tajjeb.  Dan għaliex fil-liġi l-antika l-Kummissarju m’għandux il-poter biex jenforza dawn l-affarijiet.  Fil-fatt bħalissa jekk il-Kummissarju j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rid jipproċedi kontra xi għaqda volontarja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jrid jgħaddi minn proċess twil ħafna!  Mela l-ewwel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nib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>agħ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tul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hom ittra bl-avukat imma jekk fl-aħħar mill-aħħar irid jieħu xi passi kontra tagħhom, kif hemm previst fil-liġi, il-Kummissarju jrid imur 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quddiem it-Tribunal Amministrattiv </w:t>
      </w:r>
      <w:r w:rsidR="000323A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ħalli jieħu 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permess biex jipproċedi. 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Voldieri meta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jien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nirċievi dan il-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>permess mingħand it-Tribunal A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mministrattiv, i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nkun nista’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nipproċedi kontri</w:t>
      </w:r>
      <w:r w:rsidR="007C5F4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ehom.  Min-naħa tagħhom dawn għandhom id-dritt tal-appell u allura tinħoloq proċedura tant twila li kważi kważi jkun impossibbli li tagħmilha!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7C5F42" w:rsidRPr="00243C64" w:rsidRDefault="007C5F42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05DE" w:rsidRPr="00243C64" w:rsidRDefault="007C5F42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Issa bl-emendi l-ġodda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l-proċess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se jinbidel u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l-Kummissarju se jkollu l-poter li jaġixxi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Imbagħad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sta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għall-għaqdiet volontarji li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jappellaw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id-deċiżjoni tal-Kummissarju jekk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ma jkunux qegħdin jaqblu ma’ dik id-deċiżjoni.  Bil-proċess li għandna bħalissa qed jieħu ħafna ħin u huwa wkoll </w:t>
      </w:r>
      <w:r w:rsidR="005900B7" w:rsidRPr="00243C64">
        <w:rPr>
          <w:rFonts w:ascii="Times New Roman" w:hAnsi="Times New Roman" w:cs="Times New Roman"/>
          <w:i/>
          <w:sz w:val="24"/>
          <w:szCs w:val="24"/>
          <w:lang w:val="mt-MT"/>
        </w:rPr>
        <w:t>expensive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So hopefully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dak se jinqata’ u nkunu nistgħu naħdmu b’mod aktar effiċjenti fit-tħaddim tal-liġi. </w:t>
      </w:r>
      <w:r w:rsidR="0001401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Naħseb li huwa importanti li ni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nforzawha għax l-għaqdiet 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>volontarji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qegħdin jirċievu ħafna flus,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kemm mill-Istat u kemm mingħand il-pubbliku u għalhekk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accountability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għandha tkun qiegħda tidher.  Dan qed isir ukoll għall-ġid tas-settur innifsu g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ħax iktar ma jkun </w:t>
      </w:r>
      <w:r w:rsidR="008405D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accountable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aktar se jkun kredibbli u dak li jkun aktar se j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ħoss ruħu k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unfidenti biex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jagħti d-donazzjonijiet u jgħin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lil dik l-għaqda partikolari</w:t>
      </w:r>
      <w:r w:rsidR="008405DE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Ir-rapport tal-2015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jirreferi għal dak li kien ġie diskuss u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pproponut fil-Budget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2013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fejn kellek l-eżenzjoni tat-taxxa fuq 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income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jiġi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ġenerat mill-organizzazzjonijiet volontarji. 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Min-naħa tagħkom qegħdin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tikkombinaw d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>in l-eżenzjoni mal-liġi l-ġdida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2021E0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9E1CC4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Dik mhijiex se tidħol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fil-liġi l-ġdida 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se tkun apparti.  </w:t>
      </w: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Imma x’inhi r-raġuni li sal-lum għad m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hemmx din l-eżenzjoni ta’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taxxa fuq dak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>l-</w:t>
      </w:r>
      <w:r w:rsidR="002021E0" w:rsidRPr="00243C64">
        <w:rPr>
          <w:rFonts w:ascii="Times New Roman" w:hAnsi="Times New Roman" w:cs="Times New Roman"/>
          <w:i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ncome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?  Naħseb li dak huwa inċentiv biex aktar organizzazzjonijiet jirreġistraw ruħhom mal-Uffiċċju tiegħek.  Allura għalfejn kien hemm dan id-dewmien kollu biex tidħol fis-seħħ?  </w:t>
      </w:r>
    </w:p>
    <w:p w:rsidR="005900B7" w:rsidRPr="00243C64" w:rsidRDefault="005900B7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9E1CC4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Ir-raġuni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kważi kważi hija kwestjoni ta’ diskussjonijiet li qed ikollna mal-Ministeru tal-Finanzi u mas-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sezzjoni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tat-taxxa tal-Inland Revenue. 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Kien hemm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ċert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affarijiet li jridu jiġu ċċarati, waħda minnhom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fuq kif se tinħadem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din is-sistema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Sadanittant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kellna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wkoll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niddependu mis-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servizzi li jingħataw lilna mil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Iegal consultants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tagħna.</w:t>
      </w: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Jiġifieri m’intix qed torbotha mal-fatt 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>li se jkun hemm emendi fil-liġi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9E1CC4" w:rsidRPr="00243C64" w:rsidRDefault="009E1CC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E1CC4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9E1CC4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Dawk h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uma żewġ affarijiet separati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021E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are at a very advance</w:t>
      </w:r>
      <w:r w:rsidR="002021E0" w:rsidRPr="00243C64">
        <w:rPr>
          <w:rFonts w:ascii="Times New Roman" w:hAnsi="Times New Roman" w:cs="Times New Roman"/>
          <w:i/>
          <w:sz w:val="24"/>
          <w:szCs w:val="24"/>
          <w:lang w:val="mt-MT"/>
        </w:rPr>
        <w:t>d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stage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imma ilna fuq l-aħħar irtokki għal din l-aħħar sena.  Li ġara hu li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kull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darba jidħlu affarijiet oħra li huma aktar immedjati u a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ktar importanti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>u għalhekk din tmur fuq il-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back burner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Pereżempju, is-sena li għaddiet konna impenjati ħafna biex inlestu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>dawn l-emendi għal-liġi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l-ġdida u ħlejna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ħafna mill-enerġ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ija tagħna fuq hekk.  Ħafna mix-xogħol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sar mill-avukati tagħna kien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>proprju fuq l-emendi tal-liġi.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Xi ħaġa li ilni ħafna niġġieled għaliha huwa li jkollna l-avukat tagħna.  Matul is-snin li għaddew dejjem ħdimna 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with a legal consultant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- </w:t>
      </w:r>
      <w:r w:rsidR="009E1C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Dr Ganado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– li mhuwiex impjegat magħna.  Imma dan l-aħħar </w:t>
      </w:r>
      <w:r w:rsidR="009E1C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recruited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361C2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 inhou</w:t>
      </w:r>
      <w:r w:rsidR="005900B7" w:rsidRPr="00243C64">
        <w:rPr>
          <w:rFonts w:ascii="Times New Roman" w:hAnsi="Times New Roman" w:cs="Times New Roman"/>
          <w:i/>
          <w:sz w:val="24"/>
          <w:szCs w:val="24"/>
          <w:lang w:val="mt-MT"/>
        </w:rPr>
        <w:t>se lawyer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A42FFF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so hopefully things will run a little bit faster.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361C2" w:rsidRPr="00243C64" w:rsidRDefault="002361C2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41C30" w:rsidRPr="00243C64" w:rsidRDefault="002361C2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It-tħassib tiegħi hu li għandek </w:t>
      </w:r>
      <w:r w:rsidR="00441C30" w:rsidRPr="00243C64">
        <w:rPr>
          <w:rFonts w:ascii="Times New Roman" w:hAnsi="Times New Roman" w:cs="Times New Roman"/>
          <w:sz w:val="24"/>
          <w:szCs w:val="24"/>
          <w:lang w:val="mt-MT"/>
        </w:rPr>
        <w:t>organiz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>z</w:t>
      </w:r>
      <w:r w:rsidR="00441C3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azzonijiet li suppost qegħdin jibbenefikaw mit-tnaqqis 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mit-taxxa </w:t>
      </w:r>
      <w:r w:rsidR="00441C3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441C30" w:rsidRPr="00243C64">
        <w:rPr>
          <w:rFonts w:ascii="Times New Roman" w:hAnsi="Times New Roman" w:cs="Times New Roman"/>
          <w:sz w:val="24"/>
          <w:szCs w:val="24"/>
          <w:lang w:val="mt-MT"/>
        </w:rPr>
        <w:t>mhumiex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qegħdin jieħdu dan il-benefiċċju! </w:t>
      </w:r>
    </w:p>
    <w:p w:rsidR="00A42FFF" w:rsidRPr="00243C64" w:rsidRDefault="00A42FF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41C30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PROF.</w:t>
      </w:r>
      <w:r w:rsidR="00441C30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441C3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Għalija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dik hija frustranti.  Hija frustranti wkoll għax għandek </w:t>
      </w:r>
      <w:r w:rsidR="005900B7" w:rsidRPr="00243C64">
        <w:rPr>
          <w:rFonts w:ascii="Times New Roman" w:hAnsi="Times New Roman" w:cs="Times New Roman"/>
          <w:i/>
          <w:sz w:val="24"/>
          <w:szCs w:val="24"/>
          <w:lang w:val="mt-MT"/>
        </w:rPr>
        <w:t>memorandum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sħiħ li sar mill-K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unsill dwar kif il-Gvern jista’, permezz ta’ </w:t>
      </w:r>
      <w:r w:rsidR="00014017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miżuri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>apposta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fuq </w:t>
      </w:r>
      <w:r w:rsidR="00A42FFF" w:rsidRPr="00243C64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VAT,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fuq l-</w:t>
      </w:r>
      <w:r w:rsidR="0069080B" w:rsidRPr="00243C64">
        <w:rPr>
          <w:rFonts w:ascii="Times New Roman" w:hAnsi="Times New Roman" w:cs="Times New Roman"/>
          <w:i/>
          <w:sz w:val="24"/>
          <w:szCs w:val="24"/>
          <w:lang w:val="mt-MT"/>
        </w:rPr>
        <w:t>income tax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fuq il-ħlasijiet tal-kontijiet tad-dawl u l-ilma ...  </w:t>
      </w:r>
      <w:r w:rsidR="00014017" w:rsidRPr="00243C64">
        <w:rPr>
          <w:rFonts w:ascii="Times New Roman" w:hAnsi="Times New Roman" w:cs="Times New Roman"/>
          <w:sz w:val="24"/>
          <w:szCs w:val="24"/>
          <w:lang w:val="mt-MT"/>
        </w:rPr>
        <w:t>U n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ixtieq li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eventwalment </w:t>
      </w:r>
      <w:r w:rsidR="001C013A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work our way through that memorandum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Is-sitwazzjoni hi li bħalissa l-emendi fil-liġi ħadu preċedenza fuq kull ħaġa oħra.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Voldieri sal-aħħar ġranet konna għadna nikkonsidraw affarijiet ġodda.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P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ereżempju, waħda mill-affarijiet li daħlet fl-aħħar kienet fuq organizazzjonijiet li huma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affiljati ma’ partiti politiċi.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Taħt il-liġi l-oħra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dawn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kienu jistgħu japplikaw biex jiġu rikonoxxuti bħal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għaqdiet volontarji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imma minn mindu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għaddiet il-Liġi tal-Finanzjament tal-Partit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 dawn iridu jiġu esklużi.  U għalhekk kellna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ndaħħlu emendi ġodda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biex inkopru din il-ħaġa.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</w:t>
      </w:r>
      <w:r w:rsidR="005900B7" w:rsidRPr="00243C64">
        <w:rPr>
          <w:rFonts w:ascii="Times New Roman" w:hAnsi="Times New Roman" w:cs="Times New Roman"/>
          <w:sz w:val="24"/>
          <w:szCs w:val="24"/>
          <w:lang w:val="mt-MT"/>
        </w:rPr>
        <w:t>l-kriterji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ta’ organiz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azzjoni volontarja li tkun qed tirreġistra mal-Uffiċċju 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tagħkom se jkunu qed jinbidlu permezz ta’ dawn l-emendi? </w:t>
      </w: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1C013A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69080B" w:rsidRPr="00243C64">
        <w:rPr>
          <w:rFonts w:ascii="Times New Roman" w:hAnsi="Times New Roman" w:cs="Times New Roman"/>
          <w:i/>
          <w:sz w:val="24"/>
          <w:szCs w:val="24"/>
          <w:lang w:val="mt-MT"/>
        </w:rPr>
        <w:t>N</w:t>
      </w:r>
      <w:r w:rsidR="001C013A" w:rsidRPr="00243C64">
        <w:rPr>
          <w:rFonts w:ascii="Times New Roman" w:hAnsi="Times New Roman" w:cs="Times New Roman"/>
          <w:i/>
          <w:sz w:val="24"/>
          <w:szCs w:val="24"/>
          <w:lang w:val="mt-MT"/>
        </w:rPr>
        <w:t>ot really</w:t>
      </w:r>
      <w:r w:rsidR="00690E28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90E2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69080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r-rekwiżiti se jibqgħu l-istess.  L-għaqda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volontarja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tapplika biex tirreġistra mal-Kummissarju tkun trid tippreżenta l-istatut tagħha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ħalli jiġi eżaminat minna u naraw jekk humiex konformi mal-liġi.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ridu jippreżentaw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>ukoll - jekk ikunu ilhom jeżistu mhux ħażin -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l-aħħar </w:t>
      </w:r>
      <w:r w:rsidR="001C013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accounts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 u jagħtuna 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lista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="00E106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amministrat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>uri tagħhom.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Iridu jagħtuna wkoll dikjarazzjoni fejn jgħidulna li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l-applikazzjoni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tagħhom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biex jiġu </w:t>
      </w:r>
      <w:r w:rsidR="001C013A" w:rsidRPr="00243C64">
        <w:rPr>
          <w:rFonts w:ascii="Times New Roman" w:hAnsi="Times New Roman" w:cs="Times New Roman"/>
          <w:i/>
          <w:sz w:val="24"/>
          <w:szCs w:val="24"/>
          <w:lang w:val="mt-MT"/>
        </w:rPr>
        <w:t>enrolled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>mal-Uffiċċju tagħna għaddiet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mill-AGM tagħhom.  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Dawn ir-rekwiżiti se jibqgħu kollha kif inhuma ...  </w:t>
      </w: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BE5C3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1C013A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għadu kemm ingħaqad magħna l-Onor. Godfrey Farrugia, li apparti li huwa Membru fuq dan il-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Kumitat, huwa wkoll il-Whip tal-Gvern. 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Dr Farrugia,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kien qiegħed jagħtina </w:t>
      </w:r>
      <w:r w:rsidR="001C013A" w:rsidRPr="00243C64">
        <w:rPr>
          <w:rFonts w:ascii="Times New Roman" w:hAnsi="Times New Roman" w:cs="Times New Roman"/>
          <w:i/>
          <w:sz w:val="24"/>
          <w:szCs w:val="24"/>
          <w:lang w:val="mt-MT"/>
        </w:rPr>
        <w:t>overview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ta’ x’inhu l-irwol tal-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Kummissarju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għall-Għaqdiet Volontarji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x-xogħol ti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egħu kif qiegħed jiżviluppa minn mindu twaqqaf fl-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2007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E1064F" w:rsidRPr="00243C64" w:rsidRDefault="00E1064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1C013A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>Fl-2008 kellna l-elezzjoni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r-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reġistru ġie </w:t>
      </w:r>
      <w:r w:rsidR="00BE5C33" w:rsidRPr="00243C64">
        <w:rPr>
          <w:rFonts w:ascii="Times New Roman" w:hAnsi="Times New Roman" w:cs="Times New Roman"/>
          <w:i/>
          <w:sz w:val="24"/>
          <w:szCs w:val="24"/>
          <w:lang w:val="mt-MT"/>
        </w:rPr>
        <w:t>into operation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bejn wieħed u ieħor f’Marzu/April tal-2008.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5C3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Irrid ngħid li kull sena l-għaqdiet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volontarji 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>reġistrati magħna ...  Fil-fatt bħalissa qegħdin inlaħħqu mal-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1,200 jew 1,300 </w:t>
      </w:r>
      <w:r w:rsidR="00690E28" w:rsidRPr="00243C64">
        <w:rPr>
          <w:rFonts w:ascii="Times New Roman" w:hAnsi="Times New Roman" w:cs="Times New Roman"/>
          <w:sz w:val="24"/>
          <w:szCs w:val="24"/>
          <w:lang w:val="mt-MT"/>
        </w:rPr>
        <w:t>għaqda volontarja reġistrati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magħna.  Imma jekk tistaqsuni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kemm għandna għaqdiet vol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>ontarji f’Malta u Għawdex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 nkunx nista’ 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>nagħtikom risposta għax m’għandniex dik l-i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statistika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Jien naħseb li għad hemm ħafna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għaqdiet volontarji li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jridu jirreġistraw ruħhom magħna.  </w:t>
      </w: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982F8F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1C013A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C013A" w:rsidRPr="00243C64">
        <w:rPr>
          <w:rFonts w:ascii="Times New Roman" w:hAnsi="Times New Roman" w:cs="Times New Roman"/>
          <w:sz w:val="24"/>
          <w:szCs w:val="24"/>
          <w:lang w:val="mt-MT"/>
        </w:rPr>
        <w:t>L-Onor. Godfrey Farrugia.</w:t>
      </w: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013A" w:rsidRPr="00243C64" w:rsidRDefault="001C013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GODFREY FARRUGIA: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Jien il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 assoċjat ma’ diversi NGOs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għal dawn l-aħħar 30 sena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għamilt bosta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statuti ta’ għaqdiet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volontarji,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b’mod partikolari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ta’ għaqdiet li għandhom x’jaqsmu mal-festi.  Issa l-aktar ħaġa li tolqotni -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forsi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din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ma tikkonċernax lilek direttament imma t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ikkonċerna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lil </w:t>
      </w:r>
      <w:r w:rsidR="00690E28" w:rsidRPr="00243C64">
        <w:rPr>
          <w:rFonts w:ascii="Times New Roman" w:hAnsi="Times New Roman" w:cs="Times New Roman"/>
          <w:sz w:val="24"/>
          <w:szCs w:val="24"/>
          <w:lang w:val="mt-MT"/>
        </w:rPr>
        <w:t>kwalunkwe leġiż</w:t>
      </w:r>
      <w:r w:rsidR="00171515" w:rsidRPr="00243C64">
        <w:rPr>
          <w:rFonts w:ascii="Times New Roman" w:hAnsi="Times New Roman" w:cs="Times New Roman"/>
          <w:sz w:val="24"/>
          <w:szCs w:val="24"/>
          <w:lang w:val="mt-MT"/>
        </w:rPr>
        <w:t>latur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tal-ġurnata – hi li għandek għaqdiet li jieħdu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fondi dirett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i mingħand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diversi ministeri. 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Mela għandek NGO partikolari li tieħu l-flus mingħand ministeru mingħajr ma jkun jaf ministeru ieħor u din jirnexxilha tieħu l-flus ukoll mingħand dak il-ministeru!  Hawnhekk qegħdin nitkellmu fuq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ħafna eluf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!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Allura għandek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NGOs partikolari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ġeneralment ikunu NGOs ewlenin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li jieħdu ħafna mentri NGOs oħra ma jieħdu xejn.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Hemm xi mezz kif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jista’ jkun hemm distribuzzjoni aħjar min-naħa tal-Gvern jew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biex ikun hemm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kontabilità aħjar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?  Min-naħa tiegħek, bħala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Kummissarju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tista’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tgħin minn dan l-aspett biex b’hekk ikun hemm skrutinju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moniteraġġ ta’ NGOs biex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min ħaqqu jieħu u min ma ħaqqux ma jieħux?  </w:t>
      </w:r>
    </w:p>
    <w:p w:rsidR="004A1736" w:rsidRPr="00243C64" w:rsidRDefault="004A173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130ED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4A1736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L-iskrutinju isir permezz ta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r-rapporti annwali.  Bħalissa hemm </w:t>
      </w:r>
      <w:r w:rsidR="00B130ED" w:rsidRPr="00243C64">
        <w:rPr>
          <w:rFonts w:ascii="Times New Roman" w:hAnsi="Times New Roman" w:cs="Times New Roman"/>
          <w:i/>
          <w:sz w:val="24"/>
          <w:szCs w:val="24"/>
          <w:lang w:val="mt-MT"/>
        </w:rPr>
        <w:t>inter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ministerial committee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sabiex iħares proprju lejn dak li semmejt inti u hemm kumitat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mill-Ministeri kollha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joħorġu dawn it-tip ta’ fondi biex jaraw li jkun hemm distribuzzjoni aktar ġusta u biex jaraw kif qed jingħataw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dawn il-fondi. 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Dak li semmejt inti huwa minnu għax għandek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ħafna 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funding agencies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mini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steri li qegħdin jagħtu l-flus imma dawn qegħdin jaħdmu b’mod indipendenti minn xulxin u allura ma jkunux jafu dak li jkun x’qed jagħmel.  Allura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kapaċi jkollok għaqdiet volontarji li huma or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>ganizzati tajjeb li jispiċċaw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jieħdu kollox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huma fuq numru ta’ snin għax ikunu għamlu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long term agreements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30E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Issa rrid ngħid ukoll li l-affarijiet inbidlu wkoll u fil-fatt qegħdin naraw x’jista’ isir biex ikun hemm distribuzzjoni aktar ġusta ta’ dawn il-fondi. </w:t>
      </w:r>
    </w:p>
    <w:p w:rsidR="00B130ED" w:rsidRPr="00243C64" w:rsidRDefault="00B130E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B41CA" w:rsidRPr="00243C64" w:rsidRDefault="00B130E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Kien hemm riforma wkoll tal-NGO F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und li kien jamministra l-Mi</w:t>
      </w:r>
      <w:r w:rsidR="00175BD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nisteru tas-Social Policy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biex din tiġi aktar trasparenti.  Min-naħa tiegħi ilni s-snin nilmenta fuq it-trasparenza min-naħa tal-ministeri.  A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ħna nesiġu li l-għaqdiet volontarji jkunu trasparenti imma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daqstant ieħor huwa </w:t>
      </w:r>
      <w:r w:rsidR="00175BDC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mportanti li l-Gvern u l-ministeri tiegħu jkunu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trasparenti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fil-mod ta’ kif iqassmu dawn i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l-fondi.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Pereżempju ħafna drabi ma tkunx taf għaliex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ingħataw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>il-fondi lit-tali għaqda għax fl-imgħoddi kważi ma kien joħroġ l-ebda tip ta’ rapport.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ssa bil-mod il-mod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l-affarijiet qegħdin jitjiebu.  Ministeru partikolari jagħti l-miljuni tal-euros u jkollna 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press statement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biex jgħidulna li dawn ibbenefikaw minn dawn il-flejjes imma ma jkun hemm l-ebda rapport fuq kemm applikaw għalihom u xi kriterji ntużaw biex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jingħataw dawk il-fondi!  Din hija xi ħaġa li issa qiegħda tidħol u qed nieħu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gost ħafna biha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>.  Fil-fatt meta jitqassmu l-fondi, i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l-ministeri jew l-aġenzi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 tal-Gvern qegħdin jistaqsuna jekk dawn l-għaqdiet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volontarji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humiex </w:t>
      </w:r>
      <w:r w:rsidR="004B41CA" w:rsidRPr="00243C64"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ompliant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41CA" w:rsidRPr="00243C64">
        <w:rPr>
          <w:rFonts w:ascii="Times New Roman" w:hAnsi="Times New Roman" w:cs="Times New Roman"/>
          <w:sz w:val="24"/>
          <w:szCs w:val="24"/>
          <w:lang w:val="mt-MT"/>
        </w:rPr>
        <w:t>jew le mal-liġi.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</w:p>
    <w:p w:rsidR="004B41CA" w:rsidRPr="00243C64" w:rsidRDefault="004B41C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1736" w:rsidRPr="00243C64" w:rsidRDefault="004B41C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Mela issa qegħdin indaħħlu l-idea li mhux biss inti trid tkun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reġ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istrat mal-Kummissarju imma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trid tkun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ukoll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up to date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accounts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tiegħek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fir-rapport amministrattiv tiegħek.  J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ekk ma jkunx 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up to date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 jingħata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wx il-fondi!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Dik hija t-tip ta’ dixxiplina li hemm bżonn li l-Gvern u l-Kummissarju jeżerċitaw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flimkien ħalli jkollna moħħna mistrieħ li l-affarijiet mexjin sew.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Waħda mill-affarijiet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ġodda fil-liġi l-ġdida hija sezzjoni sħiħa dwar il-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money laundering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fuq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ir-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responsabiltajiet ġodda li għandu l-Kummissarju dwar għaqdiet volontarji li jistgħu jkun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u qed jintużaw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="004A17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money laundering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jew għal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xi attivitajiet terroristiċi jew 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>affarijiet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oħra simili.</w:t>
      </w:r>
      <w:r w:rsidR="004A17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  </w:t>
      </w:r>
    </w:p>
    <w:p w:rsidR="004A1736" w:rsidRPr="00243C64" w:rsidRDefault="004A173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0A0C" w:rsidRPr="00243C64" w:rsidRDefault="004A1736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L-Unjoni Ewropea hija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very demanding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dwar da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>wn l-affarijiet.  Fil-fatt waħda mill-affarijiet importanti ħafna li bħalissa qegħdin niżviluppaw hija proprju l-</w:t>
      </w:r>
      <w:r w:rsidR="00AC0A0C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>.  Din ilni niġġieled għaliha minn mindu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kont iltqajt </w:t>
      </w:r>
      <w:r w:rsidR="007B662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mal-Moneyval Committee numru ta’ snin ilu.  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>Persuna li kienet parti minn dan il-kumitat kienet staqsitni jekk l-informazzjoni dwar l-għaqdiet volontarji f’pajjiżna kenitx disponibbli.  U jien għedtilha li iva, din l-informazzjoni hija disponibbli għal min jiġi bżonnha.  I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l-liġi tagħna tgħid li r-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records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kollha li għandu l-Kummissarju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ovvjament dawk li mhumiex koperti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mid-Data Protection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>, hum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 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open for public scrutiny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 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>Imbagħad din il-persuna staqsitni x’irid jagħmel min irid jara dawn il-</w:t>
      </w:r>
      <w:r w:rsidR="00AC0A0C" w:rsidRPr="00243C64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jien għedtilha li jkollha bżonn tiġi fl-uffiċċju tiegħi.  U fil-pront qaltli li jekk xi ħadd minn Brussels jew minn x’imkien ieħor ikun irid jara dawn il-</w:t>
      </w:r>
      <w:r w:rsidR="00AC0A0C" w:rsidRPr="00243C64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dawn ma kinux </w:t>
      </w:r>
      <w:r w:rsidR="00AC0A0C" w:rsidRPr="00243C64">
        <w:rPr>
          <w:rFonts w:ascii="Times New Roman" w:hAnsi="Times New Roman" w:cs="Times New Roman"/>
          <w:i/>
          <w:sz w:val="24"/>
          <w:szCs w:val="24"/>
          <w:lang w:val="mt-MT"/>
        </w:rPr>
        <w:t>available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>għalih.  U minn hemm ġabitni mill-ewwel konxju dwar kif aħna rridu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nkunu </w:t>
      </w:r>
      <w:r w:rsidR="00AC0A0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trasparenti mhux biss fuq livell lokali imma anke fuq livell Ewropew.  </w:t>
      </w:r>
    </w:p>
    <w:p w:rsidR="00AC0A0C" w:rsidRPr="00243C64" w:rsidRDefault="00AC0A0C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1736" w:rsidRPr="00243C64" w:rsidRDefault="0056387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Bil-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se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niżviluppaw se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nnaqqsu ħafna mill-burokrazija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għax 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applikazzjonijiet se jkunu jistgħu jsiru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anke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submission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reports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se jkunu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jistgħu jsiru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bl-istess mod.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It is going to be quite a job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ilna naħdmu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fuqha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għal żmien twil.  Fortunatament is-sena li għaddiet i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l-Ministeru tal-Finanzi allokalna b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aġit biex inkunu nistgħu naħdmu bih.  Jekk mhux sejjer żball il-baġit kien ta’ €71,000.  Fil-fatt wara s-sajf se nkunu qegħdin niftħu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l-ewwel parti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biex l-applikazzjonijiet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ikunu jistgħu jsiru </w:t>
      </w:r>
      <w:r w:rsidR="00982F8F" w:rsidRPr="00243C64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Hopefully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d-data li għa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ndna dwar l-għaqdiet volontarji nkunu poġġejniehom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ukoll biex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b’hekk kull min irid xi informazzjoni dwar xi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għaqda volontarja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jkun jista’ jaċċessa din l-informazzjoni.  Dak huwa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element ta’ trasparenza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, fejn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inti jkollok mhux biss 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accountability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>intern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jkollok </w:t>
      </w:r>
      <w:r w:rsidR="00464C4F" w:rsidRPr="00243C64">
        <w:rPr>
          <w:rFonts w:ascii="Times New Roman" w:hAnsi="Times New Roman" w:cs="Times New Roman"/>
          <w:i/>
          <w:sz w:val="24"/>
          <w:szCs w:val="24"/>
          <w:lang w:val="mt-MT"/>
        </w:rPr>
        <w:t>public scrutiny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fejn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kulħadd jista’ jara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x’inhuma l-finanzi ta’ </w:t>
      </w:r>
      <w:r w:rsidR="00464C4F" w:rsidRPr="00243C64">
        <w:rPr>
          <w:rFonts w:ascii="Times New Roman" w:hAnsi="Times New Roman" w:cs="Times New Roman"/>
          <w:sz w:val="24"/>
          <w:szCs w:val="24"/>
          <w:lang w:val="mt-MT"/>
        </w:rPr>
        <w:t>kull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għaqda volontarja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in huma l-amministraturi tagħha u x’fih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r-rapport amministrattiv tagħha.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Even on a European level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we need to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have these standards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...  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GODFREY FARRUGIA: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Se nagħmel mi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stoqsija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xi ftit teknika hawnhekk imma xtaqt inkun naf jekk l-</w:t>
      </w:r>
      <w:r w:rsidR="0056387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accounts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jkunu p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preżentati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ikunux </w:t>
      </w:r>
      <w:r w:rsidR="0056387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audited 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...  </w:t>
      </w:r>
    </w:p>
    <w:p w:rsidR="00563870" w:rsidRPr="00243C64" w:rsidRDefault="0056387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1140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31140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Mhux dejjem.  Aħna għandna tliet faxxex ta’ għaqdiet volontarji.  Għandek l-ewwel faxxa li fiha jaqgħu dawk l-għaqdiet 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żgħar ħafna 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>u li jaqilgħu inqas minn €20,000 fis-sena.  U f’din il-faxxa għandek il-maġġoranza tal-għaqdiet volontarji f’pajjiżna.  Imbagħad għandek it-tieni faxxa li fiha jaqgħu dawk li jaqilgħu bejn €20,000 u €200,000.  U fit-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>tielet faxxa għandek dawk l-għaqdiet volontarji li huma kbar u li l-</w:t>
      </w:r>
      <w:r w:rsidR="0056387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income 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>tagħhom jaqbeż il-€200,000 fis-sena.  Dawk li jaqbżu il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>-€200,00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obbligati </w:t>
      </w:r>
      <w:r w:rsidR="0056387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jippreżentaw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audited accounts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>.  Il-faxxa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tan-nofs iridu jippreżentaw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</w:t>
      </w:r>
      <w:r w:rsidR="00982F8F" w:rsidRPr="00243C64">
        <w:rPr>
          <w:rFonts w:ascii="Times New Roman" w:hAnsi="Times New Roman" w:cs="Times New Roman"/>
          <w:i/>
          <w:sz w:val="24"/>
          <w:szCs w:val="24"/>
          <w:lang w:val="mt-MT"/>
        </w:rPr>
        <w:t>ts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82F8F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ffirmati minn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accountant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tal-ewwel faxxa 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kulma 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jridu huma </w:t>
      </w:r>
      <w:r w:rsidR="00651A6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accounts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iffirmati mill-amministraturi tal-għaqda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>.  Vo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ldieri mhux kulħadd irid jippreżenta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audited accounts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>.  Imbagħad ikollok għaqdiet volontarji li jdaħħlu fl-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istatut tagħhom li jridu jippreżentaw bilfors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audited accounts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allura 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>dawk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jaqilgħu x’jaqilgħu </w:t>
      </w:r>
      <w:r w:rsidR="00651A6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jkolli bżonn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audited accounts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mingħandhom.</w:t>
      </w:r>
      <w:r w:rsidR="0042532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GODFREY FARRUGIA: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M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in-naħa tagħkom ġieli 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taqbdu xi għaxar għaqdiet b’mod </w:t>
      </w:r>
      <w:r w:rsidR="004973B0" w:rsidRPr="00243C64">
        <w:rPr>
          <w:rFonts w:ascii="Times New Roman" w:hAnsi="Times New Roman" w:cs="Times New Roman"/>
          <w:i/>
          <w:sz w:val="24"/>
          <w:szCs w:val="24"/>
          <w:lang w:val="mt-MT"/>
        </w:rPr>
        <w:t>random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t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iċċekkjaw 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accounts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tagħhom?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1140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31140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That is where we want to go.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Definitely.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nagħmlu bħalissa hu li nagħtuhom </w:t>
      </w:r>
      <w:r w:rsidR="0042532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an 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initial scrutiny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fejn ikollna xi dubji </w:t>
      </w:r>
      <w:r w:rsidR="0042532B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obviously call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them and ask them to clarify.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4973B0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are now at</w:t>
      </w:r>
      <w:r w:rsidR="00C3114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that stage 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>però għad m’għandniex ir-riżorsi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meħtieġa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biex inkunu nistgħu nagħmlu 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investigazzjoni fil-fond.  Imma rridu naslu għal dak l-istadju. 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2532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>Jien k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ont se nistaqsik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intom tridu tmorru lejn dik id-direzzjoni imma l-fatt li sal-lum għadkom m’intomx qegħdin hemm, dan minħabba nuqqas ta’ riżorsi?  U allura x’għandek bżonn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biex l-Uffiċċju tiegħek ikun jista’ effettivament jagħmel dan l-iskrutinju?  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Għandek bżonn ta’ aktar </w:t>
      </w:r>
      <w:r w:rsidR="004973B0" w:rsidRPr="00243C64">
        <w:rPr>
          <w:rFonts w:ascii="Times New Roman" w:hAnsi="Times New Roman" w:cs="Times New Roman"/>
          <w:i/>
          <w:sz w:val="24"/>
          <w:szCs w:val="24"/>
          <w:lang w:val="mt-MT"/>
        </w:rPr>
        <w:t>manpower</w:t>
      </w:r>
      <w:r w:rsidR="004973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jew inkella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infrastruttura teknoloġika?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31140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C311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 need to buy into </w:t>
      </w:r>
      <w:r w:rsidR="0042532B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technical expertise.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ien għandi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 officer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who is in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charge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of the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għandi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uffiċjal ieħor li huwa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charge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tal-applikazzjonijiet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affarijiet hekk.  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By the way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dawn l-uffiċjali jagħmlu ħafna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xogħ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ol ta’ għajnuna għall-għaqdiet volontarji billi jagħtuhom ħafna pariri.  Imma l-uffiċjal li jieħu ħsieb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annual returns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għalkemm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huwa kwalifikat u għandu ċerta esperjenza għax kien jaħdem ġo bank, dan mhuwiex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 public accountant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or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an auditor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Għalhekk għal ċertu tip ta’ skrutinju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trid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bilfors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 auditor.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Li nixtieq hu li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eventwalment toħroġ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 expression of interest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ma’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audit firm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permezz tagħha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nkunu nistgħu nagħmlu dan it-tip ta’ skrutinju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on a random basis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>, kif ġie s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uġġeriet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ftit tal-ħin ilu.  </w:t>
      </w:r>
      <w:r w:rsidR="00FF3E8B" w:rsidRPr="00243C64">
        <w:rPr>
          <w:rFonts w:ascii="Times New Roman" w:hAnsi="Times New Roman" w:cs="Times New Roman"/>
          <w:i/>
          <w:sz w:val="24"/>
          <w:szCs w:val="24"/>
          <w:lang w:val="mt-MT"/>
        </w:rPr>
        <w:t>That is where we need to go.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</w:t>
      </w:r>
      <w:r w:rsidR="00FF3E8B" w:rsidRPr="00243C64"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PAULA MIFSUD BONNICI: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Allura jekk xi ħadd hemm barra jiġ</w:t>
      </w:r>
      <w:r w:rsidR="004B6DD8" w:rsidRPr="00243C64">
        <w:rPr>
          <w:rFonts w:ascii="Times New Roman" w:hAnsi="Times New Roman" w:cs="Times New Roman"/>
          <w:sz w:val="24"/>
          <w:szCs w:val="24"/>
          <w:lang w:val="mt-MT"/>
        </w:rPr>
        <w:t>i l-uffiċċju tagħkom u jitlob għall</w:t>
      </w:r>
      <w:r w:rsidR="00FF3E8B" w:rsidRPr="00243C64">
        <w:rPr>
          <w:rFonts w:ascii="Times New Roman" w:hAnsi="Times New Roman" w:cs="Times New Roman"/>
          <w:sz w:val="24"/>
          <w:szCs w:val="24"/>
          <w:lang w:val="mt-MT"/>
        </w:rPr>
        <w:t>-informazzjoni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dwar l-għaqdiet kollha li </w:t>
      </w:r>
      <w:r w:rsidR="004B6DD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huma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reġistrati miegħek</w:t>
      </w:r>
      <w:r w:rsidR="004B6DD8" w:rsidRPr="00243C64">
        <w:rPr>
          <w:rFonts w:ascii="Times New Roman" w:hAnsi="Times New Roman" w:cs="Times New Roman"/>
          <w:sz w:val="24"/>
          <w:szCs w:val="24"/>
          <w:lang w:val="mt-MT"/>
        </w:rPr>
        <w:t>, ikun jista’ jingħata dik l-informazzjoni?  Pereżempju, ikun irid l-informazzjoni dwar l-għaqdiet tal-isports jew dwar l-għaqdiet tad-diżabilità.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6DD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Ġ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ieli aħna stess niġu ffa</w:t>
      </w:r>
      <w:r w:rsidR="007B662E" w:rsidRPr="00243C64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ċjati b’din il-problema </w:t>
      </w:r>
      <w:r w:rsidR="004B6DD8" w:rsidRPr="00243C64">
        <w:rPr>
          <w:rFonts w:ascii="Times New Roman" w:hAnsi="Times New Roman" w:cs="Times New Roman"/>
          <w:sz w:val="24"/>
          <w:szCs w:val="24"/>
          <w:lang w:val="mt-MT"/>
        </w:rPr>
        <w:t>għax inkunu rridu nikkuntattjaw dawn l-għaqdiet jew inkunu rridu nagħmlu r-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riċerka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Illum hemm xi mod kif inkunu nistgħu naċċessaw din it-tip ta’ informazzjoni?  </w:t>
      </w:r>
    </w:p>
    <w:p w:rsidR="00C31140" w:rsidRPr="00243C64" w:rsidRDefault="00C31140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687C9A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Ftit ilu għedt li se nagħmlu </w:t>
      </w:r>
      <w:r w:rsidR="001C7079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website 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imma bħalissa diġà għandna waħda li hija ristretta ħafna għax hija parti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>mill-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tal-Ministeru.   Hemmhekk hemm lista sħiħa tal-għaqdiet volontarji li huma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>enrolled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mal-Kummissarju.  </w:t>
      </w:r>
      <w:r w:rsidR="001C7079"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also have our own breakdowns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ONOR. PAULA MIFSUD BONNICI: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Dawn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maqsumin?</w:t>
      </w: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687C9A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Huma maqsumin anke għaliex ħafna drabi niġu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mitlubin din it-tip ta’ informazzjoni 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>jew mill-Gvern jew mill-m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>inisteri</w:t>
      </w:r>
      <w:r w:rsidR="001C707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tiegħu.  U ġieli anke Membri Parlamentari jitolbu din l-informazzjoni dwar ċertu tip ta’ għaqdiet volontarji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687C9A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PAULA MIFSUD BONNICI: 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>X’inhi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the extent of the information which you can give?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Tista’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pereżempju tgħidli li dik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l-organiz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azzjoni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mhux qiegħda timxi mal-liġi jew li l-fondi li qed tirċievi mhux qed jintużaw b’mod tajjeb? </w:t>
      </w:r>
    </w:p>
    <w:p w:rsidR="00C9053E" w:rsidRPr="00243C64" w:rsidRDefault="00C9053E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87C9A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9053E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Naħseb li dik bħalissa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>jkollna naraw il-</w:t>
      </w:r>
      <w:r w:rsidR="00C9053E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file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tagħhom. 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Aħna nagħmlu dik l-informazzjoni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disponibbli meta jkun hemm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xi skemi ta’ </w:t>
      </w:r>
      <w:r w:rsidR="00687C9A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funding </w:t>
      </w:r>
      <w:r w:rsidR="00687C9A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mill-Gvern u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dawn ikunu jridu jaraw jekk dik l-għaqda hijiex </w:t>
      </w:r>
      <w:r w:rsidR="00C9053E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compliant </w:t>
      </w:r>
      <w:r w:rsidR="00C9053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jew le.  </w:t>
      </w:r>
      <w:r w:rsidR="00510D41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F’dak il-każ nagħtuhom rapport u ngħidulhom jekk humiex </w:t>
      </w:r>
      <w:r w:rsidR="00510D41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compliant </w:t>
      </w:r>
      <w:r w:rsidR="00510D41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jew le.  Jiġifieri nagħtuhom dik it-tip ta’ informazzjoni.  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Dik l-informazzjoni hija disponibbli imma ovvjament ċerta tip ta’ 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t>data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nkunu rridu niġbruha 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skont 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t-talba li 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>jkollna.  U kull min irid xi informazzjoni fuq xi għaqda volontarja mill-u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>ffiċċju tagħna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aħna nippreparaw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lu 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2C62FD" w:rsidRPr="00243C64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7B662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jekk irid ikun jista’ jagħmel ukoll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t>photocopy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tiegħu.  Jekk javżana minn qabel anke nlestulu l-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t>photocopy</w:t>
      </w:r>
      <w:r w:rsidR="00B51BA8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tiegħu 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</w:t>
      </w:r>
      <w:r w:rsidR="00B51BA8" w:rsidRPr="00243C64">
        <w:rPr>
          <w:rFonts w:ascii="Times New Roman" w:hAnsi="Times New Roman" w:cs="Times New Roman"/>
          <w:i/>
          <w:sz w:val="24"/>
          <w:szCs w:val="24"/>
          <w:lang w:val="mt-MT"/>
        </w:rPr>
        <w:br/>
      </w:r>
      <w:r w:rsidR="002C62FD" w:rsidRPr="00243C64">
        <w:rPr>
          <w:rFonts w:ascii="Times New Roman" w:hAnsi="Times New Roman" w:cs="Times New Roman"/>
          <w:i/>
          <w:sz w:val="24"/>
          <w:szCs w:val="24"/>
          <w:lang w:val="mt-MT"/>
        </w:rPr>
        <w:t>a small charge</w:t>
      </w:r>
      <w:r w:rsidR="00F40812" w:rsidRPr="00243C64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:rsidR="002C62FD" w:rsidRPr="00243C64" w:rsidRDefault="002C62F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62FD" w:rsidRPr="00243C64" w:rsidRDefault="002C62FD" w:rsidP="00243C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>Hemm ħafna affarijiet fil-liġi l-ġdida li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fl-opinjoni tiegħi huma importanti, fosthom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dik li għandha x’taqsam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mal-Kunsill.  Bħalissa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bħalma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tafu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l-Malta Counc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 for the Volontary Sector jiġi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nnominat mill-Ministru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għas-Sigurtà Soċjali.  Ovvjament din hija xi ħaġa li riedet tiġi emendata minħabba l-mod ta’ 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kif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>ingħataw il-</w:t>
      </w:r>
      <w:r w:rsidR="006D06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portfolio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.  B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ħalissa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l-għażla tal-Kunsill issir billi jkun hemm in-nominazzjonijiet mis-settur 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mbagħad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l-Ministru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jevalwa dawk in-nominazzjonijiet bl-għajnuna tiegħi.  Issa jien għandi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kriterji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nimxi fuqhom li naħseb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li huma robusti mhux ħażin.  Wara, dawk in-nominazzjonijiet jersqu quddiem il-Kumitat Permanenti dwar l-Affarijiet Soċjali biex ikun hemm l-approvazzjoni tagħhom minn dan il-Kumitat.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Ultimately</w:t>
      </w:r>
      <w:r w:rsidR="005A7F36" w:rsidRPr="00243C64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kemm 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n-nominazzjoni tal-Kummissarju u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kemm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>n-nominazzjoni tal-Kunsill ir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idu jiġu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approvati mill-Kumitat Permanenti dwar l-Affarijiet Soċjali.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Issa 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>permezz ta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l-liġi l-ġdida se jkun hemm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a democritisation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ovvjament jien naqbel ħafna magħha.  Fil-fatt kull ħaġa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li tiddemokratizza l-proċess jien naqbel m</w:t>
      </w:r>
      <w:r w:rsidR="005A7F3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agħha.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Issa li se jkun h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>emm huwa li nofs il-membri tal-K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unsill se jiġ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>u eletti direttament mill-għaqdiet filwaqt li n-nofs l-ie</w:t>
      </w:r>
      <w:proofErr w:type="spellStart"/>
      <w:r w:rsidR="00F40812" w:rsidRPr="00243C64">
        <w:rPr>
          <w:rFonts w:ascii="Times New Roman" w:hAnsi="Times New Roman" w:cs="Times New Roman"/>
          <w:sz w:val="24"/>
          <w:szCs w:val="24"/>
          <w:lang w:val="en-GB"/>
        </w:rPr>
        <w:t>ħor</w:t>
      </w:r>
      <w:proofErr w:type="spellEnd"/>
      <w:r w:rsidR="00F40812" w:rsidRPr="00243C64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F40812" w:rsidRPr="00243C64">
        <w:rPr>
          <w:rFonts w:ascii="Times New Roman" w:hAnsi="Times New Roman" w:cs="Times New Roman"/>
          <w:sz w:val="24"/>
          <w:szCs w:val="24"/>
          <w:lang w:val="en-GB"/>
        </w:rPr>
        <w:t>jiġu</w:t>
      </w:r>
      <w:proofErr w:type="spellEnd"/>
      <w:r w:rsidR="00F40812" w:rsidRPr="00243C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>nominati mil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l-Gvern. 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Nispera li dak ikun l-ewwel pass sabiex eventwalment ikun hemm aktar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demokratizzazzjoni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f’dan il-proċess.  Peress li l-Kunsill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jirrappreżenta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s-settur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tal-għaqdiet volontarji, huwa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importanti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dan ikollu ...  Kif inhu bħalissa, il-Kunsill iħoss li m’għandux dik it-tip ta’ saħħa u għalhekk iħoss li għandu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bżonn 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0812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jkollu dak it-tip ta’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backing.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40812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And that is</w:t>
      </w:r>
      <w:r w:rsidR="003B79B0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very important amendment to the law.  </w:t>
      </w:r>
    </w:p>
    <w:p w:rsidR="002C62FD" w:rsidRPr="00243C64" w:rsidRDefault="002C62F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62FD" w:rsidRPr="00243C64" w:rsidRDefault="00357108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Xi ħaġa oħra li issa solvejna u li kienet qisha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C62FD" w:rsidRPr="00243C64">
        <w:rPr>
          <w:rFonts w:ascii="Times New Roman" w:hAnsi="Times New Roman" w:cs="Times New Roman"/>
          <w:i/>
          <w:sz w:val="24"/>
          <w:szCs w:val="24"/>
          <w:lang w:val="mt-MT"/>
        </w:rPr>
        <w:t>kind of an albatross around our neck for many years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hija 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>l-kwestjoni ta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l-organi</w:t>
      </w:r>
      <w:r w:rsidR="003B79B0" w:rsidRPr="00243C64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zazzjonijiet tal-Knisja.  Fl-aħħar wasalna għal konklużjoni fuq dik il-kwestjoni u nisperaw li l-problema ssolviet.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Biex għaqda tkun rikonoxxuta bħala għaqda volontarja riedet tkun rikonoxxuta bħala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non profit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u riedet tkun awtonoma.  Issa f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il-liġi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2C62FD" w:rsidRPr="00243C64">
        <w:rPr>
          <w:rFonts w:ascii="Times New Roman" w:hAnsi="Times New Roman" w:cs="Times New Roman"/>
          <w:sz w:val="24"/>
          <w:szCs w:val="24"/>
          <w:lang w:val="mt-MT"/>
        </w:rPr>
        <w:t>antika l-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awtonomija kienet mill-Istat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jrid ikollok ukoll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social purpose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biex għaqda tiġi rikonoxxuta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>.  Dawk kienu t-tliet kriterji prinċipali imma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issa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qegħdin inbidlu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social purpose to </w:t>
      </w:r>
      <w:r w:rsidR="00457696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>public purpose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għax irrealizzajna li mhux kull għaqda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li għandha a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>social purp</w:t>
      </w:r>
      <w:r w:rsidR="00457696" w:rsidRPr="00243C64">
        <w:rPr>
          <w:rFonts w:ascii="Times New Roman" w:hAnsi="Times New Roman" w:cs="Times New Roman"/>
          <w:i/>
          <w:sz w:val="24"/>
          <w:szCs w:val="24"/>
          <w:lang w:val="mt-MT"/>
        </w:rPr>
        <w:t>ose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tikkwalifika bilfors bħala għaqda volontarja.   Jekk pereżempju niddeċiedu li nagħmlu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>club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dan ikun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>esclusive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għalina,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>biex niltaqgħu f’dan il-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lastRenderedPageBreak/>
        <w:t>post u nilagħbu r-</w:t>
      </w:r>
      <w:r w:rsidR="00457696" w:rsidRPr="00243C64">
        <w:rPr>
          <w:rFonts w:ascii="Times New Roman" w:hAnsi="Times New Roman" w:cs="Times New Roman"/>
          <w:i/>
          <w:sz w:val="24"/>
          <w:szCs w:val="24"/>
          <w:lang w:val="mt-MT"/>
        </w:rPr>
        <w:t>rummy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jew xi ħaġa oħra, dik tiġi </w:t>
      </w:r>
      <w:r w:rsidR="00457696" w:rsidRPr="00243C64">
        <w:rPr>
          <w:rFonts w:ascii="Times New Roman" w:hAnsi="Times New Roman" w:cs="Times New Roman"/>
          <w:i/>
          <w:sz w:val="24"/>
          <w:szCs w:val="24"/>
          <w:lang w:val="mt-MT"/>
        </w:rPr>
        <w:t>a social thing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imma ma fihiex żgur a </w:t>
      </w:r>
      <w:r w:rsidR="00457696" w:rsidRPr="00243C64">
        <w:rPr>
          <w:rFonts w:ascii="Times New Roman" w:hAnsi="Times New Roman" w:cs="Times New Roman"/>
          <w:i/>
          <w:sz w:val="24"/>
          <w:szCs w:val="24"/>
          <w:lang w:val="mt-MT"/>
        </w:rPr>
        <w:t>public purpose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Tbiddel ukoll il-kunċett tal-awtonomija u allura 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>l-għaqdiet volontarji jridu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jkun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awtonomi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mill-Gvern u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>mil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l-entitajiet tal-Gvern,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jridu jkunu wkoll 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awtonomi mill-Awtorità Ekklesjastika </w:t>
      </w:r>
      <w:r w:rsidR="00457696" w:rsidRPr="00243C64">
        <w:rPr>
          <w:rFonts w:ascii="Times New Roman" w:hAnsi="Times New Roman" w:cs="Times New Roman"/>
          <w:sz w:val="24"/>
          <w:szCs w:val="24"/>
          <w:lang w:val="mt-MT"/>
        </w:rPr>
        <w:t>kif ukoll mill-partiti politiċi.  L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-awtonomija issa ġiet </w:t>
      </w:r>
      <w:r w:rsidR="00F0783B" w:rsidRPr="00243C64">
        <w:rPr>
          <w:rFonts w:ascii="Times New Roman" w:hAnsi="Times New Roman" w:cs="Times New Roman"/>
          <w:i/>
          <w:sz w:val="24"/>
          <w:szCs w:val="24"/>
          <w:lang w:val="mt-MT"/>
        </w:rPr>
        <w:t>defined in a sort of a more specific way</w:t>
      </w:r>
      <w:r w:rsidR="00F0783B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biex tkun tista’ tikkorrispondi g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ħall-</w:t>
      </w:r>
      <w:r w:rsidR="00F0783B" w:rsidRPr="00243C64">
        <w:rPr>
          <w:rFonts w:ascii="Times New Roman" w:hAnsi="Times New Roman" w:cs="Times New Roman"/>
          <w:sz w:val="24"/>
          <w:szCs w:val="24"/>
        </w:rPr>
        <w:t>ħteġijiet</w:t>
      </w:r>
      <w:proofErr w:type="spellEnd"/>
      <w:r w:rsidR="00F0783B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83B" w:rsidRPr="00243C64">
        <w:rPr>
          <w:rFonts w:ascii="Times New Roman" w:hAnsi="Times New Roman" w:cs="Times New Roman"/>
          <w:sz w:val="24"/>
          <w:szCs w:val="24"/>
        </w:rPr>
        <w:t>tas-soċjetà</w:t>
      </w:r>
      <w:proofErr w:type="spellEnd"/>
      <w:r w:rsidR="00F0783B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83B" w:rsidRPr="00243C64">
        <w:rPr>
          <w:rFonts w:ascii="Times New Roman" w:hAnsi="Times New Roman" w:cs="Times New Roman"/>
          <w:sz w:val="24"/>
          <w:szCs w:val="24"/>
        </w:rPr>
        <w:t>tagħna</w:t>
      </w:r>
      <w:proofErr w:type="spellEnd"/>
      <w:r w:rsidR="00F0783B" w:rsidRPr="00243C64">
        <w:rPr>
          <w:rFonts w:ascii="Times New Roman" w:hAnsi="Times New Roman" w:cs="Times New Roman"/>
          <w:sz w:val="24"/>
          <w:szCs w:val="24"/>
        </w:rPr>
        <w:t>.</w:t>
      </w:r>
    </w:p>
    <w:p w:rsidR="009911A3" w:rsidRPr="00243C64" w:rsidRDefault="009911A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A3" w:rsidRPr="00243C64" w:rsidRDefault="009911A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64">
        <w:rPr>
          <w:rFonts w:ascii="Times New Roman" w:hAnsi="Times New Roman" w:cs="Times New Roman"/>
          <w:b/>
          <w:sz w:val="24"/>
          <w:szCs w:val="24"/>
        </w:rPr>
        <w:t>ONOR. PAULA MIFSUD BONNICI:</w:t>
      </w:r>
      <w:r w:rsidRPr="00243C64">
        <w:rPr>
          <w:rFonts w:ascii="Times New Roman" w:hAnsi="Times New Roman" w:cs="Times New Roman"/>
          <w:sz w:val="24"/>
          <w:szCs w:val="24"/>
        </w:rPr>
        <w:t xml:space="preserve">  Se </w:t>
      </w:r>
      <w:proofErr w:type="spellStart"/>
      <w:r w:rsidRPr="00243C64">
        <w:rPr>
          <w:rFonts w:ascii="Times New Roman" w:hAnsi="Times New Roman" w:cs="Times New Roman"/>
          <w:sz w:val="24"/>
          <w:szCs w:val="24"/>
        </w:rPr>
        <w:t>nagħmillek</w:t>
      </w:r>
      <w:proofErr w:type="spellEnd"/>
      <w:r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mistoqsija</w:t>
      </w:r>
      <w:proofErr w:type="spellEnd"/>
      <w:r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C6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naħseb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ħafna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nies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jagħmluhielek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hawnhekk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qiegħda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nirriferi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6" w:rsidRPr="00243C64">
        <w:rPr>
          <w:rFonts w:ascii="Times New Roman" w:hAnsi="Times New Roman" w:cs="Times New Roman"/>
          <w:sz w:val="24"/>
          <w:szCs w:val="24"/>
        </w:rPr>
        <w:t>għall</w:t>
      </w:r>
      <w:proofErr w:type="spellEnd"/>
      <w:r w:rsidR="00457696" w:rsidRPr="00243C64">
        <w:rPr>
          <w:rFonts w:ascii="Times New Roman" w:hAnsi="Times New Roman" w:cs="Times New Roman"/>
          <w:sz w:val="24"/>
          <w:szCs w:val="24"/>
        </w:rPr>
        <w:t>-</w:t>
      </w:r>
      <w:r w:rsidR="001907C4" w:rsidRPr="00243C64">
        <w:rPr>
          <w:rFonts w:ascii="Times New Roman" w:hAnsi="Times New Roman" w:cs="Times New Roman"/>
          <w:sz w:val="24"/>
          <w:szCs w:val="24"/>
        </w:rPr>
        <w:t xml:space="preserve">Malta </w:t>
      </w:r>
      <w:r w:rsidR="00457696" w:rsidRPr="00243C64">
        <w:rPr>
          <w:rFonts w:ascii="Times New Roman" w:hAnsi="Times New Roman" w:cs="Times New Roman"/>
          <w:sz w:val="24"/>
          <w:szCs w:val="24"/>
        </w:rPr>
        <w:t xml:space="preserve">Community Chest Fund. 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Aħna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għedna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b</w:t>
      </w:r>
      <w:r w:rsidRPr="00243C64">
        <w:rPr>
          <w:rFonts w:ascii="Times New Roman" w:hAnsi="Times New Roman" w:cs="Times New Roman"/>
          <w:sz w:val="24"/>
          <w:szCs w:val="24"/>
        </w:rPr>
        <w:t>l-awtonomija</w:t>
      </w:r>
      <w:proofErr w:type="spellEnd"/>
      <w:r w:rsidRPr="00243C64">
        <w:rPr>
          <w:rFonts w:ascii="Times New Roman" w:hAnsi="Times New Roman" w:cs="Times New Roman"/>
          <w:sz w:val="24"/>
          <w:szCs w:val="24"/>
        </w:rPr>
        <w:t xml:space="preserve"> </w:t>
      </w:r>
      <w:r w:rsidRPr="00243C64">
        <w:rPr>
          <w:rFonts w:ascii="Times New Roman" w:hAnsi="Times New Roman" w:cs="Times New Roman"/>
          <w:i/>
          <w:sz w:val="24"/>
          <w:szCs w:val="24"/>
        </w:rPr>
        <w:t>t</w:t>
      </w:r>
      <w:r w:rsidR="001907C4" w:rsidRPr="00243C64">
        <w:rPr>
          <w:rFonts w:ascii="Times New Roman" w:hAnsi="Times New Roman" w:cs="Times New Roman"/>
          <w:i/>
          <w:sz w:val="24"/>
          <w:szCs w:val="24"/>
        </w:rPr>
        <w:t>here should be a public purpose</w:t>
      </w:r>
      <w:r w:rsidR="001907C4" w:rsidRPr="00243C6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Allura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 l-Community Chest Fund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taqa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taħt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907C4" w:rsidRPr="00243C64">
        <w:rPr>
          <w:rFonts w:ascii="Times New Roman" w:hAnsi="Times New Roman" w:cs="Times New Roman"/>
          <w:sz w:val="24"/>
          <w:szCs w:val="24"/>
        </w:rPr>
        <w:t>il-kategorija</w:t>
      </w:r>
      <w:proofErr w:type="spellEnd"/>
      <w:r w:rsidR="001907C4" w:rsidRPr="00243C64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9911A3" w:rsidRPr="00243C64" w:rsidRDefault="009911A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A3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9911A3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Il-problema tal-Community Chest Fund mhijiex li m’għandhiex </w:t>
      </w:r>
      <w:r w:rsidR="001907C4" w:rsidRPr="00243C64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public purpose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.  Hija ovvja li għandha</w:t>
      </w:r>
      <w:r w:rsidR="001907C4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 public purpose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 hija wkoll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a non profit organisation</w:t>
      </w:r>
      <w:r w:rsidR="001907C4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 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Imma mbagħad tfalli fuq il-livell ta’ awtonomija għax kif inhu l-istatut tal-Malta Community Chest Fund, -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anke kif ġie emendat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riċentement biex tiġi rikonoxxuta bħala Fondazzjoni - għandek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Head of State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bħala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the acknowledge</w:t>
      </w:r>
      <w:r w:rsidR="006D0640" w:rsidRPr="00243C64">
        <w:rPr>
          <w:rFonts w:ascii="Times New Roman" w:hAnsi="Times New Roman" w:cs="Times New Roman"/>
          <w:i/>
          <w:sz w:val="24"/>
          <w:szCs w:val="24"/>
          <w:lang w:val="mt-MT"/>
        </w:rPr>
        <w:t>d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07C4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President or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Chair of the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Malta Community Chest Fund.  U l-liġi kif inh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i tgħid li jekk inti għandek l-I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stat jew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l-Gvern involut fit-tmexxija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tal-għaqda tiegħek, 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ma tistax tiġi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rikonoxxut bħala għaqda volontarja.  Din il-problema tinħoloq ukoll b’dawk l-għaqdiet volontarji li għandhom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appointments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mill-Gvern fuqhom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Dawk ukoll ma jikkwalifikawx bħala għaqdiet volontarji.  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>Jek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k hemm xi tip ta’ involviment min-naħa tal-G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>vern fl-amministrazzjoni t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>al-għaqda, fil-</w:t>
      </w:r>
      <w:r w:rsidR="001907C4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policies 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ta’ kif titmexxa l-għaqda jew 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>fl-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accountability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D0640" w:rsidRPr="00243C64">
        <w:rPr>
          <w:rFonts w:ascii="Times New Roman" w:hAnsi="Times New Roman" w:cs="Times New Roman"/>
          <w:sz w:val="24"/>
          <w:szCs w:val="24"/>
          <w:lang w:val="mt-MT"/>
        </w:rPr>
        <w:t>tal-għaqda</w:t>
      </w:r>
      <w:r w:rsidR="001907C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, mela dik ma tikkwalifikax bħala għaqda volontarja. Mela biex 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il-Malta Community Chest Fund tiġi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enrolled as </w:t>
      </w:r>
      <w:r w:rsidR="00341755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volontary organisation it needs 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to change its statu</w:t>
      </w:r>
      <w:r w:rsidR="00341755" w:rsidRPr="00243C64">
        <w:rPr>
          <w:rFonts w:ascii="Times New Roman" w:hAnsi="Times New Roman" w:cs="Times New Roman"/>
          <w:i/>
          <w:sz w:val="24"/>
          <w:szCs w:val="24"/>
          <w:lang w:val="mt-MT"/>
        </w:rPr>
        <w:t>t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>e and the President need</w:t>
      </w:r>
      <w:r w:rsidR="00341755" w:rsidRPr="00243C64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="009911A3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to withdraw</w:t>
      </w:r>
      <w:r w:rsidR="0034175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Ovvjament dik mhijiex deċiżjoni tiegħi ... </w:t>
      </w:r>
    </w:p>
    <w:p w:rsidR="009911A3" w:rsidRPr="00243C64" w:rsidRDefault="009911A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911A3" w:rsidRPr="00243C64" w:rsidRDefault="009911A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</w:t>
      </w:r>
      <w:r w:rsidR="00D01D3D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CHAIRPERSON</w:t>
      </w: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Grazzi 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Min-naħa tagħna nirringrazzjawk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minn qalbna ta’ din il-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preżentazzjoni u se nżommu dawn ir-rapporti ... </w:t>
      </w:r>
    </w:p>
    <w:p w:rsidR="006D0640" w:rsidRPr="00243C64" w:rsidRDefault="00B93593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01D3D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9911A3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9911A3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Issa qegħdin appik li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noħorġu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l-verżjoni </w:t>
      </w:r>
      <w:r w:rsidR="00A414B4" w:rsidRPr="00243C64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tar-rapport annwali għall-2015. </w:t>
      </w:r>
    </w:p>
    <w:p w:rsidR="00A414B4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Intom tgħaddu wkoll kopja ta’ dawn ir-rapporti lil kull Membru Parlamentari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01D3D" w:rsidRPr="00243C64" w:rsidRDefault="00D01D3D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>Iva, hekk nagħmlu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BB2C1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Ġeneralment li jsir hu li fl-ewwel sitt ġimgħat tas-sena l-ġdida nibagħtu kopja tar-rapport tagħna lill-Ministru biex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ipoġġih fuq il-Mejda tal-Kamra.  </w:t>
      </w:r>
      <w:r w:rsidR="00BB2C1C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mbagħad nipproċedu minn hemmhekk.  </w:t>
      </w:r>
    </w:p>
    <w:p w:rsidR="003C4585" w:rsidRPr="00243C64" w:rsidRDefault="003C4585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BB2C1C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B’hekk tagħtu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platform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usa biex aktar nies li forsi jkollhom bżonn tal-għajnuna tiegħek ...  </w:t>
      </w:r>
    </w:p>
    <w:p w:rsidR="003C4585" w:rsidRPr="00243C64" w:rsidRDefault="003C4585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Naħseb li waħda mill-affarijiet li rridu nagħmlu ladarba jgħaddu dawn l-emendi – irrid ngħid li tlabt għal żieda sostanzjali fil-baġit tiegħi għax għandi bżonn ta’ </w:t>
      </w:r>
      <w:r w:rsidR="006814E5" w:rsidRPr="00243C64">
        <w:rPr>
          <w:rFonts w:ascii="Times New Roman" w:hAnsi="Times New Roman" w:cs="Times New Roman"/>
          <w:i/>
          <w:sz w:val="24"/>
          <w:szCs w:val="24"/>
          <w:lang w:val="mt-MT"/>
        </w:rPr>
        <w:t>posts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ġodda fl-uffiċċju – hu li nedukaw aktar lin-nies u nuruhom x’inhuma dawn l-emendi l-ġo</w:t>
      </w:r>
      <w:r w:rsidR="003B79B0" w:rsidRPr="00243C64">
        <w:rPr>
          <w:rFonts w:ascii="Times New Roman" w:hAnsi="Times New Roman" w:cs="Times New Roman"/>
          <w:sz w:val="24"/>
          <w:szCs w:val="24"/>
          <w:lang w:val="mt-MT"/>
        </w:rPr>
        <w:t>dda li daħħalna.  Jien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naħseb li din m’għamilnihiex biżżejjed meta ħarġet il-liġi fl-2007.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814E5" w:rsidRPr="00243C64">
        <w:rPr>
          <w:rFonts w:ascii="Times New Roman" w:hAnsi="Times New Roman" w:cs="Times New Roman"/>
          <w:i/>
          <w:sz w:val="24"/>
          <w:szCs w:val="24"/>
          <w:lang w:val="mt-MT"/>
        </w:rPr>
        <w:t>I</w:t>
      </w:r>
      <w:r w:rsidR="003C4585" w:rsidRPr="00243C64">
        <w:rPr>
          <w:rFonts w:ascii="Times New Roman" w:hAnsi="Times New Roman" w:cs="Times New Roman"/>
          <w:i/>
          <w:sz w:val="24"/>
          <w:szCs w:val="24"/>
          <w:lang w:val="mt-MT"/>
        </w:rPr>
        <w:t>n retrospect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irrid ngħid li ħaditilna ħafna żmien biex in-nies jibdew jidraw dak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il-konċett 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u għalhekk irridu nagħmlu xi ħaġa li tkun tajba u li tkun professjonali biex nedukaw lin-nies din id-darba.  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We need</w:t>
      </w:r>
      <w:r w:rsidR="006814E5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good public </w:t>
      </w:r>
      <w:r w:rsidR="003C4585" w:rsidRPr="00243C64">
        <w:rPr>
          <w:rFonts w:ascii="Times New Roman" w:hAnsi="Times New Roman" w:cs="Times New Roman"/>
          <w:i/>
          <w:sz w:val="24"/>
          <w:szCs w:val="24"/>
          <w:lang w:val="mt-MT"/>
        </w:rPr>
        <w:t>relations</w:t>
      </w:r>
      <w:r w:rsidR="006814E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... </w:t>
      </w:r>
    </w:p>
    <w:p w:rsidR="003C4585" w:rsidRPr="00243C64" w:rsidRDefault="003C4585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6814E5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CHAIRPERSON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 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L-evoluzzjoni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ta’ uffiċċju tieħu ż-żmien sakemm tiġi s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bilita .</w:t>
      </w:r>
      <w:r w:rsidR="00CB6CB9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414B4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4585" w:rsidRPr="00243C64" w:rsidRDefault="00F8739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KENNETH WAIN: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</w:t>
      </w:r>
      <w:r w:rsidR="00CB6CB9" w:rsidRPr="00243C64">
        <w:rPr>
          <w:rFonts w:ascii="Times New Roman" w:hAnsi="Times New Roman" w:cs="Times New Roman"/>
          <w:sz w:val="24"/>
          <w:szCs w:val="24"/>
          <w:lang w:val="mt-MT"/>
        </w:rPr>
        <w:t>mma t-tendenza hi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CB6CB9" w:rsidRPr="00243C64">
        <w:rPr>
          <w:rFonts w:ascii="Times New Roman" w:hAnsi="Times New Roman" w:cs="Times New Roman"/>
          <w:i/>
          <w:sz w:val="24"/>
          <w:szCs w:val="24"/>
          <w:lang w:val="mt-MT"/>
        </w:rPr>
        <w:t>you start loosing patience!</w:t>
      </w:r>
      <w:r w:rsidR="00CB6CB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Naturalment trid titgħallem li dawn l-affarijiet,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kif </w:t>
      </w:r>
      <w:r w:rsidR="00CB6CB9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għedt inti, jieħdu ż-żmien tagħhom. </w:t>
      </w:r>
      <w:r w:rsidR="003B79B0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C4585" w:rsidRPr="00243C64">
        <w:rPr>
          <w:rFonts w:ascii="Times New Roman" w:hAnsi="Times New Roman" w:cs="Times New Roman"/>
          <w:i/>
          <w:sz w:val="24"/>
          <w:szCs w:val="24"/>
          <w:lang w:val="mt-MT"/>
        </w:rPr>
        <w:t>Hopefully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ċerti affarijiet issa </w:t>
      </w:r>
      <w:r w:rsidR="00C0397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jinsabu qegħdin f’posthom u fl-aħħar mill-aħħar dik hi l-intenzjoni tiegħi.  L-għan tiegħi bħala Kummissarju hu li naċċerta ruħi li meta l-kariga tiegħi tispiċċa nkun ħallejt uffiċċju b’saħħtu u strutturi sodi biex ‘il quddiem ikun hemm sostennibilità.  </w:t>
      </w:r>
      <w:r w:rsidR="00C0397E" w:rsidRPr="00243C64">
        <w:rPr>
          <w:rFonts w:ascii="Times New Roman" w:hAnsi="Times New Roman" w:cs="Times New Roman"/>
          <w:i/>
          <w:sz w:val="24"/>
          <w:szCs w:val="24"/>
          <w:lang w:val="mt-MT"/>
        </w:rPr>
        <w:t>And</w:t>
      </w:r>
      <w:r w:rsidR="003C4585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growth is important</w:t>
      </w:r>
      <w:r w:rsidR="00C0397E" w:rsidRPr="00243C6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as well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.  Jien naħseb li s-settur volontarju huwa </w:t>
      </w:r>
      <w:r w:rsidR="00C0397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element kruċjali għas-soċjetà ċivili u huwa wkoll parti essenzjali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mid-demokrazija </w:t>
      </w:r>
      <w:r w:rsidR="00C0397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tagħna.  Għalhekk nemmen li għandha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tkun imsaħħa kemm jista’ jkun.</w:t>
      </w:r>
      <w:r w:rsidR="00C0397E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Fl-aħħar nett nixtieq ngħidilkom li jiena dejjem dispost jekk tridu titkellmu miegħi, kemm b’mod formali u kemm b’mod informali.  Grazzi. </w:t>
      </w:r>
    </w:p>
    <w:p w:rsidR="00A414B4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14B4" w:rsidRPr="00243C64" w:rsidRDefault="00C0397E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3C4585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F8739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Grazzi Prof.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tal-preżentazzjoni tiegħek u tal-ħin tiegħek.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Issa ngħaddu għall-</w:t>
      </w:r>
      <w:r w:rsidRPr="00243C64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li jmiss fuq l-aġenda tagħna.</w:t>
      </w:r>
    </w:p>
    <w:p w:rsidR="00A414B4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14B4" w:rsidRPr="00243C64" w:rsidRDefault="00A414B4" w:rsidP="00243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43C64">
        <w:rPr>
          <w:rFonts w:ascii="Times New Roman" w:hAnsi="Times New Roman" w:cs="Times New Roman"/>
          <w:b/>
          <w:bCs/>
          <w:sz w:val="28"/>
          <w:szCs w:val="28"/>
          <w:lang w:val="it-IT"/>
        </w:rPr>
        <w:t>AFFARIJIET OĦRA</w:t>
      </w:r>
    </w:p>
    <w:p w:rsidR="00A414B4" w:rsidRPr="00243C64" w:rsidRDefault="00A414B4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14B4" w:rsidRPr="00243C64" w:rsidRDefault="00C0397E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43C64">
        <w:rPr>
          <w:rFonts w:ascii="Times New Roman" w:hAnsi="Times New Roman" w:cs="Times New Roman"/>
          <w:b/>
          <w:sz w:val="24"/>
          <w:szCs w:val="24"/>
          <w:lang w:val="mt-MT"/>
        </w:rPr>
        <w:t>THE CHAIRPERSON</w:t>
      </w:r>
      <w:r w:rsidR="00A414B4" w:rsidRPr="00243C64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A414B4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530711" w:rsidRPr="00243C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243C64">
        <w:rPr>
          <w:rFonts w:ascii="Times New Roman" w:hAnsi="Times New Roman" w:cs="Times New Roman"/>
          <w:sz w:val="24"/>
          <w:szCs w:val="24"/>
          <w:lang w:val="mt-MT"/>
        </w:rPr>
        <w:t>ssa nipproponi li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naraw bejnietna </w:t>
      </w:r>
      <w:r w:rsidR="00530711" w:rsidRPr="00243C6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530711" w:rsidRPr="00243C64">
        <w:rPr>
          <w:rFonts w:ascii="Times New Roman" w:hAnsi="Times New Roman" w:cs="Times New Roman"/>
          <w:sz w:val="24"/>
          <w:szCs w:val="24"/>
          <w:lang w:val="it-IT"/>
        </w:rPr>
        <w:t xml:space="preserve">abbozz ta’ aġenda għal laqgħa taċ-Chairpersons tal-Kumitati għall-Affarijiet Soċjali li l-Kumitat ippropona li tiġi organizzata bħala parti mill-programm ta’ laqgħat tad-dimensjoni interparlamentari waqt il-Presidenza ta’ Malta tal-Unjoni Ewropea fl-ewwel nofs tal-2017.  Nixtieq li din id-diskussjoni nagħmluha b’mod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informali bejnietna </w:t>
      </w:r>
      <w:r w:rsidR="00530711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ħalli 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>nkunu nistgħu naslu għall-konklużjonijiet</w:t>
      </w:r>
      <w:r w:rsidR="00243C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bookmarkStart w:id="0" w:name="_GoBack"/>
      <w:bookmarkEnd w:id="0"/>
      <w:r w:rsidR="00530711" w:rsidRPr="00243C64">
        <w:rPr>
          <w:rFonts w:ascii="Times New Roman" w:hAnsi="Times New Roman" w:cs="Times New Roman"/>
          <w:sz w:val="24"/>
          <w:szCs w:val="24"/>
          <w:lang w:val="mt-MT"/>
        </w:rPr>
        <w:t>tagħna.</w:t>
      </w:r>
      <w:r w:rsidR="003C4585" w:rsidRPr="00243C64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530711" w:rsidRPr="00243C64">
        <w:rPr>
          <w:rFonts w:ascii="Times New Roman" w:hAnsi="Times New Roman" w:cs="Times New Roman"/>
          <w:sz w:val="24"/>
          <w:szCs w:val="24"/>
          <w:lang w:val="mt-MT"/>
        </w:rPr>
        <w:t>Nirringrazzjakom.</w:t>
      </w:r>
    </w:p>
    <w:p w:rsidR="00530711" w:rsidRPr="00243C64" w:rsidRDefault="00530711" w:rsidP="00243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14B4" w:rsidRPr="00243C64" w:rsidRDefault="00530711" w:rsidP="00243C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 w:eastAsia="ko-KR"/>
        </w:rPr>
      </w:pPr>
      <w:r w:rsidRPr="00243C64">
        <w:rPr>
          <w:rFonts w:ascii="Times New Roman" w:hAnsi="Times New Roman" w:cs="Times New Roman"/>
          <w:i/>
          <w:sz w:val="24"/>
          <w:szCs w:val="24"/>
          <w:lang w:val="it-IT" w:eastAsia="ko-KR"/>
        </w:rPr>
        <w:lastRenderedPageBreak/>
        <w:t>Fit</w:t>
      </w:r>
      <w:r w:rsidR="00A414B4" w:rsidRPr="00243C64">
        <w:rPr>
          <w:rFonts w:ascii="Times New Roman" w:hAnsi="Times New Roman" w:cs="Times New Roman"/>
          <w:i/>
          <w:sz w:val="24"/>
          <w:szCs w:val="24"/>
          <w:lang w:val="it-IT" w:eastAsia="ko-KR"/>
        </w:rPr>
        <w:t xml:space="preserve">-8:25 p.m. il-Kumitat aġġorna għal data u b’aġenda li kellhom jiġu kkomunikati </w:t>
      </w:r>
      <w:r w:rsidR="00A414B4" w:rsidRPr="00243C64">
        <w:rPr>
          <w:rFonts w:ascii="Times New Roman" w:hAnsi="Times New Roman" w:cs="Times New Roman"/>
          <w:i/>
          <w:sz w:val="24"/>
          <w:szCs w:val="24"/>
          <w:lang w:val="it-IT" w:eastAsia="ko-KR"/>
        </w:rPr>
        <w:lastRenderedPageBreak/>
        <w:t>aktar tard.</w:t>
      </w:r>
    </w:p>
    <w:p w:rsidR="00243C64" w:rsidRDefault="00243C64" w:rsidP="00A414B4">
      <w:pPr>
        <w:ind w:right="-331"/>
        <w:rPr>
          <w:rFonts w:ascii="Times New Roman" w:hAnsi="Times New Roman"/>
          <w:szCs w:val="24"/>
          <w:lang w:val="it-IT" w:eastAsia="ko-KR"/>
        </w:rPr>
        <w:sectPr w:rsidR="00243C64" w:rsidSect="00243C6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A414B4" w:rsidRDefault="00A414B4" w:rsidP="00A414B4">
      <w:pPr>
        <w:ind w:right="-331"/>
        <w:rPr>
          <w:rFonts w:ascii="Times New Roman" w:hAnsi="Times New Roman"/>
          <w:szCs w:val="24"/>
          <w:lang w:val="it-IT" w:eastAsia="ko-KR"/>
        </w:rPr>
      </w:pPr>
    </w:p>
    <w:p w:rsidR="00A414B4" w:rsidRDefault="00A414B4" w:rsidP="00A414B4">
      <w:pPr>
        <w:rPr>
          <w:rFonts w:ascii="Times New Roman" w:hAnsi="Times New Roman"/>
          <w:b/>
          <w:bCs/>
          <w:lang w:val="it-IT"/>
        </w:rPr>
      </w:pPr>
    </w:p>
    <w:p w:rsidR="00A414B4" w:rsidRPr="0000760A" w:rsidRDefault="00A414B4" w:rsidP="003C4585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3C4585" w:rsidRPr="0000760A" w:rsidRDefault="003C4585" w:rsidP="003C4585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3C4585" w:rsidRPr="0000760A" w:rsidRDefault="003C4585" w:rsidP="003C4585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3C4585" w:rsidRPr="0000760A" w:rsidRDefault="003C4585" w:rsidP="009911A3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9911A3" w:rsidRPr="0000760A" w:rsidRDefault="009911A3" w:rsidP="009911A3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9911A3" w:rsidRPr="0000760A" w:rsidRDefault="009911A3" w:rsidP="00687C9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</w:rPr>
      </w:pPr>
    </w:p>
    <w:p w:rsidR="00687C9A" w:rsidRPr="0000760A" w:rsidRDefault="00687C9A" w:rsidP="00687C9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687C9A" w:rsidRPr="0000760A" w:rsidRDefault="00687C9A" w:rsidP="00687C9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C31140" w:rsidRPr="0000760A" w:rsidRDefault="00C31140" w:rsidP="004A1736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4A1736" w:rsidRPr="0000760A" w:rsidRDefault="004A1736" w:rsidP="001C013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4A1736" w:rsidRPr="0000760A" w:rsidRDefault="004A1736" w:rsidP="001C013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1C013A" w:rsidRPr="0000760A" w:rsidRDefault="001C013A" w:rsidP="001C013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1C013A" w:rsidRPr="0000760A" w:rsidRDefault="001C013A" w:rsidP="001C013A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1C013A" w:rsidRPr="0000760A" w:rsidRDefault="001C013A" w:rsidP="001C013A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C013A" w:rsidRPr="0000760A" w:rsidRDefault="001C013A" w:rsidP="00441C30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441C30" w:rsidRPr="0000760A" w:rsidRDefault="00441C30" w:rsidP="009E1CC4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441C30" w:rsidRPr="0000760A" w:rsidRDefault="00441C30" w:rsidP="009E1CC4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9E1CC4" w:rsidRPr="0000760A" w:rsidRDefault="009E1CC4" w:rsidP="009E1CC4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9E1CC4" w:rsidRPr="0000760A" w:rsidRDefault="009E1CC4" w:rsidP="009E1CC4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9E1CC4" w:rsidRPr="0000760A" w:rsidRDefault="009E1CC4" w:rsidP="006C4193">
      <w:pPr>
        <w:spacing w:line="480" w:lineRule="auto"/>
        <w:ind w:right="-75"/>
        <w:jc w:val="both"/>
        <w:rPr>
          <w:rFonts w:ascii="Arial" w:hAnsi="Arial" w:cs="Arial"/>
          <w:sz w:val="24"/>
          <w:szCs w:val="24"/>
          <w:lang w:val="mt-MT"/>
        </w:rPr>
      </w:pPr>
    </w:p>
    <w:p w:rsidR="006C4193" w:rsidRPr="0000760A" w:rsidRDefault="006C4193" w:rsidP="006C419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C4193" w:rsidRPr="0000760A" w:rsidSect="00243C6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64" w:rsidRDefault="00243C64" w:rsidP="00243C64">
      <w:pPr>
        <w:spacing w:after="0" w:line="240" w:lineRule="auto"/>
      </w:pPr>
      <w:r>
        <w:separator/>
      </w:r>
    </w:p>
  </w:endnote>
  <w:endnote w:type="continuationSeparator" w:id="0">
    <w:p w:rsidR="00243C64" w:rsidRDefault="00243C64" w:rsidP="0024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529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C64" w:rsidRDefault="00DA3A01">
        <w:pPr>
          <w:pStyle w:val="Footer"/>
          <w:jc w:val="center"/>
        </w:pPr>
        <w:r>
          <w:fldChar w:fldCharType="begin"/>
        </w:r>
        <w:r w:rsidR="00243C64">
          <w:instrText xml:space="preserve"> PAGE   \* MERGEFORMAT </w:instrText>
        </w:r>
        <w:r>
          <w:fldChar w:fldCharType="separate"/>
        </w:r>
        <w:r w:rsidR="001D752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43C64" w:rsidRDefault="00243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64" w:rsidRDefault="00243C64" w:rsidP="00243C64">
      <w:pPr>
        <w:spacing w:after="0" w:line="240" w:lineRule="auto"/>
      </w:pPr>
      <w:r>
        <w:separator/>
      </w:r>
    </w:p>
  </w:footnote>
  <w:footnote w:type="continuationSeparator" w:id="0">
    <w:p w:rsidR="00243C64" w:rsidRDefault="00243C64" w:rsidP="00243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9C6"/>
    <w:rsid w:val="0000760A"/>
    <w:rsid w:val="00014017"/>
    <w:rsid w:val="000323AA"/>
    <w:rsid w:val="00082041"/>
    <w:rsid w:val="00156758"/>
    <w:rsid w:val="00171515"/>
    <w:rsid w:val="00175BDC"/>
    <w:rsid w:val="001907C4"/>
    <w:rsid w:val="001C013A"/>
    <w:rsid w:val="001C09C6"/>
    <w:rsid w:val="001C7079"/>
    <w:rsid w:val="001D31D9"/>
    <w:rsid w:val="001D752F"/>
    <w:rsid w:val="002021E0"/>
    <w:rsid w:val="002361C2"/>
    <w:rsid w:val="00243C64"/>
    <w:rsid w:val="002C62FD"/>
    <w:rsid w:val="002E4243"/>
    <w:rsid w:val="00341755"/>
    <w:rsid w:val="00342AF3"/>
    <w:rsid w:val="00344DEA"/>
    <w:rsid w:val="00357108"/>
    <w:rsid w:val="003A50C8"/>
    <w:rsid w:val="003B79B0"/>
    <w:rsid w:val="003C4585"/>
    <w:rsid w:val="00405249"/>
    <w:rsid w:val="0042532B"/>
    <w:rsid w:val="00441C30"/>
    <w:rsid w:val="00457696"/>
    <w:rsid w:val="00464C4F"/>
    <w:rsid w:val="004973B0"/>
    <w:rsid w:val="004A1736"/>
    <w:rsid w:val="004B41CA"/>
    <w:rsid w:val="004B6DD8"/>
    <w:rsid w:val="00510D41"/>
    <w:rsid w:val="00530711"/>
    <w:rsid w:val="00563870"/>
    <w:rsid w:val="005900B7"/>
    <w:rsid w:val="005A7F36"/>
    <w:rsid w:val="00651A6A"/>
    <w:rsid w:val="006814E5"/>
    <w:rsid w:val="00687C9A"/>
    <w:rsid w:val="0069080B"/>
    <w:rsid w:val="00690E28"/>
    <w:rsid w:val="006C4193"/>
    <w:rsid w:val="006D0640"/>
    <w:rsid w:val="006E7714"/>
    <w:rsid w:val="007660F3"/>
    <w:rsid w:val="007663B3"/>
    <w:rsid w:val="00783B46"/>
    <w:rsid w:val="00787638"/>
    <w:rsid w:val="00790694"/>
    <w:rsid w:val="007A7DC0"/>
    <w:rsid w:val="007B662E"/>
    <w:rsid w:val="007C0AAD"/>
    <w:rsid w:val="007C5F42"/>
    <w:rsid w:val="008405DE"/>
    <w:rsid w:val="008838F3"/>
    <w:rsid w:val="00905857"/>
    <w:rsid w:val="00932006"/>
    <w:rsid w:val="00982F8F"/>
    <w:rsid w:val="009911A3"/>
    <w:rsid w:val="009E1CC4"/>
    <w:rsid w:val="009E4ED3"/>
    <w:rsid w:val="00A414B4"/>
    <w:rsid w:val="00A42FFF"/>
    <w:rsid w:val="00AC0A0C"/>
    <w:rsid w:val="00AF7295"/>
    <w:rsid w:val="00B130ED"/>
    <w:rsid w:val="00B51BA8"/>
    <w:rsid w:val="00B63B77"/>
    <w:rsid w:val="00B93593"/>
    <w:rsid w:val="00BB2C1C"/>
    <w:rsid w:val="00BE39AE"/>
    <w:rsid w:val="00BE5C33"/>
    <w:rsid w:val="00C0397E"/>
    <w:rsid w:val="00C0686D"/>
    <w:rsid w:val="00C31140"/>
    <w:rsid w:val="00C9053E"/>
    <w:rsid w:val="00CB0A2E"/>
    <w:rsid w:val="00CB16AD"/>
    <w:rsid w:val="00CB6CB9"/>
    <w:rsid w:val="00CC3B72"/>
    <w:rsid w:val="00D01D3D"/>
    <w:rsid w:val="00D9032F"/>
    <w:rsid w:val="00DA3A01"/>
    <w:rsid w:val="00DE1965"/>
    <w:rsid w:val="00E1064F"/>
    <w:rsid w:val="00F0783B"/>
    <w:rsid w:val="00F40812"/>
    <w:rsid w:val="00F50163"/>
    <w:rsid w:val="00F87394"/>
    <w:rsid w:val="00FF19AC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64"/>
  </w:style>
  <w:style w:type="paragraph" w:styleId="Footer">
    <w:name w:val="footer"/>
    <w:basedOn w:val="Normal"/>
    <w:link w:val="FooterChar"/>
    <w:uiPriority w:val="99"/>
    <w:unhideWhenUsed/>
    <w:rsid w:val="00243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Gov_User</cp:lastModifiedBy>
  <cp:revision>2</cp:revision>
  <dcterms:created xsi:type="dcterms:W3CDTF">2016-12-23T08:41:00Z</dcterms:created>
  <dcterms:modified xsi:type="dcterms:W3CDTF">2016-12-23T08:41:00Z</dcterms:modified>
</cp:coreProperties>
</file>