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142" w:rsidRPr="001A618F" w:rsidRDefault="00883142" w:rsidP="00296B7F">
      <w:pPr>
        <w:jc w:val="both"/>
        <w:rPr>
          <w:b/>
          <w:sz w:val="24"/>
          <w:szCs w:val="24"/>
          <w:lang w:val="mt-MT"/>
        </w:rPr>
      </w:pPr>
      <w:r w:rsidRPr="001A618F">
        <w:rPr>
          <w:b/>
          <w:sz w:val="24"/>
          <w:szCs w:val="24"/>
          <w:lang w:val="mt-MT"/>
        </w:rPr>
        <w:t>MINUTI</w:t>
      </w:r>
    </w:p>
    <w:p w:rsidR="00883142" w:rsidRDefault="00883142" w:rsidP="00296B7F">
      <w:pPr>
        <w:jc w:val="both"/>
        <w:rPr>
          <w:b/>
          <w:sz w:val="24"/>
          <w:szCs w:val="24"/>
          <w:lang w:val="mt-MT"/>
        </w:rPr>
      </w:pPr>
    </w:p>
    <w:p w:rsidR="00883142" w:rsidRPr="001A618F" w:rsidRDefault="00883142" w:rsidP="00296B7F">
      <w:pPr>
        <w:jc w:val="both"/>
        <w:rPr>
          <w:b/>
          <w:sz w:val="24"/>
          <w:szCs w:val="24"/>
          <w:lang w:val="mt-MT"/>
        </w:rPr>
      </w:pPr>
      <w:r w:rsidRPr="001A618F">
        <w:rPr>
          <w:b/>
          <w:sz w:val="24"/>
          <w:szCs w:val="24"/>
          <w:lang w:val="mt-MT"/>
        </w:rPr>
        <w:t>KAMRA TAD-DEPUTATI</w:t>
      </w:r>
    </w:p>
    <w:p w:rsidR="00883142" w:rsidRDefault="00883142" w:rsidP="00296B7F">
      <w:pPr>
        <w:jc w:val="both"/>
        <w:rPr>
          <w:b/>
          <w:sz w:val="24"/>
          <w:szCs w:val="24"/>
          <w:lang w:val="mt-MT"/>
        </w:rPr>
      </w:pPr>
    </w:p>
    <w:p w:rsidR="00883142" w:rsidRPr="001A618F" w:rsidRDefault="00883142" w:rsidP="00296B7F">
      <w:pPr>
        <w:jc w:val="both"/>
        <w:rPr>
          <w:b/>
          <w:sz w:val="24"/>
          <w:szCs w:val="24"/>
          <w:lang w:val="mt-MT"/>
        </w:rPr>
      </w:pPr>
      <w:r w:rsidRPr="001A618F">
        <w:rPr>
          <w:b/>
          <w:sz w:val="24"/>
          <w:szCs w:val="24"/>
          <w:lang w:val="mt-MT"/>
        </w:rPr>
        <w:t>KUMITAT PERMANENTI GĦALL-KONSIDERAZZJONI TA' ABBOZZI TA' LIĠI AĠĠUNT</w:t>
      </w:r>
    </w:p>
    <w:p w:rsidR="00883142" w:rsidRDefault="00883142" w:rsidP="00296B7F">
      <w:pPr>
        <w:jc w:val="both"/>
        <w:rPr>
          <w:b/>
          <w:sz w:val="24"/>
          <w:szCs w:val="24"/>
          <w:lang w:val="mt-MT"/>
        </w:rPr>
      </w:pPr>
    </w:p>
    <w:p w:rsidR="00883142" w:rsidRPr="001A618F" w:rsidRDefault="00883142" w:rsidP="00296B7F">
      <w:pPr>
        <w:jc w:val="both"/>
        <w:rPr>
          <w:b/>
          <w:sz w:val="24"/>
          <w:szCs w:val="24"/>
          <w:lang w:val="mt-MT"/>
        </w:rPr>
      </w:pPr>
      <w:r w:rsidRPr="001A618F">
        <w:rPr>
          <w:b/>
          <w:sz w:val="24"/>
          <w:szCs w:val="24"/>
          <w:lang w:val="mt-MT"/>
        </w:rPr>
        <w:t>IT-TNAX-IL PARLAMENT</w:t>
      </w:r>
    </w:p>
    <w:p w:rsidR="00883142" w:rsidRPr="001A618F" w:rsidRDefault="00883142" w:rsidP="00296B7F">
      <w:pPr>
        <w:jc w:val="both"/>
        <w:rPr>
          <w:b/>
          <w:sz w:val="24"/>
          <w:szCs w:val="24"/>
          <w:lang w:val="mt-MT"/>
        </w:rPr>
      </w:pPr>
    </w:p>
    <w:p w:rsidR="00883142" w:rsidRPr="001A618F" w:rsidRDefault="00883142" w:rsidP="00296B7F">
      <w:pPr>
        <w:jc w:val="both"/>
        <w:rPr>
          <w:b/>
          <w:sz w:val="24"/>
          <w:szCs w:val="24"/>
          <w:lang w:val="mt-MT"/>
        </w:rPr>
      </w:pPr>
    </w:p>
    <w:p w:rsidR="00883142" w:rsidRPr="001A618F" w:rsidRDefault="00883142" w:rsidP="00296B7F">
      <w:pPr>
        <w:jc w:val="both"/>
        <w:rPr>
          <w:b/>
          <w:sz w:val="24"/>
          <w:szCs w:val="24"/>
          <w:lang w:val="mt-MT"/>
        </w:rPr>
      </w:pPr>
      <w:r w:rsidRPr="001A618F">
        <w:rPr>
          <w:b/>
          <w:sz w:val="24"/>
          <w:szCs w:val="24"/>
          <w:lang w:val="mt-MT"/>
        </w:rPr>
        <w:t xml:space="preserve">LAQGĦA NRU </w:t>
      </w:r>
      <w:r w:rsidR="00D406F9">
        <w:rPr>
          <w:b/>
          <w:sz w:val="24"/>
          <w:szCs w:val="24"/>
          <w:lang w:val="mt-MT"/>
        </w:rPr>
        <w:t>4</w:t>
      </w:r>
    </w:p>
    <w:p w:rsidR="00883142" w:rsidRPr="001A618F" w:rsidRDefault="00883142" w:rsidP="00296B7F">
      <w:pPr>
        <w:jc w:val="both"/>
        <w:rPr>
          <w:sz w:val="24"/>
          <w:szCs w:val="24"/>
          <w:lang w:val="mt-MT"/>
        </w:rPr>
      </w:pPr>
    </w:p>
    <w:p w:rsidR="00883142" w:rsidRDefault="00027023" w:rsidP="00296B7F">
      <w:pPr>
        <w:pStyle w:val="Heading2"/>
        <w:rPr>
          <w:rFonts w:ascii="Times New Roman" w:hAnsi="Times New Roman"/>
          <w:szCs w:val="24"/>
          <w:lang w:val="mt-MT"/>
        </w:rPr>
      </w:pPr>
      <w:r>
        <w:rPr>
          <w:rFonts w:ascii="Times New Roman" w:hAnsi="Times New Roman"/>
          <w:szCs w:val="24"/>
          <w:lang w:val="mt-MT"/>
        </w:rPr>
        <w:t>L-Erbgħa</w:t>
      </w:r>
      <w:r w:rsidR="00883142" w:rsidRPr="001A618F">
        <w:rPr>
          <w:rFonts w:ascii="Times New Roman" w:hAnsi="Times New Roman"/>
          <w:szCs w:val="24"/>
          <w:lang w:val="mt-MT"/>
        </w:rPr>
        <w:t xml:space="preserve">, </w:t>
      </w:r>
      <w:r w:rsidR="00D406F9">
        <w:rPr>
          <w:rFonts w:ascii="Times New Roman" w:hAnsi="Times New Roman"/>
          <w:szCs w:val="24"/>
          <w:lang w:val="mt-MT"/>
        </w:rPr>
        <w:t xml:space="preserve">23 </w:t>
      </w:r>
      <w:r w:rsidR="00883142" w:rsidRPr="001A618F">
        <w:rPr>
          <w:rFonts w:ascii="Times New Roman" w:hAnsi="Times New Roman"/>
          <w:szCs w:val="24"/>
          <w:lang w:val="mt-MT"/>
        </w:rPr>
        <w:t xml:space="preserve"> ta' </w:t>
      </w:r>
      <w:r w:rsidR="00593F8C">
        <w:rPr>
          <w:rFonts w:ascii="Times New Roman" w:hAnsi="Times New Roman"/>
          <w:szCs w:val="24"/>
          <w:lang w:val="mt-MT"/>
        </w:rPr>
        <w:t>Marzu</w:t>
      </w:r>
      <w:r w:rsidR="00883142" w:rsidRPr="001A618F">
        <w:rPr>
          <w:rFonts w:ascii="Times New Roman" w:hAnsi="Times New Roman"/>
          <w:szCs w:val="24"/>
          <w:lang w:val="mt-MT"/>
        </w:rPr>
        <w:t xml:space="preserve"> 201</w:t>
      </w:r>
      <w:r w:rsidR="00593F8C">
        <w:rPr>
          <w:rFonts w:ascii="Times New Roman" w:hAnsi="Times New Roman"/>
          <w:szCs w:val="24"/>
          <w:lang w:val="mt-MT"/>
        </w:rPr>
        <w:t>6</w:t>
      </w:r>
    </w:p>
    <w:p w:rsidR="00883142" w:rsidRDefault="00883142" w:rsidP="00296B7F">
      <w:pPr>
        <w:jc w:val="both"/>
        <w:rPr>
          <w:lang w:val="mt-MT"/>
        </w:rPr>
      </w:pPr>
    </w:p>
    <w:p w:rsidR="00883142" w:rsidRPr="001A618F" w:rsidRDefault="00883142" w:rsidP="00296B7F">
      <w:pPr>
        <w:jc w:val="both"/>
        <w:rPr>
          <w:sz w:val="24"/>
          <w:szCs w:val="24"/>
          <w:lang w:val="mt-MT"/>
        </w:rPr>
      </w:pPr>
      <w:r w:rsidRPr="001A618F">
        <w:rPr>
          <w:sz w:val="24"/>
          <w:szCs w:val="24"/>
          <w:lang w:val="mt-MT"/>
        </w:rPr>
        <w:t>Il-</w:t>
      </w:r>
      <w:r w:rsidR="00D406F9">
        <w:rPr>
          <w:sz w:val="24"/>
          <w:szCs w:val="24"/>
          <w:lang w:val="mt-MT"/>
        </w:rPr>
        <w:t>Kumitat iltaqa’ fil-Parlament f’12</w:t>
      </w:r>
      <w:r w:rsidRPr="001A618F">
        <w:rPr>
          <w:sz w:val="24"/>
          <w:szCs w:val="24"/>
          <w:lang w:val="mt-MT"/>
        </w:rPr>
        <w:t>.</w:t>
      </w:r>
      <w:r w:rsidR="00D406F9">
        <w:rPr>
          <w:sz w:val="24"/>
          <w:szCs w:val="24"/>
          <w:lang w:val="mt-MT"/>
        </w:rPr>
        <w:t>06</w:t>
      </w:r>
      <w:r w:rsidRPr="001A618F">
        <w:rPr>
          <w:sz w:val="24"/>
          <w:szCs w:val="24"/>
          <w:lang w:val="mt-MT"/>
        </w:rPr>
        <w:t xml:space="preserve"> p.m.</w:t>
      </w:r>
    </w:p>
    <w:p w:rsidR="00883142" w:rsidRPr="001A618F" w:rsidRDefault="00883142" w:rsidP="00296B7F">
      <w:pPr>
        <w:jc w:val="both"/>
        <w:rPr>
          <w:sz w:val="24"/>
          <w:szCs w:val="24"/>
          <w:lang w:val="mt-MT"/>
        </w:rPr>
      </w:pPr>
    </w:p>
    <w:p w:rsidR="00795031" w:rsidRPr="00795031" w:rsidRDefault="00795031" w:rsidP="00795031">
      <w:pPr>
        <w:tabs>
          <w:tab w:val="left" w:pos="8640"/>
        </w:tabs>
        <w:ind w:right="-331"/>
        <w:jc w:val="both"/>
        <w:rPr>
          <w:sz w:val="24"/>
          <w:szCs w:val="24"/>
          <w:lang w:val="it-IT" w:eastAsia="ko-KR"/>
        </w:rPr>
      </w:pPr>
      <w:r w:rsidRPr="00795031">
        <w:rPr>
          <w:sz w:val="24"/>
          <w:szCs w:val="24"/>
          <w:lang w:val="it-IT" w:eastAsia="ko-KR"/>
        </w:rPr>
        <w:t>Fl-assenza tal-Onor. Emmanuel Mallia President tal-Kumitat għall-Kunsiderazzjoni tal-Abbozzi Aġġunt, ġie nnominat l-Onor. Silvio Parnis bħala Chairman.</w:t>
      </w:r>
    </w:p>
    <w:p w:rsidR="00883142" w:rsidRPr="00795031" w:rsidRDefault="00883142" w:rsidP="00296B7F">
      <w:pPr>
        <w:jc w:val="both"/>
        <w:rPr>
          <w:b/>
          <w:sz w:val="24"/>
          <w:szCs w:val="24"/>
          <w:lang w:val="mt-MT"/>
        </w:rPr>
      </w:pPr>
    </w:p>
    <w:p w:rsidR="00883142" w:rsidRPr="001A618F" w:rsidRDefault="00883142" w:rsidP="00296B7F">
      <w:pPr>
        <w:jc w:val="both"/>
        <w:rPr>
          <w:b/>
          <w:sz w:val="24"/>
          <w:szCs w:val="24"/>
          <w:lang w:val="mt-MT"/>
        </w:rPr>
      </w:pPr>
      <w:r w:rsidRPr="001A618F">
        <w:rPr>
          <w:b/>
          <w:sz w:val="24"/>
          <w:szCs w:val="24"/>
          <w:lang w:val="mt-MT"/>
        </w:rPr>
        <w:t>PREŻENTI</w:t>
      </w:r>
    </w:p>
    <w:p w:rsidR="00883142" w:rsidRPr="001A618F" w:rsidRDefault="00883142" w:rsidP="00296B7F">
      <w:pPr>
        <w:pStyle w:val="BodyText"/>
        <w:rPr>
          <w:rFonts w:ascii="Times New Roman" w:hAnsi="Times New Roman"/>
          <w:szCs w:val="24"/>
          <w:lang w:val="mt-MT"/>
        </w:rPr>
      </w:pPr>
    </w:p>
    <w:p w:rsidR="00883142" w:rsidRPr="005B79F1" w:rsidRDefault="008901A8" w:rsidP="00296B7F">
      <w:pPr>
        <w:pStyle w:val="BodyText"/>
        <w:rPr>
          <w:rFonts w:ascii="Times New Roman" w:hAnsi="Times New Roman"/>
          <w:szCs w:val="24"/>
          <w:lang w:val="mt-MT"/>
        </w:rPr>
      </w:pPr>
      <w:r>
        <w:rPr>
          <w:rFonts w:ascii="Times New Roman" w:hAnsi="Times New Roman"/>
          <w:szCs w:val="24"/>
          <w:lang w:val="mt-MT"/>
        </w:rPr>
        <w:t xml:space="preserve">Il-Ministru għat-Trasport u l-Infrastruttura l-Onor. Joe Mizzi, </w:t>
      </w:r>
      <w:r w:rsidR="005B79F1">
        <w:rPr>
          <w:rFonts w:ascii="Times New Roman" w:hAnsi="Times New Roman"/>
          <w:szCs w:val="24"/>
          <w:lang w:val="mt-MT"/>
        </w:rPr>
        <w:t>is-</w:t>
      </w:r>
      <w:r w:rsidR="005B79F1" w:rsidRPr="005B79F1">
        <w:rPr>
          <w:rFonts w:ascii="Times New Roman" w:hAnsi="Times New Roman"/>
          <w:color w:val="292526"/>
          <w:lang w:val="nl-BE"/>
        </w:rPr>
        <w:t xml:space="preserve">Segretarju Parlamentari </w:t>
      </w:r>
      <w:r w:rsidR="005B79F1" w:rsidRPr="005B79F1">
        <w:rPr>
          <w:rStyle w:val="Strong"/>
          <w:rFonts w:ascii="Times New Roman" w:hAnsi="Times New Roman"/>
          <w:b w:val="0"/>
          <w:szCs w:val="22"/>
          <w:shd w:val="clear" w:color="auto" w:fill="FFFFFF"/>
          <w:lang w:val="mt-MT"/>
        </w:rPr>
        <w:t>għall-Kompetittività u Tkabbir Ekonomiku</w:t>
      </w:r>
      <w:r w:rsidR="005B79F1" w:rsidRPr="005B79F1">
        <w:rPr>
          <w:rFonts w:ascii="Times New Roman" w:hAnsi="Times New Roman"/>
          <w:szCs w:val="24"/>
          <w:lang w:val="mt-MT"/>
        </w:rPr>
        <w:t xml:space="preserve"> </w:t>
      </w:r>
      <w:r w:rsidR="00027023" w:rsidRPr="005B79F1">
        <w:rPr>
          <w:rFonts w:ascii="Times New Roman" w:hAnsi="Times New Roman"/>
          <w:szCs w:val="24"/>
          <w:lang w:val="mt-MT"/>
        </w:rPr>
        <w:t>l-Onor</w:t>
      </w:r>
      <w:r w:rsidR="00795031" w:rsidRPr="005B79F1">
        <w:rPr>
          <w:rFonts w:ascii="Times New Roman" w:hAnsi="Times New Roman"/>
          <w:szCs w:val="24"/>
          <w:lang w:val="mt-MT"/>
        </w:rPr>
        <w:t>. Josè Herrera</w:t>
      </w:r>
      <w:r w:rsidR="00883142" w:rsidRPr="005B79F1">
        <w:rPr>
          <w:rFonts w:ascii="Times New Roman" w:hAnsi="Times New Roman"/>
          <w:szCs w:val="24"/>
          <w:lang w:val="mt-MT"/>
        </w:rPr>
        <w:t xml:space="preserve">, </w:t>
      </w:r>
      <w:r w:rsidR="006D781A" w:rsidRPr="005B79F1">
        <w:rPr>
          <w:rFonts w:ascii="Times New Roman" w:hAnsi="Times New Roman"/>
          <w:szCs w:val="24"/>
          <w:lang w:val="mt-MT"/>
        </w:rPr>
        <w:t xml:space="preserve">l-Onor. </w:t>
      </w:r>
      <w:r w:rsidR="00795031" w:rsidRPr="005B79F1">
        <w:rPr>
          <w:rFonts w:ascii="Times New Roman" w:hAnsi="Times New Roman"/>
          <w:szCs w:val="24"/>
          <w:lang w:val="mt-MT"/>
        </w:rPr>
        <w:t>Ċensu Galea</w:t>
      </w:r>
      <w:r w:rsidR="00BC3B5C" w:rsidRPr="005B79F1">
        <w:rPr>
          <w:rFonts w:ascii="Times New Roman" w:hAnsi="Times New Roman"/>
          <w:szCs w:val="24"/>
          <w:lang w:val="mt-MT"/>
        </w:rPr>
        <w:t xml:space="preserve"> u</w:t>
      </w:r>
      <w:r w:rsidRPr="005B79F1">
        <w:rPr>
          <w:rFonts w:ascii="Times New Roman" w:hAnsi="Times New Roman"/>
          <w:szCs w:val="24"/>
          <w:lang w:val="mt-MT"/>
        </w:rPr>
        <w:t xml:space="preserve"> </w:t>
      </w:r>
      <w:r w:rsidR="00883142" w:rsidRPr="005B79F1">
        <w:rPr>
          <w:rFonts w:ascii="Times New Roman" w:hAnsi="Times New Roman"/>
          <w:szCs w:val="24"/>
          <w:lang w:val="mt-MT"/>
        </w:rPr>
        <w:t xml:space="preserve">l-Onor. </w:t>
      </w:r>
      <w:r w:rsidRPr="005B79F1">
        <w:rPr>
          <w:rFonts w:ascii="Times New Roman" w:hAnsi="Times New Roman"/>
          <w:szCs w:val="24"/>
          <w:lang w:val="mt-MT"/>
        </w:rPr>
        <w:t>Claudio Grech.</w:t>
      </w:r>
    </w:p>
    <w:p w:rsidR="00BC3B5C" w:rsidRPr="001A618F" w:rsidRDefault="00BC3B5C" w:rsidP="00296B7F">
      <w:pPr>
        <w:pStyle w:val="BodyText"/>
        <w:rPr>
          <w:rFonts w:ascii="Times New Roman" w:hAnsi="Times New Roman"/>
          <w:b/>
          <w:szCs w:val="24"/>
          <w:lang w:val="mt-MT"/>
        </w:rPr>
      </w:pPr>
    </w:p>
    <w:p w:rsidR="00883142" w:rsidRPr="001A618F" w:rsidRDefault="00883142" w:rsidP="00296B7F">
      <w:pPr>
        <w:ind w:right="-49"/>
        <w:jc w:val="both"/>
        <w:rPr>
          <w:b/>
          <w:sz w:val="24"/>
          <w:szCs w:val="24"/>
          <w:lang w:val="mt-MT"/>
        </w:rPr>
      </w:pPr>
      <w:r w:rsidRPr="001A618F">
        <w:rPr>
          <w:b/>
          <w:sz w:val="24"/>
          <w:szCs w:val="24"/>
          <w:lang w:val="mt-MT"/>
        </w:rPr>
        <w:t>TALBA</w:t>
      </w:r>
    </w:p>
    <w:p w:rsidR="00883142" w:rsidRPr="001A618F" w:rsidRDefault="00883142" w:rsidP="00296B7F">
      <w:pPr>
        <w:ind w:right="-49"/>
        <w:jc w:val="both"/>
        <w:rPr>
          <w:sz w:val="24"/>
          <w:szCs w:val="24"/>
          <w:lang w:val="mt-MT"/>
        </w:rPr>
      </w:pPr>
    </w:p>
    <w:p w:rsidR="00883142" w:rsidRPr="001A618F" w:rsidRDefault="00883142" w:rsidP="00296B7F">
      <w:pPr>
        <w:ind w:right="-49"/>
        <w:jc w:val="both"/>
        <w:rPr>
          <w:sz w:val="24"/>
          <w:szCs w:val="24"/>
          <w:lang w:val="mt-MT"/>
        </w:rPr>
      </w:pPr>
      <w:r w:rsidRPr="001A618F">
        <w:rPr>
          <w:sz w:val="24"/>
          <w:szCs w:val="24"/>
          <w:lang w:val="mt-MT"/>
        </w:rPr>
        <w:t xml:space="preserve">Il-President tal-Kumitat qal it-talba.  </w:t>
      </w:r>
    </w:p>
    <w:p w:rsidR="00883142" w:rsidRDefault="00883142" w:rsidP="00296B7F">
      <w:pPr>
        <w:jc w:val="both"/>
        <w:rPr>
          <w:b/>
          <w:sz w:val="24"/>
          <w:szCs w:val="24"/>
          <w:lang w:val="mt-MT"/>
        </w:rPr>
      </w:pPr>
    </w:p>
    <w:p w:rsidR="00210BCF" w:rsidRPr="00DC0E8E" w:rsidRDefault="00210BCF" w:rsidP="00210BCF">
      <w:pPr>
        <w:jc w:val="both"/>
        <w:rPr>
          <w:sz w:val="24"/>
          <w:szCs w:val="24"/>
          <w:lang w:val="mt-MT"/>
        </w:rPr>
      </w:pPr>
      <w:r w:rsidRPr="00DC0E8E">
        <w:rPr>
          <w:b/>
          <w:sz w:val="24"/>
          <w:szCs w:val="24"/>
          <w:lang w:val="mt-MT"/>
        </w:rPr>
        <w:t>MINUTI</w:t>
      </w:r>
    </w:p>
    <w:p w:rsidR="00210BCF" w:rsidRPr="00DC0E8E" w:rsidRDefault="00210BCF" w:rsidP="00210BCF">
      <w:pPr>
        <w:jc w:val="both"/>
        <w:rPr>
          <w:sz w:val="24"/>
          <w:szCs w:val="24"/>
          <w:lang w:val="mt-MT"/>
        </w:rPr>
      </w:pPr>
    </w:p>
    <w:p w:rsidR="00210BCF" w:rsidRPr="00DC0E8E" w:rsidRDefault="00210BCF" w:rsidP="00210BCF">
      <w:pPr>
        <w:jc w:val="both"/>
        <w:rPr>
          <w:sz w:val="24"/>
          <w:szCs w:val="24"/>
          <w:lang w:val="mt-MT"/>
        </w:rPr>
      </w:pPr>
      <w:r w:rsidRPr="00DC0E8E">
        <w:rPr>
          <w:sz w:val="24"/>
          <w:szCs w:val="24"/>
          <w:lang w:val="mt-MT"/>
        </w:rPr>
        <w:t xml:space="preserve">Il-Minuti tal-Laqgħa Nru. </w:t>
      </w:r>
      <w:r>
        <w:rPr>
          <w:sz w:val="24"/>
          <w:szCs w:val="24"/>
          <w:lang w:val="mt-MT"/>
        </w:rPr>
        <w:t>3</w:t>
      </w:r>
      <w:r w:rsidRPr="00DC0E8E">
        <w:rPr>
          <w:sz w:val="24"/>
          <w:szCs w:val="24"/>
          <w:lang w:val="mt-MT"/>
        </w:rPr>
        <w:t xml:space="preserve"> li saret fi</w:t>
      </w:r>
      <w:r>
        <w:rPr>
          <w:sz w:val="24"/>
          <w:szCs w:val="24"/>
          <w:lang w:val="mt-MT"/>
        </w:rPr>
        <w:t>s</w:t>
      </w:r>
      <w:r w:rsidRPr="00DC0E8E">
        <w:rPr>
          <w:sz w:val="24"/>
          <w:szCs w:val="24"/>
          <w:lang w:val="mt-MT"/>
        </w:rPr>
        <w:t>-</w:t>
      </w:r>
      <w:r>
        <w:rPr>
          <w:sz w:val="24"/>
          <w:szCs w:val="24"/>
          <w:lang w:val="mt-MT"/>
        </w:rPr>
        <w:t>16</w:t>
      </w:r>
      <w:r w:rsidRPr="00DC0E8E">
        <w:rPr>
          <w:sz w:val="24"/>
          <w:szCs w:val="24"/>
          <w:lang w:val="mt-MT"/>
        </w:rPr>
        <w:t xml:space="preserve"> ta’ </w:t>
      </w:r>
      <w:r>
        <w:rPr>
          <w:sz w:val="24"/>
          <w:szCs w:val="24"/>
          <w:lang w:val="mt-MT"/>
        </w:rPr>
        <w:t>Marzu</w:t>
      </w:r>
      <w:r w:rsidRPr="00DC0E8E">
        <w:rPr>
          <w:sz w:val="24"/>
          <w:szCs w:val="24"/>
          <w:lang w:val="mt-MT"/>
        </w:rPr>
        <w:t>, 20</w:t>
      </w:r>
      <w:r>
        <w:rPr>
          <w:sz w:val="24"/>
          <w:szCs w:val="24"/>
          <w:lang w:val="mt-MT"/>
        </w:rPr>
        <w:t>16</w:t>
      </w:r>
      <w:r w:rsidRPr="00DC0E8E">
        <w:rPr>
          <w:sz w:val="24"/>
          <w:szCs w:val="24"/>
          <w:lang w:val="mt-MT"/>
        </w:rPr>
        <w:t xml:space="preserve"> kienu konfermati.</w:t>
      </w:r>
    </w:p>
    <w:p w:rsidR="000B756E" w:rsidRPr="001A618F" w:rsidRDefault="000B756E" w:rsidP="00296B7F">
      <w:pPr>
        <w:jc w:val="both"/>
        <w:rPr>
          <w:b/>
          <w:sz w:val="24"/>
          <w:szCs w:val="24"/>
          <w:lang w:val="mt-MT"/>
        </w:rPr>
      </w:pPr>
    </w:p>
    <w:p w:rsidR="00883142" w:rsidRPr="001A618F" w:rsidRDefault="00883142" w:rsidP="00296B7F">
      <w:pPr>
        <w:jc w:val="both"/>
        <w:rPr>
          <w:b/>
          <w:caps/>
          <w:sz w:val="24"/>
          <w:szCs w:val="24"/>
          <w:lang w:val="mt-MT"/>
        </w:rPr>
      </w:pPr>
      <w:r w:rsidRPr="001A618F">
        <w:rPr>
          <w:b/>
          <w:caps/>
          <w:sz w:val="24"/>
          <w:szCs w:val="24"/>
          <w:lang w:val="mt-MT"/>
        </w:rPr>
        <w:t xml:space="preserve">Abbozz ta’ liġi LI JEMENDA </w:t>
      </w:r>
      <w:r w:rsidR="00BC3B5C">
        <w:rPr>
          <w:b/>
          <w:caps/>
          <w:sz w:val="24"/>
          <w:szCs w:val="24"/>
          <w:lang w:val="mt-MT"/>
        </w:rPr>
        <w:t>L-ATT DWAR IR-REGOLAMENT TA’ ĊERTI XOGĦLIJIET F’UTILITAJIET U SERVIZZI</w:t>
      </w:r>
      <w:r w:rsidRPr="001A618F">
        <w:rPr>
          <w:b/>
          <w:caps/>
          <w:sz w:val="24"/>
          <w:szCs w:val="24"/>
          <w:lang w:val="mt-MT"/>
        </w:rPr>
        <w:t xml:space="preserve">  -  Abbozz Nru 1</w:t>
      </w:r>
      <w:r w:rsidR="00BC3B5C">
        <w:rPr>
          <w:b/>
          <w:caps/>
          <w:sz w:val="24"/>
          <w:szCs w:val="24"/>
          <w:lang w:val="mt-MT"/>
        </w:rPr>
        <w:t>4</w:t>
      </w:r>
      <w:r w:rsidRPr="001A618F">
        <w:rPr>
          <w:b/>
          <w:caps/>
          <w:sz w:val="24"/>
          <w:szCs w:val="24"/>
          <w:lang w:val="mt-MT"/>
        </w:rPr>
        <w:t>4</w:t>
      </w:r>
    </w:p>
    <w:p w:rsidR="00883142" w:rsidRPr="00E947F4" w:rsidRDefault="00883142" w:rsidP="00296B7F">
      <w:pPr>
        <w:ind w:right="32"/>
        <w:jc w:val="both"/>
        <w:rPr>
          <w:sz w:val="24"/>
          <w:szCs w:val="24"/>
          <w:lang w:val="mt-MT"/>
        </w:rPr>
      </w:pPr>
    </w:p>
    <w:p w:rsidR="00883142" w:rsidRDefault="00883142" w:rsidP="00296B7F">
      <w:pPr>
        <w:jc w:val="both"/>
        <w:rPr>
          <w:sz w:val="24"/>
          <w:szCs w:val="24"/>
          <w:lang w:val="mt-MT"/>
        </w:rPr>
      </w:pPr>
      <w:r w:rsidRPr="00E947F4">
        <w:rPr>
          <w:sz w:val="24"/>
          <w:szCs w:val="24"/>
          <w:lang w:val="mt-MT"/>
        </w:rPr>
        <w:t>Skont riżoluzzjoni fis-Seduta Nru</w:t>
      </w:r>
      <w:r w:rsidRPr="00E947F4">
        <w:rPr>
          <w:b/>
          <w:sz w:val="24"/>
          <w:szCs w:val="24"/>
          <w:lang w:val="mt-MT"/>
        </w:rPr>
        <w:t xml:space="preserve"> </w:t>
      </w:r>
      <w:r w:rsidRPr="00E947F4">
        <w:rPr>
          <w:sz w:val="24"/>
          <w:szCs w:val="24"/>
          <w:lang w:val="mt-MT"/>
        </w:rPr>
        <w:t>3</w:t>
      </w:r>
      <w:r w:rsidR="00BC3B5C">
        <w:rPr>
          <w:sz w:val="24"/>
          <w:szCs w:val="24"/>
          <w:lang w:val="mt-MT"/>
        </w:rPr>
        <w:t>69</w:t>
      </w:r>
      <w:r w:rsidRPr="00E947F4">
        <w:rPr>
          <w:b/>
          <w:sz w:val="24"/>
          <w:szCs w:val="24"/>
          <w:lang w:val="mt-MT"/>
        </w:rPr>
        <w:t xml:space="preserve"> </w:t>
      </w:r>
      <w:r w:rsidRPr="00E947F4">
        <w:rPr>
          <w:sz w:val="24"/>
          <w:szCs w:val="24"/>
          <w:lang w:val="mt-MT"/>
        </w:rPr>
        <w:t>tal-</w:t>
      </w:r>
      <w:r w:rsidR="00BC3B5C">
        <w:rPr>
          <w:sz w:val="24"/>
          <w:szCs w:val="24"/>
          <w:lang w:val="mt-MT"/>
        </w:rPr>
        <w:t>15</w:t>
      </w:r>
      <w:r w:rsidRPr="00E947F4">
        <w:rPr>
          <w:sz w:val="24"/>
          <w:szCs w:val="24"/>
          <w:lang w:val="mt-MT"/>
        </w:rPr>
        <w:t xml:space="preserve"> ta’ </w:t>
      </w:r>
      <w:r w:rsidR="00BC3B5C">
        <w:rPr>
          <w:sz w:val="24"/>
          <w:szCs w:val="24"/>
          <w:lang w:val="mt-MT"/>
        </w:rPr>
        <w:t>Marzu</w:t>
      </w:r>
      <w:r w:rsidRPr="00E947F4">
        <w:rPr>
          <w:sz w:val="24"/>
          <w:szCs w:val="24"/>
          <w:lang w:val="mt-MT"/>
        </w:rPr>
        <w:t xml:space="preserve"> 201</w:t>
      </w:r>
      <w:r w:rsidR="00BC3B5C">
        <w:rPr>
          <w:sz w:val="24"/>
          <w:szCs w:val="24"/>
          <w:lang w:val="mt-MT"/>
        </w:rPr>
        <w:t>6</w:t>
      </w:r>
      <w:r w:rsidRPr="00E947F4">
        <w:rPr>
          <w:sz w:val="24"/>
          <w:szCs w:val="24"/>
          <w:lang w:val="mt-MT"/>
        </w:rPr>
        <w:t xml:space="preserve"> il-Kumitat iltaqa' biex </w:t>
      </w:r>
      <w:r w:rsidR="00027023">
        <w:rPr>
          <w:sz w:val="24"/>
          <w:szCs w:val="24"/>
          <w:lang w:val="mt-MT"/>
        </w:rPr>
        <w:t xml:space="preserve">ikompli </w:t>
      </w:r>
      <w:r w:rsidRPr="00E947F4">
        <w:rPr>
          <w:sz w:val="24"/>
          <w:szCs w:val="24"/>
          <w:lang w:val="mt-MT"/>
        </w:rPr>
        <w:t>jikkonsidra dan l-Abbozz ta' Liġi.</w:t>
      </w:r>
      <w:r w:rsidRPr="00E947F4">
        <w:rPr>
          <w:sz w:val="24"/>
          <w:szCs w:val="24"/>
          <w:lang w:val="mt-MT"/>
        </w:rPr>
        <w:cr/>
      </w:r>
    </w:p>
    <w:p w:rsidR="00027023" w:rsidRPr="0004218A" w:rsidRDefault="00027023" w:rsidP="00027023">
      <w:pPr>
        <w:jc w:val="both"/>
        <w:rPr>
          <w:i/>
          <w:sz w:val="24"/>
          <w:szCs w:val="24"/>
          <w:lang w:val="mt-MT"/>
        </w:rPr>
      </w:pPr>
      <w:proofErr w:type="spellStart"/>
      <w:proofErr w:type="gramStart"/>
      <w:r w:rsidRPr="0004218A">
        <w:rPr>
          <w:i/>
          <w:sz w:val="24"/>
          <w:szCs w:val="24"/>
        </w:rPr>
        <w:t>Ikompli</w:t>
      </w:r>
      <w:proofErr w:type="spellEnd"/>
      <w:r w:rsidRPr="0004218A">
        <w:rPr>
          <w:i/>
          <w:sz w:val="24"/>
          <w:szCs w:val="24"/>
        </w:rPr>
        <w:t xml:space="preserve"> mil-</w:t>
      </w:r>
      <w:r w:rsidRPr="0004218A">
        <w:rPr>
          <w:i/>
          <w:sz w:val="24"/>
          <w:szCs w:val="24"/>
          <w:lang w:val="mt-MT"/>
        </w:rPr>
        <w:t>L</w:t>
      </w:r>
      <w:proofErr w:type="spellStart"/>
      <w:r w:rsidRPr="0004218A">
        <w:rPr>
          <w:i/>
          <w:sz w:val="24"/>
          <w:szCs w:val="24"/>
        </w:rPr>
        <w:t>aqgħa</w:t>
      </w:r>
      <w:proofErr w:type="spellEnd"/>
      <w:r w:rsidRPr="0004218A">
        <w:rPr>
          <w:i/>
          <w:sz w:val="24"/>
          <w:szCs w:val="24"/>
        </w:rPr>
        <w:t xml:space="preserve"> </w:t>
      </w:r>
      <w:proofErr w:type="spellStart"/>
      <w:r w:rsidRPr="0004218A">
        <w:rPr>
          <w:i/>
          <w:sz w:val="24"/>
          <w:szCs w:val="24"/>
        </w:rPr>
        <w:t>Nru</w:t>
      </w:r>
      <w:proofErr w:type="spellEnd"/>
      <w:r w:rsidRPr="0004218A">
        <w:rPr>
          <w:i/>
          <w:sz w:val="24"/>
          <w:szCs w:val="24"/>
          <w:lang w:val="mt-MT"/>
        </w:rPr>
        <w:t xml:space="preserve"> </w:t>
      </w:r>
      <w:r w:rsidR="00795031" w:rsidRPr="0004218A">
        <w:rPr>
          <w:i/>
          <w:sz w:val="24"/>
          <w:szCs w:val="24"/>
          <w:lang w:val="mt-MT"/>
        </w:rPr>
        <w:t>3</w:t>
      </w:r>
      <w:r w:rsidRPr="0004218A">
        <w:rPr>
          <w:i/>
          <w:sz w:val="24"/>
          <w:szCs w:val="24"/>
        </w:rPr>
        <w:t xml:space="preserve"> </w:t>
      </w:r>
      <w:r w:rsidR="00795031" w:rsidRPr="0004218A">
        <w:rPr>
          <w:i/>
          <w:sz w:val="24"/>
          <w:szCs w:val="24"/>
          <w:lang w:val="mt-MT"/>
        </w:rPr>
        <w:t>tal</w:t>
      </w:r>
      <w:r w:rsidRPr="0004218A">
        <w:rPr>
          <w:i/>
          <w:sz w:val="24"/>
          <w:szCs w:val="24"/>
          <w:lang w:val="mt-MT"/>
        </w:rPr>
        <w:t>-</w:t>
      </w:r>
      <w:r w:rsidR="00795031" w:rsidRPr="0004218A">
        <w:rPr>
          <w:i/>
          <w:sz w:val="24"/>
          <w:szCs w:val="24"/>
          <w:lang w:val="mt-MT"/>
        </w:rPr>
        <w:t>Erbgħa</w:t>
      </w:r>
      <w:r w:rsidRPr="0004218A">
        <w:rPr>
          <w:i/>
          <w:sz w:val="24"/>
          <w:szCs w:val="24"/>
        </w:rPr>
        <w:t xml:space="preserve">, </w:t>
      </w:r>
      <w:r w:rsidR="00795031" w:rsidRPr="0004218A">
        <w:rPr>
          <w:i/>
          <w:sz w:val="24"/>
          <w:szCs w:val="24"/>
          <w:lang w:val="mt-MT"/>
        </w:rPr>
        <w:t>16</w:t>
      </w:r>
      <w:r w:rsidRPr="0004218A">
        <w:rPr>
          <w:i/>
          <w:sz w:val="24"/>
          <w:szCs w:val="24"/>
        </w:rPr>
        <w:t xml:space="preserve"> </w:t>
      </w:r>
      <w:proofErr w:type="spellStart"/>
      <w:r w:rsidRPr="0004218A">
        <w:rPr>
          <w:i/>
          <w:sz w:val="24"/>
          <w:szCs w:val="24"/>
        </w:rPr>
        <w:t>ta</w:t>
      </w:r>
      <w:proofErr w:type="spellEnd"/>
      <w:r w:rsidRPr="0004218A">
        <w:rPr>
          <w:i/>
          <w:sz w:val="24"/>
          <w:szCs w:val="24"/>
        </w:rPr>
        <w:t xml:space="preserve">’ </w:t>
      </w:r>
      <w:r w:rsidRPr="0004218A">
        <w:rPr>
          <w:i/>
          <w:sz w:val="24"/>
          <w:szCs w:val="24"/>
          <w:lang w:val="mt-MT"/>
        </w:rPr>
        <w:t>Marzu</w:t>
      </w:r>
      <w:r w:rsidRPr="0004218A">
        <w:rPr>
          <w:i/>
          <w:sz w:val="24"/>
          <w:szCs w:val="24"/>
        </w:rPr>
        <w:t xml:space="preserve"> 201</w:t>
      </w:r>
      <w:r w:rsidRPr="0004218A">
        <w:rPr>
          <w:i/>
          <w:sz w:val="24"/>
          <w:szCs w:val="24"/>
          <w:lang w:val="mt-MT"/>
        </w:rPr>
        <w:t>6</w:t>
      </w:r>
      <w:r w:rsidRPr="0004218A">
        <w:rPr>
          <w:i/>
          <w:sz w:val="24"/>
          <w:szCs w:val="24"/>
        </w:rPr>
        <w:t>.</w:t>
      </w:r>
      <w:proofErr w:type="gramEnd"/>
    </w:p>
    <w:p w:rsidR="00027023" w:rsidRDefault="00027023" w:rsidP="00296B7F">
      <w:pPr>
        <w:jc w:val="both"/>
        <w:rPr>
          <w:sz w:val="24"/>
          <w:szCs w:val="24"/>
          <w:lang w:val="mt-MT"/>
        </w:rPr>
      </w:pPr>
    </w:p>
    <w:p w:rsidR="00027023" w:rsidRPr="00E947F4" w:rsidRDefault="00027023" w:rsidP="00296B7F">
      <w:pPr>
        <w:jc w:val="both"/>
        <w:rPr>
          <w:sz w:val="24"/>
          <w:szCs w:val="24"/>
          <w:lang w:val="mt-MT"/>
        </w:rPr>
      </w:pPr>
    </w:p>
    <w:p w:rsidR="00883142" w:rsidRPr="001A618F" w:rsidRDefault="00883142" w:rsidP="00296B7F">
      <w:pPr>
        <w:ind w:right="32"/>
        <w:jc w:val="both"/>
        <w:rPr>
          <w:sz w:val="24"/>
          <w:szCs w:val="24"/>
          <w:lang w:val="mt-MT"/>
        </w:rPr>
      </w:pPr>
      <w:r w:rsidRPr="001A618F">
        <w:rPr>
          <w:sz w:val="24"/>
          <w:szCs w:val="24"/>
          <w:lang w:val="mt-MT"/>
        </w:rPr>
        <w:t xml:space="preserve">Bil-permess tal-Kumitat, </w:t>
      </w:r>
      <w:r w:rsidR="00BC72BC">
        <w:rPr>
          <w:sz w:val="24"/>
          <w:szCs w:val="24"/>
          <w:lang w:val="mt-MT"/>
        </w:rPr>
        <w:t>is-Sinj. Lucienne Meilak</w:t>
      </w:r>
      <w:r w:rsidR="00795031">
        <w:rPr>
          <w:sz w:val="24"/>
          <w:szCs w:val="24"/>
          <w:lang w:val="mt-MT"/>
        </w:rPr>
        <w:t xml:space="preserve">, </w:t>
      </w:r>
      <w:r w:rsidR="00BC72BC" w:rsidRPr="00BC72BC">
        <w:rPr>
          <w:i/>
          <w:sz w:val="24"/>
          <w:szCs w:val="24"/>
          <w:shd w:val="clear" w:color="auto" w:fill="FFFFFF"/>
        </w:rPr>
        <w:t>Director Policy Development</w:t>
      </w:r>
      <w:r w:rsidR="00BC72BC" w:rsidRPr="00BC72BC">
        <w:rPr>
          <w:i/>
          <w:sz w:val="24"/>
          <w:szCs w:val="24"/>
          <w:lang w:val="mt-MT"/>
        </w:rPr>
        <w:t xml:space="preserve"> and Programme Implementation</w:t>
      </w:r>
      <w:r w:rsidR="00BC72BC">
        <w:rPr>
          <w:sz w:val="24"/>
          <w:szCs w:val="24"/>
          <w:lang w:val="mt-MT"/>
        </w:rPr>
        <w:t xml:space="preserve"> fil-Ministeru għat-Trasport u l-Infrastruttura</w:t>
      </w:r>
      <w:r w:rsidR="00462B0A">
        <w:rPr>
          <w:sz w:val="24"/>
          <w:szCs w:val="24"/>
          <w:lang w:val="mt-MT"/>
        </w:rPr>
        <w:t>, i</w:t>
      </w:r>
      <w:r w:rsidR="005B79F1">
        <w:rPr>
          <w:sz w:val="24"/>
          <w:szCs w:val="24"/>
          <w:lang w:val="mt-MT"/>
        </w:rPr>
        <w:t xml:space="preserve">s-Sur Simon Grima </w:t>
      </w:r>
      <w:r w:rsidR="005B79F1" w:rsidRPr="00795031">
        <w:rPr>
          <w:i/>
          <w:sz w:val="24"/>
          <w:szCs w:val="24"/>
          <w:lang w:val="mt-MT"/>
        </w:rPr>
        <w:t>Chief Officer</w:t>
      </w:r>
      <w:r w:rsidR="005B79F1">
        <w:rPr>
          <w:sz w:val="24"/>
          <w:szCs w:val="24"/>
          <w:lang w:val="mt-MT"/>
        </w:rPr>
        <w:t xml:space="preserve"> ma’ Malta Transport </w:t>
      </w:r>
      <w:r w:rsidR="00BC72BC">
        <w:rPr>
          <w:sz w:val="24"/>
          <w:szCs w:val="24"/>
          <w:lang w:val="mt-MT"/>
        </w:rPr>
        <w:t xml:space="preserve">u </w:t>
      </w:r>
      <w:r w:rsidR="00334D59">
        <w:rPr>
          <w:sz w:val="24"/>
          <w:szCs w:val="24"/>
          <w:lang w:val="mt-MT"/>
        </w:rPr>
        <w:t>Dr Melanie Vella</w:t>
      </w:r>
      <w:r w:rsidR="00BC72BC">
        <w:rPr>
          <w:sz w:val="24"/>
          <w:szCs w:val="24"/>
          <w:lang w:val="mt-MT"/>
        </w:rPr>
        <w:t xml:space="preserve"> </w:t>
      </w:r>
      <w:r w:rsidR="00334D59">
        <w:rPr>
          <w:sz w:val="24"/>
          <w:szCs w:val="24"/>
          <w:lang w:val="mt-MT"/>
        </w:rPr>
        <w:t xml:space="preserve">u </w:t>
      </w:r>
      <w:r w:rsidR="00334D59">
        <w:rPr>
          <w:sz w:val="24"/>
          <w:szCs w:val="24"/>
          <w:shd w:val="clear" w:color="auto" w:fill="FFFFFF"/>
          <w:lang w:val="mt-MT"/>
        </w:rPr>
        <w:t>Dr Paul Edgar Micallef</w:t>
      </w:r>
      <w:r w:rsidR="00334D59" w:rsidRPr="00BC72BC">
        <w:rPr>
          <w:i/>
          <w:sz w:val="24"/>
          <w:szCs w:val="24"/>
          <w:shd w:val="clear" w:color="auto" w:fill="FFFFFF"/>
        </w:rPr>
        <w:t xml:space="preserve"> </w:t>
      </w:r>
      <w:r w:rsidR="00334D59" w:rsidRPr="00334D59">
        <w:rPr>
          <w:i/>
          <w:sz w:val="24"/>
          <w:szCs w:val="24"/>
          <w:lang w:val="mt-MT"/>
        </w:rPr>
        <w:t>Legal Advisor</w:t>
      </w:r>
      <w:r w:rsidR="00334D59">
        <w:rPr>
          <w:sz w:val="24"/>
          <w:szCs w:val="24"/>
          <w:lang w:val="mt-MT"/>
        </w:rPr>
        <w:t xml:space="preserve"> </w:t>
      </w:r>
      <w:r w:rsidR="00334D59">
        <w:rPr>
          <w:sz w:val="24"/>
          <w:szCs w:val="24"/>
          <w:shd w:val="clear" w:color="auto" w:fill="FFFFFF"/>
          <w:lang w:val="mt-MT"/>
        </w:rPr>
        <w:t xml:space="preserve">u </w:t>
      </w:r>
      <w:r w:rsidR="00334D59" w:rsidRPr="00334D59">
        <w:rPr>
          <w:i/>
          <w:sz w:val="24"/>
          <w:szCs w:val="24"/>
          <w:shd w:val="clear" w:color="auto" w:fill="FFFFFF"/>
          <w:lang w:val="mt-MT"/>
        </w:rPr>
        <w:t>Chief Legal Advisor</w:t>
      </w:r>
      <w:r w:rsidR="00334D59">
        <w:rPr>
          <w:sz w:val="24"/>
          <w:szCs w:val="24"/>
          <w:shd w:val="clear" w:color="auto" w:fill="FFFFFF"/>
          <w:lang w:val="mt-MT"/>
        </w:rPr>
        <w:t xml:space="preserve"> ris</w:t>
      </w:r>
      <w:r w:rsidR="0079142A">
        <w:rPr>
          <w:sz w:val="24"/>
          <w:szCs w:val="24"/>
          <w:shd w:val="clear" w:color="auto" w:fill="FFFFFF"/>
          <w:lang w:val="mt-MT"/>
        </w:rPr>
        <w:t>pettivament mal-Awtorità Maltij</w:t>
      </w:r>
      <w:r w:rsidR="00334D59">
        <w:rPr>
          <w:sz w:val="24"/>
          <w:szCs w:val="24"/>
          <w:shd w:val="clear" w:color="auto" w:fill="FFFFFF"/>
          <w:lang w:val="mt-MT"/>
        </w:rPr>
        <w:t>a dwar il-Komunikazzjoni,</w:t>
      </w:r>
      <w:r w:rsidR="00BC72BC">
        <w:rPr>
          <w:sz w:val="24"/>
          <w:szCs w:val="24"/>
          <w:lang w:val="mt-MT"/>
        </w:rPr>
        <w:t xml:space="preserve"> </w:t>
      </w:r>
      <w:r w:rsidRPr="001A618F">
        <w:rPr>
          <w:sz w:val="24"/>
          <w:szCs w:val="24"/>
          <w:lang w:val="mt-MT"/>
        </w:rPr>
        <w:t xml:space="preserve">ġew mistiedna biex jintervjenu fil-Kumitat. </w:t>
      </w:r>
    </w:p>
    <w:p w:rsidR="00D311EC" w:rsidRDefault="00D311EC" w:rsidP="00027023">
      <w:pPr>
        <w:pStyle w:val="BodyText"/>
        <w:rPr>
          <w:rFonts w:ascii="Times New Roman" w:hAnsi="Times New Roman"/>
          <w:b/>
          <w:szCs w:val="24"/>
          <w:lang w:val="mt-MT"/>
        </w:rPr>
      </w:pPr>
    </w:p>
    <w:p w:rsidR="00D311EC" w:rsidRDefault="00D311EC" w:rsidP="00027023">
      <w:pPr>
        <w:pStyle w:val="BodyText"/>
        <w:rPr>
          <w:rFonts w:ascii="Times New Roman" w:hAnsi="Times New Roman"/>
          <w:b/>
          <w:szCs w:val="24"/>
          <w:lang w:val="mt-MT"/>
        </w:rPr>
      </w:pPr>
    </w:p>
    <w:p w:rsidR="00027023" w:rsidRPr="00F56A1E" w:rsidRDefault="00027023" w:rsidP="00027023">
      <w:pPr>
        <w:pStyle w:val="BodyText"/>
        <w:rPr>
          <w:rFonts w:ascii="Times New Roman" w:hAnsi="Times New Roman"/>
          <w:b/>
          <w:sz w:val="26"/>
          <w:szCs w:val="26"/>
        </w:rPr>
      </w:pPr>
      <w:r w:rsidRPr="00027023">
        <w:rPr>
          <w:rFonts w:ascii="Times New Roman" w:hAnsi="Times New Roman"/>
          <w:b/>
          <w:szCs w:val="24"/>
          <w:lang w:val="mt-MT"/>
        </w:rPr>
        <w:t>KLAWSOLA 18</w:t>
      </w:r>
      <w:r>
        <w:rPr>
          <w:rFonts w:ascii="Times New Roman" w:hAnsi="Times New Roman"/>
          <w:b/>
          <w:szCs w:val="24"/>
          <w:lang w:val="mt-MT"/>
        </w:rPr>
        <w:t xml:space="preserve"> (</w:t>
      </w:r>
      <w:proofErr w:type="spellStart"/>
      <w:r w:rsidRPr="00027023">
        <w:rPr>
          <w:rFonts w:ascii="Times New Roman" w:hAnsi="Times New Roman"/>
          <w:b/>
          <w:szCs w:val="24"/>
        </w:rPr>
        <w:t>Posposta</w:t>
      </w:r>
      <w:proofErr w:type="spellEnd"/>
      <w:r w:rsidRPr="00027023">
        <w:rPr>
          <w:rFonts w:ascii="Times New Roman" w:hAnsi="Times New Roman"/>
          <w:b/>
          <w:szCs w:val="24"/>
        </w:rPr>
        <w:t xml:space="preserve"> </w:t>
      </w:r>
      <w:proofErr w:type="spellStart"/>
      <w:r w:rsidRPr="00027023">
        <w:rPr>
          <w:rFonts w:ascii="Times New Roman" w:hAnsi="Times New Roman"/>
          <w:b/>
          <w:szCs w:val="24"/>
        </w:rPr>
        <w:t>fil-Laqgħa</w:t>
      </w:r>
      <w:proofErr w:type="spellEnd"/>
      <w:r w:rsidRPr="00027023">
        <w:rPr>
          <w:rFonts w:ascii="Times New Roman" w:hAnsi="Times New Roman"/>
          <w:b/>
          <w:szCs w:val="24"/>
        </w:rPr>
        <w:t xml:space="preserve"> </w:t>
      </w:r>
      <w:r w:rsidR="00795031">
        <w:rPr>
          <w:rFonts w:ascii="Times New Roman" w:hAnsi="Times New Roman"/>
          <w:b/>
          <w:szCs w:val="24"/>
          <w:lang w:val="mt-MT"/>
        </w:rPr>
        <w:t>3</w:t>
      </w:r>
      <w:r w:rsidRPr="00027023">
        <w:rPr>
          <w:rFonts w:ascii="Times New Roman" w:hAnsi="Times New Roman"/>
          <w:b/>
          <w:szCs w:val="24"/>
        </w:rPr>
        <w:t xml:space="preserve"> </w:t>
      </w:r>
      <w:proofErr w:type="spellStart"/>
      <w:r w:rsidRPr="00027023">
        <w:rPr>
          <w:rFonts w:ascii="Times New Roman" w:hAnsi="Times New Roman"/>
          <w:b/>
          <w:szCs w:val="24"/>
        </w:rPr>
        <w:t>ta</w:t>
      </w:r>
      <w:proofErr w:type="spellEnd"/>
      <w:r w:rsidR="00795031">
        <w:rPr>
          <w:rFonts w:ascii="Times New Roman" w:hAnsi="Times New Roman"/>
          <w:b/>
          <w:szCs w:val="24"/>
          <w:lang w:val="mt-MT"/>
        </w:rPr>
        <w:t>s</w:t>
      </w:r>
      <w:r w:rsidRPr="00027023">
        <w:rPr>
          <w:rFonts w:ascii="Times New Roman" w:hAnsi="Times New Roman"/>
          <w:b/>
          <w:szCs w:val="24"/>
        </w:rPr>
        <w:t>-</w:t>
      </w:r>
      <w:r w:rsidR="00795031">
        <w:rPr>
          <w:rFonts w:ascii="Times New Roman" w:hAnsi="Times New Roman"/>
          <w:b/>
          <w:szCs w:val="24"/>
          <w:lang w:val="mt-MT"/>
        </w:rPr>
        <w:t>16</w:t>
      </w:r>
      <w:r w:rsidRPr="00027023">
        <w:rPr>
          <w:rFonts w:ascii="Times New Roman" w:hAnsi="Times New Roman"/>
          <w:b/>
          <w:szCs w:val="24"/>
        </w:rPr>
        <w:t xml:space="preserve"> </w:t>
      </w:r>
      <w:proofErr w:type="spellStart"/>
      <w:r w:rsidRPr="00027023">
        <w:rPr>
          <w:rFonts w:ascii="Times New Roman" w:hAnsi="Times New Roman"/>
          <w:b/>
          <w:szCs w:val="24"/>
        </w:rPr>
        <w:t>ta</w:t>
      </w:r>
      <w:proofErr w:type="spellEnd"/>
      <w:r w:rsidRPr="00027023">
        <w:rPr>
          <w:rFonts w:ascii="Times New Roman" w:hAnsi="Times New Roman"/>
          <w:b/>
          <w:szCs w:val="24"/>
        </w:rPr>
        <w:t xml:space="preserve">’ </w:t>
      </w:r>
      <w:r>
        <w:rPr>
          <w:rFonts w:ascii="Times New Roman" w:hAnsi="Times New Roman"/>
          <w:b/>
          <w:szCs w:val="24"/>
          <w:lang w:val="mt-MT"/>
        </w:rPr>
        <w:t>Marzu</w:t>
      </w:r>
      <w:r w:rsidRPr="00027023">
        <w:rPr>
          <w:rFonts w:ascii="Times New Roman" w:hAnsi="Times New Roman"/>
          <w:b/>
          <w:szCs w:val="24"/>
        </w:rPr>
        <w:t>, 20</w:t>
      </w:r>
      <w:r>
        <w:rPr>
          <w:rFonts w:ascii="Times New Roman" w:hAnsi="Times New Roman"/>
          <w:b/>
          <w:szCs w:val="24"/>
          <w:lang w:val="mt-MT"/>
        </w:rPr>
        <w:t>16</w:t>
      </w:r>
      <w:r w:rsidRPr="00027023">
        <w:rPr>
          <w:rFonts w:ascii="Times New Roman" w:hAnsi="Times New Roman"/>
          <w:b/>
          <w:szCs w:val="24"/>
        </w:rPr>
        <w:t>)</w:t>
      </w:r>
    </w:p>
    <w:p w:rsidR="00883142" w:rsidRPr="00027023" w:rsidRDefault="00883142" w:rsidP="00296B7F">
      <w:pPr>
        <w:pStyle w:val="BodyText"/>
        <w:rPr>
          <w:rFonts w:ascii="Times New Roman" w:hAnsi="Times New Roman"/>
          <w:b/>
          <w:szCs w:val="24"/>
          <w:lang w:val="mt-MT"/>
        </w:rPr>
      </w:pPr>
    </w:p>
    <w:p w:rsidR="00027023" w:rsidRDefault="00027023" w:rsidP="00027023">
      <w:pPr>
        <w:pStyle w:val="normal1"/>
        <w:spacing w:line="240" w:lineRule="atLeast"/>
        <w:rPr>
          <w:rFonts w:ascii="Times New Roman" w:hAnsi="Times New Roman"/>
          <w:szCs w:val="24"/>
          <w:lang w:val="nl-NL"/>
        </w:rPr>
      </w:pPr>
      <w:r>
        <w:rPr>
          <w:rFonts w:ascii="Times New Roman" w:hAnsi="Times New Roman"/>
          <w:szCs w:val="24"/>
          <w:lang w:val="nl-NL"/>
        </w:rPr>
        <w:t>Il-</w:t>
      </w:r>
      <w:r>
        <w:rPr>
          <w:rFonts w:ascii="Times New Roman" w:hAnsi="Times New Roman"/>
          <w:szCs w:val="24"/>
          <w:lang w:val="mt-MT"/>
        </w:rPr>
        <w:t>Ministru għ</w:t>
      </w:r>
      <w:r w:rsidRPr="001A618F">
        <w:rPr>
          <w:rFonts w:ascii="Times New Roman" w:hAnsi="Times New Roman"/>
          <w:szCs w:val="24"/>
          <w:lang w:val="mt-MT"/>
        </w:rPr>
        <w:t>a</w:t>
      </w:r>
      <w:r>
        <w:rPr>
          <w:rFonts w:ascii="Times New Roman" w:hAnsi="Times New Roman"/>
          <w:szCs w:val="24"/>
          <w:lang w:val="mt-MT"/>
        </w:rPr>
        <w:t>t</w:t>
      </w:r>
      <w:r w:rsidRPr="001A618F">
        <w:rPr>
          <w:rFonts w:ascii="Times New Roman" w:hAnsi="Times New Roman"/>
          <w:szCs w:val="24"/>
          <w:lang w:val="mt-MT"/>
        </w:rPr>
        <w:t>-</w:t>
      </w:r>
      <w:r>
        <w:rPr>
          <w:rFonts w:ascii="Times New Roman" w:hAnsi="Times New Roman"/>
          <w:szCs w:val="24"/>
          <w:lang w:val="mt-MT"/>
        </w:rPr>
        <w:t>Trasport u l-Infrastruttura</w:t>
      </w:r>
      <w:r>
        <w:rPr>
          <w:rFonts w:ascii="Times New Roman" w:hAnsi="Times New Roman"/>
          <w:szCs w:val="24"/>
          <w:lang w:val="nl-NL"/>
        </w:rPr>
        <w:t xml:space="preserve"> ressaq din l-Emenda “</w:t>
      </w:r>
      <w:r w:rsidR="00795031">
        <w:rPr>
          <w:rFonts w:ascii="Times New Roman" w:hAnsi="Times New Roman"/>
          <w:szCs w:val="24"/>
          <w:lang w:val="nl-NL"/>
        </w:rPr>
        <w:t>G</w:t>
      </w:r>
      <w:r>
        <w:rPr>
          <w:rFonts w:ascii="Times New Roman" w:hAnsi="Times New Roman"/>
          <w:szCs w:val="24"/>
          <w:lang w:val="nl-NL"/>
        </w:rPr>
        <w:t>”:</w:t>
      </w:r>
    </w:p>
    <w:p w:rsidR="00027023" w:rsidRDefault="00027023" w:rsidP="00027023">
      <w:pPr>
        <w:spacing w:line="240" w:lineRule="atLeast"/>
        <w:jc w:val="both"/>
        <w:rPr>
          <w:szCs w:val="24"/>
          <w:lang w:val="it-IT"/>
        </w:rPr>
      </w:pPr>
    </w:p>
    <w:p w:rsidR="00795031" w:rsidRPr="00E1114F" w:rsidRDefault="00795031" w:rsidP="00795031">
      <w:pPr>
        <w:jc w:val="both"/>
        <w:rPr>
          <w:b/>
          <w:sz w:val="24"/>
          <w:szCs w:val="24"/>
          <w:u w:val="single"/>
          <w:lang w:val="mt-MT"/>
        </w:rPr>
      </w:pPr>
      <w:r w:rsidRPr="00E1114F">
        <w:rPr>
          <w:b/>
          <w:sz w:val="24"/>
          <w:szCs w:val="24"/>
          <w:u w:val="single"/>
          <w:lang w:val="mt-MT"/>
        </w:rPr>
        <w:t xml:space="preserve">Klawsola </w:t>
      </w:r>
      <w:r>
        <w:rPr>
          <w:b/>
          <w:sz w:val="24"/>
          <w:szCs w:val="24"/>
          <w:u w:val="single"/>
          <w:lang w:val="mt-MT"/>
        </w:rPr>
        <w:t>18</w:t>
      </w:r>
    </w:p>
    <w:p w:rsidR="00795031" w:rsidRPr="00795031" w:rsidRDefault="00795031" w:rsidP="00795031">
      <w:pPr>
        <w:jc w:val="both"/>
        <w:rPr>
          <w:rFonts w:eastAsia="Arial Unicode MS"/>
          <w:sz w:val="24"/>
          <w:szCs w:val="24"/>
          <w:lang w:val="it-IT" w:eastAsia="ko-KR"/>
        </w:rPr>
      </w:pPr>
    </w:p>
    <w:p w:rsidR="00795031" w:rsidRPr="00795031" w:rsidRDefault="00795031" w:rsidP="00795031">
      <w:pPr>
        <w:jc w:val="both"/>
        <w:rPr>
          <w:rFonts w:eastAsia="Arial Unicode MS"/>
          <w:sz w:val="24"/>
          <w:szCs w:val="24"/>
          <w:lang w:val="it-IT" w:eastAsia="ko-KR"/>
        </w:rPr>
      </w:pPr>
      <w:r w:rsidRPr="00795031">
        <w:rPr>
          <w:rFonts w:eastAsia="Arial Unicode MS"/>
          <w:sz w:val="24"/>
          <w:szCs w:val="24"/>
          <w:lang w:val="it-IT" w:eastAsia="ko-KR"/>
        </w:rPr>
        <w:t xml:space="preserve">Fil-klawsola 18, fis-subartikolu (4) tal-artikolu 25 tiegħu, il-kliem: </w:t>
      </w:r>
    </w:p>
    <w:p w:rsidR="00795031" w:rsidRPr="00795031" w:rsidRDefault="00795031" w:rsidP="00795031">
      <w:pPr>
        <w:jc w:val="both"/>
        <w:rPr>
          <w:rFonts w:eastAsia="Arial Unicode MS"/>
          <w:sz w:val="24"/>
          <w:szCs w:val="24"/>
          <w:lang w:val="it-IT" w:eastAsia="ko-KR"/>
        </w:rPr>
      </w:pPr>
    </w:p>
    <w:p w:rsidR="00795031" w:rsidRPr="00795031" w:rsidRDefault="00795031" w:rsidP="00795031">
      <w:pPr>
        <w:jc w:val="both"/>
        <w:rPr>
          <w:rFonts w:eastAsia="Arial Unicode MS"/>
          <w:sz w:val="24"/>
          <w:szCs w:val="24"/>
          <w:lang w:val="it-IT" w:eastAsia="ko-KR"/>
        </w:rPr>
      </w:pPr>
      <w:r w:rsidRPr="00795031">
        <w:rPr>
          <w:rFonts w:eastAsia="Arial Unicode MS"/>
          <w:sz w:val="24"/>
          <w:szCs w:val="24"/>
          <w:lang w:val="it-IT" w:eastAsia="ko-KR"/>
        </w:rPr>
        <w:t>“Iżda wkoll parti aggravata li jkollha tilwima taħt din it-Taqsima għandha, meta jkun possibbli, tagħmel mill-aħjar biex issolvi kull tilwima bħal dik billi tmur għall-medjazzjoni tar-regolatur jew regolaturi kompetenti ta’ infrastruttura kif jista’ jkun il-każ mingħajr preġudizzju għal kull terminu stabbilit taħt din it-Taqsima li biha parti aggravata tista’ tkun meħtieġa tippreżenta tilwima quddiem il-Bo</w:t>
      </w:r>
      <w:r w:rsidR="00D311EC">
        <w:rPr>
          <w:rFonts w:eastAsia="Arial Unicode MS"/>
          <w:sz w:val="24"/>
          <w:szCs w:val="24"/>
          <w:lang w:val="it-IT" w:eastAsia="ko-KR"/>
        </w:rPr>
        <w:t xml:space="preserve">rd għas-Soluzzjoni ta’ Tilwim.”, </w:t>
      </w:r>
      <w:r>
        <w:rPr>
          <w:rFonts w:eastAsia="Arial Unicode MS"/>
          <w:sz w:val="24"/>
          <w:szCs w:val="24"/>
          <w:lang w:val="it-IT" w:eastAsia="ko-KR"/>
        </w:rPr>
        <w:t>g</w:t>
      </w:r>
      <w:r w:rsidRPr="00795031">
        <w:rPr>
          <w:rFonts w:eastAsia="Arial Unicode MS"/>
          <w:sz w:val="24"/>
          <w:szCs w:val="24"/>
          <w:lang w:val="it-IT" w:eastAsia="ko-KR"/>
        </w:rPr>
        <w:t>ħa</w:t>
      </w:r>
      <w:r w:rsidR="00D311EC">
        <w:rPr>
          <w:rFonts w:eastAsia="Arial Unicode MS"/>
          <w:sz w:val="24"/>
          <w:szCs w:val="24"/>
          <w:lang w:val="it-IT" w:eastAsia="ko-KR"/>
        </w:rPr>
        <w:t>ndhom jiġu sostitwiti bil-kliem:</w:t>
      </w:r>
    </w:p>
    <w:p w:rsidR="00795031" w:rsidRPr="00795031" w:rsidRDefault="00795031" w:rsidP="00795031">
      <w:pPr>
        <w:jc w:val="both"/>
        <w:rPr>
          <w:rFonts w:eastAsia="Arial Unicode MS"/>
          <w:sz w:val="24"/>
          <w:szCs w:val="24"/>
          <w:lang w:val="it-IT" w:eastAsia="ko-KR"/>
        </w:rPr>
      </w:pPr>
    </w:p>
    <w:p w:rsidR="00795031" w:rsidRPr="00795031" w:rsidRDefault="00795031" w:rsidP="0025667D">
      <w:pPr>
        <w:jc w:val="both"/>
        <w:rPr>
          <w:rFonts w:eastAsia="Arial Unicode MS"/>
          <w:sz w:val="24"/>
          <w:szCs w:val="24"/>
          <w:lang w:val="it-IT" w:eastAsia="ko-KR"/>
        </w:rPr>
      </w:pPr>
      <w:r w:rsidRPr="00795031">
        <w:rPr>
          <w:rFonts w:eastAsia="Arial Unicode MS"/>
          <w:sz w:val="24"/>
          <w:szCs w:val="24"/>
          <w:lang w:val="it-IT" w:eastAsia="ko-KR"/>
        </w:rPr>
        <w:t>“Iżda wkoll parti aggravata għandha qabel ma tirre</w:t>
      </w:r>
      <w:r w:rsidR="0025667D">
        <w:rPr>
          <w:rFonts w:eastAsia="Arial Unicode MS"/>
          <w:sz w:val="24"/>
          <w:szCs w:val="24"/>
          <w:lang w:val="it-IT" w:eastAsia="ko-KR"/>
        </w:rPr>
        <w:t>ġ</w:t>
      </w:r>
      <w:r w:rsidRPr="00795031">
        <w:rPr>
          <w:rFonts w:eastAsia="Arial Unicode MS"/>
          <w:sz w:val="24"/>
          <w:szCs w:val="24"/>
          <w:lang w:val="it-IT" w:eastAsia="ko-KR"/>
        </w:rPr>
        <w:t>istra tilwima taħt din it-Taqsima, meta jkun possibbli, tagħmel mill-aħjar biex issolvi kull tilwima bħal dik billi tmur għall-medjazzjoni tar-regolatur jew regolaturi kompetenti ta’ utilitajiet jew ta’ infrastruttura kif jista’ jkun il-każ.”.</w:t>
      </w:r>
    </w:p>
    <w:p w:rsidR="00795031" w:rsidRPr="00795031" w:rsidRDefault="00795031" w:rsidP="00795031">
      <w:pPr>
        <w:jc w:val="both"/>
        <w:rPr>
          <w:rFonts w:eastAsia="Arial Unicode MS"/>
          <w:sz w:val="24"/>
          <w:szCs w:val="24"/>
          <w:lang w:val="it-IT" w:eastAsia="ko-KR"/>
        </w:rPr>
      </w:pPr>
    </w:p>
    <w:p w:rsidR="00795031" w:rsidRPr="00795031" w:rsidRDefault="00795031" w:rsidP="00795031">
      <w:pPr>
        <w:jc w:val="both"/>
        <w:rPr>
          <w:b/>
          <w:sz w:val="24"/>
          <w:szCs w:val="24"/>
          <w:u w:val="single"/>
          <w:lang w:val="mt-MT"/>
        </w:rPr>
      </w:pPr>
      <w:r>
        <w:rPr>
          <w:b/>
          <w:sz w:val="24"/>
          <w:szCs w:val="24"/>
          <w:u w:val="single"/>
          <w:lang w:val="mt-MT"/>
        </w:rPr>
        <w:t>Clause</w:t>
      </w:r>
      <w:r w:rsidRPr="00795031">
        <w:rPr>
          <w:b/>
          <w:sz w:val="24"/>
          <w:szCs w:val="24"/>
          <w:u w:val="single"/>
          <w:lang w:val="mt-MT"/>
        </w:rPr>
        <w:t xml:space="preserve"> 18</w:t>
      </w:r>
    </w:p>
    <w:p w:rsidR="00795031" w:rsidRPr="00795031" w:rsidRDefault="00795031" w:rsidP="00795031">
      <w:pPr>
        <w:jc w:val="both"/>
        <w:rPr>
          <w:rFonts w:eastAsia="Arial Unicode MS"/>
          <w:sz w:val="24"/>
          <w:szCs w:val="24"/>
          <w:lang w:eastAsia="ko-KR"/>
        </w:rPr>
      </w:pPr>
    </w:p>
    <w:p w:rsidR="00795031" w:rsidRPr="00795031" w:rsidRDefault="00795031" w:rsidP="00795031">
      <w:pPr>
        <w:jc w:val="both"/>
        <w:rPr>
          <w:rFonts w:eastAsia="Arial Unicode MS"/>
          <w:sz w:val="24"/>
          <w:szCs w:val="24"/>
          <w:lang w:val="mt-MT" w:eastAsia="ko-KR"/>
        </w:rPr>
      </w:pPr>
      <w:r w:rsidRPr="00795031">
        <w:rPr>
          <w:rFonts w:eastAsia="Arial Unicode MS"/>
          <w:sz w:val="24"/>
          <w:szCs w:val="24"/>
          <w:lang w:eastAsia="ko-KR"/>
        </w:rPr>
        <w:t xml:space="preserve">In Clause </w:t>
      </w:r>
      <w:r w:rsidRPr="00795031">
        <w:rPr>
          <w:rFonts w:eastAsia="Arial Unicode MS"/>
          <w:sz w:val="24"/>
          <w:szCs w:val="24"/>
          <w:lang w:val="mt-MT" w:eastAsia="ko-KR"/>
        </w:rPr>
        <w:t>18</w:t>
      </w:r>
      <w:r w:rsidRPr="00795031">
        <w:rPr>
          <w:rFonts w:eastAsia="Arial Unicode MS"/>
          <w:sz w:val="24"/>
          <w:szCs w:val="24"/>
          <w:lang w:eastAsia="ko-KR"/>
        </w:rPr>
        <w:t xml:space="preserve">, </w:t>
      </w:r>
      <w:r w:rsidRPr="00795031">
        <w:rPr>
          <w:rFonts w:eastAsia="Arial Unicode MS"/>
          <w:sz w:val="24"/>
          <w:szCs w:val="24"/>
          <w:lang w:val="mt-MT" w:eastAsia="ko-KR"/>
        </w:rPr>
        <w:t xml:space="preserve">in </w:t>
      </w:r>
      <w:r w:rsidRPr="00795031">
        <w:rPr>
          <w:rFonts w:eastAsia="Arial Unicode MS"/>
          <w:sz w:val="24"/>
          <w:szCs w:val="24"/>
          <w:lang w:eastAsia="ko-KR"/>
        </w:rPr>
        <w:t>sub</w:t>
      </w:r>
      <w:r w:rsidRPr="00795031">
        <w:rPr>
          <w:rFonts w:eastAsia="Arial Unicode MS"/>
          <w:sz w:val="24"/>
          <w:szCs w:val="24"/>
          <w:lang w:val="mt-MT" w:eastAsia="ko-KR"/>
        </w:rPr>
        <w:t>-</w:t>
      </w:r>
      <w:r w:rsidRPr="00795031">
        <w:rPr>
          <w:rFonts w:eastAsia="Arial Unicode MS"/>
          <w:sz w:val="24"/>
          <w:szCs w:val="24"/>
          <w:lang w:eastAsia="ko-KR"/>
        </w:rPr>
        <w:t>article (</w:t>
      </w:r>
      <w:r w:rsidRPr="00795031">
        <w:rPr>
          <w:rFonts w:eastAsia="Arial Unicode MS"/>
          <w:sz w:val="24"/>
          <w:szCs w:val="24"/>
          <w:lang w:val="mt-MT" w:eastAsia="ko-KR"/>
        </w:rPr>
        <w:t>4</w:t>
      </w:r>
      <w:r w:rsidRPr="00795031">
        <w:rPr>
          <w:rFonts w:eastAsia="Arial Unicode MS"/>
          <w:sz w:val="24"/>
          <w:szCs w:val="24"/>
          <w:lang w:eastAsia="ko-KR"/>
        </w:rPr>
        <w:t xml:space="preserve">) of article </w:t>
      </w:r>
      <w:r w:rsidRPr="00795031">
        <w:rPr>
          <w:rFonts w:eastAsia="Arial Unicode MS"/>
          <w:sz w:val="24"/>
          <w:szCs w:val="24"/>
          <w:lang w:val="mt-MT" w:eastAsia="ko-KR"/>
        </w:rPr>
        <w:t>25</w:t>
      </w:r>
      <w:r w:rsidRPr="00795031">
        <w:rPr>
          <w:rFonts w:eastAsia="Arial Unicode MS"/>
          <w:sz w:val="24"/>
          <w:szCs w:val="24"/>
          <w:lang w:eastAsia="ko-KR"/>
        </w:rPr>
        <w:t xml:space="preserve"> thereof</w:t>
      </w:r>
      <w:r w:rsidRPr="00795031">
        <w:rPr>
          <w:rFonts w:eastAsia="Arial Unicode MS"/>
          <w:sz w:val="24"/>
          <w:szCs w:val="24"/>
          <w:lang w:val="mt-MT" w:eastAsia="ko-KR"/>
        </w:rPr>
        <w:t xml:space="preserve"> the words:</w:t>
      </w:r>
    </w:p>
    <w:p w:rsidR="00795031" w:rsidRPr="00795031" w:rsidRDefault="00795031" w:rsidP="00795031">
      <w:pPr>
        <w:jc w:val="both"/>
        <w:rPr>
          <w:rFonts w:eastAsia="Arial Unicode MS"/>
          <w:sz w:val="24"/>
          <w:szCs w:val="24"/>
          <w:lang w:val="mt-MT" w:eastAsia="ko-KR"/>
        </w:rPr>
      </w:pPr>
    </w:p>
    <w:p w:rsidR="00795031" w:rsidRPr="00795031" w:rsidRDefault="00795031" w:rsidP="00795031">
      <w:pPr>
        <w:jc w:val="both"/>
        <w:rPr>
          <w:rFonts w:eastAsia="Arial Unicode MS"/>
          <w:sz w:val="24"/>
          <w:szCs w:val="24"/>
          <w:lang w:val="mt-MT" w:eastAsia="ko-KR"/>
        </w:rPr>
      </w:pPr>
      <w:r w:rsidRPr="00795031">
        <w:rPr>
          <w:rFonts w:eastAsia="Arial Unicode MS"/>
          <w:sz w:val="24"/>
          <w:szCs w:val="24"/>
          <w:lang w:val="mt-MT" w:eastAsia="ko-KR"/>
        </w:rPr>
        <w:t>“Provided further that an aggrieved party which has a dispute under this Part shall where feasible endeavour to settle any such dispute by seeking the mediation of the competent utility regulator or regulators as the case may be without prejudice to any time-frames established under this Part whereby an aggrieved party may file a dispute before</w:t>
      </w:r>
      <w:r w:rsidR="00D311EC">
        <w:rPr>
          <w:rFonts w:eastAsia="Arial Unicode MS"/>
          <w:sz w:val="24"/>
          <w:szCs w:val="24"/>
          <w:lang w:val="mt-MT" w:eastAsia="ko-KR"/>
        </w:rPr>
        <w:t xml:space="preserve"> the Dispute Resolution Board.”, </w:t>
      </w:r>
      <w:r w:rsidRPr="00795031">
        <w:rPr>
          <w:rFonts w:eastAsia="Arial Unicode MS"/>
          <w:sz w:val="24"/>
          <w:szCs w:val="24"/>
          <w:lang w:val="mt-MT" w:eastAsia="ko-KR"/>
        </w:rPr>
        <w:t>shall be substituted by the words:</w:t>
      </w:r>
    </w:p>
    <w:p w:rsidR="00795031" w:rsidRPr="00795031" w:rsidRDefault="00795031" w:rsidP="00795031">
      <w:pPr>
        <w:jc w:val="both"/>
        <w:rPr>
          <w:rFonts w:eastAsia="Arial Unicode MS"/>
          <w:sz w:val="24"/>
          <w:szCs w:val="24"/>
          <w:lang w:val="mt-MT" w:eastAsia="ko-KR"/>
        </w:rPr>
      </w:pPr>
    </w:p>
    <w:p w:rsidR="00795031" w:rsidRPr="00795031" w:rsidRDefault="00795031" w:rsidP="00795031">
      <w:pPr>
        <w:jc w:val="both"/>
        <w:rPr>
          <w:rFonts w:eastAsia="Arial Unicode MS"/>
          <w:sz w:val="24"/>
          <w:szCs w:val="24"/>
          <w:lang w:val="mt-MT" w:eastAsia="ko-KR"/>
        </w:rPr>
      </w:pPr>
      <w:r w:rsidRPr="00795031">
        <w:rPr>
          <w:rFonts w:eastAsia="Arial Unicode MS"/>
          <w:sz w:val="24"/>
          <w:szCs w:val="24"/>
          <w:lang w:val="mt-MT" w:eastAsia="ko-KR"/>
        </w:rPr>
        <w:t>“Provided further that an aggrieved party shall before making a dispute under this Part, where feasible, endeavour to settle any such dispute by seeking the mediation of the competent utility or infrastructure regulator or regulators as the case may be.”</w:t>
      </w:r>
    </w:p>
    <w:p w:rsidR="00134105" w:rsidRDefault="00134105" w:rsidP="00297BC8">
      <w:pPr>
        <w:pStyle w:val="normal1"/>
        <w:spacing w:line="240" w:lineRule="atLeast"/>
        <w:rPr>
          <w:rFonts w:ascii="Times New Roman" w:hAnsi="Times New Roman"/>
          <w:szCs w:val="24"/>
          <w:lang w:val="nl-NL"/>
        </w:rPr>
      </w:pPr>
    </w:p>
    <w:p w:rsidR="005B79F1" w:rsidRDefault="005B79F1" w:rsidP="00297BC8">
      <w:pPr>
        <w:pStyle w:val="normal1"/>
        <w:spacing w:line="240" w:lineRule="atLeast"/>
        <w:rPr>
          <w:rFonts w:ascii="Times New Roman" w:hAnsi="Times New Roman"/>
          <w:szCs w:val="24"/>
          <w:lang w:val="nl-NL"/>
        </w:rPr>
      </w:pPr>
    </w:p>
    <w:p w:rsidR="00297BC8" w:rsidRDefault="00297BC8" w:rsidP="00297BC8">
      <w:pPr>
        <w:pStyle w:val="normal1"/>
        <w:spacing w:line="240" w:lineRule="atLeast"/>
        <w:rPr>
          <w:rFonts w:ascii="Times New Roman" w:hAnsi="Times New Roman"/>
          <w:szCs w:val="24"/>
          <w:lang w:val="nl-NL"/>
        </w:rPr>
      </w:pPr>
      <w:r>
        <w:rPr>
          <w:rFonts w:ascii="Times New Roman" w:hAnsi="Times New Roman"/>
          <w:szCs w:val="24"/>
          <w:lang w:val="nl-NL"/>
        </w:rPr>
        <w:t>Il-</w:t>
      </w:r>
      <w:r>
        <w:rPr>
          <w:rFonts w:ascii="Times New Roman" w:hAnsi="Times New Roman"/>
          <w:szCs w:val="24"/>
          <w:lang w:val="mt-MT"/>
        </w:rPr>
        <w:t>Ministru għ</w:t>
      </w:r>
      <w:r w:rsidRPr="001A618F">
        <w:rPr>
          <w:rFonts w:ascii="Times New Roman" w:hAnsi="Times New Roman"/>
          <w:szCs w:val="24"/>
          <w:lang w:val="mt-MT"/>
        </w:rPr>
        <w:t>a</w:t>
      </w:r>
      <w:r>
        <w:rPr>
          <w:rFonts w:ascii="Times New Roman" w:hAnsi="Times New Roman"/>
          <w:szCs w:val="24"/>
          <w:lang w:val="mt-MT"/>
        </w:rPr>
        <w:t>t</w:t>
      </w:r>
      <w:r w:rsidRPr="001A618F">
        <w:rPr>
          <w:rFonts w:ascii="Times New Roman" w:hAnsi="Times New Roman"/>
          <w:szCs w:val="24"/>
          <w:lang w:val="mt-MT"/>
        </w:rPr>
        <w:t>-</w:t>
      </w:r>
      <w:r>
        <w:rPr>
          <w:rFonts w:ascii="Times New Roman" w:hAnsi="Times New Roman"/>
          <w:szCs w:val="24"/>
          <w:lang w:val="mt-MT"/>
        </w:rPr>
        <w:t>Trasport u l-Infrastruttura</w:t>
      </w:r>
      <w:r>
        <w:rPr>
          <w:rFonts w:ascii="Times New Roman" w:hAnsi="Times New Roman"/>
          <w:szCs w:val="24"/>
          <w:lang w:val="nl-NL"/>
        </w:rPr>
        <w:t xml:space="preserve"> ressaq din l-Emenda “</w:t>
      </w:r>
      <w:r w:rsidR="00795031">
        <w:rPr>
          <w:rFonts w:ascii="Times New Roman" w:hAnsi="Times New Roman"/>
          <w:szCs w:val="24"/>
          <w:lang w:val="nl-NL"/>
        </w:rPr>
        <w:t>H</w:t>
      </w:r>
      <w:r>
        <w:rPr>
          <w:rFonts w:ascii="Times New Roman" w:hAnsi="Times New Roman"/>
          <w:szCs w:val="24"/>
          <w:lang w:val="nl-NL"/>
        </w:rPr>
        <w:t>”:</w:t>
      </w:r>
    </w:p>
    <w:p w:rsidR="00297BC8" w:rsidRDefault="00297BC8" w:rsidP="00297BC8">
      <w:pPr>
        <w:spacing w:line="240" w:lineRule="atLeast"/>
        <w:jc w:val="both"/>
        <w:rPr>
          <w:szCs w:val="24"/>
          <w:lang w:val="it-IT"/>
        </w:rPr>
      </w:pPr>
    </w:p>
    <w:p w:rsidR="00297BC8" w:rsidRPr="00E1114F" w:rsidRDefault="00297BC8" w:rsidP="00297BC8">
      <w:pPr>
        <w:jc w:val="both"/>
        <w:rPr>
          <w:b/>
          <w:sz w:val="24"/>
          <w:szCs w:val="24"/>
          <w:u w:val="single"/>
          <w:lang w:val="mt-MT"/>
        </w:rPr>
      </w:pPr>
      <w:r w:rsidRPr="00E1114F">
        <w:rPr>
          <w:b/>
          <w:sz w:val="24"/>
          <w:szCs w:val="24"/>
          <w:u w:val="single"/>
          <w:lang w:val="mt-MT"/>
        </w:rPr>
        <w:t xml:space="preserve">Klawsola </w:t>
      </w:r>
      <w:r>
        <w:rPr>
          <w:b/>
          <w:sz w:val="24"/>
          <w:szCs w:val="24"/>
          <w:u w:val="single"/>
          <w:lang w:val="mt-MT"/>
        </w:rPr>
        <w:t>18</w:t>
      </w:r>
    </w:p>
    <w:p w:rsidR="00796035" w:rsidRPr="00E1114F" w:rsidRDefault="00796035" w:rsidP="00297BC8">
      <w:pPr>
        <w:jc w:val="both"/>
        <w:rPr>
          <w:sz w:val="24"/>
          <w:szCs w:val="24"/>
          <w:lang w:val="mt-MT"/>
        </w:rPr>
      </w:pPr>
    </w:p>
    <w:p w:rsidR="00795031" w:rsidRPr="00795031" w:rsidRDefault="00795031" w:rsidP="00795031">
      <w:pPr>
        <w:jc w:val="both"/>
        <w:rPr>
          <w:rFonts w:eastAsia="Arial Unicode MS"/>
          <w:sz w:val="24"/>
          <w:szCs w:val="24"/>
          <w:lang w:val="it-IT" w:eastAsia="ko-KR"/>
        </w:rPr>
      </w:pPr>
      <w:r w:rsidRPr="00795031">
        <w:rPr>
          <w:rFonts w:eastAsia="Arial Unicode MS"/>
          <w:sz w:val="24"/>
          <w:szCs w:val="24"/>
          <w:lang w:val="it-IT" w:eastAsia="ko-KR"/>
        </w:rPr>
        <w:t>Fil-klaw</w:t>
      </w:r>
      <w:r>
        <w:rPr>
          <w:rFonts w:eastAsia="Arial Unicode MS"/>
          <w:sz w:val="24"/>
          <w:szCs w:val="24"/>
          <w:lang w:val="it-IT" w:eastAsia="ko-KR"/>
        </w:rPr>
        <w:t>sola 18, fis-subartikolu (1) ta</w:t>
      </w:r>
      <w:r w:rsidRPr="00795031">
        <w:rPr>
          <w:rFonts w:eastAsia="Arial Unicode MS"/>
          <w:sz w:val="24"/>
          <w:szCs w:val="24"/>
          <w:lang w:val="it-IT" w:eastAsia="ko-KR"/>
        </w:rPr>
        <w:t>l-art</w:t>
      </w:r>
      <w:r>
        <w:rPr>
          <w:rFonts w:eastAsia="Arial Unicode MS"/>
          <w:sz w:val="24"/>
          <w:szCs w:val="24"/>
          <w:lang w:val="it-IT" w:eastAsia="ko-KR"/>
        </w:rPr>
        <w:t xml:space="preserve">ikolu 31 tiegħu fit-test Malti </w:t>
      </w:r>
      <w:r w:rsidRPr="00795031">
        <w:rPr>
          <w:rFonts w:eastAsia="Arial Unicode MS"/>
          <w:sz w:val="24"/>
          <w:szCs w:val="24"/>
          <w:lang w:val="it-IT" w:eastAsia="ko-KR"/>
        </w:rPr>
        <w:t>l-kliem “sakemm ma tiġix appellata quddiem il-Qorti tal-Appell (Ġuri</w:t>
      </w:r>
      <w:r>
        <w:rPr>
          <w:rFonts w:eastAsia="Arial Unicode MS"/>
          <w:sz w:val="24"/>
          <w:szCs w:val="24"/>
          <w:lang w:val="it-IT" w:eastAsia="ko-KR"/>
        </w:rPr>
        <w:t>s</w:t>
      </w:r>
      <w:r w:rsidRPr="00795031">
        <w:rPr>
          <w:rFonts w:eastAsia="Arial Unicode MS"/>
          <w:sz w:val="24"/>
          <w:szCs w:val="24"/>
          <w:lang w:val="it-IT" w:eastAsia="ko-KR"/>
        </w:rPr>
        <w:t>dizzjoni Inferjuri)” għandhom ji</w:t>
      </w:r>
      <w:r>
        <w:rPr>
          <w:rFonts w:eastAsia="Arial Unicode MS"/>
          <w:sz w:val="24"/>
          <w:szCs w:val="24"/>
          <w:lang w:val="it-IT" w:eastAsia="ko-KR"/>
        </w:rPr>
        <w:t>ġ</w:t>
      </w:r>
      <w:r w:rsidRPr="00795031">
        <w:rPr>
          <w:rFonts w:eastAsia="Arial Unicode MS"/>
          <w:sz w:val="24"/>
          <w:szCs w:val="24"/>
          <w:lang w:val="it-IT" w:eastAsia="ko-KR"/>
        </w:rPr>
        <w:t>u sostitwiti bil-kliem “pendenti appell quddiem il-Qorti tal-Appell (Ġuri</w:t>
      </w:r>
      <w:r>
        <w:rPr>
          <w:rFonts w:eastAsia="Arial Unicode MS"/>
          <w:sz w:val="24"/>
          <w:szCs w:val="24"/>
          <w:lang w:val="it-IT" w:eastAsia="ko-KR"/>
        </w:rPr>
        <w:t>s</w:t>
      </w:r>
      <w:r w:rsidR="00D311EC">
        <w:rPr>
          <w:rFonts w:eastAsia="Arial Unicode MS"/>
          <w:sz w:val="24"/>
          <w:szCs w:val="24"/>
          <w:lang w:val="it-IT" w:eastAsia="ko-KR"/>
        </w:rPr>
        <w:t>dizzjoni Inferjuri)”.</w:t>
      </w:r>
    </w:p>
    <w:p w:rsidR="005B79F1" w:rsidRDefault="005B79F1" w:rsidP="00795031">
      <w:pPr>
        <w:jc w:val="both"/>
        <w:rPr>
          <w:b/>
          <w:sz w:val="24"/>
          <w:szCs w:val="24"/>
          <w:u w:val="single"/>
          <w:lang w:val="mt-MT"/>
        </w:rPr>
      </w:pPr>
    </w:p>
    <w:p w:rsidR="00D311EC" w:rsidRDefault="00D311EC" w:rsidP="00795031">
      <w:pPr>
        <w:jc w:val="both"/>
        <w:rPr>
          <w:b/>
          <w:sz w:val="24"/>
          <w:szCs w:val="24"/>
          <w:u w:val="single"/>
          <w:lang w:val="mt-MT"/>
        </w:rPr>
      </w:pPr>
    </w:p>
    <w:p w:rsidR="00795031" w:rsidRPr="00E1114F" w:rsidRDefault="00795031" w:rsidP="00795031">
      <w:pPr>
        <w:jc w:val="both"/>
        <w:rPr>
          <w:b/>
          <w:sz w:val="24"/>
          <w:szCs w:val="24"/>
          <w:u w:val="single"/>
          <w:lang w:val="mt-MT"/>
        </w:rPr>
      </w:pPr>
      <w:r>
        <w:rPr>
          <w:b/>
          <w:sz w:val="24"/>
          <w:szCs w:val="24"/>
          <w:u w:val="single"/>
          <w:lang w:val="mt-MT"/>
        </w:rPr>
        <w:lastRenderedPageBreak/>
        <w:t>Clause</w:t>
      </w:r>
      <w:r w:rsidRPr="00E1114F">
        <w:rPr>
          <w:b/>
          <w:sz w:val="24"/>
          <w:szCs w:val="24"/>
          <w:u w:val="single"/>
          <w:lang w:val="mt-MT"/>
        </w:rPr>
        <w:t xml:space="preserve"> </w:t>
      </w:r>
      <w:r>
        <w:rPr>
          <w:b/>
          <w:sz w:val="24"/>
          <w:szCs w:val="24"/>
          <w:u w:val="single"/>
          <w:lang w:val="mt-MT"/>
        </w:rPr>
        <w:t>18</w:t>
      </w:r>
    </w:p>
    <w:p w:rsidR="00795031" w:rsidRPr="00795031" w:rsidRDefault="00795031" w:rsidP="00795031">
      <w:pPr>
        <w:jc w:val="both"/>
        <w:rPr>
          <w:rFonts w:eastAsia="Arial Unicode MS"/>
          <w:sz w:val="24"/>
          <w:szCs w:val="24"/>
          <w:lang w:eastAsia="ko-KR"/>
        </w:rPr>
      </w:pPr>
    </w:p>
    <w:p w:rsidR="00795031" w:rsidRPr="00795031" w:rsidRDefault="00795031" w:rsidP="00795031">
      <w:pPr>
        <w:jc w:val="both"/>
        <w:rPr>
          <w:rFonts w:eastAsia="Arial Unicode MS"/>
          <w:sz w:val="24"/>
          <w:szCs w:val="24"/>
          <w:lang w:val="it-IT" w:eastAsia="ko-KR"/>
        </w:rPr>
      </w:pPr>
      <w:r w:rsidRPr="00795031">
        <w:rPr>
          <w:rFonts w:eastAsia="Arial Unicode MS"/>
          <w:sz w:val="24"/>
          <w:szCs w:val="24"/>
          <w:lang w:val="mt-MT" w:eastAsia="ko-KR"/>
        </w:rPr>
        <w:t xml:space="preserve">In </w:t>
      </w:r>
      <w:r>
        <w:rPr>
          <w:rFonts w:eastAsia="Arial Unicode MS"/>
          <w:sz w:val="24"/>
          <w:szCs w:val="24"/>
          <w:lang w:val="mt-MT" w:eastAsia="ko-KR"/>
        </w:rPr>
        <w:t>c</w:t>
      </w:r>
      <w:proofErr w:type="spellStart"/>
      <w:r w:rsidRPr="00795031">
        <w:rPr>
          <w:rFonts w:eastAsia="Arial Unicode MS"/>
          <w:sz w:val="24"/>
          <w:szCs w:val="24"/>
          <w:lang w:eastAsia="ko-KR"/>
        </w:rPr>
        <w:t>lause</w:t>
      </w:r>
      <w:proofErr w:type="spellEnd"/>
      <w:r w:rsidRPr="00795031">
        <w:rPr>
          <w:rFonts w:eastAsia="Arial Unicode MS"/>
          <w:sz w:val="24"/>
          <w:szCs w:val="24"/>
          <w:lang w:eastAsia="ko-KR"/>
        </w:rPr>
        <w:t xml:space="preserve"> </w:t>
      </w:r>
      <w:r w:rsidRPr="00795031">
        <w:rPr>
          <w:rFonts w:eastAsia="Arial Unicode MS"/>
          <w:sz w:val="24"/>
          <w:szCs w:val="24"/>
          <w:lang w:val="mt-MT" w:eastAsia="ko-KR"/>
        </w:rPr>
        <w:t>18</w:t>
      </w:r>
      <w:r w:rsidRPr="00795031">
        <w:rPr>
          <w:rFonts w:eastAsia="Arial Unicode MS"/>
          <w:sz w:val="24"/>
          <w:szCs w:val="24"/>
          <w:lang w:eastAsia="ko-KR"/>
        </w:rPr>
        <w:t xml:space="preserve">, </w:t>
      </w:r>
      <w:r w:rsidRPr="00795031">
        <w:rPr>
          <w:rFonts w:eastAsia="Arial Unicode MS"/>
          <w:sz w:val="24"/>
          <w:szCs w:val="24"/>
          <w:lang w:val="mt-MT" w:eastAsia="ko-KR"/>
        </w:rPr>
        <w:t xml:space="preserve">subarticle (1) of article 31 in the Maltese text the words </w:t>
      </w:r>
      <w:r w:rsidRPr="00795031">
        <w:rPr>
          <w:rFonts w:eastAsia="Arial Unicode MS"/>
          <w:sz w:val="24"/>
          <w:szCs w:val="24"/>
          <w:lang w:val="it-IT" w:eastAsia="ko-KR"/>
        </w:rPr>
        <w:t>“sakemm ma tiġix appellata quddiem il-Qorti tal-Appell (Ġuri</w:t>
      </w:r>
      <w:r>
        <w:rPr>
          <w:rFonts w:eastAsia="Arial Unicode MS"/>
          <w:sz w:val="24"/>
          <w:szCs w:val="24"/>
          <w:lang w:val="it-IT" w:eastAsia="ko-KR"/>
        </w:rPr>
        <w:t>s</w:t>
      </w:r>
      <w:r w:rsidRPr="00795031">
        <w:rPr>
          <w:rFonts w:eastAsia="Arial Unicode MS"/>
          <w:sz w:val="24"/>
          <w:szCs w:val="24"/>
          <w:lang w:val="it-IT" w:eastAsia="ko-KR"/>
        </w:rPr>
        <w:t>dizzjoni Inferjuri)” shall be substituted with the words “pendenti appell quddiem il-Qorti tal-Appell (Ġuri</w:t>
      </w:r>
      <w:r>
        <w:rPr>
          <w:rFonts w:eastAsia="Arial Unicode MS"/>
          <w:sz w:val="24"/>
          <w:szCs w:val="24"/>
          <w:lang w:val="it-IT" w:eastAsia="ko-KR"/>
        </w:rPr>
        <w:t>s</w:t>
      </w:r>
      <w:r w:rsidR="00D311EC">
        <w:rPr>
          <w:rFonts w:eastAsia="Arial Unicode MS"/>
          <w:sz w:val="24"/>
          <w:szCs w:val="24"/>
          <w:lang w:val="it-IT" w:eastAsia="ko-KR"/>
        </w:rPr>
        <w:t>dizzjoni Inferjuri)”.</w:t>
      </w:r>
    </w:p>
    <w:p w:rsidR="00027023" w:rsidRDefault="00027023" w:rsidP="00296B7F">
      <w:pPr>
        <w:pStyle w:val="BodyText"/>
        <w:rPr>
          <w:rFonts w:ascii="Times New Roman" w:hAnsi="Times New Roman"/>
          <w:szCs w:val="24"/>
          <w:lang w:val="mt-MT"/>
        </w:rPr>
      </w:pPr>
    </w:p>
    <w:p w:rsidR="00134105" w:rsidRDefault="00134105" w:rsidP="00296B7F">
      <w:pPr>
        <w:pStyle w:val="BodyText"/>
        <w:rPr>
          <w:rFonts w:ascii="Times New Roman" w:hAnsi="Times New Roman"/>
          <w:szCs w:val="24"/>
          <w:lang w:val="mt-MT"/>
        </w:rPr>
      </w:pPr>
    </w:p>
    <w:p w:rsidR="00796035" w:rsidRDefault="00796035" w:rsidP="00796035">
      <w:pPr>
        <w:pStyle w:val="normal1"/>
        <w:spacing w:line="240" w:lineRule="atLeast"/>
        <w:rPr>
          <w:rFonts w:ascii="Times New Roman" w:hAnsi="Times New Roman"/>
          <w:szCs w:val="24"/>
          <w:lang w:val="nl-NL"/>
        </w:rPr>
      </w:pPr>
      <w:r>
        <w:rPr>
          <w:rFonts w:ascii="Times New Roman" w:hAnsi="Times New Roman"/>
          <w:szCs w:val="24"/>
          <w:lang w:val="nl-NL"/>
        </w:rPr>
        <w:t>Il-</w:t>
      </w:r>
      <w:r>
        <w:rPr>
          <w:rFonts w:ascii="Times New Roman" w:hAnsi="Times New Roman"/>
          <w:szCs w:val="24"/>
          <w:lang w:val="mt-MT"/>
        </w:rPr>
        <w:t>Ministru għ</w:t>
      </w:r>
      <w:r w:rsidRPr="001A618F">
        <w:rPr>
          <w:rFonts w:ascii="Times New Roman" w:hAnsi="Times New Roman"/>
          <w:szCs w:val="24"/>
          <w:lang w:val="mt-MT"/>
        </w:rPr>
        <w:t>a</w:t>
      </w:r>
      <w:r>
        <w:rPr>
          <w:rFonts w:ascii="Times New Roman" w:hAnsi="Times New Roman"/>
          <w:szCs w:val="24"/>
          <w:lang w:val="mt-MT"/>
        </w:rPr>
        <w:t>t</w:t>
      </w:r>
      <w:r w:rsidRPr="001A618F">
        <w:rPr>
          <w:rFonts w:ascii="Times New Roman" w:hAnsi="Times New Roman"/>
          <w:szCs w:val="24"/>
          <w:lang w:val="mt-MT"/>
        </w:rPr>
        <w:t>-</w:t>
      </w:r>
      <w:r>
        <w:rPr>
          <w:rFonts w:ascii="Times New Roman" w:hAnsi="Times New Roman"/>
          <w:szCs w:val="24"/>
          <w:lang w:val="mt-MT"/>
        </w:rPr>
        <w:t>Trasport u l-Infrastruttura</w:t>
      </w:r>
      <w:r>
        <w:rPr>
          <w:rFonts w:ascii="Times New Roman" w:hAnsi="Times New Roman"/>
          <w:szCs w:val="24"/>
          <w:lang w:val="nl-NL"/>
        </w:rPr>
        <w:t xml:space="preserve"> ressaq din l-Emenda “</w:t>
      </w:r>
      <w:r w:rsidR="00795031">
        <w:rPr>
          <w:rFonts w:ascii="Times New Roman" w:hAnsi="Times New Roman"/>
          <w:szCs w:val="24"/>
          <w:lang w:val="nl-NL"/>
        </w:rPr>
        <w:t>I</w:t>
      </w:r>
      <w:r>
        <w:rPr>
          <w:rFonts w:ascii="Times New Roman" w:hAnsi="Times New Roman"/>
          <w:szCs w:val="24"/>
          <w:lang w:val="nl-NL"/>
        </w:rPr>
        <w:t>”:</w:t>
      </w:r>
    </w:p>
    <w:p w:rsidR="00796035" w:rsidRDefault="00796035" w:rsidP="00796035">
      <w:pPr>
        <w:spacing w:line="240" w:lineRule="atLeast"/>
        <w:jc w:val="both"/>
        <w:rPr>
          <w:szCs w:val="24"/>
          <w:lang w:val="it-IT"/>
        </w:rPr>
      </w:pPr>
    </w:p>
    <w:p w:rsidR="00796035" w:rsidRPr="00E1114F" w:rsidRDefault="00796035" w:rsidP="00796035">
      <w:pPr>
        <w:jc w:val="both"/>
        <w:rPr>
          <w:b/>
          <w:sz w:val="24"/>
          <w:szCs w:val="24"/>
          <w:u w:val="single"/>
          <w:lang w:val="mt-MT"/>
        </w:rPr>
      </w:pPr>
      <w:r w:rsidRPr="00E1114F">
        <w:rPr>
          <w:b/>
          <w:sz w:val="24"/>
          <w:szCs w:val="24"/>
          <w:u w:val="single"/>
          <w:lang w:val="mt-MT"/>
        </w:rPr>
        <w:t xml:space="preserve">Klawsola </w:t>
      </w:r>
      <w:r>
        <w:rPr>
          <w:b/>
          <w:sz w:val="24"/>
          <w:szCs w:val="24"/>
          <w:u w:val="single"/>
          <w:lang w:val="mt-MT"/>
        </w:rPr>
        <w:t>18</w:t>
      </w:r>
    </w:p>
    <w:p w:rsidR="00796035" w:rsidRDefault="00796035" w:rsidP="00796035">
      <w:pPr>
        <w:jc w:val="both"/>
        <w:rPr>
          <w:sz w:val="24"/>
          <w:szCs w:val="24"/>
          <w:lang w:val="mt-MT"/>
        </w:rPr>
      </w:pPr>
    </w:p>
    <w:p w:rsidR="00796035" w:rsidRDefault="00796035" w:rsidP="00796035">
      <w:pPr>
        <w:jc w:val="both"/>
        <w:rPr>
          <w:rFonts w:eastAsia="Arial Unicode MS"/>
          <w:sz w:val="24"/>
          <w:szCs w:val="24"/>
          <w:lang w:val="it-IT" w:eastAsia="ko-KR"/>
        </w:rPr>
      </w:pPr>
      <w:r w:rsidRPr="00027023">
        <w:rPr>
          <w:rFonts w:eastAsia="Arial Unicode MS"/>
          <w:sz w:val="24"/>
          <w:szCs w:val="24"/>
          <w:lang w:val="it-IT" w:eastAsia="ko-KR"/>
        </w:rPr>
        <w:t xml:space="preserve">Fil-klawsola 18, </w:t>
      </w:r>
      <w:r w:rsidR="00795031">
        <w:rPr>
          <w:rFonts w:eastAsia="Arial Unicode MS"/>
          <w:sz w:val="24"/>
          <w:szCs w:val="24"/>
          <w:lang w:val="it-IT" w:eastAsia="ko-KR"/>
        </w:rPr>
        <w:t xml:space="preserve">wara </w:t>
      </w:r>
      <w:r>
        <w:rPr>
          <w:rFonts w:eastAsia="Arial Unicode MS"/>
          <w:sz w:val="24"/>
          <w:szCs w:val="24"/>
          <w:lang w:val="it-IT" w:eastAsia="ko-KR"/>
        </w:rPr>
        <w:t xml:space="preserve">l-artikolu </w:t>
      </w:r>
      <w:r w:rsidR="00795031">
        <w:rPr>
          <w:rFonts w:eastAsia="Arial Unicode MS"/>
          <w:sz w:val="24"/>
          <w:szCs w:val="24"/>
          <w:lang w:val="it-IT" w:eastAsia="ko-KR"/>
        </w:rPr>
        <w:t>38</w:t>
      </w:r>
      <w:r>
        <w:rPr>
          <w:rFonts w:eastAsia="Arial Unicode MS"/>
          <w:sz w:val="24"/>
          <w:szCs w:val="24"/>
          <w:lang w:val="it-IT" w:eastAsia="ko-KR"/>
        </w:rPr>
        <w:t xml:space="preserve"> tiegħu</w:t>
      </w:r>
      <w:r w:rsidR="00795031">
        <w:rPr>
          <w:rFonts w:eastAsia="Arial Unicode MS"/>
          <w:sz w:val="24"/>
          <w:szCs w:val="24"/>
          <w:lang w:val="it-IT" w:eastAsia="ko-KR"/>
        </w:rPr>
        <w:t>,</w:t>
      </w:r>
      <w:r>
        <w:rPr>
          <w:rFonts w:eastAsia="Arial Unicode MS"/>
          <w:sz w:val="24"/>
          <w:szCs w:val="24"/>
          <w:lang w:val="it-IT" w:eastAsia="ko-KR"/>
        </w:rPr>
        <w:t xml:space="preserve"> għandu </w:t>
      </w:r>
      <w:r w:rsidR="00795031">
        <w:rPr>
          <w:rFonts w:eastAsia="Arial Unicode MS"/>
          <w:sz w:val="24"/>
          <w:szCs w:val="24"/>
          <w:lang w:val="it-IT" w:eastAsia="ko-KR"/>
        </w:rPr>
        <w:t>jiżdied</w:t>
      </w:r>
      <w:r>
        <w:rPr>
          <w:rFonts w:eastAsia="Arial Unicode MS"/>
          <w:sz w:val="24"/>
          <w:szCs w:val="24"/>
          <w:lang w:val="it-IT" w:eastAsia="ko-KR"/>
        </w:rPr>
        <w:t xml:space="preserve"> </w:t>
      </w:r>
      <w:r w:rsidR="00795031">
        <w:rPr>
          <w:rFonts w:eastAsia="Arial Unicode MS"/>
          <w:sz w:val="24"/>
          <w:szCs w:val="24"/>
          <w:lang w:val="it-IT" w:eastAsia="ko-KR"/>
        </w:rPr>
        <w:t xml:space="preserve">l-artikolu ġdid li </w:t>
      </w:r>
      <w:r>
        <w:rPr>
          <w:rFonts w:eastAsia="Arial Unicode MS"/>
          <w:sz w:val="24"/>
          <w:szCs w:val="24"/>
          <w:lang w:val="it-IT" w:eastAsia="ko-KR"/>
        </w:rPr>
        <w:t>ġej:</w:t>
      </w:r>
    </w:p>
    <w:p w:rsidR="00796035" w:rsidRDefault="00796035" w:rsidP="00796035">
      <w:pPr>
        <w:jc w:val="both"/>
        <w:rPr>
          <w:sz w:val="24"/>
          <w:szCs w:val="24"/>
          <w:lang w:val="mt-M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02"/>
        <w:gridCol w:w="6054"/>
      </w:tblGrid>
      <w:tr w:rsidR="00795031" w:rsidTr="00D311EC">
        <w:tc>
          <w:tcPr>
            <w:tcW w:w="2802" w:type="dxa"/>
          </w:tcPr>
          <w:p w:rsidR="00795031" w:rsidRPr="00795031" w:rsidRDefault="00795031" w:rsidP="00796035">
            <w:pPr>
              <w:jc w:val="both"/>
              <w:rPr>
                <w:lang w:val="mt-MT"/>
              </w:rPr>
            </w:pPr>
            <w:r w:rsidRPr="00795031">
              <w:rPr>
                <w:lang w:val="mt-MT"/>
              </w:rPr>
              <w:t>“Il-Ministru jista’ jvarja ċerti termini ta’ żmien li hemm fit-Taqsima III</w:t>
            </w:r>
          </w:p>
        </w:tc>
        <w:tc>
          <w:tcPr>
            <w:tcW w:w="6054" w:type="dxa"/>
          </w:tcPr>
          <w:p w:rsidR="00795031" w:rsidRDefault="00795031" w:rsidP="00796035">
            <w:pPr>
              <w:jc w:val="both"/>
              <w:rPr>
                <w:sz w:val="24"/>
                <w:szCs w:val="24"/>
                <w:lang w:val="mt-MT"/>
              </w:rPr>
            </w:pPr>
            <w:r>
              <w:rPr>
                <w:sz w:val="24"/>
                <w:szCs w:val="24"/>
                <w:lang w:val="mt-MT"/>
              </w:rPr>
              <w:t xml:space="preserve">39. Il-Ministru jista’, fejn hu adatt, fuq parir </w:t>
            </w:r>
            <w:r w:rsidR="0025667D">
              <w:rPr>
                <w:sz w:val="24"/>
                <w:szCs w:val="24"/>
                <w:lang w:val="mt-MT"/>
              </w:rPr>
              <w:t xml:space="preserve">ta’ </w:t>
            </w:r>
            <w:r>
              <w:rPr>
                <w:sz w:val="24"/>
                <w:szCs w:val="24"/>
                <w:lang w:val="mt-MT"/>
              </w:rPr>
              <w:t>jew wara konsultazzjoni mar-regolatur</w:t>
            </w:r>
            <w:r w:rsidR="00D311EC">
              <w:rPr>
                <w:sz w:val="24"/>
                <w:szCs w:val="24"/>
                <w:lang w:val="mt-MT"/>
              </w:rPr>
              <w:t xml:space="preserve"> jew regolaturi</w:t>
            </w:r>
            <w:r>
              <w:rPr>
                <w:sz w:val="24"/>
                <w:szCs w:val="24"/>
                <w:lang w:val="mt-MT"/>
              </w:rPr>
              <w:t xml:space="preserve"> kompetenti ta’ infrastruttura u, jew mar-regolatur jew regolaturi kompetenti ta’ utilitajiet, b’avviż legali jnaqqas it-termini ta’ żmien imsemmija fl-artikolu 14(3), l-arti</w:t>
            </w:r>
            <w:r w:rsidR="00D311EC">
              <w:rPr>
                <w:sz w:val="24"/>
                <w:szCs w:val="24"/>
                <w:lang w:val="mt-MT"/>
              </w:rPr>
              <w:t>kolu 15(2) jew l-artikolu 15(4):</w:t>
            </w:r>
          </w:p>
          <w:p w:rsidR="00795031" w:rsidRDefault="00795031" w:rsidP="00796035">
            <w:pPr>
              <w:jc w:val="both"/>
              <w:rPr>
                <w:sz w:val="24"/>
                <w:szCs w:val="24"/>
                <w:lang w:val="mt-MT"/>
              </w:rPr>
            </w:pPr>
          </w:p>
          <w:p w:rsidR="00795031" w:rsidRDefault="00795031" w:rsidP="00796035">
            <w:pPr>
              <w:jc w:val="both"/>
              <w:rPr>
                <w:sz w:val="24"/>
                <w:szCs w:val="24"/>
                <w:lang w:val="mt-MT"/>
              </w:rPr>
            </w:pPr>
            <w:r>
              <w:rPr>
                <w:sz w:val="24"/>
                <w:szCs w:val="24"/>
                <w:lang w:val="mt-MT"/>
              </w:rPr>
              <w:t>Iżda qabel ma jagħmel hekk il-Ministru għandu jagħmel konsultazzjoni pubblika u jqis kull sottomissjoni li tista’ ssir matul konsultazzjoni ta’ din ix-xorta.”</w:t>
            </w:r>
            <w:r w:rsidR="00D311EC">
              <w:rPr>
                <w:sz w:val="24"/>
                <w:szCs w:val="24"/>
                <w:lang w:val="mt-MT"/>
              </w:rPr>
              <w:t>.</w:t>
            </w:r>
          </w:p>
        </w:tc>
      </w:tr>
    </w:tbl>
    <w:p w:rsidR="00795031" w:rsidRPr="00E1114F" w:rsidRDefault="00795031" w:rsidP="00796035">
      <w:pPr>
        <w:jc w:val="both"/>
        <w:rPr>
          <w:sz w:val="24"/>
          <w:szCs w:val="24"/>
          <w:lang w:val="mt-MT"/>
        </w:rPr>
      </w:pPr>
    </w:p>
    <w:p w:rsidR="00796035" w:rsidRPr="00297BC8" w:rsidRDefault="00796035" w:rsidP="00796035">
      <w:pPr>
        <w:pStyle w:val="Heading4"/>
        <w:rPr>
          <w:rFonts w:ascii="Times New Roman" w:hAnsi="Times New Roman" w:cs="Times New Roman"/>
          <w:i w:val="0"/>
          <w:color w:val="auto"/>
          <w:sz w:val="24"/>
          <w:szCs w:val="24"/>
          <w:u w:val="single"/>
        </w:rPr>
      </w:pPr>
      <w:r w:rsidRPr="00297BC8">
        <w:rPr>
          <w:rFonts w:ascii="Times New Roman" w:hAnsi="Times New Roman" w:cs="Times New Roman"/>
          <w:i w:val="0"/>
          <w:color w:val="auto"/>
          <w:sz w:val="24"/>
          <w:szCs w:val="24"/>
          <w:u w:val="single"/>
        </w:rPr>
        <w:t xml:space="preserve">Clause </w:t>
      </w:r>
      <w:r w:rsidRPr="00297BC8">
        <w:rPr>
          <w:rFonts w:ascii="Times New Roman" w:hAnsi="Times New Roman" w:cs="Times New Roman"/>
          <w:i w:val="0"/>
          <w:color w:val="auto"/>
          <w:sz w:val="24"/>
          <w:szCs w:val="24"/>
          <w:u w:val="single"/>
          <w:lang w:val="mt-MT"/>
        </w:rPr>
        <w:t>18</w:t>
      </w:r>
    </w:p>
    <w:p w:rsidR="00796035" w:rsidRPr="00027023" w:rsidRDefault="00796035" w:rsidP="00796035">
      <w:pPr>
        <w:jc w:val="both"/>
        <w:rPr>
          <w:rFonts w:eastAsia="Arial Unicode MS"/>
          <w:sz w:val="24"/>
          <w:szCs w:val="24"/>
          <w:lang w:eastAsia="ko-KR"/>
        </w:rPr>
      </w:pPr>
    </w:p>
    <w:p w:rsidR="00796035" w:rsidRDefault="00796035" w:rsidP="00796035">
      <w:pPr>
        <w:jc w:val="both"/>
        <w:rPr>
          <w:rFonts w:eastAsia="Arial Unicode MS"/>
          <w:sz w:val="24"/>
          <w:szCs w:val="24"/>
          <w:lang w:val="mt-MT" w:eastAsia="ko-KR"/>
        </w:rPr>
      </w:pPr>
      <w:r w:rsidRPr="00027023">
        <w:rPr>
          <w:rFonts w:eastAsia="Arial Unicode MS"/>
          <w:sz w:val="24"/>
          <w:szCs w:val="24"/>
          <w:lang w:eastAsia="ko-KR"/>
        </w:rPr>
        <w:tab/>
        <w:t xml:space="preserve">In Clause </w:t>
      </w:r>
      <w:r w:rsidRPr="00027023">
        <w:rPr>
          <w:rFonts w:eastAsia="Arial Unicode MS"/>
          <w:sz w:val="24"/>
          <w:szCs w:val="24"/>
          <w:lang w:val="mt-MT" w:eastAsia="ko-KR"/>
        </w:rPr>
        <w:t>18</w:t>
      </w:r>
      <w:r w:rsidRPr="00027023">
        <w:rPr>
          <w:rFonts w:eastAsia="Arial Unicode MS"/>
          <w:sz w:val="24"/>
          <w:szCs w:val="24"/>
          <w:lang w:eastAsia="ko-KR"/>
        </w:rPr>
        <w:t>,</w:t>
      </w:r>
      <w:r>
        <w:rPr>
          <w:rFonts w:eastAsia="Arial Unicode MS"/>
          <w:sz w:val="24"/>
          <w:szCs w:val="24"/>
          <w:lang w:val="mt-MT" w:eastAsia="ko-KR"/>
        </w:rPr>
        <w:t xml:space="preserve"> </w:t>
      </w:r>
      <w:r w:rsidR="00795031">
        <w:rPr>
          <w:rFonts w:eastAsia="Arial Unicode MS"/>
          <w:sz w:val="24"/>
          <w:szCs w:val="24"/>
          <w:lang w:val="mt-MT" w:eastAsia="ko-KR"/>
        </w:rPr>
        <w:t xml:space="preserve">after </w:t>
      </w:r>
      <w:r>
        <w:rPr>
          <w:rFonts w:eastAsia="Arial Unicode MS"/>
          <w:sz w:val="24"/>
          <w:szCs w:val="24"/>
          <w:lang w:val="mt-MT" w:eastAsia="ko-KR"/>
        </w:rPr>
        <w:t xml:space="preserve">article </w:t>
      </w:r>
      <w:r w:rsidR="00795031">
        <w:rPr>
          <w:rFonts w:eastAsia="Arial Unicode MS"/>
          <w:sz w:val="24"/>
          <w:szCs w:val="24"/>
          <w:lang w:val="mt-MT" w:eastAsia="ko-KR"/>
        </w:rPr>
        <w:t>38</w:t>
      </w:r>
      <w:r>
        <w:rPr>
          <w:rFonts w:eastAsia="Arial Unicode MS"/>
          <w:sz w:val="24"/>
          <w:szCs w:val="24"/>
          <w:lang w:val="mt-MT" w:eastAsia="ko-KR"/>
        </w:rPr>
        <w:t xml:space="preserve"> thereof </w:t>
      </w:r>
      <w:r w:rsidR="00795031">
        <w:rPr>
          <w:rFonts w:eastAsia="Arial Unicode MS"/>
          <w:sz w:val="24"/>
          <w:szCs w:val="24"/>
          <w:lang w:val="mt-MT" w:eastAsia="ko-KR"/>
        </w:rPr>
        <w:t xml:space="preserve">there </w:t>
      </w:r>
      <w:r>
        <w:rPr>
          <w:rFonts w:eastAsia="Arial Unicode MS"/>
          <w:sz w:val="24"/>
          <w:szCs w:val="24"/>
          <w:lang w:val="mt-MT" w:eastAsia="ko-KR"/>
        </w:rPr>
        <w:t xml:space="preserve">shall be </w:t>
      </w:r>
      <w:r w:rsidR="00795031">
        <w:rPr>
          <w:rFonts w:eastAsia="Arial Unicode MS"/>
          <w:sz w:val="24"/>
          <w:szCs w:val="24"/>
          <w:lang w:val="mt-MT" w:eastAsia="ko-KR"/>
        </w:rPr>
        <w:t>added</w:t>
      </w:r>
      <w:r>
        <w:rPr>
          <w:rFonts w:eastAsia="Arial Unicode MS"/>
          <w:sz w:val="24"/>
          <w:szCs w:val="24"/>
          <w:lang w:val="mt-MT" w:eastAsia="ko-KR"/>
        </w:rPr>
        <w:t xml:space="preserve"> </w:t>
      </w:r>
      <w:r w:rsidR="00795031">
        <w:rPr>
          <w:rFonts w:eastAsia="Arial Unicode MS"/>
          <w:sz w:val="24"/>
          <w:szCs w:val="24"/>
          <w:lang w:val="mt-MT" w:eastAsia="ko-KR"/>
        </w:rPr>
        <w:t>the following new article</w:t>
      </w:r>
      <w:r>
        <w:rPr>
          <w:rFonts w:eastAsia="Arial Unicode MS"/>
          <w:sz w:val="24"/>
          <w:szCs w:val="24"/>
          <w:lang w:val="mt-MT" w:eastAsia="ko-KR"/>
        </w:rPr>
        <w:t>:</w:t>
      </w:r>
    </w:p>
    <w:p w:rsidR="00796035" w:rsidRDefault="00796035" w:rsidP="00796035">
      <w:pPr>
        <w:jc w:val="both"/>
        <w:rPr>
          <w:rFonts w:eastAsia="Arial Unicode MS"/>
          <w:sz w:val="24"/>
          <w:szCs w:val="24"/>
          <w:lang w:val="mt-MT" w:eastAsia="ko-K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02"/>
        <w:gridCol w:w="6054"/>
      </w:tblGrid>
      <w:tr w:rsidR="00795031" w:rsidTr="00D311EC">
        <w:tc>
          <w:tcPr>
            <w:tcW w:w="2802" w:type="dxa"/>
          </w:tcPr>
          <w:p w:rsidR="00795031" w:rsidRPr="00795031" w:rsidRDefault="00795031" w:rsidP="00795031">
            <w:pPr>
              <w:jc w:val="both"/>
              <w:rPr>
                <w:lang w:val="mt-MT"/>
              </w:rPr>
            </w:pPr>
            <w:r w:rsidRPr="00795031">
              <w:rPr>
                <w:lang w:val="mt-MT"/>
              </w:rPr>
              <w:t>“</w:t>
            </w:r>
            <w:r>
              <w:rPr>
                <w:lang w:val="mt-MT"/>
              </w:rPr>
              <w:t>Minister may vary</w:t>
            </w:r>
            <w:r w:rsidRPr="00795031">
              <w:rPr>
                <w:lang w:val="mt-MT"/>
              </w:rPr>
              <w:t xml:space="preserve"> </w:t>
            </w:r>
            <w:r>
              <w:rPr>
                <w:lang w:val="mt-MT"/>
              </w:rPr>
              <w:t>certain time</w:t>
            </w:r>
            <w:r w:rsidR="00D311EC">
              <w:rPr>
                <w:lang w:val="mt-MT"/>
              </w:rPr>
              <w:t xml:space="preserve"> </w:t>
            </w:r>
            <w:r>
              <w:rPr>
                <w:lang w:val="mt-MT"/>
              </w:rPr>
              <w:t>frames in Part</w:t>
            </w:r>
            <w:r w:rsidRPr="00795031">
              <w:rPr>
                <w:lang w:val="mt-MT"/>
              </w:rPr>
              <w:t xml:space="preserve"> III</w:t>
            </w:r>
          </w:p>
        </w:tc>
        <w:tc>
          <w:tcPr>
            <w:tcW w:w="6054" w:type="dxa"/>
          </w:tcPr>
          <w:p w:rsidR="00795031" w:rsidRDefault="00795031" w:rsidP="008641AF">
            <w:pPr>
              <w:jc w:val="both"/>
              <w:rPr>
                <w:sz w:val="24"/>
                <w:szCs w:val="24"/>
                <w:lang w:val="mt-MT"/>
              </w:rPr>
            </w:pPr>
            <w:r>
              <w:rPr>
                <w:sz w:val="24"/>
                <w:szCs w:val="24"/>
                <w:lang w:val="mt-MT"/>
              </w:rPr>
              <w:t>39. The Minister may, where appropriate, on the advice of or after consultation with the competent infrastructure regulator or regulators and, or with the competent utility regulator or regulators, by legal notice lessen the time frames stated in the article 14(3),</w:t>
            </w:r>
            <w:r w:rsidR="00D311EC">
              <w:rPr>
                <w:sz w:val="24"/>
                <w:szCs w:val="24"/>
                <w:lang w:val="mt-MT"/>
              </w:rPr>
              <w:t xml:space="preserve"> article 15(2) or article 15(4):</w:t>
            </w:r>
          </w:p>
          <w:p w:rsidR="00795031" w:rsidRDefault="00795031" w:rsidP="008641AF">
            <w:pPr>
              <w:jc w:val="both"/>
              <w:rPr>
                <w:sz w:val="24"/>
                <w:szCs w:val="24"/>
                <w:lang w:val="mt-MT"/>
              </w:rPr>
            </w:pPr>
          </w:p>
          <w:p w:rsidR="00795031" w:rsidRDefault="00795031" w:rsidP="00795031">
            <w:pPr>
              <w:jc w:val="both"/>
              <w:rPr>
                <w:sz w:val="24"/>
                <w:szCs w:val="24"/>
                <w:lang w:val="mt-MT"/>
              </w:rPr>
            </w:pPr>
            <w:r>
              <w:rPr>
                <w:sz w:val="24"/>
                <w:szCs w:val="24"/>
                <w:lang w:val="mt-MT"/>
              </w:rPr>
              <w:t>Provided that before doing so the Minister shall undertake a public consultation and consider any such submissions as may be made in the course of such a consultation.”</w:t>
            </w:r>
            <w:r w:rsidR="00D311EC">
              <w:rPr>
                <w:sz w:val="24"/>
                <w:szCs w:val="24"/>
                <w:lang w:val="mt-MT"/>
              </w:rPr>
              <w:t>.</w:t>
            </w:r>
          </w:p>
        </w:tc>
      </w:tr>
    </w:tbl>
    <w:p w:rsidR="00796035" w:rsidRDefault="00796035" w:rsidP="00796035">
      <w:pPr>
        <w:pStyle w:val="ListParagraph"/>
        <w:ind w:left="1080"/>
        <w:jc w:val="both"/>
        <w:rPr>
          <w:rFonts w:ascii="Times New Roman" w:eastAsia="Arial Unicode MS" w:hAnsi="Times New Roman"/>
          <w:sz w:val="24"/>
          <w:szCs w:val="24"/>
          <w:lang w:val="mt-MT" w:eastAsia="ko-KR"/>
        </w:rPr>
      </w:pPr>
    </w:p>
    <w:p w:rsidR="00795031" w:rsidRDefault="00795031" w:rsidP="00795031">
      <w:pPr>
        <w:pStyle w:val="BodyText"/>
        <w:rPr>
          <w:rFonts w:ascii="Times New Roman" w:hAnsi="Times New Roman"/>
          <w:sz w:val="26"/>
          <w:szCs w:val="26"/>
          <w:lang w:val="mt-MT"/>
        </w:rPr>
      </w:pPr>
      <w:r w:rsidRPr="00514DA0">
        <w:rPr>
          <w:rFonts w:ascii="Times New Roman" w:hAnsi="Times New Roman"/>
          <w:sz w:val="26"/>
          <w:szCs w:val="26"/>
          <w:lang w:val="mt-MT"/>
        </w:rPr>
        <w:t xml:space="preserve">Fuq mozzjoni </w:t>
      </w:r>
      <w:r>
        <w:rPr>
          <w:rFonts w:ascii="Times New Roman" w:hAnsi="Times New Roman"/>
          <w:szCs w:val="24"/>
          <w:lang w:val="nl-NL"/>
        </w:rPr>
        <w:t>tal-</w:t>
      </w:r>
      <w:r>
        <w:rPr>
          <w:rFonts w:ascii="Times New Roman" w:hAnsi="Times New Roman"/>
          <w:szCs w:val="24"/>
          <w:lang w:val="mt-MT"/>
        </w:rPr>
        <w:t>Ministru għ</w:t>
      </w:r>
      <w:r w:rsidRPr="001A618F">
        <w:rPr>
          <w:rFonts w:ascii="Times New Roman" w:hAnsi="Times New Roman"/>
          <w:szCs w:val="24"/>
          <w:lang w:val="mt-MT"/>
        </w:rPr>
        <w:t>a</w:t>
      </w:r>
      <w:r>
        <w:rPr>
          <w:rFonts w:ascii="Times New Roman" w:hAnsi="Times New Roman"/>
          <w:szCs w:val="24"/>
          <w:lang w:val="mt-MT"/>
        </w:rPr>
        <w:t>t</w:t>
      </w:r>
      <w:r w:rsidRPr="001A618F">
        <w:rPr>
          <w:rFonts w:ascii="Times New Roman" w:hAnsi="Times New Roman"/>
          <w:szCs w:val="24"/>
          <w:lang w:val="mt-MT"/>
        </w:rPr>
        <w:t>-</w:t>
      </w:r>
      <w:r>
        <w:rPr>
          <w:rFonts w:ascii="Times New Roman" w:hAnsi="Times New Roman"/>
          <w:szCs w:val="24"/>
          <w:lang w:val="mt-MT"/>
        </w:rPr>
        <w:t>Trasport u l-Infrastruttura</w:t>
      </w:r>
      <w:r>
        <w:rPr>
          <w:rFonts w:ascii="Times New Roman" w:hAnsi="Times New Roman"/>
          <w:sz w:val="26"/>
          <w:szCs w:val="26"/>
          <w:lang w:val="mt-MT"/>
        </w:rPr>
        <w:t xml:space="preserve">, </w:t>
      </w:r>
      <w:r w:rsidRPr="00514DA0">
        <w:rPr>
          <w:rFonts w:ascii="Times New Roman" w:hAnsi="Times New Roman"/>
          <w:sz w:val="26"/>
          <w:szCs w:val="26"/>
          <w:lang w:val="mt-MT"/>
        </w:rPr>
        <w:t xml:space="preserve">il-Kumitat qabel li Klawsola </w:t>
      </w:r>
      <w:r>
        <w:rPr>
          <w:rFonts w:ascii="Times New Roman" w:hAnsi="Times New Roman"/>
          <w:sz w:val="26"/>
          <w:szCs w:val="26"/>
          <w:lang w:val="mt-MT"/>
        </w:rPr>
        <w:t>18</w:t>
      </w:r>
      <w:r w:rsidRPr="00514DA0">
        <w:rPr>
          <w:rFonts w:ascii="Times New Roman" w:hAnsi="Times New Roman"/>
          <w:sz w:val="26"/>
          <w:szCs w:val="26"/>
          <w:lang w:val="mt-MT"/>
        </w:rPr>
        <w:t xml:space="preserve"> tiġi posposta.</w:t>
      </w:r>
    </w:p>
    <w:p w:rsidR="00D311EC" w:rsidRDefault="00D311EC" w:rsidP="00795031">
      <w:pPr>
        <w:pStyle w:val="BodyText"/>
        <w:rPr>
          <w:rFonts w:ascii="Times New Roman" w:hAnsi="Times New Roman"/>
          <w:sz w:val="26"/>
          <w:szCs w:val="26"/>
          <w:lang w:val="mt-MT"/>
        </w:rPr>
      </w:pPr>
    </w:p>
    <w:p w:rsidR="00D311EC" w:rsidRDefault="00D311EC" w:rsidP="00795031">
      <w:pPr>
        <w:pStyle w:val="BodyText"/>
        <w:rPr>
          <w:rFonts w:ascii="Times New Roman" w:hAnsi="Times New Roman"/>
          <w:sz w:val="26"/>
          <w:szCs w:val="26"/>
          <w:lang w:val="mt-MT"/>
        </w:rPr>
      </w:pPr>
    </w:p>
    <w:p w:rsidR="00D311EC" w:rsidRPr="00514DA0" w:rsidRDefault="00D311EC" w:rsidP="00795031">
      <w:pPr>
        <w:pStyle w:val="BodyText"/>
        <w:rPr>
          <w:rFonts w:ascii="Times New Roman" w:hAnsi="Times New Roman"/>
          <w:sz w:val="26"/>
          <w:szCs w:val="26"/>
          <w:lang w:val="mt-MT"/>
        </w:rPr>
      </w:pPr>
    </w:p>
    <w:p w:rsidR="00795031" w:rsidRPr="00F56A1E" w:rsidRDefault="00795031" w:rsidP="00795031">
      <w:pPr>
        <w:pStyle w:val="BodyText"/>
        <w:rPr>
          <w:rFonts w:ascii="Times New Roman" w:hAnsi="Times New Roman"/>
          <w:b/>
          <w:sz w:val="26"/>
          <w:szCs w:val="26"/>
        </w:rPr>
      </w:pPr>
      <w:r w:rsidRPr="00027023">
        <w:rPr>
          <w:rFonts w:ascii="Times New Roman" w:hAnsi="Times New Roman"/>
          <w:b/>
          <w:szCs w:val="24"/>
          <w:lang w:val="mt-MT"/>
        </w:rPr>
        <w:lastRenderedPageBreak/>
        <w:t xml:space="preserve">KLAWSOLA </w:t>
      </w:r>
      <w:r>
        <w:rPr>
          <w:rFonts w:ascii="Times New Roman" w:hAnsi="Times New Roman"/>
          <w:b/>
          <w:szCs w:val="24"/>
          <w:lang w:val="mt-MT"/>
        </w:rPr>
        <w:t>19</w:t>
      </w:r>
    </w:p>
    <w:p w:rsidR="00795031" w:rsidRPr="00027023" w:rsidRDefault="00795031" w:rsidP="00795031">
      <w:pPr>
        <w:pStyle w:val="BodyText"/>
        <w:rPr>
          <w:rFonts w:ascii="Times New Roman" w:hAnsi="Times New Roman"/>
          <w:b/>
          <w:szCs w:val="24"/>
          <w:lang w:val="mt-MT"/>
        </w:rPr>
      </w:pPr>
    </w:p>
    <w:p w:rsidR="00795031" w:rsidRDefault="00795031" w:rsidP="00795031">
      <w:pPr>
        <w:pStyle w:val="normal1"/>
        <w:spacing w:line="240" w:lineRule="atLeast"/>
        <w:rPr>
          <w:rFonts w:ascii="Times New Roman" w:hAnsi="Times New Roman"/>
          <w:szCs w:val="24"/>
          <w:lang w:val="nl-NL"/>
        </w:rPr>
      </w:pPr>
      <w:r>
        <w:rPr>
          <w:rFonts w:ascii="Times New Roman" w:hAnsi="Times New Roman"/>
          <w:szCs w:val="24"/>
          <w:lang w:val="nl-NL"/>
        </w:rPr>
        <w:t>Il-</w:t>
      </w:r>
      <w:r>
        <w:rPr>
          <w:rFonts w:ascii="Times New Roman" w:hAnsi="Times New Roman"/>
          <w:szCs w:val="24"/>
          <w:lang w:val="mt-MT"/>
        </w:rPr>
        <w:t>Ministru għ</w:t>
      </w:r>
      <w:r w:rsidRPr="001A618F">
        <w:rPr>
          <w:rFonts w:ascii="Times New Roman" w:hAnsi="Times New Roman"/>
          <w:szCs w:val="24"/>
          <w:lang w:val="mt-MT"/>
        </w:rPr>
        <w:t>a</w:t>
      </w:r>
      <w:r>
        <w:rPr>
          <w:rFonts w:ascii="Times New Roman" w:hAnsi="Times New Roman"/>
          <w:szCs w:val="24"/>
          <w:lang w:val="mt-MT"/>
        </w:rPr>
        <w:t>t</w:t>
      </w:r>
      <w:r w:rsidRPr="001A618F">
        <w:rPr>
          <w:rFonts w:ascii="Times New Roman" w:hAnsi="Times New Roman"/>
          <w:szCs w:val="24"/>
          <w:lang w:val="mt-MT"/>
        </w:rPr>
        <w:t>-</w:t>
      </w:r>
      <w:r>
        <w:rPr>
          <w:rFonts w:ascii="Times New Roman" w:hAnsi="Times New Roman"/>
          <w:szCs w:val="24"/>
          <w:lang w:val="mt-MT"/>
        </w:rPr>
        <w:t>Trasport u l-Infrastruttura</w:t>
      </w:r>
      <w:r>
        <w:rPr>
          <w:rFonts w:ascii="Times New Roman" w:hAnsi="Times New Roman"/>
          <w:szCs w:val="24"/>
          <w:lang w:val="nl-NL"/>
        </w:rPr>
        <w:t xml:space="preserve"> ressaq din l-Emenda “J”:</w:t>
      </w:r>
    </w:p>
    <w:p w:rsidR="00795031" w:rsidRDefault="00795031" w:rsidP="00795031">
      <w:pPr>
        <w:spacing w:line="240" w:lineRule="atLeast"/>
        <w:jc w:val="both"/>
        <w:rPr>
          <w:szCs w:val="24"/>
          <w:lang w:val="it-IT"/>
        </w:rPr>
      </w:pPr>
    </w:p>
    <w:p w:rsidR="00795031" w:rsidRPr="00E1114F" w:rsidRDefault="00795031" w:rsidP="00795031">
      <w:pPr>
        <w:jc w:val="both"/>
        <w:rPr>
          <w:b/>
          <w:sz w:val="24"/>
          <w:szCs w:val="24"/>
          <w:u w:val="single"/>
          <w:lang w:val="mt-MT"/>
        </w:rPr>
      </w:pPr>
      <w:r w:rsidRPr="00E1114F">
        <w:rPr>
          <w:b/>
          <w:sz w:val="24"/>
          <w:szCs w:val="24"/>
          <w:u w:val="single"/>
          <w:lang w:val="mt-MT"/>
        </w:rPr>
        <w:t xml:space="preserve">Klawsola </w:t>
      </w:r>
      <w:r>
        <w:rPr>
          <w:b/>
          <w:sz w:val="24"/>
          <w:szCs w:val="24"/>
          <w:u w:val="single"/>
          <w:lang w:val="mt-MT"/>
        </w:rPr>
        <w:t>19</w:t>
      </w:r>
    </w:p>
    <w:p w:rsidR="00795031" w:rsidRPr="00795031" w:rsidRDefault="00795031" w:rsidP="00795031">
      <w:pPr>
        <w:jc w:val="both"/>
        <w:rPr>
          <w:rFonts w:eastAsia="Arial Unicode MS"/>
          <w:sz w:val="24"/>
          <w:szCs w:val="24"/>
          <w:lang w:val="it-IT" w:eastAsia="ko-KR"/>
        </w:rPr>
      </w:pPr>
    </w:p>
    <w:p w:rsidR="00795031" w:rsidRPr="00795031" w:rsidRDefault="00795031" w:rsidP="00795031">
      <w:pPr>
        <w:jc w:val="both"/>
        <w:rPr>
          <w:sz w:val="24"/>
          <w:szCs w:val="24"/>
          <w:lang w:val="mt-MT"/>
        </w:rPr>
      </w:pPr>
      <w:r w:rsidRPr="00795031">
        <w:rPr>
          <w:sz w:val="24"/>
          <w:szCs w:val="24"/>
          <w:lang w:val="mt-MT"/>
        </w:rPr>
        <w:t>Fit-test Mal</w:t>
      </w:r>
      <w:r w:rsidR="00D311EC">
        <w:rPr>
          <w:sz w:val="24"/>
          <w:szCs w:val="24"/>
          <w:lang w:val="mt-MT"/>
        </w:rPr>
        <w:t>ti</w:t>
      </w:r>
      <w:r w:rsidRPr="00795031">
        <w:rPr>
          <w:sz w:val="24"/>
          <w:szCs w:val="24"/>
          <w:lang w:val="mt-MT"/>
        </w:rPr>
        <w:t xml:space="preserve"> tal-klawsola 19 fir-rigward tat-Tieni Skeda kull fejn hemm il-kelma </w:t>
      </w:r>
      <w:r w:rsidR="00D311EC">
        <w:rPr>
          <w:sz w:val="24"/>
          <w:szCs w:val="24"/>
          <w:lang w:val="mt-MT"/>
        </w:rPr>
        <w:t>“infrastruttura”</w:t>
      </w:r>
      <w:r w:rsidRPr="00795031">
        <w:rPr>
          <w:sz w:val="24"/>
          <w:szCs w:val="24"/>
          <w:lang w:val="mt-MT"/>
        </w:rPr>
        <w:t xml:space="preserve"> din għandha tiġi sostitwita bil-kelma </w:t>
      </w:r>
      <w:r w:rsidR="00D311EC">
        <w:rPr>
          <w:sz w:val="24"/>
          <w:szCs w:val="24"/>
          <w:lang w:val="mt-MT"/>
        </w:rPr>
        <w:t>“</w:t>
      </w:r>
      <w:r w:rsidRPr="00795031">
        <w:rPr>
          <w:sz w:val="24"/>
          <w:szCs w:val="24"/>
          <w:lang w:val="mt-MT"/>
        </w:rPr>
        <w:t>utilitajiet</w:t>
      </w:r>
      <w:r w:rsidR="00D311EC">
        <w:rPr>
          <w:sz w:val="24"/>
          <w:szCs w:val="24"/>
          <w:lang w:val="mt-MT"/>
        </w:rPr>
        <w:t>”</w:t>
      </w:r>
      <w:r w:rsidRPr="00795031">
        <w:rPr>
          <w:sz w:val="24"/>
          <w:szCs w:val="24"/>
          <w:lang w:val="mt-MT"/>
        </w:rPr>
        <w:t>.</w:t>
      </w:r>
    </w:p>
    <w:p w:rsidR="00795031" w:rsidRPr="00795031" w:rsidRDefault="00795031" w:rsidP="00795031">
      <w:pPr>
        <w:jc w:val="both"/>
        <w:rPr>
          <w:sz w:val="24"/>
          <w:szCs w:val="24"/>
          <w:lang w:val="mt-MT"/>
        </w:rPr>
      </w:pPr>
    </w:p>
    <w:p w:rsidR="00795031" w:rsidRDefault="00795031" w:rsidP="00795031">
      <w:pPr>
        <w:jc w:val="both"/>
        <w:rPr>
          <w:b/>
          <w:sz w:val="24"/>
          <w:szCs w:val="24"/>
          <w:u w:val="single"/>
          <w:lang w:val="mt-MT"/>
        </w:rPr>
      </w:pPr>
      <w:r>
        <w:rPr>
          <w:b/>
          <w:sz w:val="24"/>
          <w:szCs w:val="24"/>
          <w:u w:val="single"/>
          <w:lang w:val="mt-MT"/>
        </w:rPr>
        <w:t>Clause</w:t>
      </w:r>
      <w:r w:rsidRPr="00E1114F">
        <w:rPr>
          <w:b/>
          <w:sz w:val="24"/>
          <w:szCs w:val="24"/>
          <w:u w:val="single"/>
          <w:lang w:val="mt-MT"/>
        </w:rPr>
        <w:t xml:space="preserve"> </w:t>
      </w:r>
      <w:r>
        <w:rPr>
          <w:b/>
          <w:sz w:val="24"/>
          <w:szCs w:val="24"/>
          <w:u w:val="single"/>
          <w:lang w:val="mt-MT"/>
        </w:rPr>
        <w:t>19</w:t>
      </w:r>
    </w:p>
    <w:p w:rsidR="00795031" w:rsidRPr="00E1114F" w:rsidRDefault="00795031" w:rsidP="00795031">
      <w:pPr>
        <w:jc w:val="both"/>
        <w:rPr>
          <w:b/>
          <w:sz w:val="24"/>
          <w:szCs w:val="24"/>
          <w:u w:val="single"/>
          <w:lang w:val="mt-MT"/>
        </w:rPr>
      </w:pPr>
    </w:p>
    <w:p w:rsidR="00795031" w:rsidRDefault="00795031" w:rsidP="00795031">
      <w:pPr>
        <w:jc w:val="both"/>
        <w:rPr>
          <w:sz w:val="24"/>
          <w:szCs w:val="24"/>
          <w:lang w:val="mt-MT"/>
        </w:rPr>
      </w:pPr>
      <w:r w:rsidRPr="00795031">
        <w:rPr>
          <w:sz w:val="24"/>
          <w:szCs w:val="24"/>
          <w:lang w:val="mt-MT"/>
        </w:rPr>
        <w:t xml:space="preserve">In the Maltese text in clause 19 with regard to the Second Schedule the word </w:t>
      </w:r>
      <w:r w:rsidR="00D71392">
        <w:rPr>
          <w:sz w:val="24"/>
          <w:szCs w:val="24"/>
          <w:lang w:val="mt-MT"/>
        </w:rPr>
        <w:t>“</w:t>
      </w:r>
      <w:r w:rsidRPr="00795031">
        <w:rPr>
          <w:sz w:val="24"/>
          <w:szCs w:val="24"/>
          <w:lang w:val="mt-MT"/>
        </w:rPr>
        <w:t>infrastruttura</w:t>
      </w:r>
      <w:r w:rsidR="00D71392">
        <w:rPr>
          <w:sz w:val="24"/>
          <w:szCs w:val="24"/>
          <w:lang w:val="mt-MT"/>
        </w:rPr>
        <w:t>”</w:t>
      </w:r>
      <w:r w:rsidRPr="00795031">
        <w:rPr>
          <w:sz w:val="24"/>
          <w:szCs w:val="24"/>
          <w:lang w:val="mt-MT"/>
        </w:rPr>
        <w:t xml:space="preserve"> wherever it occurs shall be substituted with the word </w:t>
      </w:r>
      <w:r w:rsidR="00D71392">
        <w:rPr>
          <w:sz w:val="24"/>
          <w:szCs w:val="24"/>
          <w:lang w:val="mt-MT"/>
        </w:rPr>
        <w:t>“</w:t>
      </w:r>
      <w:r w:rsidRPr="00795031">
        <w:rPr>
          <w:sz w:val="24"/>
          <w:szCs w:val="24"/>
          <w:lang w:val="mt-MT"/>
        </w:rPr>
        <w:t>utilitajiet</w:t>
      </w:r>
      <w:r w:rsidR="00D71392">
        <w:rPr>
          <w:sz w:val="24"/>
          <w:szCs w:val="24"/>
          <w:lang w:val="mt-MT"/>
        </w:rPr>
        <w:t>”</w:t>
      </w:r>
      <w:r w:rsidRPr="00795031">
        <w:rPr>
          <w:sz w:val="24"/>
          <w:szCs w:val="24"/>
          <w:lang w:val="mt-MT"/>
        </w:rPr>
        <w:t xml:space="preserve">. </w:t>
      </w:r>
    </w:p>
    <w:p w:rsidR="00795031" w:rsidRDefault="00795031" w:rsidP="00795031">
      <w:pPr>
        <w:jc w:val="both"/>
        <w:rPr>
          <w:sz w:val="24"/>
          <w:szCs w:val="24"/>
          <w:lang w:val="mt-MT"/>
        </w:rPr>
      </w:pPr>
    </w:p>
    <w:p w:rsidR="00795031" w:rsidRDefault="00795031" w:rsidP="00795031">
      <w:pPr>
        <w:jc w:val="both"/>
        <w:rPr>
          <w:sz w:val="24"/>
          <w:szCs w:val="24"/>
          <w:lang w:val="mt-MT"/>
        </w:rPr>
      </w:pPr>
    </w:p>
    <w:p w:rsidR="00795031" w:rsidRDefault="00795031" w:rsidP="00795031">
      <w:pPr>
        <w:pStyle w:val="normal1"/>
        <w:spacing w:line="240" w:lineRule="atLeast"/>
        <w:rPr>
          <w:rFonts w:ascii="Times New Roman" w:hAnsi="Times New Roman"/>
          <w:szCs w:val="24"/>
          <w:lang w:val="nl-NL"/>
        </w:rPr>
      </w:pPr>
      <w:r>
        <w:rPr>
          <w:rFonts w:ascii="Times New Roman" w:hAnsi="Times New Roman"/>
          <w:szCs w:val="24"/>
          <w:lang w:val="nl-NL"/>
        </w:rPr>
        <w:t>Il-</w:t>
      </w:r>
      <w:r>
        <w:rPr>
          <w:rFonts w:ascii="Times New Roman" w:hAnsi="Times New Roman"/>
          <w:szCs w:val="24"/>
          <w:lang w:val="mt-MT"/>
        </w:rPr>
        <w:t>Ministru għ</w:t>
      </w:r>
      <w:r w:rsidRPr="001A618F">
        <w:rPr>
          <w:rFonts w:ascii="Times New Roman" w:hAnsi="Times New Roman"/>
          <w:szCs w:val="24"/>
          <w:lang w:val="mt-MT"/>
        </w:rPr>
        <w:t>a</w:t>
      </w:r>
      <w:r>
        <w:rPr>
          <w:rFonts w:ascii="Times New Roman" w:hAnsi="Times New Roman"/>
          <w:szCs w:val="24"/>
          <w:lang w:val="mt-MT"/>
        </w:rPr>
        <w:t>t</w:t>
      </w:r>
      <w:r w:rsidRPr="001A618F">
        <w:rPr>
          <w:rFonts w:ascii="Times New Roman" w:hAnsi="Times New Roman"/>
          <w:szCs w:val="24"/>
          <w:lang w:val="mt-MT"/>
        </w:rPr>
        <w:t>-</w:t>
      </w:r>
      <w:r>
        <w:rPr>
          <w:rFonts w:ascii="Times New Roman" w:hAnsi="Times New Roman"/>
          <w:szCs w:val="24"/>
          <w:lang w:val="mt-MT"/>
        </w:rPr>
        <w:t>Trasport u l-Infrastruttura</w:t>
      </w:r>
      <w:r>
        <w:rPr>
          <w:rFonts w:ascii="Times New Roman" w:hAnsi="Times New Roman"/>
          <w:szCs w:val="24"/>
          <w:lang w:val="nl-NL"/>
        </w:rPr>
        <w:t xml:space="preserve"> ressaq din l-Emenda “K”:</w:t>
      </w:r>
    </w:p>
    <w:p w:rsidR="00795031" w:rsidRDefault="00795031" w:rsidP="00795031">
      <w:pPr>
        <w:spacing w:line="240" w:lineRule="atLeast"/>
        <w:jc w:val="both"/>
        <w:rPr>
          <w:szCs w:val="24"/>
          <w:lang w:val="it-IT"/>
        </w:rPr>
      </w:pPr>
    </w:p>
    <w:p w:rsidR="00795031" w:rsidRPr="00E1114F" w:rsidRDefault="00795031" w:rsidP="00795031">
      <w:pPr>
        <w:jc w:val="both"/>
        <w:rPr>
          <w:b/>
          <w:sz w:val="24"/>
          <w:szCs w:val="24"/>
          <w:u w:val="single"/>
          <w:lang w:val="mt-MT"/>
        </w:rPr>
      </w:pPr>
      <w:r w:rsidRPr="00E1114F">
        <w:rPr>
          <w:b/>
          <w:sz w:val="24"/>
          <w:szCs w:val="24"/>
          <w:u w:val="single"/>
          <w:lang w:val="mt-MT"/>
        </w:rPr>
        <w:t xml:space="preserve">Klawsola </w:t>
      </w:r>
      <w:r>
        <w:rPr>
          <w:b/>
          <w:sz w:val="24"/>
          <w:szCs w:val="24"/>
          <w:u w:val="single"/>
          <w:lang w:val="mt-MT"/>
        </w:rPr>
        <w:t>19</w:t>
      </w:r>
    </w:p>
    <w:p w:rsidR="00795031" w:rsidRDefault="00795031" w:rsidP="00795031">
      <w:pPr>
        <w:jc w:val="both"/>
        <w:rPr>
          <w:rFonts w:ascii="Arial" w:eastAsia="Arial Unicode MS" w:hAnsi="Arial" w:cs="Arial"/>
          <w:lang w:val="it-IT" w:eastAsia="ko-KR"/>
        </w:rPr>
      </w:pPr>
    </w:p>
    <w:p w:rsidR="00795031" w:rsidRPr="00795031" w:rsidRDefault="00795031" w:rsidP="00795031">
      <w:pPr>
        <w:jc w:val="both"/>
        <w:rPr>
          <w:rFonts w:eastAsia="Arial Unicode MS"/>
          <w:sz w:val="24"/>
          <w:szCs w:val="24"/>
          <w:lang w:val="it-IT" w:eastAsia="ko-KR"/>
        </w:rPr>
      </w:pPr>
      <w:r w:rsidRPr="00795031">
        <w:rPr>
          <w:rFonts w:eastAsia="Arial Unicode MS"/>
          <w:sz w:val="24"/>
          <w:szCs w:val="24"/>
          <w:lang w:val="it-IT" w:eastAsia="ko-KR"/>
        </w:rPr>
        <w:t>Fil-kla</w:t>
      </w:r>
      <w:r>
        <w:rPr>
          <w:rFonts w:eastAsia="Arial Unicode MS"/>
          <w:sz w:val="24"/>
          <w:szCs w:val="24"/>
          <w:lang w:val="it-IT" w:eastAsia="ko-KR"/>
        </w:rPr>
        <w:t>wsola 19 fir-Raba</w:t>
      </w:r>
      <w:r w:rsidR="00D71392">
        <w:rPr>
          <w:rFonts w:eastAsia="Arial Unicode MS"/>
          <w:sz w:val="24"/>
          <w:szCs w:val="24"/>
          <w:lang w:val="it-IT" w:eastAsia="ko-KR"/>
        </w:rPr>
        <w:t>’</w:t>
      </w:r>
      <w:r>
        <w:rPr>
          <w:rFonts w:eastAsia="Arial Unicode MS"/>
          <w:sz w:val="24"/>
          <w:szCs w:val="24"/>
          <w:lang w:val="it-IT" w:eastAsia="ko-KR"/>
        </w:rPr>
        <w:t xml:space="preserve"> Skeda tagħha </w:t>
      </w:r>
      <w:r w:rsidRPr="00795031">
        <w:rPr>
          <w:rFonts w:eastAsia="Arial Unicode MS"/>
          <w:sz w:val="24"/>
          <w:szCs w:val="24"/>
          <w:lang w:val="it-IT" w:eastAsia="ko-KR"/>
        </w:rPr>
        <w:t>l-kliem “li hi ex-maġistrat” għand</w:t>
      </w:r>
      <w:r w:rsidR="00D71392">
        <w:rPr>
          <w:rFonts w:eastAsia="Arial Unicode MS"/>
          <w:sz w:val="24"/>
          <w:szCs w:val="24"/>
          <w:lang w:val="it-IT" w:eastAsia="ko-KR"/>
        </w:rPr>
        <w:t>hom jiġu sostitwiti bil-kliem “</w:t>
      </w:r>
      <w:r w:rsidRPr="00795031">
        <w:rPr>
          <w:rFonts w:eastAsia="Arial Unicode MS"/>
          <w:sz w:val="24"/>
          <w:szCs w:val="24"/>
          <w:lang w:val="it-IT" w:eastAsia="ko-KR"/>
        </w:rPr>
        <w:t>li h</w:t>
      </w:r>
      <w:r w:rsidR="00D71392">
        <w:rPr>
          <w:rFonts w:eastAsia="Arial Unicode MS"/>
          <w:sz w:val="24"/>
          <w:szCs w:val="24"/>
          <w:lang w:val="it-IT" w:eastAsia="ko-KR"/>
        </w:rPr>
        <w:t>i ex-imħallef jew ex-maġistrat”.</w:t>
      </w:r>
      <w:r w:rsidRPr="00795031">
        <w:rPr>
          <w:rFonts w:eastAsia="Arial Unicode MS"/>
          <w:sz w:val="24"/>
          <w:szCs w:val="24"/>
          <w:lang w:val="it-IT" w:eastAsia="ko-KR"/>
        </w:rPr>
        <w:t xml:space="preserve"> </w:t>
      </w:r>
    </w:p>
    <w:p w:rsidR="00795031" w:rsidRPr="00795031" w:rsidRDefault="00795031" w:rsidP="00795031">
      <w:pPr>
        <w:jc w:val="both"/>
        <w:rPr>
          <w:rFonts w:eastAsia="Arial Unicode MS"/>
          <w:sz w:val="24"/>
          <w:szCs w:val="24"/>
          <w:lang w:val="it-IT" w:eastAsia="ko-KR"/>
        </w:rPr>
      </w:pPr>
    </w:p>
    <w:p w:rsidR="00795031" w:rsidRPr="00795031" w:rsidRDefault="00795031" w:rsidP="00795031">
      <w:pPr>
        <w:jc w:val="both"/>
        <w:rPr>
          <w:b/>
          <w:sz w:val="24"/>
          <w:szCs w:val="24"/>
          <w:u w:val="single"/>
          <w:lang w:val="mt-MT"/>
        </w:rPr>
      </w:pPr>
      <w:r>
        <w:rPr>
          <w:b/>
          <w:sz w:val="24"/>
          <w:szCs w:val="24"/>
          <w:u w:val="single"/>
          <w:lang w:val="mt-MT"/>
        </w:rPr>
        <w:t>Clause</w:t>
      </w:r>
      <w:r w:rsidRPr="00795031">
        <w:rPr>
          <w:b/>
          <w:sz w:val="24"/>
          <w:szCs w:val="24"/>
          <w:u w:val="single"/>
          <w:lang w:val="mt-MT"/>
        </w:rPr>
        <w:t xml:space="preserve"> 19</w:t>
      </w:r>
    </w:p>
    <w:p w:rsidR="00795031" w:rsidRPr="00795031" w:rsidRDefault="00795031" w:rsidP="00795031">
      <w:pPr>
        <w:jc w:val="both"/>
        <w:rPr>
          <w:rFonts w:eastAsia="Arial Unicode MS"/>
          <w:sz w:val="24"/>
          <w:szCs w:val="24"/>
          <w:lang w:eastAsia="ko-KR"/>
        </w:rPr>
      </w:pPr>
    </w:p>
    <w:p w:rsidR="00795031" w:rsidRPr="00795031" w:rsidRDefault="00795031" w:rsidP="00795031">
      <w:pPr>
        <w:jc w:val="both"/>
        <w:rPr>
          <w:rFonts w:eastAsia="Arial Unicode MS"/>
          <w:sz w:val="24"/>
          <w:szCs w:val="24"/>
          <w:lang w:val="mt-MT" w:eastAsia="ko-KR"/>
        </w:rPr>
      </w:pPr>
      <w:r w:rsidRPr="00795031">
        <w:rPr>
          <w:rFonts w:eastAsia="Arial Unicode MS"/>
          <w:sz w:val="24"/>
          <w:szCs w:val="24"/>
          <w:lang w:val="mt-MT" w:eastAsia="ko-KR"/>
        </w:rPr>
        <w:t xml:space="preserve">In </w:t>
      </w:r>
      <w:r w:rsidRPr="00795031">
        <w:rPr>
          <w:rFonts w:eastAsia="Arial Unicode MS"/>
          <w:sz w:val="24"/>
          <w:szCs w:val="24"/>
          <w:lang w:eastAsia="ko-KR"/>
        </w:rPr>
        <w:t xml:space="preserve">Clause </w:t>
      </w:r>
      <w:r w:rsidRPr="00795031">
        <w:rPr>
          <w:rFonts w:eastAsia="Arial Unicode MS"/>
          <w:sz w:val="24"/>
          <w:szCs w:val="24"/>
          <w:lang w:val="mt-MT" w:eastAsia="ko-KR"/>
        </w:rPr>
        <w:t>19</w:t>
      </w:r>
      <w:r w:rsidRPr="00795031">
        <w:rPr>
          <w:rFonts w:eastAsia="Arial Unicode MS"/>
          <w:sz w:val="24"/>
          <w:szCs w:val="24"/>
          <w:lang w:eastAsia="ko-KR"/>
        </w:rPr>
        <w:t xml:space="preserve">, </w:t>
      </w:r>
      <w:r w:rsidRPr="00795031">
        <w:rPr>
          <w:rFonts w:eastAsia="Arial Unicode MS"/>
          <w:sz w:val="24"/>
          <w:szCs w:val="24"/>
          <w:lang w:val="mt-MT" w:eastAsia="ko-KR"/>
        </w:rPr>
        <w:t xml:space="preserve">in the Fourth Schedule thereof the words “is a former magistrate” shall be substituted with the words “is a former judge or a former magistrate”. </w:t>
      </w:r>
    </w:p>
    <w:p w:rsidR="00795031" w:rsidRDefault="00795031" w:rsidP="00795031"/>
    <w:p w:rsidR="00795031" w:rsidRPr="002603A3" w:rsidRDefault="00795031" w:rsidP="00795031">
      <w:pPr>
        <w:jc w:val="both"/>
        <w:rPr>
          <w:sz w:val="24"/>
          <w:szCs w:val="24"/>
          <w:lang w:val="en-GB"/>
        </w:rPr>
      </w:pPr>
      <w:proofErr w:type="gramStart"/>
      <w:r w:rsidRPr="002603A3">
        <w:rPr>
          <w:sz w:val="24"/>
          <w:szCs w:val="24"/>
          <w:lang w:val="en-GB"/>
        </w:rPr>
        <w:t>L-</w:t>
      </w:r>
      <w:proofErr w:type="spellStart"/>
      <w:r w:rsidRPr="002603A3">
        <w:rPr>
          <w:sz w:val="24"/>
          <w:szCs w:val="24"/>
          <w:lang w:val="en-GB"/>
        </w:rPr>
        <w:t>Emenda</w:t>
      </w:r>
      <w:proofErr w:type="spellEnd"/>
      <w:r w:rsidRPr="002603A3">
        <w:rPr>
          <w:sz w:val="24"/>
          <w:szCs w:val="24"/>
          <w:lang w:val="en-GB"/>
        </w:rPr>
        <w:t xml:space="preserve"> “</w:t>
      </w:r>
      <w:r w:rsidR="002603A3" w:rsidRPr="002603A3">
        <w:rPr>
          <w:sz w:val="24"/>
          <w:szCs w:val="24"/>
          <w:lang w:val="en-GB"/>
        </w:rPr>
        <w:t>J</w:t>
      </w:r>
      <w:r w:rsidRPr="002603A3">
        <w:rPr>
          <w:sz w:val="24"/>
          <w:szCs w:val="24"/>
          <w:lang w:val="en-GB"/>
        </w:rPr>
        <w:t xml:space="preserve">” </w:t>
      </w:r>
      <w:proofErr w:type="spellStart"/>
      <w:r w:rsidRPr="002603A3">
        <w:rPr>
          <w:sz w:val="24"/>
          <w:szCs w:val="24"/>
          <w:lang w:val="en-GB"/>
        </w:rPr>
        <w:t>għaddiet</w:t>
      </w:r>
      <w:proofErr w:type="spellEnd"/>
      <w:r w:rsidRPr="002603A3">
        <w:rPr>
          <w:sz w:val="24"/>
          <w:szCs w:val="24"/>
          <w:lang w:val="en-GB"/>
        </w:rPr>
        <w:t xml:space="preserve"> </w:t>
      </w:r>
      <w:proofErr w:type="spellStart"/>
      <w:r w:rsidRPr="002603A3">
        <w:rPr>
          <w:sz w:val="24"/>
          <w:szCs w:val="24"/>
          <w:lang w:val="en-GB"/>
        </w:rPr>
        <w:t>nem</w:t>
      </w:r>
      <w:proofErr w:type="spellEnd"/>
      <w:r w:rsidRPr="002603A3">
        <w:rPr>
          <w:sz w:val="24"/>
          <w:szCs w:val="24"/>
          <w:lang w:val="en-GB"/>
        </w:rPr>
        <w:t>.</w:t>
      </w:r>
      <w:proofErr w:type="gramEnd"/>
      <w:r w:rsidRPr="002603A3">
        <w:rPr>
          <w:sz w:val="24"/>
          <w:szCs w:val="24"/>
          <w:lang w:val="en-GB"/>
        </w:rPr>
        <w:t xml:space="preserve"> </w:t>
      </w:r>
      <w:proofErr w:type="gramStart"/>
      <w:r w:rsidRPr="002603A3">
        <w:rPr>
          <w:sz w:val="24"/>
          <w:szCs w:val="24"/>
          <w:lang w:val="en-GB"/>
        </w:rPr>
        <w:t>con</w:t>
      </w:r>
      <w:proofErr w:type="gramEnd"/>
      <w:r w:rsidRPr="002603A3">
        <w:rPr>
          <w:sz w:val="24"/>
          <w:szCs w:val="24"/>
          <w:lang w:val="en-GB"/>
        </w:rPr>
        <w:t>.</w:t>
      </w:r>
    </w:p>
    <w:p w:rsidR="002603A3" w:rsidRPr="002603A3" w:rsidRDefault="002603A3" w:rsidP="00795031">
      <w:pPr>
        <w:jc w:val="both"/>
        <w:rPr>
          <w:sz w:val="24"/>
          <w:szCs w:val="24"/>
          <w:lang w:val="en-GB"/>
        </w:rPr>
      </w:pPr>
    </w:p>
    <w:p w:rsidR="002603A3" w:rsidRPr="002603A3" w:rsidRDefault="002603A3" w:rsidP="002603A3">
      <w:pPr>
        <w:jc w:val="both"/>
        <w:rPr>
          <w:sz w:val="24"/>
          <w:szCs w:val="24"/>
          <w:lang w:val="en-GB"/>
        </w:rPr>
      </w:pPr>
      <w:proofErr w:type="gramStart"/>
      <w:r w:rsidRPr="002603A3">
        <w:rPr>
          <w:sz w:val="24"/>
          <w:szCs w:val="24"/>
          <w:lang w:val="en-GB"/>
        </w:rPr>
        <w:t>L-</w:t>
      </w:r>
      <w:proofErr w:type="spellStart"/>
      <w:r w:rsidRPr="002603A3">
        <w:rPr>
          <w:sz w:val="24"/>
          <w:szCs w:val="24"/>
          <w:lang w:val="en-GB"/>
        </w:rPr>
        <w:t>Emenda</w:t>
      </w:r>
      <w:proofErr w:type="spellEnd"/>
      <w:r w:rsidRPr="002603A3">
        <w:rPr>
          <w:sz w:val="24"/>
          <w:szCs w:val="24"/>
          <w:lang w:val="en-GB"/>
        </w:rPr>
        <w:t xml:space="preserve"> “K” </w:t>
      </w:r>
      <w:proofErr w:type="spellStart"/>
      <w:r w:rsidRPr="002603A3">
        <w:rPr>
          <w:sz w:val="24"/>
          <w:szCs w:val="24"/>
          <w:lang w:val="en-GB"/>
        </w:rPr>
        <w:t>għaddiet</w:t>
      </w:r>
      <w:proofErr w:type="spellEnd"/>
      <w:r w:rsidRPr="002603A3">
        <w:rPr>
          <w:sz w:val="24"/>
          <w:szCs w:val="24"/>
          <w:lang w:val="en-GB"/>
        </w:rPr>
        <w:t xml:space="preserve"> </w:t>
      </w:r>
      <w:proofErr w:type="spellStart"/>
      <w:r w:rsidRPr="002603A3">
        <w:rPr>
          <w:sz w:val="24"/>
          <w:szCs w:val="24"/>
          <w:lang w:val="en-GB"/>
        </w:rPr>
        <w:t>nem</w:t>
      </w:r>
      <w:proofErr w:type="spellEnd"/>
      <w:r w:rsidRPr="002603A3">
        <w:rPr>
          <w:sz w:val="24"/>
          <w:szCs w:val="24"/>
          <w:lang w:val="en-GB"/>
        </w:rPr>
        <w:t>.</w:t>
      </w:r>
      <w:proofErr w:type="gramEnd"/>
      <w:r w:rsidRPr="002603A3">
        <w:rPr>
          <w:sz w:val="24"/>
          <w:szCs w:val="24"/>
          <w:lang w:val="en-GB"/>
        </w:rPr>
        <w:t xml:space="preserve"> </w:t>
      </w:r>
      <w:proofErr w:type="gramStart"/>
      <w:r w:rsidRPr="002603A3">
        <w:rPr>
          <w:sz w:val="24"/>
          <w:szCs w:val="24"/>
          <w:lang w:val="en-GB"/>
        </w:rPr>
        <w:t>con</w:t>
      </w:r>
      <w:proofErr w:type="gramEnd"/>
      <w:r w:rsidRPr="002603A3">
        <w:rPr>
          <w:sz w:val="24"/>
          <w:szCs w:val="24"/>
          <w:lang w:val="en-GB"/>
        </w:rPr>
        <w:t>.</w:t>
      </w:r>
    </w:p>
    <w:p w:rsidR="002603A3" w:rsidRPr="002603A3" w:rsidRDefault="002603A3" w:rsidP="002603A3">
      <w:pPr>
        <w:spacing w:line="360" w:lineRule="auto"/>
        <w:jc w:val="both"/>
        <w:rPr>
          <w:b/>
          <w:sz w:val="24"/>
          <w:szCs w:val="24"/>
          <w:lang w:val="en-GB"/>
        </w:rPr>
      </w:pPr>
    </w:p>
    <w:p w:rsidR="002603A3" w:rsidRPr="002603A3" w:rsidRDefault="002603A3" w:rsidP="002603A3">
      <w:pPr>
        <w:jc w:val="both"/>
        <w:rPr>
          <w:sz w:val="24"/>
          <w:szCs w:val="24"/>
          <w:lang w:val="en-GB"/>
        </w:rPr>
      </w:pPr>
      <w:r w:rsidRPr="002603A3">
        <w:rPr>
          <w:b/>
          <w:sz w:val="24"/>
          <w:szCs w:val="24"/>
          <w:lang w:val="en-GB"/>
        </w:rPr>
        <w:t>KLAWSOLA 19</w:t>
      </w:r>
      <w:r w:rsidR="00D71392">
        <w:rPr>
          <w:b/>
          <w:sz w:val="24"/>
          <w:szCs w:val="24"/>
          <w:lang w:val="en-GB"/>
        </w:rPr>
        <w:t>,</w:t>
      </w:r>
      <w:r w:rsidRPr="002603A3">
        <w:rPr>
          <w:b/>
          <w:sz w:val="24"/>
          <w:szCs w:val="24"/>
          <w:lang w:val="en-GB"/>
        </w:rPr>
        <w:t xml:space="preserve"> </w:t>
      </w:r>
      <w:proofErr w:type="spellStart"/>
      <w:r w:rsidRPr="002603A3">
        <w:rPr>
          <w:sz w:val="24"/>
          <w:szCs w:val="24"/>
          <w:lang w:val="en-GB"/>
        </w:rPr>
        <w:t>kif</w:t>
      </w:r>
      <w:proofErr w:type="spellEnd"/>
      <w:r w:rsidRPr="002603A3">
        <w:rPr>
          <w:sz w:val="24"/>
          <w:szCs w:val="24"/>
          <w:lang w:val="en-GB"/>
        </w:rPr>
        <w:t xml:space="preserve"> </w:t>
      </w:r>
      <w:proofErr w:type="spellStart"/>
      <w:r w:rsidRPr="002603A3">
        <w:rPr>
          <w:sz w:val="24"/>
          <w:szCs w:val="24"/>
          <w:lang w:val="en-GB"/>
        </w:rPr>
        <w:t>emendata</w:t>
      </w:r>
      <w:proofErr w:type="spellEnd"/>
      <w:r w:rsidRPr="002603A3">
        <w:rPr>
          <w:sz w:val="24"/>
          <w:szCs w:val="24"/>
          <w:lang w:val="en-GB"/>
        </w:rPr>
        <w:t xml:space="preserve">, </w:t>
      </w:r>
      <w:proofErr w:type="spellStart"/>
      <w:r w:rsidRPr="002603A3">
        <w:rPr>
          <w:sz w:val="24"/>
          <w:szCs w:val="24"/>
          <w:lang w:val="en-GB"/>
        </w:rPr>
        <w:t>għaddiet</w:t>
      </w:r>
      <w:proofErr w:type="spellEnd"/>
      <w:r w:rsidRPr="002603A3">
        <w:rPr>
          <w:sz w:val="24"/>
          <w:szCs w:val="24"/>
          <w:lang w:val="en-GB"/>
        </w:rPr>
        <w:t xml:space="preserve"> </w:t>
      </w:r>
      <w:proofErr w:type="spellStart"/>
      <w:r w:rsidRPr="002603A3">
        <w:rPr>
          <w:sz w:val="24"/>
          <w:szCs w:val="24"/>
          <w:lang w:val="en-GB"/>
        </w:rPr>
        <w:t>nem</w:t>
      </w:r>
      <w:proofErr w:type="spellEnd"/>
      <w:r w:rsidRPr="002603A3">
        <w:rPr>
          <w:sz w:val="24"/>
          <w:szCs w:val="24"/>
          <w:lang w:val="en-GB"/>
        </w:rPr>
        <w:t xml:space="preserve">. </w:t>
      </w:r>
      <w:proofErr w:type="gramStart"/>
      <w:r w:rsidRPr="002603A3">
        <w:rPr>
          <w:sz w:val="24"/>
          <w:szCs w:val="24"/>
          <w:lang w:val="en-GB"/>
        </w:rPr>
        <w:t>con</w:t>
      </w:r>
      <w:proofErr w:type="gramEnd"/>
      <w:r w:rsidRPr="002603A3">
        <w:rPr>
          <w:sz w:val="24"/>
          <w:szCs w:val="24"/>
          <w:lang w:val="en-GB"/>
        </w:rPr>
        <w:t xml:space="preserve">. </w:t>
      </w:r>
      <w:proofErr w:type="gramStart"/>
      <w:r w:rsidRPr="002603A3">
        <w:rPr>
          <w:sz w:val="24"/>
          <w:szCs w:val="24"/>
          <w:lang w:val="en-GB"/>
        </w:rPr>
        <w:t>u</w:t>
      </w:r>
      <w:proofErr w:type="gramEnd"/>
      <w:r w:rsidRPr="002603A3">
        <w:rPr>
          <w:sz w:val="24"/>
          <w:szCs w:val="24"/>
          <w:lang w:val="en-GB"/>
        </w:rPr>
        <w:t xml:space="preserve"> </w:t>
      </w:r>
      <w:proofErr w:type="spellStart"/>
      <w:r w:rsidRPr="002603A3">
        <w:rPr>
          <w:sz w:val="24"/>
          <w:szCs w:val="24"/>
          <w:lang w:val="en-GB"/>
        </w:rPr>
        <w:t>kienet</w:t>
      </w:r>
      <w:proofErr w:type="spellEnd"/>
      <w:r w:rsidRPr="002603A3">
        <w:rPr>
          <w:sz w:val="24"/>
          <w:szCs w:val="24"/>
          <w:lang w:val="en-GB"/>
        </w:rPr>
        <w:t xml:space="preserve"> </w:t>
      </w:r>
      <w:proofErr w:type="spellStart"/>
      <w:r w:rsidRPr="002603A3">
        <w:rPr>
          <w:sz w:val="24"/>
          <w:szCs w:val="24"/>
          <w:lang w:val="en-GB"/>
        </w:rPr>
        <w:t>ordnata</w:t>
      </w:r>
      <w:proofErr w:type="spellEnd"/>
      <w:r w:rsidRPr="002603A3">
        <w:rPr>
          <w:sz w:val="24"/>
          <w:szCs w:val="24"/>
          <w:lang w:val="en-GB"/>
        </w:rPr>
        <w:t xml:space="preserve"> </w:t>
      </w:r>
      <w:proofErr w:type="spellStart"/>
      <w:r w:rsidRPr="002603A3">
        <w:rPr>
          <w:sz w:val="24"/>
          <w:szCs w:val="24"/>
          <w:lang w:val="en-GB"/>
        </w:rPr>
        <w:t>ssir</w:t>
      </w:r>
      <w:proofErr w:type="spellEnd"/>
      <w:r w:rsidRPr="002603A3">
        <w:rPr>
          <w:sz w:val="24"/>
          <w:szCs w:val="24"/>
          <w:lang w:val="en-GB"/>
        </w:rPr>
        <w:t xml:space="preserve"> </w:t>
      </w:r>
      <w:proofErr w:type="spellStart"/>
      <w:r w:rsidRPr="002603A3">
        <w:rPr>
          <w:sz w:val="24"/>
          <w:szCs w:val="24"/>
          <w:lang w:val="en-GB"/>
        </w:rPr>
        <w:t>parti</w:t>
      </w:r>
      <w:proofErr w:type="spellEnd"/>
      <w:r w:rsidRPr="002603A3">
        <w:rPr>
          <w:sz w:val="24"/>
          <w:szCs w:val="24"/>
          <w:lang w:val="en-GB"/>
        </w:rPr>
        <w:t xml:space="preserve"> mill-</w:t>
      </w:r>
      <w:proofErr w:type="spellStart"/>
      <w:r w:rsidRPr="002603A3">
        <w:rPr>
          <w:sz w:val="24"/>
          <w:szCs w:val="24"/>
          <w:lang w:val="en-GB"/>
        </w:rPr>
        <w:t>Abbozz</w:t>
      </w:r>
      <w:proofErr w:type="spellEnd"/>
      <w:r w:rsidRPr="002603A3">
        <w:rPr>
          <w:sz w:val="24"/>
          <w:szCs w:val="24"/>
          <w:lang w:val="en-GB"/>
        </w:rPr>
        <w:t xml:space="preserve"> </w:t>
      </w:r>
      <w:proofErr w:type="spellStart"/>
      <w:r w:rsidRPr="002603A3">
        <w:rPr>
          <w:sz w:val="24"/>
          <w:szCs w:val="24"/>
          <w:lang w:val="en-GB"/>
        </w:rPr>
        <w:t>ta</w:t>
      </w:r>
      <w:proofErr w:type="spellEnd"/>
      <w:r w:rsidRPr="002603A3">
        <w:rPr>
          <w:sz w:val="24"/>
          <w:szCs w:val="24"/>
          <w:lang w:val="en-GB"/>
        </w:rPr>
        <w:t xml:space="preserve">’ </w:t>
      </w:r>
      <w:proofErr w:type="spellStart"/>
      <w:r w:rsidRPr="002603A3">
        <w:rPr>
          <w:sz w:val="24"/>
          <w:szCs w:val="24"/>
          <w:lang w:val="en-GB"/>
        </w:rPr>
        <w:t>Liġi</w:t>
      </w:r>
      <w:proofErr w:type="spellEnd"/>
      <w:r w:rsidRPr="002603A3">
        <w:rPr>
          <w:sz w:val="24"/>
          <w:szCs w:val="24"/>
          <w:lang w:val="en-GB"/>
        </w:rPr>
        <w:t>.</w:t>
      </w:r>
    </w:p>
    <w:p w:rsidR="002603A3" w:rsidRPr="00322273" w:rsidRDefault="002603A3" w:rsidP="00795031">
      <w:pPr>
        <w:jc w:val="both"/>
        <w:rPr>
          <w:sz w:val="26"/>
          <w:szCs w:val="26"/>
          <w:lang w:val="en-GB"/>
        </w:rPr>
      </w:pPr>
    </w:p>
    <w:p w:rsidR="00795031" w:rsidRDefault="00795031" w:rsidP="00795031">
      <w:pPr>
        <w:spacing w:line="360" w:lineRule="auto"/>
        <w:jc w:val="both"/>
        <w:rPr>
          <w:b/>
          <w:sz w:val="26"/>
          <w:szCs w:val="26"/>
          <w:lang w:val="en-GB"/>
        </w:rPr>
      </w:pPr>
    </w:p>
    <w:p w:rsidR="002603A3" w:rsidRPr="00F56A1E" w:rsidRDefault="002603A3" w:rsidP="002603A3">
      <w:pPr>
        <w:pStyle w:val="BodyText"/>
        <w:rPr>
          <w:rFonts w:ascii="Times New Roman" w:hAnsi="Times New Roman"/>
          <w:b/>
          <w:sz w:val="26"/>
          <w:szCs w:val="26"/>
        </w:rPr>
      </w:pPr>
      <w:r w:rsidRPr="00027023">
        <w:rPr>
          <w:rFonts w:ascii="Times New Roman" w:hAnsi="Times New Roman"/>
          <w:b/>
          <w:szCs w:val="24"/>
          <w:lang w:val="mt-MT"/>
        </w:rPr>
        <w:t xml:space="preserve">KLAWSOLA </w:t>
      </w:r>
      <w:r>
        <w:rPr>
          <w:rFonts w:ascii="Times New Roman" w:hAnsi="Times New Roman"/>
          <w:b/>
          <w:szCs w:val="24"/>
          <w:lang w:val="mt-MT"/>
        </w:rPr>
        <w:t>20</w:t>
      </w:r>
    </w:p>
    <w:p w:rsidR="002603A3" w:rsidRPr="00027023" w:rsidRDefault="002603A3" w:rsidP="002603A3">
      <w:pPr>
        <w:pStyle w:val="BodyText"/>
        <w:rPr>
          <w:rFonts w:ascii="Times New Roman" w:hAnsi="Times New Roman"/>
          <w:b/>
          <w:szCs w:val="24"/>
          <w:lang w:val="mt-MT"/>
        </w:rPr>
      </w:pPr>
    </w:p>
    <w:p w:rsidR="002603A3" w:rsidRDefault="002603A3" w:rsidP="002603A3">
      <w:pPr>
        <w:pStyle w:val="normal1"/>
        <w:spacing w:line="240" w:lineRule="atLeast"/>
        <w:rPr>
          <w:rFonts w:ascii="Times New Roman" w:hAnsi="Times New Roman"/>
          <w:szCs w:val="24"/>
          <w:lang w:val="nl-NL"/>
        </w:rPr>
      </w:pPr>
      <w:r>
        <w:rPr>
          <w:rFonts w:ascii="Times New Roman" w:hAnsi="Times New Roman"/>
          <w:szCs w:val="24"/>
          <w:lang w:val="nl-NL"/>
        </w:rPr>
        <w:t>Il-</w:t>
      </w:r>
      <w:r>
        <w:rPr>
          <w:rFonts w:ascii="Times New Roman" w:hAnsi="Times New Roman"/>
          <w:szCs w:val="24"/>
          <w:lang w:val="mt-MT"/>
        </w:rPr>
        <w:t>Ministru għ</w:t>
      </w:r>
      <w:r w:rsidRPr="001A618F">
        <w:rPr>
          <w:rFonts w:ascii="Times New Roman" w:hAnsi="Times New Roman"/>
          <w:szCs w:val="24"/>
          <w:lang w:val="mt-MT"/>
        </w:rPr>
        <w:t>a</w:t>
      </w:r>
      <w:r>
        <w:rPr>
          <w:rFonts w:ascii="Times New Roman" w:hAnsi="Times New Roman"/>
          <w:szCs w:val="24"/>
          <w:lang w:val="mt-MT"/>
        </w:rPr>
        <w:t>t</w:t>
      </w:r>
      <w:r w:rsidRPr="001A618F">
        <w:rPr>
          <w:rFonts w:ascii="Times New Roman" w:hAnsi="Times New Roman"/>
          <w:szCs w:val="24"/>
          <w:lang w:val="mt-MT"/>
        </w:rPr>
        <w:t>-</w:t>
      </w:r>
      <w:r>
        <w:rPr>
          <w:rFonts w:ascii="Times New Roman" w:hAnsi="Times New Roman"/>
          <w:szCs w:val="24"/>
          <w:lang w:val="mt-MT"/>
        </w:rPr>
        <w:t>Trasport u l-Infrastruttura</w:t>
      </w:r>
      <w:r>
        <w:rPr>
          <w:rFonts w:ascii="Times New Roman" w:hAnsi="Times New Roman"/>
          <w:szCs w:val="24"/>
          <w:lang w:val="nl-NL"/>
        </w:rPr>
        <w:t xml:space="preserve"> ressaq din l-Emenda “L”:</w:t>
      </w:r>
    </w:p>
    <w:p w:rsidR="002603A3" w:rsidRDefault="002603A3" w:rsidP="002603A3">
      <w:pPr>
        <w:spacing w:line="240" w:lineRule="atLeast"/>
        <w:jc w:val="both"/>
        <w:rPr>
          <w:szCs w:val="24"/>
          <w:lang w:val="it-IT"/>
        </w:rPr>
      </w:pPr>
    </w:p>
    <w:p w:rsidR="002603A3" w:rsidRPr="00E1114F" w:rsidRDefault="002603A3" w:rsidP="002603A3">
      <w:pPr>
        <w:jc w:val="both"/>
        <w:rPr>
          <w:b/>
          <w:sz w:val="24"/>
          <w:szCs w:val="24"/>
          <w:u w:val="single"/>
          <w:lang w:val="mt-MT"/>
        </w:rPr>
      </w:pPr>
      <w:r w:rsidRPr="00E1114F">
        <w:rPr>
          <w:b/>
          <w:sz w:val="24"/>
          <w:szCs w:val="24"/>
          <w:u w:val="single"/>
          <w:lang w:val="mt-MT"/>
        </w:rPr>
        <w:t xml:space="preserve">Klawsola </w:t>
      </w:r>
      <w:r>
        <w:rPr>
          <w:b/>
          <w:sz w:val="24"/>
          <w:szCs w:val="24"/>
          <w:u w:val="single"/>
          <w:lang w:val="mt-MT"/>
        </w:rPr>
        <w:t>20</w:t>
      </w:r>
    </w:p>
    <w:p w:rsidR="002603A3" w:rsidRPr="00795031" w:rsidRDefault="002603A3" w:rsidP="002603A3">
      <w:pPr>
        <w:jc w:val="both"/>
        <w:rPr>
          <w:rFonts w:eastAsia="Arial Unicode MS"/>
          <w:sz w:val="24"/>
          <w:szCs w:val="24"/>
          <w:lang w:val="it-IT" w:eastAsia="ko-KR"/>
        </w:rPr>
      </w:pPr>
    </w:p>
    <w:p w:rsidR="002603A3" w:rsidRPr="002603A3" w:rsidRDefault="002603A3" w:rsidP="002603A3">
      <w:pPr>
        <w:jc w:val="both"/>
        <w:rPr>
          <w:rFonts w:eastAsia="Arial Unicode MS"/>
          <w:sz w:val="24"/>
          <w:szCs w:val="24"/>
          <w:lang w:val="it-IT" w:eastAsia="ko-KR"/>
        </w:rPr>
      </w:pPr>
      <w:r w:rsidRPr="002603A3">
        <w:rPr>
          <w:rFonts w:eastAsia="Arial Unicode MS"/>
          <w:sz w:val="24"/>
          <w:szCs w:val="24"/>
          <w:lang w:val="it-IT" w:eastAsia="ko-KR"/>
        </w:rPr>
        <w:t>Fil-klaw</w:t>
      </w:r>
      <w:r>
        <w:rPr>
          <w:rFonts w:eastAsia="Arial Unicode MS"/>
          <w:sz w:val="24"/>
          <w:szCs w:val="24"/>
          <w:lang w:val="it-IT" w:eastAsia="ko-KR"/>
        </w:rPr>
        <w:t>sola 20 fit-tieni paragrafu ta</w:t>
      </w:r>
      <w:r w:rsidRPr="002603A3">
        <w:rPr>
          <w:rFonts w:eastAsia="Arial Unicode MS"/>
          <w:sz w:val="24"/>
          <w:szCs w:val="24"/>
          <w:lang w:val="it-IT" w:eastAsia="ko-KR"/>
        </w:rPr>
        <w:t>l-Iskeda</w:t>
      </w:r>
      <w:r>
        <w:rPr>
          <w:rFonts w:eastAsia="Arial Unicode MS"/>
          <w:sz w:val="24"/>
          <w:szCs w:val="24"/>
          <w:lang w:val="it-IT" w:eastAsia="ko-KR"/>
        </w:rPr>
        <w:t xml:space="preserve"> tagħha fis-subartikolu (3) tal-artikolu 12A għandu jitneħħa </w:t>
      </w:r>
      <w:r w:rsidRPr="002603A3">
        <w:rPr>
          <w:rFonts w:eastAsia="Arial Unicode MS"/>
          <w:sz w:val="24"/>
          <w:szCs w:val="24"/>
          <w:lang w:val="it-IT" w:eastAsia="ko-KR"/>
        </w:rPr>
        <w:t xml:space="preserve">t-tieni proviso li </w:t>
      </w:r>
      <w:r>
        <w:rPr>
          <w:rFonts w:eastAsia="Arial Unicode MS"/>
          <w:sz w:val="24"/>
          <w:szCs w:val="24"/>
          <w:lang w:val="it-IT" w:eastAsia="ko-KR"/>
        </w:rPr>
        <w:t>ġ</w:t>
      </w:r>
      <w:r w:rsidRPr="002603A3">
        <w:rPr>
          <w:rFonts w:eastAsia="Arial Unicode MS"/>
          <w:sz w:val="24"/>
          <w:szCs w:val="24"/>
          <w:lang w:val="it-IT" w:eastAsia="ko-KR"/>
        </w:rPr>
        <w:t xml:space="preserve">ej: </w:t>
      </w:r>
    </w:p>
    <w:p w:rsidR="002603A3" w:rsidRPr="002603A3" w:rsidRDefault="002603A3" w:rsidP="002603A3">
      <w:pPr>
        <w:jc w:val="both"/>
        <w:rPr>
          <w:rFonts w:eastAsia="Arial Unicode MS"/>
          <w:sz w:val="24"/>
          <w:szCs w:val="24"/>
          <w:lang w:val="it-IT" w:eastAsia="ko-KR"/>
        </w:rPr>
      </w:pPr>
    </w:p>
    <w:p w:rsidR="002603A3" w:rsidRPr="002603A3" w:rsidRDefault="002603A3" w:rsidP="002603A3">
      <w:pPr>
        <w:jc w:val="both"/>
        <w:rPr>
          <w:rFonts w:eastAsia="Arial Unicode MS"/>
          <w:sz w:val="24"/>
          <w:szCs w:val="24"/>
          <w:lang w:val="it-IT" w:eastAsia="ko-KR"/>
        </w:rPr>
      </w:pPr>
      <w:r w:rsidRPr="002603A3">
        <w:rPr>
          <w:rFonts w:eastAsia="Arial Unicode MS"/>
          <w:sz w:val="24"/>
          <w:szCs w:val="24"/>
          <w:lang w:val="it-IT" w:eastAsia="ko-KR"/>
        </w:rPr>
        <w:t>“Iżda wkoll kull referenza bħal dik minn parti aggravata lill-Bord għandha ssir fi żmien għoxrin jum mill-iskadenza tal-perjodu ta’ xa</w:t>
      </w:r>
      <w:r>
        <w:rPr>
          <w:rFonts w:eastAsia="Arial Unicode MS"/>
          <w:sz w:val="24"/>
          <w:szCs w:val="24"/>
          <w:lang w:val="it-IT" w:eastAsia="ko-KR"/>
        </w:rPr>
        <w:t>h</w:t>
      </w:r>
      <w:r w:rsidRPr="002603A3">
        <w:rPr>
          <w:rFonts w:eastAsia="Arial Unicode MS"/>
          <w:sz w:val="24"/>
          <w:szCs w:val="24"/>
          <w:lang w:val="it-IT" w:eastAsia="ko-KR"/>
        </w:rPr>
        <w:t>rejn imsemmi f’dan is-subartikolu.</w:t>
      </w:r>
      <w:r w:rsidR="00D71392">
        <w:rPr>
          <w:rFonts w:eastAsia="Arial Unicode MS"/>
          <w:sz w:val="24"/>
          <w:szCs w:val="24"/>
          <w:lang w:val="it-IT" w:eastAsia="ko-KR"/>
        </w:rPr>
        <w:t>”.</w:t>
      </w:r>
    </w:p>
    <w:p w:rsidR="002603A3" w:rsidRDefault="002603A3" w:rsidP="002603A3">
      <w:pPr>
        <w:jc w:val="both"/>
        <w:rPr>
          <w:rFonts w:ascii="Arial" w:eastAsia="Arial Unicode MS" w:hAnsi="Arial" w:cs="Arial"/>
          <w:lang w:val="it-IT" w:eastAsia="ko-KR"/>
        </w:rPr>
      </w:pPr>
    </w:p>
    <w:p w:rsidR="002603A3" w:rsidRPr="00E1114F" w:rsidRDefault="002603A3" w:rsidP="002603A3">
      <w:pPr>
        <w:jc w:val="both"/>
        <w:rPr>
          <w:b/>
          <w:sz w:val="24"/>
          <w:szCs w:val="24"/>
          <w:u w:val="single"/>
          <w:lang w:val="mt-MT"/>
        </w:rPr>
      </w:pPr>
      <w:r w:rsidRPr="00E1114F">
        <w:rPr>
          <w:b/>
          <w:sz w:val="24"/>
          <w:szCs w:val="24"/>
          <w:u w:val="single"/>
          <w:lang w:val="mt-MT"/>
        </w:rPr>
        <w:t xml:space="preserve">Klawsola </w:t>
      </w:r>
      <w:r>
        <w:rPr>
          <w:b/>
          <w:sz w:val="24"/>
          <w:szCs w:val="24"/>
          <w:u w:val="single"/>
          <w:lang w:val="mt-MT"/>
        </w:rPr>
        <w:t>20</w:t>
      </w:r>
    </w:p>
    <w:p w:rsidR="002603A3" w:rsidRDefault="002603A3" w:rsidP="002603A3">
      <w:pPr>
        <w:jc w:val="both"/>
        <w:rPr>
          <w:rFonts w:ascii="Arial" w:eastAsia="Arial Unicode MS" w:hAnsi="Arial" w:cs="Arial"/>
          <w:lang w:val="it-IT" w:eastAsia="ko-KR"/>
        </w:rPr>
      </w:pPr>
    </w:p>
    <w:p w:rsidR="002603A3" w:rsidRPr="002603A3" w:rsidRDefault="002603A3" w:rsidP="002603A3">
      <w:pPr>
        <w:jc w:val="both"/>
        <w:rPr>
          <w:rFonts w:eastAsia="Arial Unicode MS"/>
          <w:sz w:val="24"/>
          <w:szCs w:val="24"/>
          <w:lang w:val="mt-MT" w:eastAsia="ko-KR"/>
        </w:rPr>
      </w:pPr>
      <w:r w:rsidRPr="002603A3">
        <w:rPr>
          <w:rFonts w:eastAsia="Arial Unicode MS"/>
          <w:sz w:val="24"/>
          <w:szCs w:val="24"/>
          <w:lang w:val="mt-MT" w:eastAsia="ko-KR"/>
        </w:rPr>
        <w:t xml:space="preserve">In </w:t>
      </w:r>
      <w:r w:rsidRPr="002603A3">
        <w:rPr>
          <w:rFonts w:eastAsia="Arial Unicode MS"/>
          <w:sz w:val="24"/>
          <w:szCs w:val="24"/>
          <w:lang w:eastAsia="ko-KR"/>
        </w:rPr>
        <w:t xml:space="preserve">Clause </w:t>
      </w:r>
      <w:r w:rsidRPr="002603A3">
        <w:rPr>
          <w:rFonts w:eastAsia="Arial Unicode MS"/>
          <w:sz w:val="24"/>
          <w:szCs w:val="24"/>
          <w:lang w:val="mt-MT" w:eastAsia="ko-KR"/>
        </w:rPr>
        <w:t xml:space="preserve">20 in the second paragraph of the Schedule thereof in subarticle (3) of article 12A the following second proviso shall be deleted:  </w:t>
      </w:r>
    </w:p>
    <w:p w:rsidR="002603A3" w:rsidRPr="002603A3" w:rsidRDefault="002603A3" w:rsidP="002603A3">
      <w:pPr>
        <w:jc w:val="both"/>
        <w:rPr>
          <w:rFonts w:eastAsia="Arial Unicode MS"/>
          <w:sz w:val="24"/>
          <w:szCs w:val="24"/>
          <w:lang w:val="mt-MT" w:eastAsia="ko-KR"/>
        </w:rPr>
      </w:pPr>
    </w:p>
    <w:p w:rsidR="002603A3" w:rsidRPr="002603A3" w:rsidRDefault="002603A3" w:rsidP="002603A3">
      <w:pPr>
        <w:jc w:val="both"/>
        <w:rPr>
          <w:rFonts w:eastAsia="Arial Unicode MS"/>
          <w:sz w:val="24"/>
          <w:szCs w:val="24"/>
          <w:lang w:val="mt-MT" w:eastAsia="ko-KR"/>
        </w:rPr>
      </w:pPr>
      <w:r w:rsidRPr="002603A3">
        <w:rPr>
          <w:rFonts w:eastAsia="Arial Unicode MS"/>
          <w:sz w:val="24"/>
          <w:szCs w:val="24"/>
          <w:lang w:val="mt-MT" w:eastAsia="ko-KR"/>
        </w:rPr>
        <w:t xml:space="preserve">“Provided further that any such reference by an aggrieved party to the Board must be made within twenty days from the lapse of the two months period referred to in this sub-article.”. </w:t>
      </w:r>
    </w:p>
    <w:p w:rsidR="002603A3" w:rsidRPr="002603A3" w:rsidRDefault="002603A3" w:rsidP="002603A3">
      <w:pPr>
        <w:jc w:val="both"/>
        <w:rPr>
          <w:sz w:val="24"/>
          <w:szCs w:val="24"/>
          <w:lang w:val="en-GB"/>
        </w:rPr>
      </w:pPr>
    </w:p>
    <w:p w:rsidR="002603A3" w:rsidRPr="002603A3" w:rsidRDefault="002603A3" w:rsidP="002603A3">
      <w:pPr>
        <w:jc w:val="both"/>
        <w:rPr>
          <w:sz w:val="24"/>
          <w:szCs w:val="24"/>
          <w:lang w:val="en-GB"/>
        </w:rPr>
      </w:pPr>
      <w:proofErr w:type="gramStart"/>
      <w:r w:rsidRPr="002603A3">
        <w:rPr>
          <w:sz w:val="24"/>
          <w:szCs w:val="24"/>
          <w:lang w:val="en-GB"/>
        </w:rPr>
        <w:t>L-</w:t>
      </w:r>
      <w:proofErr w:type="spellStart"/>
      <w:r w:rsidRPr="002603A3">
        <w:rPr>
          <w:sz w:val="24"/>
          <w:szCs w:val="24"/>
          <w:lang w:val="en-GB"/>
        </w:rPr>
        <w:t>Emenda</w:t>
      </w:r>
      <w:proofErr w:type="spellEnd"/>
      <w:r w:rsidRPr="002603A3">
        <w:rPr>
          <w:sz w:val="24"/>
          <w:szCs w:val="24"/>
          <w:lang w:val="en-GB"/>
        </w:rPr>
        <w:t xml:space="preserve"> “</w:t>
      </w:r>
      <w:r>
        <w:rPr>
          <w:sz w:val="24"/>
          <w:szCs w:val="24"/>
          <w:lang w:val="en-GB"/>
        </w:rPr>
        <w:t>L</w:t>
      </w:r>
      <w:r w:rsidRPr="002603A3">
        <w:rPr>
          <w:sz w:val="24"/>
          <w:szCs w:val="24"/>
          <w:lang w:val="en-GB"/>
        </w:rPr>
        <w:t xml:space="preserve">” </w:t>
      </w:r>
      <w:proofErr w:type="spellStart"/>
      <w:r w:rsidRPr="002603A3">
        <w:rPr>
          <w:sz w:val="24"/>
          <w:szCs w:val="24"/>
          <w:lang w:val="en-GB"/>
        </w:rPr>
        <w:t>għaddiet</w:t>
      </w:r>
      <w:proofErr w:type="spellEnd"/>
      <w:r w:rsidRPr="002603A3">
        <w:rPr>
          <w:sz w:val="24"/>
          <w:szCs w:val="24"/>
          <w:lang w:val="en-GB"/>
        </w:rPr>
        <w:t xml:space="preserve"> </w:t>
      </w:r>
      <w:proofErr w:type="spellStart"/>
      <w:r w:rsidRPr="002603A3">
        <w:rPr>
          <w:sz w:val="24"/>
          <w:szCs w:val="24"/>
          <w:lang w:val="en-GB"/>
        </w:rPr>
        <w:t>nem</w:t>
      </w:r>
      <w:proofErr w:type="spellEnd"/>
      <w:r w:rsidRPr="002603A3">
        <w:rPr>
          <w:sz w:val="24"/>
          <w:szCs w:val="24"/>
          <w:lang w:val="en-GB"/>
        </w:rPr>
        <w:t>.</w:t>
      </w:r>
      <w:proofErr w:type="gramEnd"/>
      <w:r w:rsidRPr="002603A3">
        <w:rPr>
          <w:sz w:val="24"/>
          <w:szCs w:val="24"/>
          <w:lang w:val="en-GB"/>
        </w:rPr>
        <w:t xml:space="preserve"> </w:t>
      </w:r>
      <w:proofErr w:type="gramStart"/>
      <w:r w:rsidRPr="002603A3">
        <w:rPr>
          <w:sz w:val="24"/>
          <w:szCs w:val="24"/>
          <w:lang w:val="en-GB"/>
        </w:rPr>
        <w:t>con</w:t>
      </w:r>
      <w:proofErr w:type="gramEnd"/>
      <w:r w:rsidRPr="002603A3">
        <w:rPr>
          <w:sz w:val="24"/>
          <w:szCs w:val="24"/>
          <w:lang w:val="en-GB"/>
        </w:rPr>
        <w:t>.</w:t>
      </w:r>
    </w:p>
    <w:p w:rsidR="002603A3" w:rsidRPr="002603A3" w:rsidRDefault="002603A3" w:rsidP="002603A3">
      <w:pPr>
        <w:spacing w:line="360" w:lineRule="auto"/>
        <w:jc w:val="both"/>
        <w:rPr>
          <w:b/>
          <w:sz w:val="24"/>
          <w:szCs w:val="24"/>
          <w:lang w:val="en-GB"/>
        </w:rPr>
      </w:pPr>
    </w:p>
    <w:p w:rsidR="002603A3" w:rsidRDefault="002603A3" w:rsidP="002603A3">
      <w:pPr>
        <w:jc w:val="both"/>
        <w:rPr>
          <w:sz w:val="24"/>
          <w:szCs w:val="24"/>
          <w:lang w:val="en-GB"/>
        </w:rPr>
      </w:pPr>
      <w:r w:rsidRPr="002603A3">
        <w:rPr>
          <w:b/>
          <w:sz w:val="24"/>
          <w:szCs w:val="24"/>
          <w:lang w:val="en-GB"/>
        </w:rPr>
        <w:t xml:space="preserve">KLAWSOLA </w:t>
      </w:r>
      <w:r>
        <w:rPr>
          <w:b/>
          <w:sz w:val="24"/>
          <w:szCs w:val="24"/>
          <w:lang w:val="en-GB"/>
        </w:rPr>
        <w:t>20</w:t>
      </w:r>
      <w:r w:rsidR="00D71392">
        <w:rPr>
          <w:b/>
          <w:sz w:val="24"/>
          <w:szCs w:val="24"/>
          <w:lang w:val="en-GB"/>
        </w:rPr>
        <w:t>,</w:t>
      </w:r>
      <w:r w:rsidRPr="002603A3">
        <w:rPr>
          <w:b/>
          <w:sz w:val="24"/>
          <w:szCs w:val="24"/>
          <w:lang w:val="en-GB"/>
        </w:rPr>
        <w:t xml:space="preserve"> </w:t>
      </w:r>
      <w:proofErr w:type="spellStart"/>
      <w:r w:rsidRPr="002603A3">
        <w:rPr>
          <w:sz w:val="24"/>
          <w:szCs w:val="24"/>
          <w:lang w:val="en-GB"/>
        </w:rPr>
        <w:t>kif</w:t>
      </w:r>
      <w:proofErr w:type="spellEnd"/>
      <w:r w:rsidRPr="002603A3">
        <w:rPr>
          <w:sz w:val="24"/>
          <w:szCs w:val="24"/>
          <w:lang w:val="en-GB"/>
        </w:rPr>
        <w:t xml:space="preserve"> </w:t>
      </w:r>
      <w:proofErr w:type="spellStart"/>
      <w:r w:rsidRPr="002603A3">
        <w:rPr>
          <w:sz w:val="24"/>
          <w:szCs w:val="24"/>
          <w:lang w:val="en-GB"/>
        </w:rPr>
        <w:t>emendata</w:t>
      </w:r>
      <w:proofErr w:type="spellEnd"/>
      <w:r w:rsidRPr="002603A3">
        <w:rPr>
          <w:sz w:val="24"/>
          <w:szCs w:val="24"/>
          <w:lang w:val="en-GB"/>
        </w:rPr>
        <w:t xml:space="preserve">, </w:t>
      </w:r>
      <w:proofErr w:type="spellStart"/>
      <w:r w:rsidRPr="002603A3">
        <w:rPr>
          <w:sz w:val="24"/>
          <w:szCs w:val="24"/>
          <w:lang w:val="en-GB"/>
        </w:rPr>
        <w:t>għaddiet</w:t>
      </w:r>
      <w:proofErr w:type="spellEnd"/>
      <w:r w:rsidRPr="002603A3">
        <w:rPr>
          <w:sz w:val="24"/>
          <w:szCs w:val="24"/>
          <w:lang w:val="en-GB"/>
        </w:rPr>
        <w:t xml:space="preserve"> </w:t>
      </w:r>
      <w:proofErr w:type="spellStart"/>
      <w:r w:rsidRPr="002603A3">
        <w:rPr>
          <w:sz w:val="24"/>
          <w:szCs w:val="24"/>
          <w:lang w:val="en-GB"/>
        </w:rPr>
        <w:t>nem</w:t>
      </w:r>
      <w:proofErr w:type="spellEnd"/>
      <w:r w:rsidRPr="002603A3">
        <w:rPr>
          <w:sz w:val="24"/>
          <w:szCs w:val="24"/>
          <w:lang w:val="en-GB"/>
        </w:rPr>
        <w:t xml:space="preserve">. </w:t>
      </w:r>
      <w:proofErr w:type="gramStart"/>
      <w:r w:rsidRPr="002603A3">
        <w:rPr>
          <w:sz w:val="24"/>
          <w:szCs w:val="24"/>
          <w:lang w:val="en-GB"/>
        </w:rPr>
        <w:t>con</w:t>
      </w:r>
      <w:proofErr w:type="gramEnd"/>
      <w:r w:rsidRPr="002603A3">
        <w:rPr>
          <w:sz w:val="24"/>
          <w:szCs w:val="24"/>
          <w:lang w:val="en-GB"/>
        </w:rPr>
        <w:t xml:space="preserve">. </w:t>
      </w:r>
      <w:proofErr w:type="gramStart"/>
      <w:r w:rsidRPr="002603A3">
        <w:rPr>
          <w:sz w:val="24"/>
          <w:szCs w:val="24"/>
          <w:lang w:val="en-GB"/>
        </w:rPr>
        <w:t>u</w:t>
      </w:r>
      <w:proofErr w:type="gramEnd"/>
      <w:r w:rsidRPr="002603A3">
        <w:rPr>
          <w:sz w:val="24"/>
          <w:szCs w:val="24"/>
          <w:lang w:val="en-GB"/>
        </w:rPr>
        <w:t xml:space="preserve"> </w:t>
      </w:r>
      <w:proofErr w:type="spellStart"/>
      <w:r w:rsidRPr="002603A3">
        <w:rPr>
          <w:sz w:val="24"/>
          <w:szCs w:val="24"/>
          <w:lang w:val="en-GB"/>
        </w:rPr>
        <w:t>kienet</w:t>
      </w:r>
      <w:proofErr w:type="spellEnd"/>
      <w:r w:rsidRPr="002603A3">
        <w:rPr>
          <w:sz w:val="24"/>
          <w:szCs w:val="24"/>
          <w:lang w:val="en-GB"/>
        </w:rPr>
        <w:t xml:space="preserve"> </w:t>
      </w:r>
      <w:proofErr w:type="spellStart"/>
      <w:r w:rsidRPr="002603A3">
        <w:rPr>
          <w:sz w:val="24"/>
          <w:szCs w:val="24"/>
          <w:lang w:val="en-GB"/>
        </w:rPr>
        <w:t>ordnata</w:t>
      </w:r>
      <w:proofErr w:type="spellEnd"/>
      <w:r w:rsidRPr="002603A3">
        <w:rPr>
          <w:sz w:val="24"/>
          <w:szCs w:val="24"/>
          <w:lang w:val="en-GB"/>
        </w:rPr>
        <w:t xml:space="preserve"> </w:t>
      </w:r>
      <w:proofErr w:type="spellStart"/>
      <w:r w:rsidRPr="002603A3">
        <w:rPr>
          <w:sz w:val="24"/>
          <w:szCs w:val="24"/>
          <w:lang w:val="en-GB"/>
        </w:rPr>
        <w:t>ssir</w:t>
      </w:r>
      <w:proofErr w:type="spellEnd"/>
      <w:r w:rsidRPr="002603A3">
        <w:rPr>
          <w:sz w:val="24"/>
          <w:szCs w:val="24"/>
          <w:lang w:val="en-GB"/>
        </w:rPr>
        <w:t xml:space="preserve"> </w:t>
      </w:r>
      <w:proofErr w:type="spellStart"/>
      <w:r w:rsidRPr="002603A3">
        <w:rPr>
          <w:sz w:val="24"/>
          <w:szCs w:val="24"/>
          <w:lang w:val="en-GB"/>
        </w:rPr>
        <w:t>parti</w:t>
      </w:r>
      <w:proofErr w:type="spellEnd"/>
      <w:r w:rsidRPr="002603A3">
        <w:rPr>
          <w:sz w:val="24"/>
          <w:szCs w:val="24"/>
          <w:lang w:val="en-GB"/>
        </w:rPr>
        <w:t xml:space="preserve"> mill-</w:t>
      </w:r>
      <w:proofErr w:type="spellStart"/>
      <w:r w:rsidRPr="002603A3">
        <w:rPr>
          <w:sz w:val="24"/>
          <w:szCs w:val="24"/>
          <w:lang w:val="en-GB"/>
        </w:rPr>
        <w:t>Abbozz</w:t>
      </w:r>
      <w:proofErr w:type="spellEnd"/>
      <w:r w:rsidRPr="002603A3">
        <w:rPr>
          <w:sz w:val="24"/>
          <w:szCs w:val="24"/>
          <w:lang w:val="en-GB"/>
        </w:rPr>
        <w:t xml:space="preserve"> </w:t>
      </w:r>
      <w:proofErr w:type="spellStart"/>
      <w:r w:rsidRPr="002603A3">
        <w:rPr>
          <w:sz w:val="24"/>
          <w:szCs w:val="24"/>
          <w:lang w:val="en-GB"/>
        </w:rPr>
        <w:t>ta</w:t>
      </w:r>
      <w:proofErr w:type="spellEnd"/>
      <w:r w:rsidRPr="002603A3">
        <w:rPr>
          <w:sz w:val="24"/>
          <w:szCs w:val="24"/>
          <w:lang w:val="en-GB"/>
        </w:rPr>
        <w:t xml:space="preserve">’ </w:t>
      </w:r>
      <w:proofErr w:type="spellStart"/>
      <w:r w:rsidRPr="002603A3">
        <w:rPr>
          <w:sz w:val="24"/>
          <w:szCs w:val="24"/>
          <w:lang w:val="en-GB"/>
        </w:rPr>
        <w:t>Liġi</w:t>
      </w:r>
      <w:proofErr w:type="spellEnd"/>
      <w:r w:rsidRPr="002603A3">
        <w:rPr>
          <w:sz w:val="24"/>
          <w:szCs w:val="24"/>
          <w:lang w:val="en-GB"/>
        </w:rPr>
        <w:t>.</w:t>
      </w:r>
    </w:p>
    <w:p w:rsidR="00367CB0" w:rsidRDefault="00367CB0" w:rsidP="002603A3">
      <w:pPr>
        <w:jc w:val="both"/>
        <w:rPr>
          <w:sz w:val="24"/>
          <w:szCs w:val="24"/>
          <w:lang w:val="en-GB"/>
        </w:rPr>
      </w:pPr>
    </w:p>
    <w:p w:rsidR="00367CB0" w:rsidRDefault="00367CB0" w:rsidP="002603A3">
      <w:pPr>
        <w:jc w:val="both"/>
        <w:rPr>
          <w:sz w:val="24"/>
          <w:szCs w:val="24"/>
          <w:lang w:val="en-GB"/>
        </w:rPr>
      </w:pPr>
    </w:p>
    <w:p w:rsidR="00367CB0" w:rsidRPr="00367CB0" w:rsidRDefault="00367CB0" w:rsidP="00367CB0">
      <w:pPr>
        <w:spacing w:before="4"/>
        <w:rPr>
          <w:sz w:val="24"/>
          <w:szCs w:val="24"/>
          <w:lang w:val="mt-MT"/>
        </w:rPr>
      </w:pPr>
      <w:r w:rsidRPr="00367CB0">
        <w:rPr>
          <w:sz w:val="24"/>
          <w:szCs w:val="24"/>
          <w:lang w:val="mt-MT"/>
        </w:rPr>
        <w:t>F</w:t>
      </w:r>
      <w:r>
        <w:rPr>
          <w:sz w:val="24"/>
          <w:szCs w:val="24"/>
          <w:lang w:val="mt-MT"/>
        </w:rPr>
        <w:t>is</w:t>
      </w:r>
      <w:r w:rsidRPr="00367CB0">
        <w:rPr>
          <w:sz w:val="24"/>
          <w:szCs w:val="24"/>
          <w:lang w:val="mt-MT"/>
        </w:rPr>
        <w:t>-</w:t>
      </w:r>
      <w:r>
        <w:rPr>
          <w:sz w:val="24"/>
          <w:szCs w:val="24"/>
          <w:lang w:val="mt-MT"/>
        </w:rPr>
        <w:t>1</w:t>
      </w:r>
      <w:r w:rsidRPr="00367CB0">
        <w:rPr>
          <w:sz w:val="24"/>
          <w:szCs w:val="24"/>
          <w:lang w:val="mt-MT"/>
        </w:rPr>
        <w:t>.</w:t>
      </w:r>
      <w:r>
        <w:rPr>
          <w:sz w:val="24"/>
          <w:szCs w:val="24"/>
          <w:lang w:val="mt-MT"/>
        </w:rPr>
        <w:t>20</w:t>
      </w:r>
      <w:r w:rsidRPr="00367CB0">
        <w:rPr>
          <w:sz w:val="24"/>
          <w:szCs w:val="24"/>
          <w:lang w:val="mt-MT"/>
        </w:rPr>
        <w:t xml:space="preserve"> p</w:t>
      </w:r>
      <w:r w:rsidR="00D71392">
        <w:rPr>
          <w:sz w:val="24"/>
          <w:szCs w:val="24"/>
          <w:lang w:val="mt-MT"/>
        </w:rPr>
        <w:t>.</w:t>
      </w:r>
      <w:r w:rsidRPr="00367CB0">
        <w:rPr>
          <w:sz w:val="24"/>
          <w:szCs w:val="24"/>
          <w:lang w:val="mt-MT"/>
        </w:rPr>
        <w:t>m</w:t>
      </w:r>
      <w:r w:rsidR="00D71392">
        <w:rPr>
          <w:sz w:val="24"/>
          <w:szCs w:val="24"/>
          <w:lang w:val="mt-MT"/>
        </w:rPr>
        <w:t>.</w:t>
      </w:r>
      <w:r w:rsidRPr="00367CB0">
        <w:rPr>
          <w:sz w:val="24"/>
          <w:szCs w:val="24"/>
          <w:lang w:val="mt-MT"/>
        </w:rPr>
        <w:t xml:space="preserve"> il-Kumitat kien sospiż u rriżuma f</w:t>
      </w:r>
      <w:r w:rsidR="00A030B5">
        <w:rPr>
          <w:sz w:val="24"/>
          <w:szCs w:val="24"/>
          <w:lang w:val="mt-MT"/>
        </w:rPr>
        <w:t>is</w:t>
      </w:r>
      <w:r w:rsidRPr="00367CB0">
        <w:rPr>
          <w:sz w:val="24"/>
          <w:szCs w:val="24"/>
          <w:lang w:val="mt-MT"/>
        </w:rPr>
        <w:t>-</w:t>
      </w:r>
      <w:r w:rsidR="00A030B5">
        <w:rPr>
          <w:sz w:val="24"/>
          <w:szCs w:val="24"/>
          <w:lang w:val="mt-MT"/>
        </w:rPr>
        <w:t>1</w:t>
      </w:r>
      <w:r w:rsidRPr="00367CB0">
        <w:rPr>
          <w:sz w:val="24"/>
          <w:szCs w:val="24"/>
          <w:lang w:val="mt-MT"/>
        </w:rPr>
        <w:t>.</w:t>
      </w:r>
      <w:r w:rsidR="00A030B5">
        <w:rPr>
          <w:sz w:val="24"/>
          <w:szCs w:val="24"/>
          <w:lang w:val="mt-MT"/>
        </w:rPr>
        <w:t>34</w:t>
      </w:r>
      <w:r w:rsidRPr="00367CB0">
        <w:rPr>
          <w:sz w:val="24"/>
          <w:szCs w:val="24"/>
          <w:lang w:val="mt-MT"/>
        </w:rPr>
        <w:t xml:space="preserve"> p</w:t>
      </w:r>
      <w:r w:rsidR="00D71392">
        <w:rPr>
          <w:sz w:val="24"/>
          <w:szCs w:val="24"/>
          <w:lang w:val="mt-MT"/>
        </w:rPr>
        <w:t>.</w:t>
      </w:r>
      <w:r w:rsidRPr="00367CB0">
        <w:rPr>
          <w:sz w:val="24"/>
          <w:szCs w:val="24"/>
          <w:lang w:val="mt-MT"/>
        </w:rPr>
        <w:t>m.</w:t>
      </w:r>
    </w:p>
    <w:p w:rsidR="00367CB0" w:rsidRPr="002603A3" w:rsidRDefault="00367CB0" w:rsidP="002603A3">
      <w:pPr>
        <w:jc w:val="both"/>
        <w:rPr>
          <w:sz w:val="24"/>
          <w:szCs w:val="24"/>
          <w:lang w:val="en-GB"/>
        </w:rPr>
      </w:pPr>
    </w:p>
    <w:p w:rsidR="00795031" w:rsidRPr="00795031" w:rsidRDefault="00795031" w:rsidP="00795031">
      <w:pPr>
        <w:jc w:val="both"/>
        <w:rPr>
          <w:sz w:val="24"/>
          <w:szCs w:val="24"/>
          <w:lang w:val="mt-MT"/>
        </w:rPr>
      </w:pPr>
    </w:p>
    <w:p w:rsidR="00E1114F" w:rsidRPr="00ED7A8E" w:rsidRDefault="00E1114F" w:rsidP="00ED7A8E">
      <w:pPr>
        <w:jc w:val="both"/>
        <w:rPr>
          <w:sz w:val="24"/>
          <w:szCs w:val="24"/>
          <w:lang w:val="nl-NL"/>
        </w:rPr>
      </w:pPr>
      <w:r w:rsidRPr="00ED7A8E">
        <w:rPr>
          <w:sz w:val="24"/>
          <w:szCs w:val="24"/>
          <w:lang w:val="nl-NL"/>
        </w:rPr>
        <w:t>Fi</w:t>
      </w:r>
      <w:r w:rsidR="00605757" w:rsidRPr="00ED7A8E">
        <w:rPr>
          <w:sz w:val="24"/>
          <w:szCs w:val="24"/>
          <w:lang w:val="nl-NL"/>
        </w:rPr>
        <w:t>s</w:t>
      </w:r>
      <w:r w:rsidRPr="00ED7A8E">
        <w:rPr>
          <w:sz w:val="24"/>
          <w:szCs w:val="24"/>
          <w:lang w:val="nl-NL"/>
        </w:rPr>
        <w:t>-</w:t>
      </w:r>
      <w:r w:rsidR="002603A3" w:rsidRPr="00ED7A8E">
        <w:rPr>
          <w:sz w:val="24"/>
          <w:szCs w:val="24"/>
          <w:lang w:val="nl-NL"/>
        </w:rPr>
        <w:t>1</w:t>
      </w:r>
      <w:r w:rsidRPr="00ED7A8E">
        <w:rPr>
          <w:sz w:val="24"/>
          <w:szCs w:val="24"/>
          <w:lang w:val="nl-NL"/>
        </w:rPr>
        <w:t>.</w:t>
      </w:r>
      <w:r w:rsidR="002603A3" w:rsidRPr="00ED7A8E">
        <w:rPr>
          <w:sz w:val="24"/>
          <w:szCs w:val="24"/>
          <w:lang w:val="nl-NL"/>
        </w:rPr>
        <w:t>40</w:t>
      </w:r>
      <w:r w:rsidRPr="00ED7A8E">
        <w:rPr>
          <w:sz w:val="24"/>
          <w:szCs w:val="24"/>
          <w:lang w:val="nl-NL"/>
        </w:rPr>
        <w:t xml:space="preserve"> p.m. </w:t>
      </w:r>
      <w:r w:rsidR="00ED7A8E" w:rsidRPr="00ED7A8E">
        <w:rPr>
          <w:sz w:val="24"/>
          <w:szCs w:val="24"/>
          <w:lang w:val="mt-MT"/>
        </w:rPr>
        <w:t xml:space="preserve">id-diskussjoni fuq dan l-Abbozz ta’ Liġi kienet interrotta u </w:t>
      </w:r>
      <w:r w:rsidR="00ED7A8E" w:rsidRPr="00ED7A8E">
        <w:rPr>
          <w:sz w:val="24"/>
          <w:szCs w:val="24"/>
          <w:lang w:val="nl-NL"/>
        </w:rPr>
        <w:t>l-Kumitat aġġorna</w:t>
      </w:r>
      <w:r w:rsidR="00605757" w:rsidRPr="00ED7A8E">
        <w:rPr>
          <w:sz w:val="24"/>
          <w:szCs w:val="24"/>
          <w:lang w:val="nl-NL"/>
        </w:rPr>
        <w:t xml:space="preserve"> għal data li kellha tiġi kkomunikata iktar tard.</w:t>
      </w:r>
    </w:p>
    <w:p w:rsidR="00E1114F" w:rsidRPr="001A618F" w:rsidRDefault="00E1114F" w:rsidP="00296B7F">
      <w:pPr>
        <w:pStyle w:val="BodyText"/>
        <w:rPr>
          <w:rFonts w:ascii="Times New Roman" w:hAnsi="Times New Roman"/>
          <w:szCs w:val="24"/>
          <w:lang w:val="mt-MT"/>
        </w:rPr>
      </w:pPr>
    </w:p>
    <w:p w:rsidR="00883142" w:rsidRPr="0006030A" w:rsidRDefault="00883142" w:rsidP="00296B7F">
      <w:pPr>
        <w:pStyle w:val="BodyText"/>
        <w:rPr>
          <w:rFonts w:ascii="Times New Roman" w:hAnsi="Times New Roman"/>
          <w:szCs w:val="24"/>
          <w:lang w:val="mt-MT"/>
        </w:rPr>
      </w:pPr>
    </w:p>
    <w:p w:rsidR="00296B7F" w:rsidRDefault="00296B7F" w:rsidP="00296B7F">
      <w:pPr>
        <w:pStyle w:val="Heading2"/>
        <w:ind w:left="5040"/>
        <w:rPr>
          <w:rFonts w:ascii="Times New Roman" w:hAnsi="Times New Roman"/>
          <w:b/>
          <w:szCs w:val="24"/>
          <w:lang w:val="it-IT"/>
        </w:rPr>
      </w:pPr>
    </w:p>
    <w:p w:rsidR="00191C2A" w:rsidRPr="00191C2A" w:rsidRDefault="00191C2A" w:rsidP="00191C2A">
      <w:pPr>
        <w:rPr>
          <w:lang w:val="it-IT"/>
        </w:rPr>
      </w:pPr>
    </w:p>
    <w:p w:rsidR="00191C2A" w:rsidRPr="00191C2A" w:rsidRDefault="00191C2A" w:rsidP="00191C2A">
      <w:pPr>
        <w:rPr>
          <w:lang w:val="it-IT"/>
        </w:rPr>
      </w:pPr>
    </w:p>
    <w:p w:rsidR="00191C2A" w:rsidRPr="00191C2A" w:rsidRDefault="00191C2A" w:rsidP="00191C2A">
      <w:pPr>
        <w:rPr>
          <w:lang w:val="it-IT"/>
        </w:rPr>
      </w:pPr>
    </w:p>
    <w:p w:rsidR="00296B7F" w:rsidRDefault="00296B7F" w:rsidP="00296B7F">
      <w:pPr>
        <w:pStyle w:val="Heading2"/>
        <w:ind w:left="5040"/>
        <w:rPr>
          <w:rFonts w:ascii="Times New Roman" w:hAnsi="Times New Roman"/>
          <w:b/>
          <w:szCs w:val="24"/>
          <w:lang w:val="it-IT"/>
        </w:rPr>
      </w:pPr>
    </w:p>
    <w:p w:rsidR="00296B7F" w:rsidRDefault="00BC05E0" w:rsidP="00296B7F">
      <w:pPr>
        <w:pStyle w:val="Heading2"/>
        <w:ind w:left="5040"/>
        <w:rPr>
          <w:rFonts w:ascii="Times New Roman" w:hAnsi="Times New Roman"/>
          <w:b/>
          <w:szCs w:val="24"/>
          <w:lang w:val="it-IT"/>
        </w:rPr>
      </w:pPr>
      <w:r>
        <w:rPr>
          <w:rFonts w:ascii="Times New Roman" w:hAnsi="Times New Roman"/>
          <w:b/>
          <w:szCs w:val="24"/>
          <w:lang w:val="it-IT"/>
        </w:rPr>
        <w:t xml:space="preserve">                        </w:t>
      </w:r>
    </w:p>
    <w:p w:rsidR="00883142" w:rsidRPr="001A618F" w:rsidRDefault="000B756E" w:rsidP="000B756E">
      <w:pPr>
        <w:pStyle w:val="Heading2"/>
        <w:ind w:left="5040"/>
        <w:jc w:val="right"/>
        <w:rPr>
          <w:rFonts w:ascii="Times New Roman" w:hAnsi="Times New Roman"/>
          <w:b/>
          <w:szCs w:val="24"/>
          <w:lang w:val="it-IT"/>
        </w:rPr>
      </w:pPr>
      <w:r>
        <w:rPr>
          <w:rFonts w:ascii="Times New Roman" w:hAnsi="Times New Roman"/>
          <w:b/>
          <w:szCs w:val="24"/>
          <w:lang w:val="it-IT"/>
        </w:rPr>
        <w:t>SKRIVAN</w:t>
      </w:r>
      <w:r w:rsidR="00191C2A">
        <w:rPr>
          <w:rFonts w:ascii="Times New Roman" w:hAnsi="Times New Roman"/>
          <w:b/>
          <w:szCs w:val="24"/>
          <w:lang w:val="it-IT"/>
        </w:rPr>
        <w:t>A</w:t>
      </w:r>
      <w:r w:rsidR="00883142" w:rsidRPr="001A618F">
        <w:rPr>
          <w:rFonts w:ascii="Times New Roman" w:hAnsi="Times New Roman"/>
          <w:b/>
          <w:szCs w:val="24"/>
          <w:lang w:val="it-IT"/>
        </w:rPr>
        <w:t xml:space="preserve"> TAL-KUMITAT</w:t>
      </w:r>
    </w:p>
    <w:p w:rsidR="00296B7F" w:rsidRDefault="00296B7F" w:rsidP="00296B7F">
      <w:pPr>
        <w:jc w:val="both"/>
        <w:rPr>
          <w:b/>
          <w:sz w:val="24"/>
          <w:szCs w:val="24"/>
          <w:lang w:val="it-IT"/>
        </w:rPr>
      </w:pPr>
    </w:p>
    <w:p w:rsidR="00296B7F" w:rsidRDefault="00296B7F" w:rsidP="00296B7F">
      <w:pPr>
        <w:jc w:val="both"/>
        <w:rPr>
          <w:b/>
          <w:sz w:val="24"/>
          <w:szCs w:val="24"/>
          <w:lang w:val="it-IT"/>
        </w:rPr>
      </w:pPr>
    </w:p>
    <w:p w:rsidR="00296B7F" w:rsidRDefault="00296B7F" w:rsidP="00296B7F">
      <w:pPr>
        <w:jc w:val="both"/>
        <w:rPr>
          <w:b/>
          <w:sz w:val="24"/>
          <w:szCs w:val="24"/>
          <w:lang w:val="it-IT"/>
        </w:rPr>
      </w:pPr>
    </w:p>
    <w:p w:rsidR="00883142" w:rsidRPr="001A618F" w:rsidRDefault="00883142" w:rsidP="00296B7F">
      <w:pPr>
        <w:jc w:val="both"/>
        <w:rPr>
          <w:b/>
          <w:sz w:val="24"/>
          <w:szCs w:val="24"/>
          <w:lang w:val="it-IT"/>
        </w:rPr>
      </w:pPr>
      <w:r w:rsidRPr="001A618F">
        <w:rPr>
          <w:b/>
          <w:sz w:val="24"/>
          <w:szCs w:val="24"/>
          <w:lang w:val="it-IT"/>
        </w:rPr>
        <w:t>KONFERMATI</w:t>
      </w:r>
    </w:p>
    <w:p w:rsidR="00883142" w:rsidRDefault="00883142" w:rsidP="00296B7F">
      <w:pPr>
        <w:jc w:val="both"/>
        <w:rPr>
          <w:b/>
          <w:sz w:val="24"/>
          <w:szCs w:val="24"/>
          <w:lang w:val="it-IT"/>
        </w:rPr>
      </w:pPr>
    </w:p>
    <w:p w:rsidR="00883142" w:rsidRDefault="00883142" w:rsidP="00296B7F">
      <w:pPr>
        <w:jc w:val="both"/>
        <w:rPr>
          <w:b/>
          <w:sz w:val="24"/>
          <w:szCs w:val="24"/>
          <w:lang w:val="it-IT"/>
        </w:rPr>
      </w:pPr>
    </w:p>
    <w:p w:rsidR="00296B7F" w:rsidRDefault="00296B7F" w:rsidP="00296B7F">
      <w:pPr>
        <w:jc w:val="both"/>
        <w:rPr>
          <w:b/>
          <w:sz w:val="24"/>
          <w:szCs w:val="24"/>
          <w:lang w:val="it-IT"/>
        </w:rPr>
      </w:pPr>
    </w:p>
    <w:p w:rsidR="00296B7F" w:rsidRPr="001A618F" w:rsidRDefault="00296B7F" w:rsidP="00296B7F">
      <w:pPr>
        <w:jc w:val="both"/>
        <w:rPr>
          <w:b/>
          <w:sz w:val="24"/>
          <w:szCs w:val="24"/>
          <w:lang w:val="it-IT"/>
        </w:rPr>
      </w:pPr>
    </w:p>
    <w:p w:rsidR="00883142" w:rsidRPr="001A618F" w:rsidRDefault="00883142" w:rsidP="00296B7F">
      <w:pPr>
        <w:pStyle w:val="Heading2"/>
        <w:rPr>
          <w:rFonts w:ascii="Times New Roman" w:hAnsi="Times New Roman"/>
          <w:b/>
          <w:szCs w:val="24"/>
          <w:lang w:val="it-IT"/>
        </w:rPr>
      </w:pPr>
    </w:p>
    <w:p w:rsidR="00296B7F" w:rsidRDefault="00296B7F" w:rsidP="00296B7F">
      <w:pPr>
        <w:pStyle w:val="Heading2"/>
        <w:rPr>
          <w:rFonts w:ascii="Times New Roman" w:hAnsi="Times New Roman"/>
          <w:b/>
          <w:szCs w:val="24"/>
          <w:lang w:val="it-IT"/>
        </w:rPr>
      </w:pPr>
    </w:p>
    <w:p w:rsidR="00883142" w:rsidRPr="001A618F" w:rsidRDefault="00883142" w:rsidP="000B756E">
      <w:pPr>
        <w:pStyle w:val="Heading2"/>
        <w:jc w:val="right"/>
        <w:rPr>
          <w:rFonts w:ascii="Times New Roman" w:hAnsi="Times New Roman"/>
          <w:b/>
          <w:szCs w:val="24"/>
          <w:lang w:val="it-IT"/>
        </w:rPr>
      </w:pPr>
      <w:r w:rsidRPr="001A618F">
        <w:rPr>
          <w:rFonts w:ascii="Times New Roman" w:hAnsi="Times New Roman"/>
          <w:b/>
          <w:szCs w:val="24"/>
          <w:lang w:val="it-IT"/>
        </w:rPr>
        <w:t>CHAIR</w:t>
      </w:r>
      <w:r w:rsidR="000B756E">
        <w:rPr>
          <w:rFonts w:ascii="Times New Roman" w:hAnsi="Times New Roman"/>
          <w:b/>
          <w:szCs w:val="24"/>
          <w:lang w:val="it-IT"/>
        </w:rPr>
        <w:t>MAN</w:t>
      </w:r>
      <w:r w:rsidRPr="001A618F">
        <w:rPr>
          <w:rFonts w:ascii="Times New Roman" w:hAnsi="Times New Roman"/>
          <w:b/>
          <w:szCs w:val="24"/>
          <w:lang w:val="it-IT"/>
        </w:rPr>
        <w:t xml:space="preserve"> TAL-KUMITAT</w:t>
      </w:r>
    </w:p>
    <w:p w:rsidR="00883142" w:rsidRPr="001A618F" w:rsidRDefault="00883142" w:rsidP="00296B7F">
      <w:pPr>
        <w:pStyle w:val="BodyText"/>
        <w:rPr>
          <w:rFonts w:ascii="Times New Roman" w:hAnsi="Times New Roman"/>
          <w:szCs w:val="24"/>
          <w:lang w:val="it-IT"/>
        </w:rPr>
      </w:pPr>
    </w:p>
    <w:p w:rsidR="000C60D7" w:rsidRDefault="000C60D7" w:rsidP="00296B7F">
      <w:pPr>
        <w:jc w:val="both"/>
      </w:pPr>
    </w:p>
    <w:sectPr w:rsidR="000C60D7" w:rsidSect="00393D97">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11EC" w:rsidRDefault="00D311EC" w:rsidP="00547842">
      <w:r>
        <w:separator/>
      </w:r>
    </w:p>
  </w:endnote>
  <w:endnote w:type="continuationSeparator" w:id="0">
    <w:p w:rsidR="00D311EC" w:rsidRDefault="00D311EC" w:rsidP="005478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ornado">
    <w:altName w:val="Courier New"/>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1EC" w:rsidRDefault="0005279B">
    <w:pPr>
      <w:pStyle w:val="Footer"/>
      <w:framePr w:wrap="around" w:vAnchor="text" w:hAnchor="margin" w:xAlign="center" w:y="1"/>
      <w:rPr>
        <w:rStyle w:val="PageNumber"/>
      </w:rPr>
    </w:pPr>
    <w:r>
      <w:rPr>
        <w:rStyle w:val="PageNumber"/>
      </w:rPr>
      <w:fldChar w:fldCharType="begin"/>
    </w:r>
    <w:r w:rsidR="00D311EC">
      <w:rPr>
        <w:rStyle w:val="PageNumber"/>
      </w:rPr>
      <w:instrText xml:space="preserve">PAGE  </w:instrText>
    </w:r>
    <w:r>
      <w:rPr>
        <w:rStyle w:val="PageNumber"/>
      </w:rPr>
      <w:fldChar w:fldCharType="end"/>
    </w:r>
  </w:p>
  <w:p w:rsidR="00D311EC" w:rsidRDefault="00D311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1EC" w:rsidRPr="00AF3D1B" w:rsidRDefault="0005279B">
    <w:pPr>
      <w:pStyle w:val="Footer"/>
      <w:framePr w:wrap="around" w:vAnchor="text" w:hAnchor="margin" w:xAlign="center" w:y="1"/>
      <w:rPr>
        <w:rStyle w:val="PageNumber"/>
        <w:rFonts w:ascii="Times New Roman" w:hAnsi="Times New Roman"/>
      </w:rPr>
    </w:pPr>
    <w:r w:rsidRPr="00AF3D1B">
      <w:rPr>
        <w:rStyle w:val="PageNumber"/>
        <w:rFonts w:ascii="Times New Roman" w:hAnsi="Times New Roman"/>
      </w:rPr>
      <w:fldChar w:fldCharType="begin"/>
    </w:r>
    <w:r w:rsidR="00D311EC" w:rsidRPr="00AF3D1B">
      <w:rPr>
        <w:rStyle w:val="PageNumber"/>
        <w:rFonts w:ascii="Times New Roman" w:hAnsi="Times New Roman"/>
      </w:rPr>
      <w:instrText xml:space="preserve">PAGE  </w:instrText>
    </w:r>
    <w:r w:rsidRPr="00AF3D1B">
      <w:rPr>
        <w:rStyle w:val="PageNumber"/>
        <w:rFonts w:ascii="Times New Roman" w:hAnsi="Times New Roman"/>
      </w:rPr>
      <w:fldChar w:fldCharType="separate"/>
    </w:r>
    <w:r w:rsidR="00210BCF">
      <w:rPr>
        <w:rStyle w:val="PageNumber"/>
        <w:rFonts w:ascii="Times New Roman" w:hAnsi="Times New Roman"/>
        <w:noProof/>
      </w:rPr>
      <w:t>2</w:t>
    </w:r>
    <w:r w:rsidRPr="00AF3D1B">
      <w:rPr>
        <w:rStyle w:val="PageNumber"/>
        <w:rFonts w:ascii="Times New Roman" w:hAnsi="Times New Roman"/>
      </w:rPr>
      <w:fldChar w:fldCharType="end"/>
    </w:r>
  </w:p>
  <w:p w:rsidR="00D311EC" w:rsidRDefault="00D311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11EC" w:rsidRDefault="00D311EC" w:rsidP="00547842">
      <w:r>
        <w:separator/>
      </w:r>
    </w:p>
  </w:footnote>
  <w:footnote w:type="continuationSeparator" w:id="0">
    <w:p w:rsidR="00D311EC" w:rsidRDefault="00D311EC" w:rsidP="005478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C757C"/>
    <w:multiLevelType w:val="hybridMultilevel"/>
    <w:tmpl w:val="85B01814"/>
    <w:lvl w:ilvl="0" w:tplc="FF8E72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B6C3C4B"/>
    <w:multiLevelType w:val="hybridMultilevel"/>
    <w:tmpl w:val="4502CFAA"/>
    <w:lvl w:ilvl="0" w:tplc="493A9EF2">
      <w:start w:val="1"/>
      <w:numFmt w:val="lowerRoman"/>
      <w:lvlText w:val="(%1)"/>
      <w:lvlJc w:val="left"/>
      <w:pPr>
        <w:ind w:left="1440" w:hanging="720"/>
      </w:pPr>
      <w:rPr>
        <w:rFonts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242C63CD"/>
    <w:multiLevelType w:val="hybridMultilevel"/>
    <w:tmpl w:val="A4746AE2"/>
    <w:lvl w:ilvl="0" w:tplc="A5289FB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FD83D33"/>
    <w:multiLevelType w:val="hybridMultilevel"/>
    <w:tmpl w:val="B018374C"/>
    <w:lvl w:ilvl="0" w:tplc="C48CE29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0881357"/>
    <w:multiLevelType w:val="hybridMultilevel"/>
    <w:tmpl w:val="85E2D502"/>
    <w:lvl w:ilvl="0" w:tplc="AC6296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C361769"/>
    <w:multiLevelType w:val="hybridMultilevel"/>
    <w:tmpl w:val="43D484D0"/>
    <w:lvl w:ilvl="0" w:tplc="03203E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84260F3"/>
    <w:multiLevelType w:val="hybridMultilevel"/>
    <w:tmpl w:val="ECB220E6"/>
    <w:lvl w:ilvl="0" w:tplc="3ADA18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87866BD"/>
    <w:multiLevelType w:val="hybridMultilevel"/>
    <w:tmpl w:val="F126035E"/>
    <w:lvl w:ilvl="0" w:tplc="6248EB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50B53D2"/>
    <w:multiLevelType w:val="hybridMultilevel"/>
    <w:tmpl w:val="83D638B0"/>
    <w:lvl w:ilvl="0" w:tplc="E9AADB3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55C9565E"/>
    <w:multiLevelType w:val="hybridMultilevel"/>
    <w:tmpl w:val="FDC2A4C6"/>
    <w:lvl w:ilvl="0" w:tplc="B9209B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C72527D"/>
    <w:multiLevelType w:val="hybridMultilevel"/>
    <w:tmpl w:val="2D5CAB30"/>
    <w:lvl w:ilvl="0" w:tplc="256E33B0">
      <w:start w:val="1"/>
      <w:numFmt w:val="low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9C61EB1"/>
    <w:multiLevelType w:val="hybridMultilevel"/>
    <w:tmpl w:val="0C44CD48"/>
    <w:lvl w:ilvl="0" w:tplc="C05078A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6EE47CFE"/>
    <w:multiLevelType w:val="hybridMultilevel"/>
    <w:tmpl w:val="949C9B6A"/>
    <w:lvl w:ilvl="0" w:tplc="CAE07B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6474FC3"/>
    <w:multiLevelType w:val="hybridMultilevel"/>
    <w:tmpl w:val="0942AA14"/>
    <w:lvl w:ilvl="0" w:tplc="0694C9D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B1F366D"/>
    <w:multiLevelType w:val="hybridMultilevel"/>
    <w:tmpl w:val="AA2CEE6A"/>
    <w:lvl w:ilvl="0" w:tplc="1FF8DB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C0A630B"/>
    <w:multiLevelType w:val="hybridMultilevel"/>
    <w:tmpl w:val="CD96884E"/>
    <w:lvl w:ilvl="0" w:tplc="7DDCED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DB97F7A"/>
    <w:multiLevelType w:val="hybridMultilevel"/>
    <w:tmpl w:val="8130943E"/>
    <w:lvl w:ilvl="0" w:tplc="B04A7C14">
      <w:start w:val="1"/>
      <w:numFmt w:val="low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13"/>
  </w:num>
  <w:num w:numId="3">
    <w:abstractNumId w:val="7"/>
  </w:num>
  <w:num w:numId="4">
    <w:abstractNumId w:val="2"/>
  </w:num>
  <w:num w:numId="5">
    <w:abstractNumId w:val="4"/>
  </w:num>
  <w:num w:numId="6">
    <w:abstractNumId w:val="12"/>
  </w:num>
  <w:num w:numId="7">
    <w:abstractNumId w:val="10"/>
  </w:num>
  <w:num w:numId="8">
    <w:abstractNumId w:val="16"/>
  </w:num>
  <w:num w:numId="9">
    <w:abstractNumId w:val="14"/>
  </w:num>
  <w:num w:numId="10">
    <w:abstractNumId w:val="5"/>
  </w:num>
  <w:num w:numId="11">
    <w:abstractNumId w:val="1"/>
  </w:num>
  <w:num w:numId="12">
    <w:abstractNumId w:val="9"/>
  </w:num>
  <w:num w:numId="13">
    <w:abstractNumId w:val="6"/>
  </w:num>
  <w:num w:numId="14">
    <w:abstractNumId w:val="8"/>
  </w:num>
  <w:num w:numId="15">
    <w:abstractNumId w:val="11"/>
  </w:num>
  <w:num w:numId="16">
    <w:abstractNumId w:val="3"/>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83142"/>
    <w:rsid w:val="0002649B"/>
    <w:rsid w:val="00027023"/>
    <w:rsid w:val="00031CE6"/>
    <w:rsid w:val="0004218A"/>
    <w:rsid w:val="00042F04"/>
    <w:rsid w:val="00045599"/>
    <w:rsid w:val="0005279B"/>
    <w:rsid w:val="00086F49"/>
    <w:rsid w:val="000B08F0"/>
    <w:rsid w:val="000B756E"/>
    <w:rsid w:val="000C6010"/>
    <w:rsid w:val="000C60D7"/>
    <w:rsid w:val="00103790"/>
    <w:rsid w:val="0012146E"/>
    <w:rsid w:val="0013173C"/>
    <w:rsid w:val="00134105"/>
    <w:rsid w:val="001601C2"/>
    <w:rsid w:val="00160A33"/>
    <w:rsid w:val="00191C2A"/>
    <w:rsid w:val="001B50DE"/>
    <w:rsid w:val="001E5A39"/>
    <w:rsid w:val="001F11A4"/>
    <w:rsid w:val="00210BCF"/>
    <w:rsid w:val="00217CA6"/>
    <w:rsid w:val="00244022"/>
    <w:rsid w:val="0025667D"/>
    <w:rsid w:val="002603A3"/>
    <w:rsid w:val="00296B7F"/>
    <w:rsid w:val="00297BC8"/>
    <w:rsid w:val="002A6B2C"/>
    <w:rsid w:val="002C23AE"/>
    <w:rsid w:val="00334D59"/>
    <w:rsid w:val="003361DC"/>
    <w:rsid w:val="00367CB0"/>
    <w:rsid w:val="00371093"/>
    <w:rsid w:val="00393D97"/>
    <w:rsid w:val="003B5989"/>
    <w:rsid w:val="004214FF"/>
    <w:rsid w:val="004370E4"/>
    <w:rsid w:val="004526CD"/>
    <w:rsid w:val="00462B0A"/>
    <w:rsid w:val="004C4B9D"/>
    <w:rsid w:val="005016A1"/>
    <w:rsid w:val="00547842"/>
    <w:rsid w:val="00593F8C"/>
    <w:rsid w:val="005B79F1"/>
    <w:rsid w:val="005D37B9"/>
    <w:rsid w:val="006007B5"/>
    <w:rsid w:val="00605757"/>
    <w:rsid w:val="006C42E3"/>
    <w:rsid w:val="006D781A"/>
    <w:rsid w:val="006E537F"/>
    <w:rsid w:val="006F11FA"/>
    <w:rsid w:val="00731D97"/>
    <w:rsid w:val="00755467"/>
    <w:rsid w:val="00766C1A"/>
    <w:rsid w:val="0079142A"/>
    <w:rsid w:val="00795031"/>
    <w:rsid w:val="00796035"/>
    <w:rsid w:val="007C0EA1"/>
    <w:rsid w:val="007D50A0"/>
    <w:rsid w:val="008641AF"/>
    <w:rsid w:val="00883142"/>
    <w:rsid w:val="008901A8"/>
    <w:rsid w:val="00890AED"/>
    <w:rsid w:val="008C0BF0"/>
    <w:rsid w:val="00965448"/>
    <w:rsid w:val="009C7054"/>
    <w:rsid w:val="009F0622"/>
    <w:rsid w:val="00A030B5"/>
    <w:rsid w:val="00A81934"/>
    <w:rsid w:val="00AD6326"/>
    <w:rsid w:val="00B30F6C"/>
    <w:rsid w:val="00B34437"/>
    <w:rsid w:val="00BB1565"/>
    <w:rsid w:val="00BC05E0"/>
    <w:rsid w:val="00BC3B5C"/>
    <w:rsid w:val="00BC72BC"/>
    <w:rsid w:val="00BD492F"/>
    <w:rsid w:val="00BE32CD"/>
    <w:rsid w:val="00C9113D"/>
    <w:rsid w:val="00CA419C"/>
    <w:rsid w:val="00D311EC"/>
    <w:rsid w:val="00D406F9"/>
    <w:rsid w:val="00D71392"/>
    <w:rsid w:val="00D73A24"/>
    <w:rsid w:val="00D97D51"/>
    <w:rsid w:val="00DD7977"/>
    <w:rsid w:val="00E1114F"/>
    <w:rsid w:val="00E12589"/>
    <w:rsid w:val="00E22B77"/>
    <w:rsid w:val="00E2569E"/>
    <w:rsid w:val="00E3606E"/>
    <w:rsid w:val="00E523E1"/>
    <w:rsid w:val="00E5413F"/>
    <w:rsid w:val="00E947F4"/>
    <w:rsid w:val="00EB3A02"/>
    <w:rsid w:val="00ED7A8E"/>
    <w:rsid w:val="00EE7AB7"/>
    <w:rsid w:val="00F1684B"/>
    <w:rsid w:val="00F20B86"/>
    <w:rsid w:val="00F32B45"/>
    <w:rsid w:val="00F556FB"/>
    <w:rsid w:val="00F60172"/>
    <w:rsid w:val="00F72B8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142"/>
    <w:pPr>
      <w:spacing w:after="0" w:line="240" w:lineRule="auto"/>
    </w:pPr>
    <w:rPr>
      <w:rFonts w:ascii="Times New Roman" w:eastAsia="Batang" w:hAnsi="Times New Roman" w:cs="Times New Roman"/>
      <w:sz w:val="20"/>
      <w:szCs w:val="20"/>
      <w:lang w:val="en-US"/>
    </w:rPr>
  </w:style>
  <w:style w:type="paragraph" w:styleId="Heading2">
    <w:name w:val="heading 2"/>
    <w:basedOn w:val="Normal"/>
    <w:next w:val="Normal"/>
    <w:link w:val="Heading2Char"/>
    <w:qFormat/>
    <w:rsid w:val="00883142"/>
    <w:pPr>
      <w:keepNext/>
      <w:jc w:val="both"/>
      <w:outlineLvl w:val="1"/>
    </w:pPr>
    <w:rPr>
      <w:rFonts w:ascii="Tornado" w:hAnsi="Tornado"/>
      <w:sz w:val="24"/>
    </w:rPr>
  </w:style>
  <w:style w:type="paragraph" w:styleId="Heading4">
    <w:name w:val="heading 4"/>
    <w:basedOn w:val="Normal"/>
    <w:next w:val="Normal"/>
    <w:link w:val="Heading4Char"/>
    <w:uiPriority w:val="9"/>
    <w:semiHidden/>
    <w:unhideWhenUsed/>
    <w:qFormat/>
    <w:rsid w:val="0002702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83142"/>
    <w:rPr>
      <w:rFonts w:ascii="Tornado" w:eastAsia="Batang" w:hAnsi="Tornado" w:cs="Times New Roman"/>
      <w:sz w:val="24"/>
      <w:szCs w:val="20"/>
      <w:lang w:val="en-US"/>
    </w:rPr>
  </w:style>
  <w:style w:type="paragraph" w:styleId="BodyText">
    <w:name w:val="Body Text"/>
    <w:basedOn w:val="Normal"/>
    <w:link w:val="BodyTextChar"/>
    <w:rsid w:val="00883142"/>
    <w:pPr>
      <w:jc w:val="both"/>
    </w:pPr>
    <w:rPr>
      <w:rFonts w:ascii="Tornado" w:hAnsi="Tornado"/>
      <w:sz w:val="24"/>
      <w:lang w:val="en-GB"/>
    </w:rPr>
  </w:style>
  <w:style w:type="character" w:customStyle="1" w:styleId="BodyTextChar">
    <w:name w:val="Body Text Char"/>
    <w:basedOn w:val="DefaultParagraphFont"/>
    <w:link w:val="BodyText"/>
    <w:rsid w:val="00883142"/>
    <w:rPr>
      <w:rFonts w:ascii="Tornado" w:eastAsia="Batang" w:hAnsi="Tornado" w:cs="Times New Roman"/>
      <w:sz w:val="24"/>
      <w:szCs w:val="20"/>
    </w:rPr>
  </w:style>
  <w:style w:type="paragraph" w:styleId="Footer">
    <w:name w:val="footer"/>
    <w:basedOn w:val="Normal"/>
    <w:link w:val="FooterChar"/>
    <w:rsid w:val="00883142"/>
    <w:pPr>
      <w:tabs>
        <w:tab w:val="center" w:pos="4819"/>
        <w:tab w:val="right" w:pos="9071"/>
      </w:tabs>
    </w:pPr>
    <w:rPr>
      <w:rFonts w:ascii="Tornado" w:hAnsi="Tornado"/>
      <w:sz w:val="24"/>
      <w:lang w:val="en-GB"/>
    </w:rPr>
  </w:style>
  <w:style w:type="character" w:customStyle="1" w:styleId="FooterChar">
    <w:name w:val="Footer Char"/>
    <w:basedOn w:val="DefaultParagraphFont"/>
    <w:link w:val="Footer"/>
    <w:rsid w:val="00883142"/>
    <w:rPr>
      <w:rFonts w:ascii="Tornado" w:eastAsia="Batang" w:hAnsi="Tornado" w:cs="Times New Roman"/>
      <w:sz w:val="24"/>
      <w:szCs w:val="20"/>
    </w:rPr>
  </w:style>
  <w:style w:type="character" w:styleId="PageNumber">
    <w:name w:val="page number"/>
    <w:basedOn w:val="DefaultParagraphFont"/>
    <w:rsid w:val="00883142"/>
  </w:style>
  <w:style w:type="paragraph" w:styleId="ListParagraph">
    <w:name w:val="List Paragraph"/>
    <w:basedOn w:val="Normal"/>
    <w:uiPriority w:val="34"/>
    <w:qFormat/>
    <w:rsid w:val="00883142"/>
    <w:pPr>
      <w:spacing w:after="200" w:line="276" w:lineRule="auto"/>
      <w:ind w:left="720"/>
      <w:contextualSpacing/>
    </w:pPr>
    <w:rPr>
      <w:rFonts w:ascii="Calibri" w:eastAsia="Times New Roman" w:hAnsi="Calibri"/>
      <w:sz w:val="22"/>
      <w:szCs w:val="22"/>
      <w:lang w:val="en-GB" w:eastAsia="en-GB"/>
    </w:rPr>
  </w:style>
  <w:style w:type="paragraph" w:styleId="Header">
    <w:name w:val="header"/>
    <w:basedOn w:val="Normal"/>
    <w:link w:val="HeaderChar"/>
    <w:rsid w:val="00883142"/>
    <w:pPr>
      <w:tabs>
        <w:tab w:val="center" w:pos="4153"/>
        <w:tab w:val="right" w:pos="8306"/>
      </w:tabs>
    </w:pPr>
  </w:style>
  <w:style w:type="character" w:customStyle="1" w:styleId="HeaderChar">
    <w:name w:val="Header Char"/>
    <w:basedOn w:val="DefaultParagraphFont"/>
    <w:link w:val="Header"/>
    <w:rsid w:val="00883142"/>
    <w:rPr>
      <w:rFonts w:ascii="Times New Roman" w:eastAsia="Batang" w:hAnsi="Times New Roman" w:cs="Times New Roman"/>
      <w:sz w:val="20"/>
      <w:szCs w:val="20"/>
      <w:lang w:val="en-US"/>
    </w:rPr>
  </w:style>
  <w:style w:type="character" w:styleId="Strong">
    <w:name w:val="Strong"/>
    <w:basedOn w:val="DefaultParagraphFont"/>
    <w:uiPriority w:val="22"/>
    <w:qFormat/>
    <w:rsid w:val="00BC3B5C"/>
    <w:rPr>
      <w:b/>
      <w:bCs/>
    </w:rPr>
  </w:style>
  <w:style w:type="paragraph" w:customStyle="1" w:styleId="normal1">
    <w:name w:val="normal1"/>
    <w:basedOn w:val="Normal"/>
    <w:link w:val="normal1Char"/>
    <w:rsid w:val="003B5989"/>
    <w:pPr>
      <w:jc w:val="both"/>
    </w:pPr>
    <w:rPr>
      <w:rFonts w:ascii="Tornado" w:hAnsi="Tornado"/>
      <w:sz w:val="24"/>
      <w:lang w:val="en-GB"/>
    </w:rPr>
  </w:style>
  <w:style w:type="character" w:customStyle="1" w:styleId="normal1Char">
    <w:name w:val="normal1 Char"/>
    <w:basedOn w:val="DefaultParagraphFont"/>
    <w:link w:val="normal1"/>
    <w:rsid w:val="003B5989"/>
    <w:rPr>
      <w:rFonts w:ascii="Tornado" w:eastAsia="Batang" w:hAnsi="Tornado" w:cs="Times New Roman"/>
      <w:sz w:val="24"/>
      <w:szCs w:val="20"/>
    </w:rPr>
  </w:style>
  <w:style w:type="character" w:customStyle="1" w:styleId="Heading4Char">
    <w:name w:val="Heading 4 Char"/>
    <w:basedOn w:val="DefaultParagraphFont"/>
    <w:link w:val="Heading4"/>
    <w:uiPriority w:val="9"/>
    <w:semiHidden/>
    <w:rsid w:val="00027023"/>
    <w:rPr>
      <w:rFonts w:asciiTheme="majorHAnsi" w:eastAsiaTheme="majorEastAsia" w:hAnsiTheme="majorHAnsi" w:cstheme="majorBidi"/>
      <w:b/>
      <w:bCs/>
      <w:i/>
      <w:iCs/>
      <w:color w:val="4F81BD" w:themeColor="accent1"/>
      <w:sz w:val="20"/>
      <w:szCs w:val="20"/>
      <w:lang w:val="en-US"/>
    </w:rPr>
  </w:style>
  <w:style w:type="table" w:styleId="TableGrid">
    <w:name w:val="Table Grid"/>
    <w:basedOn w:val="TableNormal"/>
    <w:uiPriority w:val="59"/>
    <w:rsid w:val="007950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1BFFEC-9B48-4381-B29D-3E72D3A2F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5</Pages>
  <Words>1105</Words>
  <Characters>6304</Characters>
  <Application>Microsoft Office Word</Application>
  <DocSecurity>0</DocSecurity>
  <Lines>52</Lines>
  <Paragraphs>14</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L-Erbgħa, 23  ta' Marzu 2016</vt:lpstr>
      <vt:lpstr>    </vt:lpstr>
      <vt:lpstr>    </vt:lpstr>
      <vt:lpstr>    </vt:lpstr>
      <vt:lpstr>    SKRIVANA TAL-KUMITAT</vt:lpstr>
      <vt:lpstr>    </vt:lpstr>
      <vt:lpstr>    </vt:lpstr>
      <vt:lpstr>    CHAIRMAN TAL-KUMITAT</vt:lpstr>
    </vt:vector>
  </TitlesOfParts>
  <Company/>
  <LinksUpToDate>false</LinksUpToDate>
  <CharactersWithSpaces>7395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melir001</dc:creator>
  <cp:lastModifiedBy>colea002</cp:lastModifiedBy>
  <cp:revision>12</cp:revision>
  <cp:lastPrinted>2016-10-18T08:03:00Z</cp:lastPrinted>
  <dcterms:created xsi:type="dcterms:W3CDTF">2016-03-23T13:17:00Z</dcterms:created>
  <dcterms:modified xsi:type="dcterms:W3CDTF">2016-10-18T08:04:00Z</dcterms:modified>
</cp:coreProperties>
</file>