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73" w:rsidRPr="00D82DB6" w:rsidRDefault="00BC4473" w:rsidP="00BC4473">
      <w:pPr>
        <w:pStyle w:val="Heading2"/>
        <w:rPr>
          <w:rFonts w:ascii="Times New Roman" w:hAnsi="Times New Roman"/>
          <w:szCs w:val="24"/>
          <w:lang w:val="fr-FR"/>
        </w:rPr>
      </w:pPr>
      <w:r w:rsidRPr="00D82DB6">
        <w:rPr>
          <w:rFonts w:ascii="Times New Roman" w:hAnsi="Times New Roman"/>
          <w:szCs w:val="24"/>
          <w:lang w:val="fr-FR"/>
        </w:rPr>
        <w:t>MINUTI</w:t>
      </w:r>
    </w:p>
    <w:p w:rsidR="00EB3EB7" w:rsidRDefault="00EB3EB7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D82DB6">
        <w:rPr>
          <w:b/>
          <w:lang w:val="fr-FR"/>
        </w:rPr>
        <w:t>KAMRA TAD-DEPUTATI</w:t>
      </w:r>
    </w:p>
    <w:p w:rsidR="00EB3EB7" w:rsidRDefault="00EB3EB7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BC4473" w:rsidRPr="00D82DB6" w:rsidRDefault="00CF4246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>
        <w:rPr>
          <w:b/>
          <w:lang w:val="fr-FR"/>
        </w:rPr>
        <w:t>I</w:t>
      </w:r>
      <w:r w:rsidR="00BC4473" w:rsidRPr="00D82DB6">
        <w:rPr>
          <w:b/>
          <w:lang w:val="fr-FR"/>
        </w:rPr>
        <w:t>T-TNAX-</w:t>
      </w:r>
      <w:r w:rsidR="00BC4473" w:rsidRPr="00D82DB6">
        <w:rPr>
          <w:b/>
          <w:lang w:val="mt-MT"/>
        </w:rPr>
        <w:t xml:space="preserve">IL </w:t>
      </w:r>
      <w:r w:rsidR="00BC4473" w:rsidRPr="00D82DB6">
        <w:rPr>
          <w:b/>
          <w:lang w:val="fr-FR"/>
        </w:rPr>
        <w:t>PARLAMENT</w:t>
      </w:r>
    </w:p>
    <w:p w:rsidR="00EB3EB7" w:rsidRDefault="00EB3EB7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D82DB6">
        <w:rPr>
          <w:b/>
          <w:lang w:val="fr-FR"/>
        </w:rPr>
        <w:t>KUMITAT PERMANENTI DWAR IL-KONTIJIET PUBBLIĊI</w:t>
      </w:r>
    </w:p>
    <w:p w:rsidR="00EB3EB7" w:rsidRDefault="00EB3EB7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D82DB6">
        <w:rPr>
          <w:b/>
          <w:lang w:val="fr-FR"/>
        </w:rPr>
        <w:t>LAQGĦA NRU. 1</w:t>
      </w:r>
    </w:p>
    <w:p w:rsidR="00EB3EB7" w:rsidRDefault="00EB3EB7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D82DB6">
        <w:rPr>
          <w:lang w:val="fr-FR"/>
        </w:rPr>
        <w:t>It-</w:t>
      </w:r>
      <w:proofErr w:type="spellStart"/>
      <w:r w:rsidRPr="00D82DB6">
        <w:rPr>
          <w:lang w:val="fr-FR"/>
        </w:rPr>
        <w:t>Tnejn</w:t>
      </w:r>
      <w:proofErr w:type="spellEnd"/>
      <w:r w:rsidRPr="00D82DB6">
        <w:rPr>
          <w:lang w:val="fr-FR"/>
        </w:rPr>
        <w:t>, 29 ta’ April 2013</w:t>
      </w: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fr-FR"/>
        </w:rPr>
      </w:pPr>
      <w:r w:rsidRPr="00D82DB6">
        <w:rPr>
          <w:lang w:val="fr-FR"/>
        </w:rPr>
        <w:t>Il-</w:t>
      </w:r>
      <w:proofErr w:type="spellStart"/>
      <w:r w:rsidRPr="00D82DB6">
        <w:rPr>
          <w:lang w:val="fr-FR"/>
        </w:rPr>
        <w:t>Kumitat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Permanenti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dwar</w:t>
      </w:r>
      <w:proofErr w:type="spellEnd"/>
      <w:r w:rsidRPr="00D82DB6">
        <w:rPr>
          <w:lang w:val="fr-FR"/>
        </w:rPr>
        <w:t xml:space="preserve"> il-</w:t>
      </w:r>
      <w:proofErr w:type="spellStart"/>
      <w:r w:rsidRPr="00D82DB6">
        <w:rPr>
          <w:lang w:val="fr-FR"/>
        </w:rPr>
        <w:t>Kontijiet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Pubbliċi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ltaqa</w:t>
      </w:r>
      <w:proofErr w:type="spellEnd"/>
      <w:r w:rsidRPr="00D82DB6">
        <w:rPr>
          <w:lang w:val="fr-FR"/>
        </w:rPr>
        <w:t>' fil-</w:t>
      </w:r>
      <w:proofErr w:type="spellStart"/>
      <w:r w:rsidRPr="00D82DB6">
        <w:rPr>
          <w:lang w:val="fr-FR"/>
        </w:rPr>
        <w:t>Palazz</w:t>
      </w:r>
      <w:proofErr w:type="spellEnd"/>
      <w:r w:rsidRPr="00D82DB6">
        <w:rPr>
          <w:lang w:val="fr-FR"/>
        </w:rPr>
        <w:t>, il-</w:t>
      </w:r>
      <w:proofErr w:type="spellStart"/>
      <w:r w:rsidRPr="00D82DB6">
        <w:rPr>
          <w:lang w:val="fr-FR"/>
        </w:rPr>
        <w:t>Belt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Valletta</w:t>
      </w:r>
      <w:proofErr w:type="spellEnd"/>
      <w:r w:rsidRPr="00D82DB6">
        <w:rPr>
          <w:lang w:val="fr-FR"/>
        </w:rPr>
        <w:t>, fis-6:</w:t>
      </w:r>
      <w:r w:rsidR="00EF5F16">
        <w:rPr>
          <w:lang w:val="fr-FR"/>
        </w:rPr>
        <w:t>4</w:t>
      </w:r>
      <w:r w:rsidR="00061FE0">
        <w:rPr>
          <w:lang w:val="fr-FR"/>
        </w:rPr>
        <w:t>3</w:t>
      </w:r>
      <w:r w:rsidR="00EF5F16">
        <w:rPr>
          <w:lang w:val="fr-FR"/>
        </w:rPr>
        <w:t xml:space="preserve"> </w:t>
      </w:r>
      <w:r w:rsidRPr="00D82DB6">
        <w:rPr>
          <w:lang w:val="fr-FR"/>
        </w:rPr>
        <w:t xml:space="preserve">p.m. </w:t>
      </w:r>
    </w:p>
    <w:p w:rsidR="00EB3EB7" w:rsidRDefault="00EB3EB7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D82DB6">
        <w:rPr>
          <w:lang w:val="fr-FR"/>
        </w:rPr>
        <w:t>L-</w:t>
      </w:r>
      <w:proofErr w:type="spellStart"/>
      <w:r w:rsidRPr="00D82DB6">
        <w:rPr>
          <w:lang w:val="fr-FR"/>
        </w:rPr>
        <w:t>Onor</w:t>
      </w:r>
      <w:proofErr w:type="spellEnd"/>
      <w:r w:rsidRPr="00D82DB6">
        <w:rPr>
          <w:lang w:val="fr-FR"/>
        </w:rPr>
        <w:t xml:space="preserve">. Tonio Fenech, </w:t>
      </w:r>
      <w:proofErr w:type="spellStart"/>
      <w:r w:rsidRPr="00D82DB6">
        <w:rPr>
          <w:lang w:val="fr-FR"/>
        </w:rPr>
        <w:t>President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tal</w:t>
      </w:r>
      <w:proofErr w:type="spellEnd"/>
      <w:r w:rsidRPr="00D82DB6">
        <w:rPr>
          <w:lang w:val="fr-FR"/>
        </w:rPr>
        <w:t>-</w:t>
      </w:r>
      <w:proofErr w:type="spellStart"/>
      <w:r w:rsidRPr="00D82DB6">
        <w:rPr>
          <w:lang w:val="fr-FR"/>
        </w:rPr>
        <w:t>Kumitat</w:t>
      </w:r>
      <w:proofErr w:type="spellEnd"/>
      <w:r w:rsidRPr="00D82DB6">
        <w:rPr>
          <w:lang w:val="fr-FR"/>
        </w:rPr>
        <w:t xml:space="preserve">, </w:t>
      </w:r>
      <w:proofErr w:type="spellStart"/>
      <w:r w:rsidRPr="00D82DB6">
        <w:rPr>
          <w:lang w:val="fr-FR"/>
        </w:rPr>
        <w:t>ippreseda</w:t>
      </w:r>
      <w:proofErr w:type="spellEnd"/>
      <w:r w:rsidRPr="00D82DB6">
        <w:rPr>
          <w:lang w:val="fr-FR"/>
        </w:rPr>
        <w:t>.</w:t>
      </w: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D82DB6">
        <w:rPr>
          <w:b/>
          <w:lang w:val="fr-FR"/>
        </w:rPr>
        <w:t>PREŻENTI</w:t>
      </w: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D82DB6">
        <w:rPr>
          <w:lang w:val="fr-FR"/>
        </w:rPr>
        <w:t>L-</w:t>
      </w:r>
      <w:proofErr w:type="spellStart"/>
      <w:r w:rsidRPr="00D82DB6">
        <w:rPr>
          <w:lang w:val="fr-FR"/>
        </w:rPr>
        <w:t>Onor</w:t>
      </w:r>
      <w:proofErr w:type="spellEnd"/>
      <w:r w:rsidRPr="00D82DB6">
        <w:rPr>
          <w:lang w:val="fr-FR"/>
        </w:rPr>
        <w:t>. Konrad Mizzi (</w:t>
      </w:r>
      <w:proofErr w:type="spellStart"/>
      <w:r w:rsidRPr="00D82DB6">
        <w:rPr>
          <w:lang w:val="fr-FR"/>
        </w:rPr>
        <w:t>Ministru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għall</w:t>
      </w:r>
      <w:proofErr w:type="spellEnd"/>
      <w:r w:rsidRPr="00D82DB6">
        <w:rPr>
          <w:lang w:val="fr-FR"/>
        </w:rPr>
        <w:t>-</w:t>
      </w:r>
      <w:proofErr w:type="spellStart"/>
      <w:r w:rsidRPr="00D82DB6">
        <w:rPr>
          <w:lang w:val="fr-FR"/>
        </w:rPr>
        <w:t>Enerġija</w:t>
      </w:r>
      <w:proofErr w:type="spellEnd"/>
      <w:r w:rsidRPr="00D82DB6">
        <w:rPr>
          <w:lang w:val="fr-FR"/>
        </w:rPr>
        <w:t xml:space="preserve"> u </w:t>
      </w:r>
      <w:proofErr w:type="spellStart"/>
      <w:r w:rsidRPr="00D82DB6">
        <w:rPr>
          <w:lang w:val="fr-FR"/>
        </w:rPr>
        <w:t>Konservazzjoni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tal</w:t>
      </w:r>
      <w:proofErr w:type="spellEnd"/>
      <w:r w:rsidRPr="00D82DB6">
        <w:rPr>
          <w:lang w:val="fr-FR"/>
        </w:rPr>
        <w:t>-</w:t>
      </w:r>
      <w:proofErr w:type="spellStart"/>
      <w:r w:rsidRPr="00D82DB6">
        <w:rPr>
          <w:lang w:val="fr-FR"/>
        </w:rPr>
        <w:t>Ilma</w:t>
      </w:r>
      <w:proofErr w:type="spellEnd"/>
      <w:r w:rsidRPr="00D82DB6">
        <w:rPr>
          <w:lang w:val="fr-FR"/>
        </w:rPr>
        <w:t>); l-</w:t>
      </w:r>
      <w:proofErr w:type="spellStart"/>
      <w:r w:rsidRPr="00D82DB6">
        <w:rPr>
          <w:lang w:val="fr-FR"/>
        </w:rPr>
        <w:t>Onor</w:t>
      </w:r>
      <w:proofErr w:type="spellEnd"/>
      <w:r w:rsidRPr="00D82DB6">
        <w:rPr>
          <w:lang w:val="fr-FR"/>
        </w:rPr>
        <w:t>. Owen Bonnici (</w:t>
      </w:r>
      <w:proofErr w:type="spellStart"/>
      <w:r w:rsidRPr="00D82DB6">
        <w:rPr>
          <w:lang w:val="fr-FR"/>
        </w:rPr>
        <w:t>Segretarju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Parlamentari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għall</w:t>
      </w:r>
      <w:proofErr w:type="spellEnd"/>
      <w:r w:rsidRPr="00D82DB6">
        <w:rPr>
          <w:lang w:val="fr-FR"/>
        </w:rPr>
        <w:t>-</w:t>
      </w:r>
      <w:proofErr w:type="spellStart"/>
      <w:r w:rsidRPr="00D82DB6">
        <w:rPr>
          <w:lang w:val="fr-FR"/>
        </w:rPr>
        <w:t>Ġustizzja</w:t>
      </w:r>
      <w:proofErr w:type="spellEnd"/>
      <w:r w:rsidRPr="00D82DB6">
        <w:rPr>
          <w:lang w:val="fr-FR"/>
        </w:rPr>
        <w:t>); l-</w:t>
      </w:r>
      <w:proofErr w:type="spellStart"/>
      <w:r w:rsidRPr="00D82DB6">
        <w:rPr>
          <w:lang w:val="fr-FR"/>
        </w:rPr>
        <w:t>Onor</w:t>
      </w:r>
      <w:proofErr w:type="spellEnd"/>
      <w:r w:rsidRPr="00D82DB6">
        <w:rPr>
          <w:lang w:val="fr-FR"/>
        </w:rPr>
        <w:t>. Chris Agius; l-</w:t>
      </w:r>
      <w:proofErr w:type="spellStart"/>
      <w:r w:rsidRPr="00D82DB6">
        <w:rPr>
          <w:lang w:val="fr-FR"/>
        </w:rPr>
        <w:t>Onor</w:t>
      </w:r>
      <w:proofErr w:type="spellEnd"/>
      <w:r w:rsidRPr="00D82DB6">
        <w:rPr>
          <w:lang w:val="fr-FR"/>
        </w:rPr>
        <w:t>. Justyne Caruana; l-</w:t>
      </w:r>
      <w:proofErr w:type="spellStart"/>
      <w:r w:rsidRPr="00D82DB6">
        <w:rPr>
          <w:lang w:val="fr-FR"/>
        </w:rPr>
        <w:t>Onor</w:t>
      </w:r>
      <w:proofErr w:type="spellEnd"/>
      <w:r w:rsidRPr="00D82DB6">
        <w:rPr>
          <w:lang w:val="fr-FR"/>
        </w:rPr>
        <w:t>. Kristy Debono u l-</w:t>
      </w:r>
      <w:proofErr w:type="spellStart"/>
      <w:r w:rsidRPr="00D82DB6">
        <w:rPr>
          <w:lang w:val="fr-FR"/>
        </w:rPr>
        <w:t>Onor</w:t>
      </w:r>
      <w:proofErr w:type="spellEnd"/>
      <w:r w:rsidRPr="00D82DB6">
        <w:rPr>
          <w:lang w:val="fr-FR"/>
        </w:rPr>
        <w:t xml:space="preserve">. Claudio Grech </w:t>
      </w:r>
      <w:proofErr w:type="spellStart"/>
      <w:r w:rsidRPr="00D82DB6">
        <w:rPr>
          <w:lang w:val="fr-FR"/>
        </w:rPr>
        <w:t>kienu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preżenti</w:t>
      </w:r>
      <w:proofErr w:type="spellEnd"/>
      <w:r w:rsidRPr="00D82DB6">
        <w:rPr>
          <w:lang w:val="fr-FR"/>
        </w:rPr>
        <w:t>.</w:t>
      </w:r>
    </w:p>
    <w:p w:rsidR="00EB3EB7" w:rsidRDefault="00EB3EB7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D82DB6">
        <w:rPr>
          <w:b/>
          <w:lang w:val="fr-FR"/>
        </w:rPr>
        <w:t>TALBA</w:t>
      </w: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D82DB6">
        <w:rPr>
          <w:lang w:val="fr-FR"/>
        </w:rPr>
        <w:t>L-</w:t>
      </w:r>
      <w:proofErr w:type="spellStart"/>
      <w:r w:rsidRPr="00D82DB6">
        <w:rPr>
          <w:lang w:val="fr-FR"/>
        </w:rPr>
        <w:t>Iskrivana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t>qalet</w:t>
      </w:r>
      <w:proofErr w:type="spellEnd"/>
      <w:r w:rsidRPr="00D82DB6">
        <w:t xml:space="preserve"> it-</w:t>
      </w:r>
      <w:proofErr w:type="spellStart"/>
      <w:r w:rsidRPr="00D82DB6">
        <w:t>talba</w:t>
      </w:r>
      <w:proofErr w:type="spellEnd"/>
      <w:r w:rsidRPr="00D82DB6">
        <w:t>.</w:t>
      </w: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EB3EB7" w:rsidRDefault="00EB3EB7" w:rsidP="00EF5F16">
      <w:pPr>
        <w:ind w:right="191"/>
        <w:jc w:val="both"/>
        <w:rPr>
          <w:b/>
        </w:rPr>
      </w:pPr>
    </w:p>
    <w:p w:rsidR="00EF5F16" w:rsidRPr="00EF5F16" w:rsidRDefault="00EF5F16" w:rsidP="00EF5F16">
      <w:pPr>
        <w:ind w:right="191"/>
        <w:jc w:val="both"/>
        <w:rPr>
          <w:b/>
        </w:rPr>
      </w:pPr>
      <w:r w:rsidRPr="00EF5F16">
        <w:rPr>
          <w:b/>
        </w:rPr>
        <w:t>RAPPORT ANNWALI TAL-AWDITUR ĠENERALI G</w:t>
      </w:r>
      <w:r w:rsidRPr="00EF5F16">
        <w:rPr>
          <w:rFonts w:hint="eastAsia"/>
          <w:b/>
        </w:rPr>
        <w:t>Ħ</w:t>
      </w:r>
      <w:r w:rsidRPr="00EF5F16">
        <w:rPr>
          <w:b/>
        </w:rPr>
        <w:t>AS-SENA 2011</w:t>
      </w:r>
    </w:p>
    <w:p w:rsidR="00061FE0" w:rsidRDefault="00061FE0" w:rsidP="00EF5F16">
      <w:pPr>
        <w:ind w:right="187"/>
        <w:jc w:val="both"/>
        <w:rPr>
          <w:b/>
          <w:i/>
          <w:lang w:val="mt-MT"/>
        </w:rPr>
      </w:pPr>
    </w:p>
    <w:p w:rsidR="00EF5F16" w:rsidRPr="00717FDB" w:rsidRDefault="00EF5F16" w:rsidP="00EF5F16">
      <w:pPr>
        <w:ind w:right="187"/>
        <w:jc w:val="both"/>
        <w:rPr>
          <w:b/>
          <w:i/>
        </w:rPr>
      </w:pPr>
      <w:r w:rsidRPr="00717FDB">
        <w:rPr>
          <w:b/>
          <w:i/>
        </w:rPr>
        <w:t xml:space="preserve">Arrears of Revenue </w:t>
      </w:r>
    </w:p>
    <w:p w:rsidR="00717FDB" w:rsidRPr="00717FDB" w:rsidRDefault="00717FDB" w:rsidP="00717FDB">
      <w:pPr>
        <w:ind w:right="187"/>
        <w:jc w:val="both"/>
        <w:rPr>
          <w:b/>
          <w:i/>
        </w:rPr>
      </w:pPr>
      <w:r w:rsidRPr="00717FDB">
        <w:rPr>
          <w:b/>
          <w:i/>
        </w:rPr>
        <w:t xml:space="preserve">Direct Orders Approvals </w:t>
      </w:r>
    </w:p>
    <w:p w:rsidR="00BC4473" w:rsidRPr="00D82DB6" w:rsidRDefault="00BC4473" w:rsidP="00BC4473">
      <w:pPr>
        <w:ind w:right="191"/>
        <w:jc w:val="both"/>
      </w:pPr>
    </w:p>
    <w:p w:rsidR="00BC4473" w:rsidRPr="00A836C2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D82DB6">
        <w:rPr>
          <w:lang w:val="fr-FR"/>
        </w:rPr>
        <w:t>Il-</w:t>
      </w:r>
      <w:proofErr w:type="spellStart"/>
      <w:r w:rsidRPr="00D82DB6">
        <w:rPr>
          <w:lang w:val="fr-FR"/>
        </w:rPr>
        <w:t>Kumitat</w:t>
      </w:r>
      <w:proofErr w:type="spellEnd"/>
      <w:r w:rsidRPr="00D82DB6">
        <w:rPr>
          <w:lang w:val="fr-FR"/>
        </w:rPr>
        <w:t xml:space="preserve"> </w:t>
      </w:r>
      <w:proofErr w:type="spellStart"/>
      <w:r w:rsidRPr="00D82DB6">
        <w:rPr>
          <w:lang w:val="fr-FR"/>
        </w:rPr>
        <w:t>stiede</w:t>
      </w:r>
      <w:r w:rsidRPr="00A836C2">
        <w:rPr>
          <w:lang w:val="fr-FR"/>
        </w:rPr>
        <w:t>n</w:t>
      </w:r>
      <w:proofErr w:type="spellEnd"/>
      <w:r w:rsidRPr="00A836C2">
        <w:rPr>
          <w:lang w:val="fr-FR"/>
        </w:rPr>
        <w:t xml:space="preserve"> </w:t>
      </w:r>
      <w:proofErr w:type="gramStart"/>
      <w:r w:rsidRPr="00A836C2">
        <w:rPr>
          <w:lang w:val="fr-FR"/>
        </w:rPr>
        <w:t>lis-</w:t>
      </w:r>
      <w:proofErr w:type="gramEnd"/>
      <w:r w:rsidRPr="00A836C2">
        <w:rPr>
          <w:lang w:val="fr-FR"/>
        </w:rPr>
        <w:t xml:space="preserve">Sur Anthony </w:t>
      </w:r>
      <w:r w:rsidR="00061FE0">
        <w:rPr>
          <w:lang w:val="fr-FR"/>
        </w:rPr>
        <w:t xml:space="preserve">C. </w:t>
      </w:r>
      <w:r w:rsidRPr="00A836C2">
        <w:rPr>
          <w:lang w:val="fr-FR"/>
        </w:rPr>
        <w:t xml:space="preserve">Mifsud, </w:t>
      </w:r>
      <w:proofErr w:type="spellStart"/>
      <w:r w:rsidRPr="00A836C2">
        <w:rPr>
          <w:lang w:val="fr-FR"/>
        </w:rPr>
        <w:t>Awditur</w:t>
      </w:r>
      <w:proofErr w:type="spellEnd"/>
      <w:r w:rsidRPr="00A836C2">
        <w:rPr>
          <w:lang w:val="fr-FR"/>
        </w:rPr>
        <w:t xml:space="preserve"> </w:t>
      </w:r>
      <w:proofErr w:type="spellStart"/>
      <w:r w:rsidRPr="00A836C2">
        <w:rPr>
          <w:lang w:val="fr-FR"/>
        </w:rPr>
        <w:t>Ġenerali</w:t>
      </w:r>
      <w:proofErr w:type="spellEnd"/>
      <w:r w:rsidRPr="00A836C2">
        <w:rPr>
          <w:lang w:val="fr-FR"/>
        </w:rPr>
        <w:t xml:space="preserve">, </w:t>
      </w:r>
      <w:proofErr w:type="spellStart"/>
      <w:r w:rsidRPr="00A836C2">
        <w:rPr>
          <w:lang w:val="fr-FR"/>
        </w:rPr>
        <w:t>sabiex</w:t>
      </w:r>
      <w:proofErr w:type="spellEnd"/>
      <w:r w:rsidRPr="00A836C2">
        <w:rPr>
          <w:lang w:val="fr-FR"/>
        </w:rPr>
        <w:t xml:space="preserve"> </w:t>
      </w:r>
      <w:proofErr w:type="spellStart"/>
      <w:r w:rsidRPr="00A836C2">
        <w:rPr>
          <w:lang w:val="fr-FR"/>
        </w:rPr>
        <w:t>jieħu</w:t>
      </w:r>
      <w:proofErr w:type="spellEnd"/>
      <w:r w:rsidRPr="00A836C2">
        <w:rPr>
          <w:lang w:val="fr-FR"/>
        </w:rPr>
        <w:t xml:space="preserve"> parti fil-</w:t>
      </w:r>
      <w:proofErr w:type="spellStart"/>
      <w:r w:rsidRPr="00A836C2">
        <w:rPr>
          <w:lang w:val="fr-FR"/>
        </w:rPr>
        <w:t>Kumitat</w:t>
      </w:r>
      <w:proofErr w:type="spellEnd"/>
      <w:r w:rsidRPr="00A836C2">
        <w:rPr>
          <w:lang w:val="fr-FR"/>
        </w:rPr>
        <w:t>.</w:t>
      </w:r>
    </w:p>
    <w:p w:rsidR="00EB3EB7" w:rsidRDefault="00EB3EB7" w:rsidP="00A836C2">
      <w:pPr>
        <w:jc w:val="both"/>
        <w:rPr>
          <w:lang w:val="mt-MT"/>
        </w:rPr>
      </w:pPr>
    </w:p>
    <w:p w:rsidR="00BC4473" w:rsidRPr="00A836C2" w:rsidRDefault="00BC4473" w:rsidP="00A836C2">
      <w:pPr>
        <w:jc w:val="both"/>
        <w:rPr>
          <w:lang w:val="mt-MT"/>
        </w:rPr>
      </w:pPr>
      <w:r w:rsidRPr="00A836C2">
        <w:rPr>
          <w:lang w:val="mt-MT"/>
        </w:rPr>
        <w:t xml:space="preserve">Is-Sur </w:t>
      </w:r>
      <w:r w:rsidR="00EF5F16" w:rsidRPr="00A836C2">
        <w:rPr>
          <w:lang w:val="mt-MT"/>
        </w:rPr>
        <w:t>Mario Cutajar, Segretarju Permanenti Ewlieni; is-Sur Alexander Magro, Direttur Ġenerali fl-Uffiċċju tal-Prim Ministru; is-Sur Mark Borg, Direttur Ġenerali (</w:t>
      </w:r>
      <w:r w:rsidR="00EF5F16" w:rsidRPr="00A836C2">
        <w:rPr>
          <w:i/>
          <w:lang w:val="mt-MT"/>
        </w:rPr>
        <w:t>Budget Office</w:t>
      </w:r>
      <w:r w:rsidR="00EF5F16" w:rsidRPr="00A836C2">
        <w:rPr>
          <w:lang w:val="mt-MT"/>
        </w:rPr>
        <w:t xml:space="preserve">) fil-Ministeru għall-Finanzi; is-Sur Noel Camilleri, Direttur Ġenerali fid-Dipartiment tat-Teżor; is-Sur </w:t>
      </w:r>
      <w:r w:rsidR="00A836C2" w:rsidRPr="00A836C2">
        <w:rPr>
          <w:lang w:val="mt-MT"/>
        </w:rPr>
        <w:t xml:space="preserve">Mario Borg, Direttur Ġenerali fid-Dipartiment tat-Taxxi Interni; is-Sur Charles Vella, Direttur Ġenerali fid-Dipartiment tal-VAT; is-Sur </w:t>
      </w:r>
      <w:r w:rsidR="00A836C2">
        <w:rPr>
          <w:lang w:val="mt-MT"/>
        </w:rPr>
        <w:t xml:space="preserve">Francis Attard,  </w:t>
      </w:r>
      <w:r w:rsidR="000C490C">
        <w:rPr>
          <w:lang w:val="mt-MT"/>
        </w:rPr>
        <w:t xml:space="preserve">Direttur Ġenerali fid-Dipartiment tal-Kuntratti; </w:t>
      </w:r>
      <w:r w:rsidR="00061FE0">
        <w:rPr>
          <w:lang w:val="mt-MT"/>
        </w:rPr>
        <w:t xml:space="preserve">u </w:t>
      </w:r>
      <w:r w:rsidR="000C490C">
        <w:rPr>
          <w:lang w:val="mt-MT"/>
        </w:rPr>
        <w:t xml:space="preserve">s-Sur </w:t>
      </w:r>
      <w:r w:rsidR="00A836C2" w:rsidRPr="00A836C2">
        <w:rPr>
          <w:lang w:val="mt-MT"/>
        </w:rPr>
        <w:t>Joe Croker</w:t>
      </w:r>
      <w:r w:rsidR="00EC4985">
        <w:rPr>
          <w:lang w:val="mt-MT"/>
        </w:rPr>
        <w:t xml:space="preserve">, </w:t>
      </w:r>
      <w:r w:rsidR="00EC4985" w:rsidRPr="00CF4246">
        <w:rPr>
          <w:i/>
          <w:lang w:val="mt-MT"/>
        </w:rPr>
        <w:t>Adviser</w:t>
      </w:r>
      <w:r w:rsidR="00EC4985">
        <w:rPr>
          <w:lang w:val="mt-MT"/>
        </w:rPr>
        <w:t xml:space="preserve"> fil-Ministeru għall-Finanzi </w:t>
      </w:r>
      <w:r w:rsidRPr="00A836C2">
        <w:rPr>
          <w:lang w:val="mt-MT"/>
        </w:rPr>
        <w:t>ħadu sehem fil-Kumitat fejn sarulhom xi mistoqsijiet dwar i</w:t>
      </w:r>
      <w:r w:rsidR="00061FE0">
        <w:rPr>
          <w:lang w:val="mt-MT"/>
        </w:rPr>
        <w:t>s-suġġetti msemmija</w:t>
      </w:r>
      <w:r w:rsidRPr="00A836C2">
        <w:rPr>
          <w:lang w:val="mt-MT"/>
        </w:rPr>
        <w:t>.</w:t>
      </w:r>
    </w:p>
    <w:p w:rsidR="00BC4473" w:rsidRPr="00A836C2" w:rsidRDefault="00BC4473" w:rsidP="00BC4473">
      <w:pPr>
        <w:ind w:right="191"/>
        <w:jc w:val="both"/>
        <w:rPr>
          <w:lang w:val="mt-MT"/>
        </w:rPr>
      </w:pPr>
    </w:p>
    <w:p w:rsidR="000C490C" w:rsidRPr="003713AD" w:rsidRDefault="000C490C" w:rsidP="000C490C">
      <w:pPr>
        <w:ind w:right="29"/>
        <w:jc w:val="both"/>
        <w:rPr>
          <w:rFonts w:ascii="Arial" w:hAnsi="Arial" w:cs="Arial"/>
          <w:highlight w:val="yellow"/>
          <w:lang w:val="mt-MT"/>
        </w:rPr>
      </w:pPr>
      <w:r>
        <w:rPr>
          <w:lang w:val="mt-MT"/>
        </w:rPr>
        <w:t>L</w:t>
      </w:r>
      <w:r w:rsidR="00A836C2">
        <w:rPr>
          <w:lang w:val="mt-MT"/>
        </w:rPr>
        <w:t>-Onor. Chris Agius</w:t>
      </w:r>
      <w:r>
        <w:rPr>
          <w:lang w:val="mt-MT"/>
        </w:rPr>
        <w:t xml:space="preserve"> talab informazzjoni </w:t>
      </w:r>
      <w:r w:rsidR="00944633">
        <w:rPr>
          <w:lang w:val="mt-MT"/>
        </w:rPr>
        <w:t xml:space="preserve">mid-Dipartiment tat-Taxxi Interni </w:t>
      </w:r>
      <w:r>
        <w:rPr>
          <w:lang w:val="mt-MT"/>
        </w:rPr>
        <w:t>dwar kemm hemm kumpaniji li ma jgħaddu</w:t>
      </w:r>
      <w:r w:rsidR="00944633">
        <w:rPr>
          <w:lang w:val="mt-MT"/>
        </w:rPr>
        <w:t xml:space="preserve">x </w:t>
      </w:r>
      <w:r>
        <w:rPr>
          <w:lang w:val="mt-MT"/>
        </w:rPr>
        <w:t xml:space="preserve">il-ħlas tal-bolla li jkunu żammew </w:t>
      </w:r>
      <w:r w:rsidR="00AA206B">
        <w:rPr>
          <w:lang w:val="mt-MT"/>
        </w:rPr>
        <w:t>mis-salarji ta</w:t>
      </w:r>
      <w:r>
        <w:rPr>
          <w:lang w:val="mt-MT"/>
        </w:rPr>
        <w:t>l-ħaddiema</w:t>
      </w:r>
      <w:r w:rsidR="00944633">
        <w:rPr>
          <w:lang w:val="mt-MT"/>
        </w:rPr>
        <w:t xml:space="preserve">.  </w:t>
      </w:r>
      <w:r w:rsidR="00717FDB">
        <w:rPr>
          <w:lang w:val="mt-MT"/>
        </w:rPr>
        <w:t>Id-Dipartiment tat-Taxxi Interni kellu jipprovdi din l-informazzjoni.</w:t>
      </w:r>
    </w:p>
    <w:p w:rsidR="000C490C" w:rsidRPr="003713AD" w:rsidRDefault="000C490C" w:rsidP="000C490C">
      <w:pPr>
        <w:jc w:val="both"/>
        <w:rPr>
          <w:rFonts w:ascii="Arial" w:hAnsi="Arial" w:cs="Arial"/>
          <w:highlight w:val="yellow"/>
          <w:lang w:val="mt-MT"/>
        </w:rPr>
      </w:pPr>
    </w:p>
    <w:p w:rsidR="00BC4473" w:rsidRPr="00D82DB6" w:rsidRDefault="00BC4473" w:rsidP="00BC4473">
      <w:pPr>
        <w:ind w:right="191"/>
        <w:jc w:val="both"/>
        <w:rPr>
          <w:lang w:val="mt-MT"/>
        </w:rPr>
      </w:pPr>
      <w:r w:rsidRPr="00D82DB6">
        <w:rPr>
          <w:lang w:val="mt-MT"/>
        </w:rPr>
        <w:t xml:space="preserve">Il-Kumitat temm id-diskussjoni dwar </w:t>
      </w:r>
      <w:r w:rsidR="00717FDB">
        <w:rPr>
          <w:lang w:val="mt-MT"/>
        </w:rPr>
        <w:t>id-</w:t>
      </w:r>
      <w:r w:rsidR="00717FDB" w:rsidRPr="007E1A3A">
        <w:rPr>
          <w:i/>
          <w:lang w:val="mt-MT"/>
        </w:rPr>
        <w:t>Direct Orders Approvals</w:t>
      </w:r>
      <w:r w:rsidR="00717FDB">
        <w:rPr>
          <w:lang w:val="mt-MT"/>
        </w:rPr>
        <w:t xml:space="preserve"> filwaqt li dwar l-</w:t>
      </w:r>
      <w:r w:rsidR="00717FDB" w:rsidRPr="007E1A3A">
        <w:rPr>
          <w:i/>
          <w:lang w:val="mt-MT"/>
        </w:rPr>
        <w:t>Arrears of Revenue</w:t>
      </w:r>
      <w:r w:rsidR="00717FDB">
        <w:rPr>
          <w:lang w:val="mt-MT"/>
        </w:rPr>
        <w:t>, fuq suġġeriment taċ-Chairman, il-Kumitat qabel li jiddiskuti dak li jikkonċerna</w:t>
      </w:r>
      <w:r w:rsidR="00EB3EB7">
        <w:rPr>
          <w:lang w:val="mt-MT"/>
        </w:rPr>
        <w:t xml:space="preserve"> </w:t>
      </w:r>
      <w:r w:rsidR="00717FDB">
        <w:rPr>
          <w:lang w:val="mt-MT"/>
        </w:rPr>
        <w:t xml:space="preserve">lill-Ministeru rispettiv meta </w:t>
      </w:r>
      <w:r w:rsidR="007E1A3A">
        <w:rPr>
          <w:lang w:val="mt-MT"/>
        </w:rPr>
        <w:t xml:space="preserve">l-uffiċjali tal-Ministeru </w:t>
      </w:r>
      <w:r w:rsidR="00CF4246">
        <w:rPr>
          <w:lang w:val="mt-MT"/>
        </w:rPr>
        <w:t xml:space="preserve">jiġu msejħa </w:t>
      </w:r>
      <w:r w:rsidR="00717FDB">
        <w:rPr>
          <w:lang w:val="mt-MT"/>
        </w:rPr>
        <w:t xml:space="preserve">mill-Kumitat fuq </w:t>
      </w:r>
      <w:r w:rsidR="00717FDB" w:rsidRPr="00717FDB">
        <w:rPr>
          <w:i/>
          <w:lang w:val="mt-MT"/>
        </w:rPr>
        <w:t>items</w:t>
      </w:r>
      <w:r w:rsidR="00717FDB">
        <w:rPr>
          <w:lang w:val="mt-MT"/>
        </w:rPr>
        <w:t xml:space="preserve"> oħra tal-istess Rapport Annwali tal-Awditur Ġenerali</w:t>
      </w:r>
      <w:r w:rsidRPr="00D82DB6">
        <w:rPr>
          <w:i/>
          <w:lang w:val="mt-MT"/>
        </w:rPr>
        <w:t>.</w:t>
      </w:r>
    </w:p>
    <w:p w:rsidR="00BC4473" w:rsidRPr="00D82DB6" w:rsidRDefault="00BC4473" w:rsidP="00BC4473">
      <w:pPr>
        <w:ind w:right="191"/>
        <w:jc w:val="both"/>
        <w:rPr>
          <w:lang w:val="mt-MT"/>
        </w:rPr>
      </w:pPr>
    </w:p>
    <w:p w:rsidR="00330773" w:rsidRPr="00047C85" w:rsidRDefault="00717FDB" w:rsidP="00047C85">
      <w:pPr>
        <w:ind w:right="187"/>
        <w:jc w:val="both"/>
        <w:rPr>
          <w:i/>
          <w:lang w:val="mt-MT"/>
        </w:rPr>
      </w:pPr>
      <w:r w:rsidRPr="00047C85">
        <w:rPr>
          <w:lang w:val="mt-MT"/>
        </w:rPr>
        <w:t xml:space="preserve">Fl-aħħar tal-laqgħa l-Onor. Claudio Grech talab lill-Ministru Konrad Mizzi </w:t>
      </w:r>
      <w:r w:rsidR="00330773" w:rsidRPr="00047C85">
        <w:rPr>
          <w:lang w:val="mt-MT"/>
        </w:rPr>
        <w:t xml:space="preserve">jispjega jekk </w:t>
      </w:r>
      <w:r w:rsidR="00047C85" w:rsidRPr="00047C85">
        <w:rPr>
          <w:lang w:val="mt-MT"/>
        </w:rPr>
        <w:t>il-Gvern kellux l</w:t>
      </w:r>
      <w:r w:rsidR="00330773" w:rsidRPr="00047C85">
        <w:rPr>
          <w:lang w:val="mt-MT"/>
        </w:rPr>
        <w:t xml:space="preserve">-intenzjoni li </w:t>
      </w:r>
      <w:r w:rsidR="009D6DF5">
        <w:rPr>
          <w:lang w:val="mt-MT"/>
        </w:rPr>
        <w:t xml:space="preserve">sad-data tal-għeluq tiegħu </w:t>
      </w:r>
      <w:r w:rsidR="00047C85" w:rsidRPr="00047C85">
        <w:rPr>
          <w:lang w:val="mt-MT"/>
        </w:rPr>
        <w:t>jpoġġi fuq il-Mejda tal-Kumitat kopja tal-proċess</w:t>
      </w:r>
      <w:r w:rsidR="009D6DF5">
        <w:rPr>
          <w:lang w:val="mt-MT"/>
        </w:rPr>
        <w:t xml:space="preserve"> </w:t>
      </w:r>
      <w:r w:rsidR="00047C85" w:rsidRPr="00047C85">
        <w:rPr>
          <w:lang w:val="mt-MT"/>
        </w:rPr>
        <w:t>li qed jintuża fil-każ tal-</w:t>
      </w:r>
      <w:r w:rsidR="00047C85" w:rsidRPr="00047C85">
        <w:rPr>
          <w:i/>
          <w:lang w:val="mt-MT"/>
        </w:rPr>
        <w:t>expression of interest</w:t>
      </w:r>
      <w:r w:rsidR="00047C85" w:rsidRPr="00047C85">
        <w:rPr>
          <w:lang w:val="mt-MT"/>
        </w:rPr>
        <w:t xml:space="preserve"> fuq il-</w:t>
      </w:r>
      <w:r w:rsidR="00047C85" w:rsidRPr="00047C85">
        <w:rPr>
          <w:i/>
          <w:lang w:val="mt-MT"/>
        </w:rPr>
        <w:t>capablilty</w:t>
      </w:r>
      <w:r w:rsidR="00047C85" w:rsidRPr="00047C85">
        <w:rPr>
          <w:lang w:val="mt-MT"/>
        </w:rPr>
        <w:t xml:space="preserve"> tal-enerġija.  Huwa talab biex fin-nuqqas ta’ dan</w:t>
      </w:r>
      <w:r w:rsidR="00CF4246">
        <w:rPr>
          <w:lang w:val="mt-MT"/>
        </w:rPr>
        <w:t>,</w:t>
      </w:r>
      <w:r w:rsidR="00047C85" w:rsidRPr="00047C85">
        <w:rPr>
          <w:lang w:val="mt-MT"/>
        </w:rPr>
        <w:t xml:space="preserve"> il</w:t>
      </w:r>
      <w:r w:rsidR="00330773" w:rsidRPr="00047C85">
        <w:rPr>
          <w:lang w:val="mt-MT"/>
        </w:rPr>
        <w:t xml:space="preserve">-Gvern </w:t>
      </w:r>
      <w:r w:rsidR="009D6DF5">
        <w:rPr>
          <w:lang w:val="mt-MT"/>
        </w:rPr>
        <w:t xml:space="preserve">jikkonsidra </w:t>
      </w:r>
      <w:r w:rsidR="00330773" w:rsidRPr="00047C85">
        <w:rPr>
          <w:lang w:val="mt-MT"/>
        </w:rPr>
        <w:t xml:space="preserve">li </w:t>
      </w:r>
      <w:r w:rsidR="00047C85" w:rsidRPr="00047C85">
        <w:rPr>
          <w:lang w:val="mt-MT"/>
        </w:rPr>
        <w:t xml:space="preserve">ssir laqgħa tal-Kumitat </w:t>
      </w:r>
      <w:r w:rsidR="00330773" w:rsidRPr="00047C85">
        <w:rPr>
          <w:lang w:val="mt-MT"/>
        </w:rPr>
        <w:t xml:space="preserve">fejn </w:t>
      </w:r>
      <w:r w:rsidR="00CF4246">
        <w:rPr>
          <w:lang w:val="mt-MT"/>
        </w:rPr>
        <w:t>ikunu jistgħu j</w:t>
      </w:r>
      <w:r w:rsidR="00330773" w:rsidRPr="00047C85">
        <w:rPr>
          <w:lang w:val="mt-MT"/>
        </w:rPr>
        <w:t>siru numru ta’ domandi dwar il-proċedura li qed tiġi addottata</w:t>
      </w:r>
      <w:r w:rsidR="009D6DF5">
        <w:rPr>
          <w:lang w:val="mt-MT"/>
        </w:rPr>
        <w:t>.</w:t>
      </w:r>
    </w:p>
    <w:p w:rsidR="00047C85" w:rsidRPr="00047C85" w:rsidRDefault="00047C85" w:rsidP="00047C85">
      <w:pPr>
        <w:ind w:right="187"/>
        <w:jc w:val="both"/>
        <w:rPr>
          <w:i/>
          <w:lang w:val="mt-MT"/>
        </w:rPr>
      </w:pPr>
    </w:p>
    <w:p w:rsidR="00330773" w:rsidRPr="009D6DF5" w:rsidRDefault="00047C85" w:rsidP="00047C85">
      <w:pPr>
        <w:ind w:right="187"/>
        <w:jc w:val="both"/>
        <w:rPr>
          <w:lang w:val="mt-MT"/>
        </w:rPr>
      </w:pPr>
      <w:r w:rsidRPr="009D6DF5">
        <w:rPr>
          <w:lang w:val="mt-MT"/>
        </w:rPr>
        <w:t xml:space="preserve">Il-Ministru Mizzi qal li filwaqt li l-Gvern huwa kommess li jimxi bi trasparenza fil-proċess kollu, </w:t>
      </w:r>
      <w:r w:rsidR="009D6DF5">
        <w:rPr>
          <w:lang w:val="mt-MT"/>
        </w:rPr>
        <w:t xml:space="preserve">huwa xtaq li </w:t>
      </w:r>
      <w:r w:rsidRPr="009D6DF5">
        <w:rPr>
          <w:lang w:val="mt-MT"/>
        </w:rPr>
        <w:t>qabel ma jagħti risposta jieħu ċerti pariri biex ikun żgur li</w:t>
      </w:r>
      <w:r w:rsidR="00330773" w:rsidRPr="009D6DF5">
        <w:rPr>
          <w:lang w:val="mt-MT"/>
        </w:rPr>
        <w:t xml:space="preserve"> ma jkunx hemm riperkussjonijiet kummerċjali.   </w:t>
      </w:r>
      <w:r w:rsidRPr="009D6DF5">
        <w:rPr>
          <w:lang w:val="mt-MT"/>
        </w:rPr>
        <w:t xml:space="preserve">Huwa ssuġġerixxa li fil-laqgħa li jmiss </w:t>
      </w:r>
      <w:r w:rsidR="009D6DF5">
        <w:rPr>
          <w:lang w:val="mt-MT"/>
        </w:rPr>
        <w:t xml:space="preserve">jinforma </w:t>
      </w:r>
      <w:r w:rsidRPr="009D6DF5">
        <w:rPr>
          <w:lang w:val="mt-MT"/>
        </w:rPr>
        <w:t>lill-Kumitat bid-deċiżjoni li jkun wasal għaliha.</w:t>
      </w:r>
    </w:p>
    <w:p w:rsidR="00EB3EB7" w:rsidRDefault="00EB3EB7" w:rsidP="00BC4473">
      <w:pPr>
        <w:ind w:right="191"/>
        <w:jc w:val="both"/>
        <w:rPr>
          <w:lang w:val="mt-MT"/>
        </w:rPr>
      </w:pPr>
    </w:p>
    <w:p w:rsidR="00BC4473" w:rsidRPr="00D82DB6" w:rsidRDefault="00BC4473" w:rsidP="00BC4473">
      <w:pPr>
        <w:ind w:right="191"/>
        <w:jc w:val="both"/>
        <w:rPr>
          <w:lang w:val="mt-MT"/>
        </w:rPr>
      </w:pPr>
      <w:r w:rsidRPr="00D82DB6">
        <w:rPr>
          <w:lang w:val="mt-MT"/>
        </w:rPr>
        <w:t>Fi</w:t>
      </w:r>
      <w:r w:rsidR="00717FDB">
        <w:rPr>
          <w:lang w:val="mt-MT"/>
        </w:rPr>
        <w:t>d</w:t>
      </w:r>
      <w:r w:rsidRPr="00D82DB6">
        <w:rPr>
          <w:lang w:val="mt-MT"/>
        </w:rPr>
        <w:t>-</w:t>
      </w:r>
      <w:r w:rsidR="00717FDB">
        <w:rPr>
          <w:lang w:val="mt-MT"/>
        </w:rPr>
        <w:t>8</w:t>
      </w:r>
      <w:r w:rsidRPr="00D82DB6">
        <w:rPr>
          <w:lang w:val="mt-MT"/>
        </w:rPr>
        <w:t>:4</w:t>
      </w:r>
      <w:r w:rsidR="00717FDB">
        <w:rPr>
          <w:lang w:val="mt-MT"/>
        </w:rPr>
        <w:t>4</w:t>
      </w:r>
      <w:r w:rsidRPr="00D82DB6">
        <w:rPr>
          <w:lang w:val="mt-MT"/>
        </w:rPr>
        <w:t xml:space="preserve">p.m. </w:t>
      </w:r>
      <w:r w:rsidR="00A1631D">
        <w:rPr>
          <w:lang w:val="mt-MT"/>
        </w:rPr>
        <w:t>i</w:t>
      </w:r>
      <w:r w:rsidRPr="00D82DB6">
        <w:rPr>
          <w:lang w:val="mt-MT"/>
        </w:rPr>
        <w:t>ċ-</w:t>
      </w:r>
      <w:r w:rsidRPr="00D82DB6">
        <w:rPr>
          <w:i/>
          <w:lang w:val="mt-MT"/>
        </w:rPr>
        <w:t xml:space="preserve">Chairman </w:t>
      </w:r>
      <w:r w:rsidRPr="00D82DB6">
        <w:rPr>
          <w:lang w:val="mt-MT"/>
        </w:rPr>
        <w:t xml:space="preserve">aġġorna l-Kumitat għal nhar </w:t>
      </w:r>
      <w:r w:rsidR="00717FDB">
        <w:rPr>
          <w:lang w:val="mt-MT"/>
        </w:rPr>
        <w:t>it-Tnejn</w:t>
      </w:r>
      <w:r w:rsidRPr="00D82DB6">
        <w:rPr>
          <w:lang w:val="mt-MT"/>
        </w:rPr>
        <w:t xml:space="preserve">, </w:t>
      </w:r>
      <w:r w:rsidR="00717FDB">
        <w:rPr>
          <w:lang w:val="mt-MT"/>
        </w:rPr>
        <w:t>13</w:t>
      </w:r>
      <w:r w:rsidRPr="00D82DB6">
        <w:rPr>
          <w:lang w:val="mt-MT"/>
        </w:rPr>
        <w:t xml:space="preserve"> ta’ </w:t>
      </w:r>
      <w:r w:rsidR="00717FDB">
        <w:rPr>
          <w:lang w:val="mt-MT"/>
        </w:rPr>
        <w:t xml:space="preserve">Mejju </w:t>
      </w:r>
      <w:r w:rsidRPr="00D82DB6">
        <w:rPr>
          <w:lang w:val="mt-MT"/>
        </w:rPr>
        <w:t>20</w:t>
      </w:r>
      <w:r w:rsidR="00717FDB">
        <w:rPr>
          <w:lang w:val="mt-MT"/>
        </w:rPr>
        <w:t>13</w:t>
      </w:r>
      <w:r w:rsidRPr="00D82DB6">
        <w:rPr>
          <w:lang w:val="mt-MT"/>
        </w:rPr>
        <w:t xml:space="preserve"> b’din l-aġenda:</w:t>
      </w:r>
    </w:p>
    <w:p w:rsidR="00BC4473" w:rsidRPr="00D82DB6" w:rsidRDefault="00BC4473" w:rsidP="00BC4473">
      <w:pPr>
        <w:ind w:right="191"/>
        <w:jc w:val="both"/>
        <w:rPr>
          <w:lang w:val="mt-MT"/>
        </w:rPr>
      </w:pPr>
    </w:p>
    <w:p w:rsidR="00330773" w:rsidRPr="00330773" w:rsidRDefault="00330773" w:rsidP="00330773">
      <w:pPr>
        <w:pStyle w:val="ListParagraph"/>
        <w:numPr>
          <w:ilvl w:val="0"/>
          <w:numId w:val="3"/>
        </w:numPr>
        <w:ind w:right="191"/>
        <w:jc w:val="both"/>
        <w:rPr>
          <w:sz w:val="24"/>
          <w:szCs w:val="24"/>
          <w:lang w:val="mt-MT"/>
        </w:rPr>
      </w:pPr>
      <w:r w:rsidRPr="00330773">
        <w:rPr>
          <w:sz w:val="24"/>
          <w:szCs w:val="24"/>
          <w:lang w:val="mt-MT"/>
        </w:rPr>
        <w:t xml:space="preserve">Minuti; </w:t>
      </w:r>
    </w:p>
    <w:p w:rsidR="00330773" w:rsidRPr="00330773" w:rsidRDefault="00330773" w:rsidP="00330773">
      <w:pPr>
        <w:ind w:right="191"/>
        <w:jc w:val="both"/>
      </w:pPr>
    </w:p>
    <w:p w:rsidR="00330773" w:rsidRPr="00330773" w:rsidRDefault="00330773" w:rsidP="00330773">
      <w:pPr>
        <w:pStyle w:val="ListParagraph"/>
        <w:numPr>
          <w:ilvl w:val="0"/>
          <w:numId w:val="3"/>
        </w:numPr>
        <w:ind w:right="191"/>
        <w:jc w:val="both"/>
        <w:rPr>
          <w:sz w:val="24"/>
          <w:szCs w:val="24"/>
        </w:rPr>
      </w:pPr>
      <w:r w:rsidRPr="00330773">
        <w:rPr>
          <w:sz w:val="24"/>
          <w:szCs w:val="24"/>
        </w:rPr>
        <w:t xml:space="preserve">Rapport </w:t>
      </w:r>
      <w:proofErr w:type="spellStart"/>
      <w:r w:rsidRPr="00330773">
        <w:rPr>
          <w:sz w:val="24"/>
          <w:szCs w:val="24"/>
        </w:rPr>
        <w:t>Annwali</w:t>
      </w:r>
      <w:proofErr w:type="spellEnd"/>
      <w:r w:rsidRPr="00330773">
        <w:rPr>
          <w:sz w:val="24"/>
          <w:szCs w:val="24"/>
        </w:rPr>
        <w:t xml:space="preserve"> </w:t>
      </w:r>
      <w:proofErr w:type="spellStart"/>
      <w:r w:rsidRPr="00330773">
        <w:rPr>
          <w:sz w:val="24"/>
          <w:szCs w:val="24"/>
        </w:rPr>
        <w:t>tal-Awditur</w:t>
      </w:r>
      <w:proofErr w:type="spellEnd"/>
      <w:r w:rsidRPr="00330773">
        <w:rPr>
          <w:sz w:val="24"/>
          <w:szCs w:val="24"/>
        </w:rPr>
        <w:t xml:space="preserve"> </w:t>
      </w:r>
      <w:proofErr w:type="spellStart"/>
      <w:r w:rsidRPr="00330773">
        <w:rPr>
          <w:sz w:val="24"/>
          <w:szCs w:val="24"/>
        </w:rPr>
        <w:t>Ġenerali</w:t>
      </w:r>
      <w:proofErr w:type="spellEnd"/>
      <w:r w:rsidRPr="00330773">
        <w:rPr>
          <w:sz w:val="24"/>
          <w:szCs w:val="24"/>
        </w:rPr>
        <w:t xml:space="preserve"> </w:t>
      </w:r>
      <w:proofErr w:type="spellStart"/>
      <w:r w:rsidRPr="00330773">
        <w:rPr>
          <w:sz w:val="24"/>
          <w:szCs w:val="24"/>
        </w:rPr>
        <w:t>għas-sena</w:t>
      </w:r>
      <w:proofErr w:type="spellEnd"/>
      <w:r w:rsidRPr="00330773">
        <w:rPr>
          <w:sz w:val="24"/>
          <w:szCs w:val="24"/>
        </w:rPr>
        <w:t xml:space="preserve"> 2011:</w:t>
      </w:r>
    </w:p>
    <w:p w:rsidR="00330773" w:rsidRPr="00330773" w:rsidRDefault="00330773" w:rsidP="00330773">
      <w:pPr>
        <w:ind w:right="191"/>
        <w:jc w:val="both"/>
      </w:pPr>
    </w:p>
    <w:p w:rsidR="00330773" w:rsidRPr="00330773" w:rsidRDefault="00330773" w:rsidP="00330773">
      <w:pPr>
        <w:ind w:left="720" w:right="187"/>
        <w:jc w:val="both"/>
        <w:rPr>
          <w:i/>
          <w:lang w:val="mt-MT"/>
        </w:rPr>
      </w:pPr>
      <w:r w:rsidRPr="00330773">
        <w:rPr>
          <w:i/>
          <w:lang w:val="mt-MT"/>
        </w:rPr>
        <w:t>Arrears of Revenue – Ministry of Education, Employment and the Family;</w:t>
      </w:r>
    </w:p>
    <w:p w:rsidR="00330773" w:rsidRPr="00330773" w:rsidRDefault="00330773" w:rsidP="00330773">
      <w:pPr>
        <w:ind w:left="720" w:right="187"/>
        <w:jc w:val="both"/>
        <w:rPr>
          <w:i/>
          <w:lang w:val="mt-MT"/>
        </w:rPr>
      </w:pPr>
      <w:proofErr w:type="gramStart"/>
      <w:r w:rsidRPr="00330773">
        <w:rPr>
          <w:rStyle w:val="A5"/>
          <w:sz w:val="24"/>
          <w:szCs w:val="24"/>
        </w:rPr>
        <w:t xml:space="preserve">Foundation for Social Welfare Services – </w:t>
      </w:r>
      <w:proofErr w:type="spellStart"/>
      <w:r w:rsidRPr="00330773">
        <w:rPr>
          <w:rStyle w:val="A5"/>
          <w:i w:val="0"/>
          <w:sz w:val="24"/>
          <w:szCs w:val="24"/>
        </w:rPr>
        <w:t>Aġenzija</w:t>
      </w:r>
      <w:proofErr w:type="spellEnd"/>
      <w:r w:rsidRPr="00330773">
        <w:rPr>
          <w:rStyle w:val="A5"/>
          <w:i w:val="0"/>
          <w:sz w:val="24"/>
          <w:szCs w:val="24"/>
        </w:rPr>
        <w:t xml:space="preserve"> </w:t>
      </w:r>
      <w:proofErr w:type="spellStart"/>
      <w:r w:rsidRPr="00330773">
        <w:rPr>
          <w:rStyle w:val="A5"/>
          <w:i w:val="0"/>
          <w:sz w:val="24"/>
          <w:szCs w:val="24"/>
        </w:rPr>
        <w:t>Sapport</w:t>
      </w:r>
      <w:proofErr w:type="spellEnd"/>
      <w:r w:rsidRPr="00330773">
        <w:rPr>
          <w:rStyle w:val="A5"/>
          <w:i w:val="0"/>
          <w:sz w:val="24"/>
          <w:szCs w:val="24"/>
          <w:lang w:val="mt-MT"/>
        </w:rPr>
        <w:t>.</w:t>
      </w:r>
      <w:proofErr w:type="gramEnd"/>
    </w:p>
    <w:p w:rsidR="00330773" w:rsidRPr="00330773" w:rsidRDefault="00330773" w:rsidP="00330773">
      <w:pPr>
        <w:ind w:right="187"/>
        <w:jc w:val="both"/>
        <w:rPr>
          <w:lang w:val="mt-MT"/>
        </w:rPr>
      </w:pPr>
    </w:p>
    <w:p w:rsidR="00330773" w:rsidRPr="00330773" w:rsidRDefault="00330773" w:rsidP="00330773">
      <w:pPr>
        <w:pStyle w:val="ListParagraph"/>
        <w:numPr>
          <w:ilvl w:val="0"/>
          <w:numId w:val="3"/>
        </w:numPr>
        <w:ind w:right="187"/>
        <w:jc w:val="both"/>
        <w:rPr>
          <w:sz w:val="24"/>
          <w:szCs w:val="24"/>
          <w:lang w:val="mt-MT"/>
        </w:rPr>
      </w:pPr>
      <w:r w:rsidRPr="00330773">
        <w:rPr>
          <w:i/>
          <w:sz w:val="24"/>
          <w:szCs w:val="24"/>
          <w:lang w:val="mt-MT"/>
        </w:rPr>
        <w:t>Performance Audit Report by the Auditor General on Tackling Drug Use in Malta</w:t>
      </w:r>
      <w:r w:rsidRPr="00330773">
        <w:rPr>
          <w:sz w:val="24"/>
          <w:szCs w:val="24"/>
          <w:lang w:val="mt-MT"/>
        </w:rPr>
        <w:t>; u</w:t>
      </w:r>
    </w:p>
    <w:p w:rsidR="00330773" w:rsidRPr="00330773" w:rsidRDefault="00330773" w:rsidP="00330773">
      <w:pPr>
        <w:ind w:right="187"/>
        <w:jc w:val="both"/>
        <w:rPr>
          <w:lang w:val="mt-MT"/>
        </w:rPr>
      </w:pPr>
    </w:p>
    <w:p w:rsidR="00330773" w:rsidRPr="00330773" w:rsidRDefault="00330773" w:rsidP="00330773">
      <w:pPr>
        <w:pStyle w:val="ListParagraph"/>
        <w:numPr>
          <w:ilvl w:val="0"/>
          <w:numId w:val="3"/>
        </w:numPr>
        <w:ind w:right="187"/>
        <w:jc w:val="both"/>
        <w:rPr>
          <w:sz w:val="24"/>
          <w:szCs w:val="24"/>
          <w:lang w:val="mt-MT"/>
        </w:rPr>
      </w:pPr>
      <w:r w:rsidRPr="00330773">
        <w:rPr>
          <w:i/>
          <w:sz w:val="24"/>
          <w:szCs w:val="24"/>
          <w:lang w:val="mt-MT"/>
        </w:rPr>
        <w:t>Performance Audit Report by the Auditor General on Employment Opportunities for Registered Disabled Persons</w:t>
      </w:r>
      <w:r w:rsidRPr="00330773">
        <w:rPr>
          <w:sz w:val="24"/>
          <w:szCs w:val="24"/>
          <w:lang w:val="mt-MT"/>
        </w:rPr>
        <w:t>.</w:t>
      </w:r>
    </w:p>
    <w:p w:rsidR="00BC4473" w:rsidRPr="00D82DB6" w:rsidRDefault="00BC4473" w:rsidP="00330773">
      <w:pPr>
        <w:ind w:left="360" w:right="191"/>
        <w:jc w:val="both"/>
      </w:pPr>
    </w:p>
    <w:p w:rsidR="00BC4473" w:rsidRPr="00D82DB6" w:rsidRDefault="00BC4473" w:rsidP="00BC4473">
      <w:pPr>
        <w:ind w:right="191"/>
        <w:jc w:val="both"/>
      </w:pPr>
    </w:p>
    <w:p w:rsidR="00BC4473" w:rsidRPr="00D82DB6" w:rsidRDefault="00BC4473" w:rsidP="00BC4473">
      <w:pPr>
        <w:ind w:right="187"/>
        <w:jc w:val="both"/>
      </w:pPr>
      <w:r w:rsidRPr="00D82DB6">
        <w:tab/>
      </w: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lang w:val="mt-MT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D82DB6">
        <w:rPr>
          <w:lang w:val="mt-MT"/>
        </w:rPr>
        <w:t xml:space="preserve"> </w:t>
      </w:r>
      <w:r w:rsidRPr="00D82DB6">
        <w:rPr>
          <w:lang w:val="mt-MT"/>
        </w:rPr>
        <w:tab/>
      </w:r>
      <w:r w:rsidRPr="00D82DB6">
        <w:rPr>
          <w:lang w:val="mt-MT"/>
        </w:rPr>
        <w:tab/>
      </w:r>
      <w:r w:rsidRPr="00D82DB6">
        <w:rPr>
          <w:lang w:val="mt-MT"/>
        </w:rPr>
        <w:tab/>
      </w:r>
      <w:r w:rsidRPr="00D82DB6">
        <w:rPr>
          <w:lang w:val="mt-MT"/>
        </w:rPr>
        <w:tab/>
      </w:r>
      <w:r w:rsidRPr="00D82DB6">
        <w:rPr>
          <w:lang w:val="mt-MT"/>
        </w:rPr>
        <w:tab/>
      </w:r>
      <w:r w:rsidRPr="00D82DB6">
        <w:rPr>
          <w:lang w:val="mt-MT"/>
        </w:rPr>
        <w:tab/>
      </w:r>
      <w:r w:rsidRPr="00D82DB6">
        <w:rPr>
          <w:b/>
        </w:rPr>
        <w:t>ANNA BRINCAT</w:t>
      </w: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  <w:t>SKRIVANA TAL-KUMITAT</w:t>
      </w: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D82DB6">
        <w:rPr>
          <w:b/>
        </w:rPr>
        <w:t>KONFERMATI</w:t>
      </w: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</w:r>
      <w:proofErr w:type="gramStart"/>
      <w:r w:rsidRPr="00D82DB6">
        <w:rPr>
          <w:b/>
        </w:rPr>
        <w:t>ONOR.</w:t>
      </w:r>
      <w:proofErr w:type="gramEnd"/>
      <w:r w:rsidRPr="00D82DB6">
        <w:rPr>
          <w:b/>
        </w:rPr>
        <w:t xml:space="preserve"> </w:t>
      </w:r>
      <w:r w:rsidR="0010118E">
        <w:rPr>
          <w:b/>
          <w:lang w:val="mt-MT"/>
        </w:rPr>
        <w:t>TONIO FENECH</w:t>
      </w:r>
      <w:r w:rsidRPr="00D82DB6">
        <w:rPr>
          <w:b/>
        </w:rPr>
        <w:t>, M.P.</w:t>
      </w:r>
    </w:p>
    <w:p w:rsidR="00BC4473" w:rsidRPr="00D82DB6" w:rsidRDefault="00BC4473" w:rsidP="00BC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</w:r>
      <w:r w:rsidRPr="00D82DB6">
        <w:rPr>
          <w:b/>
        </w:rPr>
        <w:tab/>
        <w:t>CHAIRMAN TAL-KUMITAT</w:t>
      </w:r>
    </w:p>
    <w:sectPr w:rsidR="00BC4473" w:rsidRPr="00D82DB6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0305"/>
    <w:multiLevelType w:val="hybridMultilevel"/>
    <w:tmpl w:val="258E0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E4B37"/>
    <w:multiLevelType w:val="hybridMultilevel"/>
    <w:tmpl w:val="6B88D5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defaultTabStop w:val="720"/>
  <w:characterSpacingControl w:val="doNotCompress"/>
  <w:compat/>
  <w:rsids>
    <w:rsidRoot w:val="00BC4473"/>
    <w:rsid w:val="00047C85"/>
    <w:rsid w:val="00061FE0"/>
    <w:rsid w:val="0008317D"/>
    <w:rsid w:val="000C490C"/>
    <w:rsid w:val="0010118E"/>
    <w:rsid w:val="00330773"/>
    <w:rsid w:val="0064623E"/>
    <w:rsid w:val="00717FDB"/>
    <w:rsid w:val="00787A15"/>
    <w:rsid w:val="007E1A3A"/>
    <w:rsid w:val="00826CE5"/>
    <w:rsid w:val="00944633"/>
    <w:rsid w:val="009D6DF5"/>
    <w:rsid w:val="00A1631D"/>
    <w:rsid w:val="00A836C2"/>
    <w:rsid w:val="00AA0AC3"/>
    <w:rsid w:val="00AA206B"/>
    <w:rsid w:val="00B30160"/>
    <w:rsid w:val="00BC4473"/>
    <w:rsid w:val="00CF4246"/>
    <w:rsid w:val="00D445AD"/>
    <w:rsid w:val="00D82DB6"/>
    <w:rsid w:val="00E31B79"/>
    <w:rsid w:val="00EB3EB7"/>
    <w:rsid w:val="00EC4985"/>
    <w:rsid w:val="00EF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7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C447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4473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330773"/>
    <w:pPr>
      <w:ind w:left="720"/>
      <w:contextualSpacing/>
    </w:pPr>
    <w:rPr>
      <w:rFonts w:eastAsia="Times New Roman"/>
      <w:sz w:val="20"/>
      <w:szCs w:val="20"/>
      <w:lang w:val="en-US"/>
    </w:rPr>
  </w:style>
  <w:style w:type="character" w:customStyle="1" w:styleId="A5">
    <w:name w:val="A5"/>
    <w:uiPriority w:val="99"/>
    <w:rsid w:val="00330773"/>
    <w:rPr>
      <w:i/>
      <w:i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21</cp:revision>
  <cp:lastPrinted>2013-05-13T09:21:00Z</cp:lastPrinted>
  <dcterms:created xsi:type="dcterms:W3CDTF">2013-05-06T11:46:00Z</dcterms:created>
  <dcterms:modified xsi:type="dcterms:W3CDTF">2013-05-13T09:21:00Z</dcterms:modified>
</cp:coreProperties>
</file>