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58" w:rsidRPr="00A36E83" w:rsidRDefault="00540458" w:rsidP="00540458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02703E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22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Novembru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</w:rPr>
        <w:t>-6:50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Chris Agius,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l-Onor.</w:t>
      </w:r>
      <w:proofErr w:type="gramEnd"/>
      <w:r>
        <w:rPr>
          <w:rFonts w:ascii="Times New Roman" w:hAnsi="Times New Roman" w:cs="Times New Roman"/>
          <w:sz w:val="24"/>
          <w:szCs w:val="24"/>
          <w:lang w:val="mt-MT"/>
        </w:rPr>
        <w:t xml:space="preserve"> Luciano Busuttil (sostitut), l-Onor. </w:t>
      </w:r>
      <w:proofErr w:type="gramStart"/>
      <w:r w:rsidRPr="00A36E83">
        <w:rPr>
          <w:rFonts w:ascii="Times New Roman" w:hAnsi="Times New Roman" w:cs="Times New Roman"/>
          <w:sz w:val="24"/>
          <w:szCs w:val="24"/>
        </w:rPr>
        <w:t>Justyne Caruana</w:t>
      </w:r>
      <w:r w:rsidR="003C013B">
        <w:rPr>
          <w:rFonts w:ascii="Times New Roman" w:hAnsi="Times New Roman" w:cs="Times New Roman"/>
          <w:sz w:val="24"/>
          <w:szCs w:val="24"/>
          <w:lang w:val="mt-MT"/>
        </w:rPr>
        <w:t>; l-Onor.</w:t>
      </w:r>
      <w:proofErr w:type="gramEnd"/>
      <w:r w:rsidR="003C013B">
        <w:rPr>
          <w:rFonts w:ascii="Times New Roman" w:hAnsi="Times New Roman" w:cs="Times New Roman"/>
          <w:sz w:val="24"/>
          <w:szCs w:val="24"/>
          <w:lang w:val="mt-MT"/>
        </w:rPr>
        <w:t xml:space="preserve"> Kristy Debono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Pr="00A36E83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A36E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kienu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40458" w:rsidRPr="00CB30E7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Default="00540458" w:rsidP="00540458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Il-Minuti tal-Laqgħa Nru. </w:t>
      </w:r>
      <w:r w:rsidR="003C013B">
        <w:rPr>
          <w:rFonts w:ascii="Times New Roman" w:hAnsi="Times New Roman" w:cs="Times New Roman"/>
          <w:sz w:val="24"/>
          <w:szCs w:val="24"/>
          <w:lang w:val="mt-MT"/>
        </w:rPr>
        <w:t>20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3C013B">
        <w:rPr>
          <w:rFonts w:ascii="Times New Roman" w:hAnsi="Times New Roman" w:cs="Times New Roman"/>
          <w:sz w:val="24"/>
          <w:szCs w:val="24"/>
          <w:lang w:val="mt-MT"/>
        </w:rPr>
        <w:t>l-Erbgħa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3C013B">
        <w:rPr>
          <w:rFonts w:ascii="Times New Roman" w:hAnsi="Times New Roman" w:cs="Times New Roman"/>
          <w:sz w:val="24"/>
          <w:szCs w:val="24"/>
          <w:lang w:val="mt-MT"/>
        </w:rPr>
        <w:t>30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Ottubru, 2013 ġew konfermati.</w:t>
      </w:r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40458" w:rsidRPr="00A36E83" w:rsidRDefault="00540458" w:rsidP="005404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540458" w:rsidRPr="00A36E83" w:rsidRDefault="00540458" w:rsidP="00540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0458" w:rsidRPr="00A36E83" w:rsidRDefault="00540458" w:rsidP="005404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permess, kif kien diġà ġie maqbul f’laqgħa preċedenti, sabiex jieħdu filmati u ritratti tal-ewwel ftit minuti ta’ kull xhud.</w:t>
      </w:r>
      <w:proofErr w:type="gramEnd"/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40458" w:rsidRPr="001F19B0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3C013B">
        <w:rPr>
          <w:rFonts w:ascii="Times New Roman" w:hAnsi="Times New Roman" w:cs="Times New Roman"/>
          <w:sz w:val="24"/>
          <w:szCs w:val="24"/>
          <w:lang w:val="mt-MT"/>
        </w:rPr>
        <w:t xml:space="preserve">s-Sur Godfrey Scicluna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ġie msejjaħ fil-Kamra sabiex jagħti x-xiehda tiegħu u ġie mogħti l-ġurament. </w:t>
      </w:r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</w:t>
      </w:r>
      <w:r w:rsidR="003C013B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3C013B">
        <w:rPr>
          <w:rFonts w:ascii="Times New Roman" w:hAnsi="Times New Roman" w:cs="Times New Roman"/>
          <w:sz w:val="24"/>
          <w:szCs w:val="24"/>
          <w:lang w:val="mt-MT"/>
        </w:rPr>
        <w:t>54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p.m. ġie msejjaħ fil-Kamra </w:t>
      </w:r>
      <w:r w:rsidR="003C013B">
        <w:rPr>
          <w:rFonts w:ascii="Times New Roman" w:hAnsi="Times New Roman" w:cs="Times New Roman"/>
          <w:sz w:val="24"/>
          <w:szCs w:val="24"/>
          <w:lang w:val="mt-MT"/>
        </w:rPr>
        <w:t xml:space="preserve">Dott. Godwin Debono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sabiex jagħti x-xiehda tiegħu u ġie mogħti l-ġurament. </w:t>
      </w:r>
    </w:p>
    <w:p w:rsidR="00540458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4CAF" w:rsidRDefault="003C013B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ż-żewġ xhieda spiċċaw jagħtu t-testimonjanza tagħhom, is-Sur Keith Mercieca</w:t>
      </w:r>
      <w:r w:rsidR="004E4CAF" w:rsidRPr="00960D5F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960D5F" w:rsidRPr="00960D5F">
        <w:rPr>
          <w:rFonts w:ascii="Times New Roman" w:hAnsi="Times New Roman" w:cs="Times New Roman"/>
          <w:i/>
          <w:sz w:val="24"/>
          <w:szCs w:val="24"/>
          <w:lang w:val="mt-MT"/>
        </w:rPr>
        <w:t xml:space="preserve">Head, Special Audit and Investigations </w:t>
      </w:r>
      <w:r w:rsidR="00960D5F" w:rsidRPr="00960D5F">
        <w:rPr>
          <w:rFonts w:ascii="Times New Roman" w:hAnsi="Times New Roman" w:cs="Times New Roman"/>
          <w:sz w:val="24"/>
          <w:szCs w:val="24"/>
          <w:lang w:val="mt-MT"/>
        </w:rPr>
        <w:t>fl-Uffiċċju Nazzjonali tal-Verifika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E4CAF">
        <w:rPr>
          <w:rFonts w:ascii="Times New Roman" w:hAnsi="Times New Roman" w:cs="Times New Roman"/>
          <w:sz w:val="24"/>
          <w:szCs w:val="24"/>
          <w:lang w:val="mt-MT"/>
        </w:rPr>
        <w:t xml:space="preserve">għamel </w:t>
      </w:r>
      <w:r>
        <w:rPr>
          <w:rFonts w:ascii="Times New Roman" w:hAnsi="Times New Roman" w:cs="Times New Roman"/>
          <w:sz w:val="24"/>
          <w:szCs w:val="24"/>
          <w:lang w:val="mt-MT"/>
        </w:rPr>
        <w:t>preżentazzjoni b’risposta għall-informazzjoni li kien talab l-Onor. Owen Bonnici fil-Laqgħa Numru 10 tas-16 ta’ Settembru 2013</w:t>
      </w:r>
      <w:r w:rsidR="00A0502F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4E4CAF">
        <w:rPr>
          <w:rFonts w:ascii="Times New Roman" w:hAnsi="Times New Roman" w:cs="Times New Roman"/>
          <w:sz w:val="24"/>
          <w:szCs w:val="24"/>
          <w:lang w:val="mt-MT"/>
        </w:rPr>
        <w:t>ppreżenta dawn id-dokumenti:</w:t>
      </w:r>
    </w:p>
    <w:p w:rsidR="004E4CAF" w:rsidRDefault="004E4CAF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E4CAF" w:rsidRDefault="004E4CAF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50 – Lista </w:t>
      </w:r>
      <w:r w:rsidR="007C6183">
        <w:rPr>
          <w:rFonts w:ascii="Times New Roman" w:hAnsi="Times New Roman" w:cs="Times New Roman"/>
          <w:sz w:val="24"/>
          <w:szCs w:val="24"/>
          <w:lang w:val="mt-MT"/>
        </w:rPr>
        <w:t xml:space="preserve">li turi </w:t>
      </w:r>
      <w:r w:rsidR="006D03CF">
        <w:rPr>
          <w:rFonts w:ascii="Times New Roman" w:hAnsi="Times New Roman" w:cs="Times New Roman"/>
          <w:sz w:val="24"/>
          <w:szCs w:val="24"/>
          <w:lang w:val="mt-MT"/>
        </w:rPr>
        <w:t xml:space="preserve">diversi </w:t>
      </w:r>
      <w:r w:rsidR="007C6183">
        <w:rPr>
          <w:rFonts w:ascii="Times New Roman" w:hAnsi="Times New Roman" w:cs="Times New Roman"/>
          <w:sz w:val="24"/>
          <w:szCs w:val="24"/>
          <w:lang w:val="mt-MT"/>
        </w:rPr>
        <w:t xml:space="preserve">dettalji dwar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l-offerti </w:t>
      </w:r>
      <w:r w:rsidR="006D03CF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daħlu </w:t>
      </w:r>
      <w:r w:rsidR="006D03CF">
        <w:rPr>
          <w:rFonts w:ascii="Times New Roman" w:hAnsi="Times New Roman" w:cs="Times New Roman"/>
          <w:sz w:val="24"/>
          <w:szCs w:val="24"/>
          <w:lang w:val="mt-MT"/>
        </w:rPr>
        <w:t>għat-</w:t>
      </w:r>
      <w:r w:rsidR="006D03CF" w:rsidRPr="006D03CF">
        <w:rPr>
          <w:rFonts w:ascii="Times New Roman" w:hAnsi="Times New Roman" w:cs="Times New Roman"/>
          <w:i/>
          <w:sz w:val="24"/>
          <w:szCs w:val="24"/>
          <w:lang w:val="mt-MT"/>
        </w:rPr>
        <w:t>tenders</w:t>
      </w:r>
      <w:r w:rsidR="006D03CF">
        <w:rPr>
          <w:rFonts w:ascii="Times New Roman" w:hAnsi="Times New Roman" w:cs="Times New Roman"/>
          <w:sz w:val="24"/>
          <w:szCs w:val="24"/>
          <w:lang w:val="mt-MT"/>
        </w:rPr>
        <w:t xml:space="preserve"> li ħarġet il-Korporazzjoni Enemalta bejn l-2008 u l-2011</w:t>
      </w:r>
      <w:r w:rsidR="00A0502F">
        <w:rPr>
          <w:rFonts w:ascii="Times New Roman" w:hAnsi="Times New Roman" w:cs="Times New Roman"/>
          <w:sz w:val="24"/>
          <w:szCs w:val="24"/>
          <w:lang w:val="mt-MT"/>
        </w:rPr>
        <w:t>; u</w:t>
      </w:r>
    </w:p>
    <w:p w:rsidR="004E4CAF" w:rsidRDefault="004E4CAF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C013B" w:rsidRDefault="004E4CAF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51 – Kopja tal-</w:t>
      </w:r>
      <w:r w:rsidRPr="004E4CAF">
        <w:rPr>
          <w:rFonts w:ascii="Times New Roman" w:hAnsi="Times New Roman" w:cs="Times New Roman"/>
          <w:i/>
          <w:sz w:val="24"/>
          <w:szCs w:val="24"/>
          <w:lang w:val="mt-MT"/>
        </w:rPr>
        <w:t>invitation</w:t>
      </w:r>
      <w:r w:rsidR="006D03CF">
        <w:rPr>
          <w:rFonts w:ascii="Times New Roman" w:hAnsi="Times New Roman" w:cs="Times New Roman"/>
          <w:i/>
          <w:sz w:val="24"/>
          <w:szCs w:val="24"/>
          <w:lang w:val="mt-MT"/>
        </w:rPr>
        <w:t>s</w:t>
      </w:r>
      <w:r w:rsidRPr="004E4CAF">
        <w:rPr>
          <w:rFonts w:ascii="Times New Roman" w:hAnsi="Times New Roman" w:cs="Times New Roman"/>
          <w:i/>
          <w:sz w:val="24"/>
          <w:szCs w:val="24"/>
          <w:lang w:val="mt-MT"/>
        </w:rPr>
        <w:t xml:space="preserve"> to tenders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ħarġet il-Korporazzjoni Enemalta bejn l-2008 u l-2011 għax-xiri ta’ </w:t>
      </w:r>
      <w:r w:rsidRPr="004E4CAF">
        <w:rPr>
          <w:rFonts w:ascii="Times New Roman" w:hAnsi="Times New Roman" w:cs="Times New Roman"/>
          <w:i/>
          <w:sz w:val="24"/>
          <w:szCs w:val="24"/>
          <w:lang w:val="mt-MT"/>
        </w:rPr>
        <w:t>fuel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3C013B" w:rsidRDefault="003C013B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0502F" w:rsidRDefault="006D03CF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Il-Kumitat qabel li ‘l quddiem jerġa’ jibgħat għall-uffiċjali </w:t>
      </w:r>
      <w:r w:rsidR="00A0502F">
        <w:rPr>
          <w:rFonts w:ascii="Times New Roman" w:hAnsi="Times New Roman" w:cs="Times New Roman"/>
          <w:sz w:val="24"/>
          <w:szCs w:val="24"/>
          <w:lang w:val="mt-MT"/>
        </w:rPr>
        <w:t>li dak iż-żmien kienu responsabbli mil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l-Enemalta </w:t>
      </w:r>
      <w:r w:rsidR="00A0502F">
        <w:rPr>
          <w:rFonts w:ascii="Times New Roman" w:hAnsi="Times New Roman" w:cs="Times New Roman"/>
          <w:sz w:val="24"/>
          <w:szCs w:val="24"/>
          <w:lang w:val="mt-MT"/>
        </w:rPr>
        <w:t>sabiex jagħtu spjegazzjoni u jirrispondu dwar dak li kien hemm fuq id-dokumenti ppreżentati.</w:t>
      </w:r>
    </w:p>
    <w:p w:rsidR="006D03CF" w:rsidRDefault="006D03CF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540458" w:rsidRPr="007013B1" w:rsidRDefault="00540458" w:rsidP="00540458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Fid-8:</w:t>
      </w:r>
      <w:r w:rsidR="00A0502F">
        <w:rPr>
          <w:rFonts w:ascii="Times New Roman" w:hAnsi="Times New Roman" w:cs="Times New Roman"/>
          <w:sz w:val="24"/>
          <w:szCs w:val="24"/>
          <w:lang w:val="mt-MT"/>
        </w:rPr>
        <w:t>27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għal nhar l-Erbgħa, </w:t>
      </w:r>
      <w:r w:rsidR="00A0502F">
        <w:rPr>
          <w:rFonts w:ascii="Times New Roman" w:hAnsi="Times New Roman" w:cs="Times New Roman"/>
          <w:sz w:val="24"/>
          <w:szCs w:val="24"/>
          <w:lang w:val="mt-MT"/>
        </w:rPr>
        <w:t>13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Novembru 2013 fis-6:30p.m. bl-istess aġenda meta għand</w:t>
      </w:r>
      <w:r w:rsidR="00A0502F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mt-MT"/>
        </w:rPr>
        <w:t>jixh</w:t>
      </w:r>
      <w:r w:rsidR="00A0502F">
        <w:rPr>
          <w:rFonts w:ascii="Times New Roman" w:hAnsi="Times New Roman" w:cs="Times New Roman"/>
          <w:sz w:val="24"/>
          <w:szCs w:val="24"/>
          <w:lang w:val="mt-MT"/>
        </w:rPr>
        <w:t>e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d </w:t>
      </w:r>
      <w:r w:rsidR="00A0502F">
        <w:rPr>
          <w:rFonts w:ascii="Times New Roman" w:hAnsi="Times New Roman" w:cs="Times New Roman"/>
          <w:sz w:val="24"/>
          <w:szCs w:val="24"/>
          <w:lang w:val="mt-MT"/>
        </w:rPr>
        <w:t>is-Sur Louis Giordimaina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540458" w:rsidRPr="00B6630F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40458" w:rsidRPr="00664CEC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540458" w:rsidRPr="00A36E83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540458" w:rsidRDefault="00540458" w:rsidP="005404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540458" w:rsidRDefault="00540458" w:rsidP="00540458"/>
    <w:p w:rsidR="003F19C0" w:rsidRDefault="003F19C0"/>
    <w:sectPr w:rsidR="003F19C0" w:rsidSect="00816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9"/>
  <w:doNotDisplayPageBoundaries/>
  <w:proofState w:spelling="clean" w:grammar="clean"/>
  <w:defaultTabStop w:val="720"/>
  <w:characterSpacingControl w:val="doNotCompress"/>
  <w:compat/>
  <w:rsids>
    <w:rsidRoot w:val="00540458"/>
    <w:rsid w:val="0003345F"/>
    <w:rsid w:val="003C013B"/>
    <w:rsid w:val="003F19C0"/>
    <w:rsid w:val="004260F2"/>
    <w:rsid w:val="004E4CAF"/>
    <w:rsid w:val="00540458"/>
    <w:rsid w:val="006D03CF"/>
    <w:rsid w:val="007C6183"/>
    <w:rsid w:val="00960D5F"/>
    <w:rsid w:val="00A0502F"/>
    <w:rsid w:val="00AD23F5"/>
    <w:rsid w:val="00B25948"/>
    <w:rsid w:val="00C63D1E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458"/>
  </w:style>
  <w:style w:type="paragraph" w:styleId="Heading2">
    <w:name w:val="heading 2"/>
    <w:basedOn w:val="Normal"/>
    <w:next w:val="Normal"/>
    <w:link w:val="Heading2Char"/>
    <w:qFormat/>
    <w:rsid w:val="005404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0458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5</cp:revision>
  <dcterms:created xsi:type="dcterms:W3CDTF">2013-11-07T12:56:00Z</dcterms:created>
  <dcterms:modified xsi:type="dcterms:W3CDTF">2013-11-12T10:01:00Z</dcterms:modified>
</cp:coreProperties>
</file>