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32" w:rsidRPr="00BF2DA8" w:rsidRDefault="00723632" w:rsidP="0013113E">
      <w:pPr>
        <w:pStyle w:val="Heading2"/>
        <w:rPr>
          <w:rFonts w:ascii="Times New Roman" w:hAnsi="Times New Roman"/>
          <w:szCs w:val="24"/>
        </w:rPr>
      </w:pPr>
      <w:r w:rsidRPr="00BF2DA8">
        <w:rPr>
          <w:rFonts w:ascii="Times New Roman" w:hAnsi="Times New Roman"/>
          <w:szCs w:val="24"/>
        </w:rPr>
        <w:t>MINUTI</w:t>
      </w:r>
    </w:p>
    <w:p w:rsidR="00723632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F2DA8" w:rsidRPr="00BF2DA8" w:rsidRDefault="00BF2DA8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DA8">
        <w:rPr>
          <w:rFonts w:ascii="Times New Roman" w:hAnsi="Times New Roman" w:cs="Times New Roman"/>
          <w:b/>
          <w:sz w:val="24"/>
          <w:szCs w:val="24"/>
        </w:rPr>
        <w:t>KAMRA TAD</w:t>
      </w:r>
      <w:r w:rsidRPr="00BF2DA8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723632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F2DA8" w:rsidRPr="00BF2DA8" w:rsidRDefault="00BF2DA8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DA8">
        <w:rPr>
          <w:rFonts w:ascii="Times New Roman" w:hAnsi="Times New Roman" w:cs="Times New Roman"/>
          <w:b/>
          <w:sz w:val="24"/>
          <w:szCs w:val="24"/>
        </w:rPr>
        <w:t>IT</w:t>
      </w:r>
      <w:r w:rsidRPr="00BF2DA8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BF2DA8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723632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F2DA8" w:rsidRPr="00BF2DA8" w:rsidRDefault="00BF2DA8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DA8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BF2DA8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723632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F2DA8" w:rsidRPr="00BF2DA8" w:rsidRDefault="00BF2DA8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b/>
          <w:sz w:val="24"/>
          <w:szCs w:val="24"/>
        </w:rPr>
        <w:t>LAQGĦA NRU. 3</w:t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>5</w:t>
      </w:r>
    </w:p>
    <w:p w:rsidR="00723632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F2DA8" w:rsidRPr="00BF2DA8" w:rsidRDefault="00BF2DA8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DA8"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BF2DA8">
        <w:rPr>
          <w:rFonts w:ascii="Times New Roman" w:hAnsi="Times New Roman" w:cs="Times New Roman"/>
          <w:sz w:val="24"/>
          <w:szCs w:val="24"/>
        </w:rPr>
        <w:t xml:space="preserve">, 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BF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’ 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Frar</w:t>
      </w:r>
      <w:r w:rsidRPr="00BF2DA8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sz w:val="24"/>
          <w:szCs w:val="24"/>
        </w:rPr>
        <w:t>Il</w:t>
      </w:r>
      <w:r w:rsidRPr="00BF2DA8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il</w:t>
      </w:r>
      <w:r w:rsidRPr="00BF2DA8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fil</w:t>
      </w:r>
      <w:r w:rsidRPr="00BF2DA8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il</w:t>
      </w:r>
      <w:r w:rsidRPr="00BF2DA8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BF2DA8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BF2DA8">
        <w:rPr>
          <w:rFonts w:ascii="Times New Roman" w:hAnsi="Times New Roman" w:cs="Times New Roman"/>
          <w:sz w:val="24"/>
          <w:szCs w:val="24"/>
        </w:rPr>
        <w:t>-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BF2DA8">
        <w:rPr>
          <w:rFonts w:ascii="Times New Roman" w:hAnsi="Times New Roman" w:cs="Times New Roman"/>
          <w:sz w:val="24"/>
          <w:szCs w:val="24"/>
        </w:rPr>
        <w:t>: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45p.m.</w:t>
      </w: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DA8">
        <w:rPr>
          <w:rFonts w:ascii="Times New Roman" w:hAnsi="Times New Roman" w:cs="Times New Roman"/>
          <w:sz w:val="24"/>
          <w:szCs w:val="24"/>
        </w:rPr>
        <w:t>L</w:t>
      </w:r>
      <w:r w:rsidRPr="00BF2DA8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2DA8">
        <w:rPr>
          <w:rFonts w:ascii="Times New Roman" w:hAnsi="Times New Roman" w:cs="Times New Roman"/>
          <w:sz w:val="24"/>
          <w:szCs w:val="24"/>
        </w:rPr>
        <w:t xml:space="preserve"> 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>.</w:t>
      </w: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DA8" w:rsidRDefault="00BF2DA8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DA8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DA8">
        <w:rPr>
          <w:rFonts w:ascii="Times New Roman" w:hAnsi="Times New Roman" w:cs="Times New Roman"/>
          <w:sz w:val="24"/>
          <w:szCs w:val="24"/>
        </w:rPr>
        <w:t>L</w:t>
      </w:r>
      <w:r w:rsidRPr="00BF2DA8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2D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2DA8">
        <w:rPr>
          <w:rFonts w:ascii="Times New Roman" w:hAnsi="Times New Roman" w:cs="Times New Roman"/>
          <w:sz w:val="24"/>
          <w:szCs w:val="24"/>
        </w:rPr>
        <w:t>Owen Bonnici (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għall-Ġustizzja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), 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l-Onor.</w:t>
      </w:r>
      <w:proofErr w:type="gramEnd"/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BF2DA8">
        <w:rPr>
          <w:rFonts w:ascii="Times New Roman" w:hAnsi="Times New Roman" w:cs="Times New Roman"/>
          <w:sz w:val="24"/>
          <w:szCs w:val="24"/>
        </w:rPr>
        <w:t>Chris Agius,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l-Onor.</w:t>
      </w:r>
      <w:proofErr w:type="gramEnd"/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BF2DA8">
        <w:rPr>
          <w:rFonts w:ascii="Times New Roman" w:hAnsi="Times New Roman" w:cs="Times New Roman"/>
          <w:sz w:val="24"/>
          <w:szCs w:val="24"/>
        </w:rPr>
        <w:t>Justyne Caruana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; l-Onor.</w:t>
      </w:r>
      <w:proofErr w:type="gramEnd"/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Kristy Debono, l-Onor. Michael Falzon u</w:t>
      </w:r>
      <w:r w:rsidRPr="00BF2DA8">
        <w:rPr>
          <w:rFonts w:ascii="Times New Roman" w:hAnsi="Times New Roman" w:cs="Times New Roman"/>
          <w:sz w:val="24"/>
          <w:szCs w:val="24"/>
        </w:rPr>
        <w:t xml:space="preserve"> l</w:t>
      </w:r>
      <w:r w:rsidRPr="00BF2DA8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. 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F2DA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>.</w:t>
      </w: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F2DA8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 u xi uffiċjali oħra mill-NAO.</w:t>
      </w: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F2DA8" w:rsidRDefault="00BF2DA8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DA8">
        <w:rPr>
          <w:rFonts w:ascii="Times New Roman" w:hAnsi="Times New Roman" w:cs="Times New Roman"/>
          <w:b/>
          <w:sz w:val="24"/>
          <w:szCs w:val="24"/>
        </w:rPr>
        <w:t>TALBA</w:t>
      </w: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DA8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BF2DA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DA8" w:rsidRDefault="00BF2DA8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DA8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632" w:rsidRPr="00BF2DA8" w:rsidRDefault="0072363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sz w:val="24"/>
          <w:szCs w:val="24"/>
          <w:lang w:val="mt-MT"/>
        </w:rPr>
        <w:t>Il-Minuti tal-Laqgħa Nru. 33 li saret fil-15 ta’ Jannar, 2014 ġew konfermati.</w:t>
      </w:r>
    </w:p>
    <w:p w:rsidR="00723632" w:rsidRPr="00BF2DA8" w:rsidRDefault="00723632" w:rsidP="0013113E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F2DA8" w:rsidRDefault="00BF2DA8" w:rsidP="0013113E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723632" w:rsidRPr="00BF2DA8" w:rsidRDefault="0072363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A4DB2" w:rsidRPr="00BF2DA8" w:rsidRDefault="0072363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Iċ-Chairman fakkar lill-Kumitat li </w:t>
      </w:r>
      <w:r w:rsidR="00DA4DB2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kien irċeva mingħand 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DA4DB2" w:rsidRPr="00BF2DA8">
        <w:rPr>
          <w:rFonts w:ascii="Times New Roman" w:hAnsi="Times New Roman" w:cs="Times New Roman"/>
          <w:sz w:val="24"/>
          <w:szCs w:val="24"/>
          <w:lang w:val="mt-MT"/>
        </w:rPr>
        <w:t>Uffiċċju Nazzjonali tal-Verifika din i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DA4DB2" w:rsidRPr="00BF2DA8">
        <w:rPr>
          <w:rFonts w:ascii="Times New Roman" w:hAnsi="Times New Roman" w:cs="Times New Roman"/>
          <w:sz w:val="24"/>
          <w:szCs w:val="24"/>
          <w:lang w:val="mt-MT"/>
        </w:rPr>
        <w:t>korrispondenza:</w:t>
      </w:r>
    </w:p>
    <w:p w:rsidR="00DA4DB2" w:rsidRDefault="00DA4DB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A4DB2" w:rsidRPr="00BF2DA8" w:rsidRDefault="00D865D6" w:rsidP="0013113E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Risposta b’i</w:t>
      </w:r>
      <w:r w:rsidR="00723632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nformazzjoni </w:t>
      </w:r>
      <w:r w:rsidR="00DA4DB2" w:rsidRPr="00BF2DA8">
        <w:rPr>
          <w:rFonts w:ascii="Times New Roman" w:hAnsi="Times New Roman" w:cs="Times New Roman"/>
          <w:sz w:val="24"/>
          <w:szCs w:val="24"/>
          <w:lang w:val="mt-MT"/>
        </w:rPr>
        <w:t>mitluba mill-Onor. Owen Bonnici f’Laqgħa Nru. 23 (Dok. 69);</w:t>
      </w:r>
    </w:p>
    <w:p w:rsidR="00DA4DB2" w:rsidRPr="00BF2DA8" w:rsidRDefault="00DA4DB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A4DB2" w:rsidRPr="00BF2DA8" w:rsidRDefault="00D865D6" w:rsidP="0013113E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Risposta b’i</w:t>
      </w:r>
      <w:r w:rsidR="00DA4DB2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nformazzjoni mitluba mill-Onor. Luciano Busuttil f’Laqgħa Nru. 23 (Dok. 70); </w:t>
      </w:r>
    </w:p>
    <w:p w:rsidR="00DA4DB2" w:rsidRPr="00BF2DA8" w:rsidRDefault="00DA4DB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A4DB2" w:rsidRDefault="00D865D6" w:rsidP="0013113E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Risposta b’i</w:t>
      </w:r>
      <w:r w:rsidR="00DA4DB2" w:rsidRPr="00BF2DA8">
        <w:rPr>
          <w:rFonts w:ascii="Times New Roman" w:hAnsi="Times New Roman" w:cs="Times New Roman"/>
          <w:sz w:val="24"/>
          <w:szCs w:val="24"/>
          <w:lang w:val="mt-MT"/>
        </w:rPr>
        <w:t>nformazzjoni mitluba mill-Onor. Beppe Fenech Adami f’Laqgħa Nru. 23 (Dok. 71);</w:t>
      </w:r>
      <w:r w:rsidR="00137BFA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</w:p>
    <w:p w:rsidR="00137BFA" w:rsidRPr="00137BFA" w:rsidRDefault="00137BFA" w:rsidP="00137BFA">
      <w:pPr>
        <w:pStyle w:val="ListParagraph"/>
        <w:rPr>
          <w:rFonts w:ascii="Times New Roman" w:hAnsi="Times New Roman" w:cs="Times New Roman"/>
          <w:sz w:val="24"/>
          <w:szCs w:val="24"/>
          <w:lang w:val="mt-MT"/>
        </w:rPr>
      </w:pPr>
    </w:p>
    <w:p w:rsidR="00137BFA" w:rsidRPr="00137BFA" w:rsidRDefault="00137BFA" w:rsidP="00137BFA">
      <w:pPr>
        <w:spacing w:after="0" w:line="240" w:lineRule="auto"/>
        <w:ind w:right="191"/>
        <w:jc w:val="both"/>
        <w:rPr>
          <w:rFonts w:ascii="Times New Roman" w:hAnsi="Times New Roman"/>
          <w:sz w:val="24"/>
          <w:szCs w:val="24"/>
          <w:lang w:val="mt-MT"/>
        </w:rPr>
      </w:pPr>
      <w:r w:rsidRPr="00137BFA">
        <w:rPr>
          <w:rFonts w:ascii="Times New Roman" w:hAnsi="Times New Roman"/>
          <w:sz w:val="24"/>
          <w:szCs w:val="24"/>
          <w:lang w:val="mt-MT"/>
        </w:rPr>
        <w:t xml:space="preserve">Ittra datata </w:t>
      </w:r>
      <w:r>
        <w:rPr>
          <w:rFonts w:ascii="Times New Roman" w:hAnsi="Times New Roman"/>
          <w:sz w:val="24"/>
          <w:szCs w:val="24"/>
          <w:lang w:val="mt-MT"/>
        </w:rPr>
        <w:t>15</w:t>
      </w:r>
      <w:r w:rsidRPr="00137BFA">
        <w:rPr>
          <w:rFonts w:ascii="Times New Roman" w:hAnsi="Times New Roman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sz w:val="24"/>
          <w:szCs w:val="24"/>
          <w:lang w:val="mt-MT"/>
        </w:rPr>
        <w:t xml:space="preserve">Jannar </w:t>
      </w:r>
      <w:r w:rsidRPr="00137BFA">
        <w:rPr>
          <w:rFonts w:ascii="Times New Roman" w:hAnsi="Times New Roman"/>
          <w:sz w:val="24"/>
          <w:szCs w:val="24"/>
          <w:lang w:val="mt-MT"/>
        </w:rPr>
        <w:t>201</w:t>
      </w:r>
      <w:r>
        <w:rPr>
          <w:rFonts w:ascii="Times New Roman" w:hAnsi="Times New Roman"/>
          <w:sz w:val="24"/>
          <w:szCs w:val="24"/>
          <w:lang w:val="mt-MT"/>
        </w:rPr>
        <w:t>4</w:t>
      </w:r>
      <w:r w:rsidRPr="00137BFA">
        <w:rPr>
          <w:rFonts w:ascii="Times New Roman" w:hAnsi="Times New Roman"/>
          <w:sz w:val="24"/>
          <w:szCs w:val="24"/>
          <w:lang w:val="mt-MT"/>
        </w:rPr>
        <w:t xml:space="preserve"> mibgħuta minn Dott. Gianella de Marco għan-nom tas-Sur Tancred Tabone (Dok. </w:t>
      </w:r>
      <w:r>
        <w:rPr>
          <w:rFonts w:ascii="Times New Roman" w:hAnsi="Times New Roman"/>
          <w:sz w:val="24"/>
          <w:szCs w:val="24"/>
          <w:lang w:val="mt-MT"/>
        </w:rPr>
        <w:t>72</w:t>
      </w:r>
      <w:r w:rsidRPr="00137BFA">
        <w:rPr>
          <w:rFonts w:ascii="Times New Roman" w:hAnsi="Times New Roman"/>
          <w:sz w:val="24"/>
          <w:szCs w:val="24"/>
          <w:lang w:val="mt-MT"/>
        </w:rPr>
        <w:t>).</w:t>
      </w:r>
    </w:p>
    <w:p w:rsidR="00DA4DB2" w:rsidRPr="00BF2DA8" w:rsidRDefault="00DA4DB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A4DB2" w:rsidRPr="00BF2DA8" w:rsidRDefault="00DA4DB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sz w:val="24"/>
          <w:szCs w:val="24"/>
          <w:lang w:val="mt-MT"/>
        </w:rPr>
        <w:t>Kopja ta’ din il-korrispondenza kienet diġà ġiet ċirkolata lill-Membri tal-Kumitat.</w:t>
      </w:r>
    </w:p>
    <w:p w:rsidR="00DA4DB2" w:rsidRPr="00BF2DA8" w:rsidRDefault="00DA4DB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A4DB2" w:rsidRPr="00BF2DA8" w:rsidRDefault="00DA4DB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81F1E" w:rsidRDefault="00881F1E" w:rsidP="001311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DA8">
        <w:rPr>
          <w:rFonts w:ascii="Times New Roman" w:hAnsi="Times New Roman" w:cs="Times New Roman"/>
          <w:b/>
          <w:sz w:val="24"/>
          <w:szCs w:val="24"/>
        </w:rPr>
        <w:t>PERMESS LILL</w:t>
      </w:r>
      <w:r w:rsidRPr="00BF2DA8">
        <w:rPr>
          <w:rFonts w:ascii="Times New Roman" w:hAnsi="Times New Roman" w:cs="Times New Roman"/>
          <w:b/>
          <w:sz w:val="24"/>
          <w:szCs w:val="24"/>
        </w:rPr>
        <w:noBreakHyphen/>
      </w:r>
      <w:r w:rsidRPr="00BF2DA8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723632" w:rsidRPr="00BF2DA8" w:rsidRDefault="00723632" w:rsidP="00131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632" w:rsidRPr="00BF2DA8" w:rsidRDefault="00723632" w:rsidP="00131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DA8">
        <w:rPr>
          <w:rFonts w:ascii="Times New Roman" w:hAnsi="Times New Roman" w:cs="Times New Roman"/>
          <w:sz w:val="24"/>
          <w:szCs w:val="24"/>
        </w:rPr>
        <w:t>Il</w:t>
      </w:r>
      <w:r w:rsidRPr="00BF2DA8">
        <w:rPr>
          <w:rFonts w:ascii="Times New Roman" w:hAnsi="Times New Roman" w:cs="Times New Roman"/>
          <w:sz w:val="24"/>
          <w:szCs w:val="24"/>
        </w:rPr>
        <w:noBreakHyphen/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BF2DA8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 tal-laqgħa.</w:t>
      </w:r>
      <w:proofErr w:type="gramEnd"/>
      <w:r w:rsidRPr="00BF2D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3632" w:rsidRPr="00BF2DA8" w:rsidRDefault="0072363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F2DA8" w:rsidRDefault="00BF2DA8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BF2DA8">
        <w:rPr>
          <w:rFonts w:ascii="Times New Roman" w:hAnsi="Times New Roman" w:cs="Times New Roman"/>
          <w:b/>
          <w:sz w:val="24"/>
          <w:szCs w:val="24"/>
        </w:rPr>
        <w:t>RAPPORT TAL</w:t>
      </w:r>
      <w:r w:rsidRPr="00BF2DA8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BF2DA8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723632" w:rsidRPr="00BF2DA8" w:rsidRDefault="0072363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23632" w:rsidRPr="00BF2DA8" w:rsidRDefault="0072363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Is-Sur </w:t>
      </w:r>
      <w:r w:rsidR="00F03BEF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Frank Sammut 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ġie msejjaħ fil-Kamra sabiex jagħti t-testimonjanza tiegħu. </w:t>
      </w:r>
    </w:p>
    <w:p w:rsidR="00723632" w:rsidRPr="00BF2DA8" w:rsidRDefault="0072363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F3FC8" w:rsidRPr="00BF2DA8" w:rsidRDefault="000F3FC8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sz w:val="24"/>
          <w:szCs w:val="24"/>
          <w:lang w:val="mt-MT"/>
        </w:rPr>
        <w:t>Hekk kif il-President tal-Kumitat talab li s-Sur Sammut jiġi mogħti l-ġurament, Dott. Joseph Giglio, konsulent legali tas-Sur Frank Sammut talab li jagħmel xi kjarifiċi.</w:t>
      </w:r>
    </w:p>
    <w:p w:rsidR="000F3FC8" w:rsidRPr="00BF2DA8" w:rsidRDefault="000F3FC8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4F89" w:rsidRPr="00BF2DA8" w:rsidRDefault="000F3FC8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Fl-intervent tiegħu Dott. Giglio qal li s-Sur Sammut </w:t>
      </w:r>
      <w:r w:rsidR="00A12043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kien jinsab 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akkużat quddiem il-</w:t>
      </w:r>
      <w:r w:rsidR="00D865D6">
        <w:rPr>
          <w:rFonts w:ascii="Times New Roman" w:hAnsi="Times New Roman" w:cs="Times New Roman"/>
          <w:sz w:val="24"/>
          <w:szCs w:val="24"/>
          <w:lang w:val="mt-MT"/>
        </w:rPr>
        <w:t>Q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rati inkonnessjoni ma’ reati li għandhom x’jaqsmu ma’ da</w:t>
      </w:r>
      <w:r w:rsidR="00A12043" w:rsidRPr="00BF2DA8">
        <w:rPr>
          <w:rFonts w:ascii="Times New Roman" w:hAnsi="Times New Roman" w:cs="Times New Roman"/>
          <w:sz w:val="24"/>
          <w:szCs w:val="24"/>
          <w:lang w:val="mt-MT"/>
        </w:rPr>
        <w:t>n is-suġġett</w:t>
      </w:r>
      <w:r w:rsidR="00AB53F2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u qal li </w:t>
      </w:r>
      <w:r w:rsidR="00420421" w:rsidRPr="00BF2DA8">
        <w:rPr>
          <w:rFonts w:ascii="Times New Roman" w:hAnsi="Times New Roman" w:cs="Times New Roman"/>
          <w:sz w:val="24"/>
          <w:szCs w:val="24"/>
          <w:lang w:val="mt-MT"/>
        </w:rPr>
        <w:t>filwaqt li jifhem li r-</w:t>
      </w:r>
      <w:r w:rsidRPr="00BF2DA8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20421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li ta 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l-Ispeaker fit-3 ta’ Frar </w:t>
      </w:r>
      <w:r w:rsidR="00420421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kien jorbot lill-Membri tal-Kumitat, ċertament ma kienx jorbot lilu.  Dott. Giglio qal li </w:t>
      </w:r>
      <w:r w:rsidR="00EB4F89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peress li </w:t>
      </w:r>
      <w:r w:rsidR="00420421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kien hemm </w:t>
      </w:r>
      <w:r w:rsidR="00EB4F89" w:rsidRPr="00BF2DA8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EB4F89" w:rsidRPr="00BF2DA8">
        <w:rPr>
          <w:rFonts w:ascii="Times New Roman" w:hAnsi="Times New Roman" w:cs="Times New Roman"/>
          <w:i/>
          <w:sz w:val="24"/>
          <w:szCs w:val="24"/>
          <w:lang w:val="mt-MT"/>
        </w:rPr>
        <w:t>issue</w:t>
      </w:r>
      <w:r w:rsidR="00EB4F89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dwar jekk </w:t>
      </w:r>
      <w:r w:rsidR="00420421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is-Sur Sammut kellux </w:t>
      </w:r>
      <w:r w:rsidR="00EB4F89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dritt għas-silenzju b’mod assolut, </w:t>
      </w:r>
      <w:r w:rsidR="00420421" w:rsidRPr="00BF2DA8">
        <w:rPr>
          <w:rFonts w:ascii="Times New Roman" w:hAnsi="Times New Roman" w:cs="Times New Roman"/>
          <w:sz w:val="24"/>
          <w:szCs w:val="24"/>
          <w:lang w:val="mt-MT"/>
        </w:rPr>
        <w:t>huwa xtaq li jingħata żmien sabiex</w:t>
      </w:r>
      <w:r w:rsidR="00EB4F89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20421" w:rsidRPr="00BF2DA8"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EB4F89" w:rsidRPr="00BF2DA8">
        <w:rPr>
          <w:rFonts w:ascii="Times New Roman" w:hAnsi="Times New Roman" w:cs="Times New Roman"/>
          <w:sz w:val="24"/>
          <w:szCs w:val="24"/>
          <w:lang w:val="mt-MT"/>
        </w:rPr>
        <w:t>ikkontesta r-</w:t>
      </w:r>
      <w:r w:rsidR="00EB4F89" w:rsidRPr="00BF2DA8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="00EB4F89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fil-fora fejn </w:t>
      </w:r>
      <w:r w:rsidR="00420421" w:rsidRPr="00BF2DA8"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EB4F89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ista’ </w:t>
      </w:r>
      <w:r w:rsidR="00420421" w:rsidRPr="00BF2DA8"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EB4F89" w:rsidRPr="00BF2DA8">
        <w:rPr>
          <w:rFonts w:ascii="Times New Roman" w:hAnsi="Times New Roman" w:cs="Times New Roman"/>
          <w:sz w:val="24"/>
          <w:szCs w:val="24"/>
          <w:lang w:val="mt-MT"/>
        </w:rPr>
        <w:t>ikkontestah</w:t>
      </w:r>
      <w:r w:rsidR="00420421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u jara</w:t>
      </w:r>
      <w:r w:rsidR="00EB4F89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x’direzzjoni jagħtu</w:t>
      </w:r>
      <w:r w:rsidR="00420421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B4F89" w:rsidRPr="00BF2DA8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D865D6">
        <w:rPr>
          <w:rFonts w:ascii="Times New Roman" w:hAnsi="Times New Roman" w:cs="Times New Roman"/>
          <w:sz w:val="24"/>
          <w:szCs w:val="24"/>
          <w:lang w:val="mt-MT"/>
        </w:rPr>
        <w:t>Q</w:t>
      </w:r>
      <w:r w:rsidR="00EB4F89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rati.  </w:t>
      </w:r>
    </w:p>
    <w:p w:rsidR="00EB4F89" w:rsidRPr="00BF2DA8" w:rsidRDefault="00EB4F89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8197C" w:rsidRPr="00BF2DA8" w:rsidRDefault="00D8197C" w:rsidP="00131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sz w:val="24"/>
          <w:szCs w:val="24"/>
          <w:lang w:val="mt-MT"/>
        </w:rPr>
        <w:t>Is-Segretarju Parlamentari, l-Onor. Owen Bonnici, qal li filwaqt li jaqbel ma’ Dott. Giglio li d-dritt tas-silenzju huwa dritt importantissimu f’sistema legali li tabbraċċja dak li jgħidu konvenzjonijiet Ewropej, daqstant ieħor hija importanti l-Kamra tad-Deputati.  Huwa semma s-sentenza “Mintoff vs. Borg Olivier” tal-1971 fejn il-Qorti Kostituzzjonali, ippreseduta minn Sir Anthony Mamo,  kienet qalet b’mod ċar meta huma l-istanzi li fihom il-</w:t>
      </w:r>
      <w:r w:rsidR="00D865D6">
        <w:rPr>
          <w:rFonts w:ascii="Times New Roman" w:hAnsi="Times New Roman" w:cs="Times New Roman"/>
          <w:sz w:val="24"/>
          <w:szCs w:val="24"/>
          <w:lang w:val="mt-MT"/>
        </w:rPr>
        <w:t>Q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orti tista’ tidħol fuq deċiżjonijiet tal-Parlament.  Huwa talab li l-laqgħa tiġi sospiża sabiex il-Kumitat jiddelibera fuq il-punti li </w:t>
      </w:r>
      <w:r w:rsidR="00D25CBC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kienu 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tqajmu.</w:t>
      </w:r>
    </w:p>
    <w:p w:rsidR="00D8197C" w:rsidRPr="00BF2DA8" w:rsidRDefault="00D8197C" w:rsidP="00131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3113E" w:rsidRPr="00BF2DA8" w:rsidRDefault="00D8197C" w:rsidP="00131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sz w:val="24"/>
          <w:szCs w:val="24"/>
          <w:lang w:val="mt-MT"/>
        </w:rPr>
        <w:t>L-Onor. Michael Falzon semma t-tliet punti li l-Kumitat kien se jiddelibera fuqhom u ċioè l-eventwalità li wieħed jikkontesta r-</w:t>
      </w:r>
      <w:r w:rsidRPr="00BF2DA8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tal-Ispeaker, </w:t>
      </w:r>
      <w:r w:rsidR="00D25CBC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jekk id-dritt tas-silenzju jistax jiġi mod jew ieħor impinġi, u x’saħħa jista’ jkollu l-Ispeaker biex jiddeċiedi x’inhu inkriminanti jew le.  </w:t>
      </w:r>
    </w:p>
    <w:p w:rsidR="0013113E" w:rsidRPr="00BF2DA8" w:rsidRDefault="0013113E" w:rsidP="00131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8197C" w:rsidRPr="00BF2DA8" w:rsidRDefault="0013113E" w:rsidP="00D2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sz w:val="24"/>
          <w:szCs w:val="24"/>
          <w:lang w:val="mt-MT"/>
        </w:rPr>
        <w:t>Qabel ma għadda biex issospend</w:t>
      </w:r>
      <w:r w:rsidR="00D25CBC" w:rsidRPr="00BF2DA8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l-laqgħa </w:t>
      </w:r>
      <w:r w:rsidR="003C4D4E" w:rsidRPr="00BF2DA8">
        <w:rPr>
          <w:rFonts w:ascii="Times New Roman" w:hAnsi="Times New Roman" w:cs="Times New Roman"/>
          <w:sz w:val="24"/>
          <w:szCs w:val="24"/>
          <w:lang w:val="mt-MT"/>
        </w:rPr>
        <w:t>sabiex il-Kumitat ikun jista’ jiddelibera, i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ċ-Chairman </w:t>
      </w:r>
      <w:r w:rsidR="00D25CBC" w:rsidRPr="00BF2DA8">
        <w:rPr>
          <w:rFonts w:ascii="Times New Roman" w:hAnsi="Times New Roman" w:cs="Times New Roman"/>
          <w:sz w:val="24"/>
          <w:szCs w:val="24"/>
          <w:lang w:val="mt-MT"/>
        </w:rPr>
        <w:t>talab li jiġu kkjarifikati xi punti min-naħa ta’ Dott. Giglio, u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25CBC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mingħajr ma ntrabat </w:t>
      </w:r>
      <w:r w:rsidR="00D25CBC" w:rsidRPr="00BF2DA8">
        <w:rPr>
          <w:rFonts w:ascii="Times New Roman" w:hAnsi="Times New Roman" w:cs="Times New Roman"/>
          <w:sz w:val="24"/>
          <w:szCs w:val="24"/>
          <w:lang w:val="mt-MT"/>
        </w:rPr>
        <w:lastRenderedPageBreak/>
        <w:t>b’mod jew ieħor, talbu anke jagħti lill-Kumitat indikazzjoni  ta’ kemm kellu bżonn żmien sabiex ikun jista’ jirregola ruħu.</w:t>
      </w:r>
    </w:p>
    <w:p w:rsidR="00D8197C" w:rsidRPr="00BF2DA8" w:rsidRDefault="00D8197C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23632" w:rsidRPr="00BF2DA8" w:rsidRDefault="00723632" w:rsidP="00BF2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F03BEF" w:rsidRPr="00BF2DA8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>-7:</w:t>
      </w:r>
      <w:r w:rsidR="00F03BEF" w:rsidRPr="00BF2DA8">
        <w:rPr>
          <w:rFonts w:ascii="Times New Roman" w:hAnsi="Times New Roman" w:cs="Times New Roman"/>
          <w:sz w:val="24"/>
          <w:szCs w:val="24"/>
          <w:lang w:val="mt-MT"/>
        </w:rPr>
        <w:t>07</w:t>
      </w: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p.m. il-Kumitat ġie sospiż </w:t>
      </w:r>
      <w:r w:rsidR="003C4D4E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1C61D0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meta </w:t>
      </w:r>
      <w:r w:rsidR="003C4D4E" w:rsidRPr="00BF2DA8">
        <w:rPr>
          <w:rFonts w:ascii="Times New Roman" w:hAnsi="Times New Roman" w:cs="Times New Roman"/>
          <w:sz w:val="24"/>
          <w:szCs w:val="24"/>
          <w:lang w:val="mt-MT"/>
        </w:rPr>
        <w:t>rriżuma f</w:t>
      </w:r>
      <w:r w:rsidR="00F03BEF" w:rsidRPr="00BF2DA8">
        <w:rPr>
          <w:rFonts w:ascii="Times New Roman" w:hAnsi="Times New Roman" w:cs="Times New Roman"/>
          <w:sz w:val="24"/>
          <w:szCs w:val="24"/>
          <w:lang w:val="mt-MT"/>
        </w:rPr>
        <w:t>is-7:24p.m.</w:t>
      </w:r>
      <w:r w:rsidR="001C61D0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iċ-Chairman avvża li l-Kumitat </w:t>
      </w:r>
      <w:r w:rsidR="00BF2DA8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kien qabel li l-laqgħa tiġi </w:t>
      </w:r>
      <w:r w:rsidR="001C61D0" w:rsidRPr="00BF2DA8">
        <w:rPr>
          <w:rFonts w:ascii="Times New Roman" w:hAnsi="Times New Roman" w:cs="Times New Roman"/>
          <w:sz w:val="24"/>
          <w:szCs w:val="24"/>
          <w:lang w:val="mt-MT"/>
        </w:rPr>
        <w:t>aġġornat</w:t>
      </w:r>
      <w:r w:rsidR="00BF2DA8" w:rsidRPr="00BF2DA8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1C61D0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għal nhar l-Erbgħa, 19 ta’ Frar,  2014 fis-6:30p.m.</w:t>
      </w:r>
      <w:r w:rsidR="00BF2DA8"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 għall-istess skop li għalih kien tlaqqa’ dakinhar u ċioè sabiex tinstema’ x-xiehda tas-Sur Frank Sammut.</w:t>
      </w:r>
    </w:p>
    <w:p w:rsidR="00723632" w:rsidRPr="00BF2DA8" w:rsidRDefault="00723632" w:rsidP="001311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23632" w:rsidRPr="00BF2DA8" w:rsidRDefault="00723632" w:rsidP="0013113E">
      <w:pPr>
        <w:spacing w:after="0" w:line="240" w:lineRule="auto"/>
        <w:ind w:right="191"/>
        <w:rPr>
          <w:rFonts w:ascii="Times New Roman" w:hAnsi="Times New Roman" w:cs="Times New Roman"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sz w:val="24"/>
          <w:szCs w:val="24"/>
          <w:lang w:val="mt-MT"/>
        </w:rPr>
        <w:t xml:space="preserve">Fis-7:26p.m. il-Kumitat </w:t>
      </w:r>
      <w:proofErr w:type="spellStart"/>
      <w:r w:rsidRPr="00BF2DA8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BF2DA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66666" w:rsidRPr="00BF2DA8" w:rsidRDefault="00766666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66666" w:rsidRPr="00BF2DA8" w:rsidRDefault="00766666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>SKRIVAN</w:t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>TAL</w:t>
      </w:r>
      <w:r w:rsidRPr="00BF2DA8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DA8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66666" w:rsidRPr="00BF2DA8" w:rsidRDefault="00766666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66666" w:rsidRPr="00BF2DA8" w:rsidRDefault="00766666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BF2DA8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BF2D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BF2DA8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723632" w:rsidRPr="00BF2DA8" w:rsidRDefault="00723632" w:rsidP="00131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F2DA8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BF2DA8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3F19C0" w:rsidRPr="00BF2DA8" w:rsidRDefault="003F19C0" w:rsidP="00131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19C0" w:rsidRPr="00BF2DA8" w:rsidSect="000F3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C3672"/>
    <w:multiLevelType w:val="hybridMultilevel"/>
    <w:tmpl w:val="E0BE6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20AC2"/>
    <w:multiLevelType w:val="hybridMultilevel"/>
    <w:tmpl w:val="BB24D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F6FEB"/>
    <w:multiLevelType w:val="hybridMultilevel"/>
    <w:tmpl w:val="B1046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59"/>
  <w:doNotDisplayPageBoundaries/>
  <w:proofState w:spelling="clean" w:grammar="clean"/>
  <w:defaultTabStop w:val="720"/>
  <w:characterSpacingControl w:val="doNotCompress"/>
  <w:savePreviewPicture/>
  <w:compat/>
  <w:rsids>
    <w:rsidRoot w:val="00723632"/>
    <w:rsid w:val="00055480"/>
    <w:rsid w:val="000F3FC8"/>
    <w:rsid w:val="001102C5"/>
    <w:rsid w:val="0013113E"/>
    <w:rsid w:val="00137BFA"/>
    <w:rsid w:val="001C61D0"/>
    <w:rsid w:val="003C4D4E"/>
    <w:rsid w:val="003F19C0"/>
    <w:rsid w:val="00420421"/>
    <w:rsid w:val="00582AF9"/>
    <w:rsid w:val="006D3053"/>
    <w:rsid w:val="00723632"/>
    <w:rsid w:val="00766666"/>
    <w:rsid w:val="00881F1E"/>
    <w:rsid w:val="009F15A5"/>
    <w:rsid w:val="00A12043"/>
    <w:rsid w:val="00A44FE1"/>
    <w:rsid w:val="00AB53F2"/>
    <w:rsid w:val="00AD23F5"/>
    <w:rsid w:val="00BF2DA8"/>
    <w:rsid w:val="00D25CBC"/>
    <w:rsid w:val="00D8197C"/>
    <w:rsid w:val="00D865D6"/>
    <w:rsid w:val="00DA4DB2"/>
    <w:rsid w:val="00DD23BB"/>
    <w:rsid w:val="00E769CB"/>
    <w:rsid w:val="00EB4F89"/>
    <w:rsid w:val="00ED7658"/>
    <w:rsid w:val="00EF5C4D"/>
    <w:rsid w:val="00F03BEF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32"/>
  </w:style>
  <w:style w:type="paragraph" w:styleId="Heading2">
    <w:name w:val="heading 2"/>
    <w:basedOn w:val="Normal"/>
    <w:next w:val="Normal"/>
    <w:link w:val="Heading2Char"/>
    <w:qFormat/>
    <w:rsid w:val="0072363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3632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236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17</cp:revision>
  <dcterms:created xsi:type="dcterms:W3CDTF">2014-02-11T08:24:00Z</dcterms:created>
  <dcterms:modified xsi:type="dcterms:W3CDTF">2014-02-19T16:30:00Z</dcterms:modified>
</cp:coreProperties>
</file>