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E4" w:rsidRPr="00B23C3F" w:rsidRDefault="00E922E4" w:rsidP="00E922E4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B23C3F">
        <w:rPr>
          <w:rFonts w:ascii="Times New Roman" w:hAnsi="Times New Roman"/>
          <w:sz w:val="22"/>
          <w:szCs w:val="22"/>
        </w:rPr>
        <w:t>MINUTI</w:t>
      </w:r>
      <w:r w:rsidRPr="00B23C3F">
        <w:rPr>
          <w:rFonts w:ascii="Times New Roman" w:hAnsi="Times New Roman"/>
          <w:sz w:val="22"/>
          <w:szCs w:val="22"/>
        </w:rPr>
        <w:tab/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23C3F">
        <w:rPr>
          <w:rFonts w:ascii="Times New Roman" w:hAnsi="Times New Roman"/>
          <w:b/>
          <w:sz w:val="22"/>
          <w:szCs w:val="22"/>
        </w:rPr>
        <w:t>KAMRA TAD</w:t>
      </w:r>
      <w:r w:rsidRPr="00B23C3F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23C3F">
        <w:rPr>
          <w:rFonts w:ascii="Times New Roman" w:hAnsi="Times New Roman"/>
          <w:b/>
          <w:sz w:val="22"/>
          <w:szCs w:val="22"/>
        </w:rPr>
        <w:t>IT</w:t>
      </w:r>
      <w:r w:rsidRPr="00B23C3F">
        <w:rPr>
          <w:rFonts w:ascii="Times New Roman" w:hAnsi="Times New Roman"/>
          <w:b/>
          <w:sz w:val="22"/>
          <w:szCs w:val="22"/>
        </w:rPr>
        <w:noBreakHyphen/>
        <w:t>TNAX</w:t>
      </w:r>
      <w:r w:rsidRPr="00B23C3F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23C3F">
        <w:rPr>
          <w:rFonts w:ascii="Times New Roman" w:hAnsi="Times New Roman"/>
          <w:b/>
          <w:sz w:val="22"/>
          <w:szCs w:val="22"/>
        </w:rPr>
        <w:t>KUMITAT PERMANENTI DWAR IL</w:t>
      </w:r>
      <w:r w:rsidRPr="00B23C3F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23C3F">
        <w:rPr>
          <w:rFonts w:ascii="Times New Roman" w:hAnsi="Times New Roman"/>
          <w:b/>
          <w:sz w:val="22"/>
          <w:szCs w:val="22"/>
        </w:rPr>
        <w:t xml:space="preserve">LAQGĦA NRU. </w:t>
      </w:r>
      <w:r w:rsidRPr="00B23C3F">
        <w:rPr>
          <w:rFonts w:ascii="Times New Roman" w:hAnsi="Times New Roman"/>
          <w:b/>
          <w:sz w:val="22"/>
          <w:szCs w:val="22"/>
          <w:lang w:val="mt-MT"/>
        </w:rPr>
        <w:t>93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>It-Tnejn, 23 ta’ Mejju, 2016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sz w:val="22"/>
          <w:szCs w:val="22"/>
        </w:rPr>
        <w:t>Il</w:t>
      </w:r>
      <w:r w:rsidRPr="00B23C3F">
        <w:rPr>
          <w:rFonts w:ascii="Times New Roman" w:hAnsi="Times New Roman"/>
          <w:sz w:val="22"/>
          <w:szCs w:val="22"/>
        </w:rPr>
        <w:noBreakHyphen/>
      </w:r>
      <w:proofErr w:type="spellStart"/>
      <w:r w:rsidRPr="00B23C3F">
        <w:rPr>
          <w:rFonts w:ascii="Times New Roman" w:hAnsi="Times New Roman"/>
          <w:sz w:val="22"/>
          <w:szCs w:val="22"/>
        </w:rPr>
        <w:t>Kumitat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Permanenti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dwar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il</w:t>
      </w:r>
      <w:r w:rsidRPr="00B23C3F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Pubbliċi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ltaqa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B23C3F">
        <w:rPr>
          <w:rFonts w:ascii="Times New Roman" w:hAnsi="Times New Roman"/>
          <w:sz w:val="22"/>
          <w:szCs w:val="22"/>
        </w:rPr>
        <w:t>fil</w:t>
      </w:r>
      <w:r w:rsidRPr="00B23C3F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23C3F">
        <w:rPr>
          <w:rFonts w:ascii="Times New Roman" w:hAnsi="Times New Roman"/>
          <w:sz w:val="22"/>
          <w:szCs w:val="22"/>
        </w:rPr>
        <w:t>il</w:t>
      </w:r>
      <w:r w:rsidRPr="00B23C3F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Valletta, </w:t>
      </w:r>
      <w:proofErr w:type="spellStart"/>
      <w:r w:rsidRPr="00B23C3F">
        <w:rPr>
          <w:rFonts w:ascii="Times New Roman" w:hAnsi="Times New Roman"/>
          <w:sz w:val="22"/>
          <w:szCs w:val="22"/>
        </w:rPr>
        <w:t>fis</w:t>
      </w:r>
      <w:proofErr w:type="spellEnd"/>
      <w:r w:rsidRPr="00B23C3F">
        <w:rPr>
          <w:rFonts w:ascii="Times New Roman" w:hAnsi="Times New Roman"/>
          <w:sz w:val="22"/>
          <w:szCs w:val="22"/>
        </w:rPr>
        <w:t>-</w:t>
      </w:r>
      <w:r w:rsidRPr="00B23C3F">
        <w:rPr>
          <w:rFonts w:ascii="Times New Roman" w:hAnsi="Times New Roman"/>
          <w:sz w:val="22"/>
          <w:szCs w:val="22"/>
          <w:lang w:val="mt-MT"/>
        </w:rPr>
        <w:t>6</w:t>
      </w:r>
      <w:r w:rsidRPr="00B23C3F">
        <w:rPr>
          <w:rFonts w:ascii="Times New Roman" w:hAnsi="Times New Roman"/>
          <w:sz w:val="22"/>
          <w:szCs w:val="22"/>
        </w:rPr>
        <w:t>:</w:t>
      </w:r>
      <w:r w:rsidRPr="00B23C3F">
        <w:rPr>
          <w:rFonts w:ascii="Times New Roman" w:hAnsi="Times New Roman"/>
          <w:sz w:val="22"/>
          <w:szCs w:val="22"/>
          <w:lang w:val="mt-MT"/>
        </w:rPr>
        <w:t>34</w:t>
      </w:r>
      <w:r w:rsidRPr="00B23C3F">
        <w:rPr>
          <w:rFonts w:ascii="Times New Roman" w:hAnsi="Times New Roman"/>
          <w:sz w:val="22"/>
          <w:szCs w:val="22"/>
        </w:rPr>
        <w:t>p.m.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B23C3F">
        <w:rPr>
          <w:rFonts w:ascii="Times New Roman" w:hAnsi="Times New Roman"/>
          <w:sz w:val="22"/>
          <w:szCs w:val="22"/>
        </w:rPr>
        <w:t>L</w:t>
      </w:r>
      <w:r w:rsidRPr="00B23C3F">
        <w:rPr>
          <w:rFonts w:ascii="Times New Roman" w:hAnsi="Times New Roman"/>
          <w:sz w:val="22"/>
          <w:szCs w:val="22"/>
        </w:rPr>
        <w:noBreakHyphen/>
      </w:r>
      <w:proofErr w:type="spellStart"/>
      <w:r w:rsidRPr="00B23C3F">
        <w:rPr>
          <w:rFonts w:ascii="Times New Roman" w:hAnsi="Times New Roman"/>
          <w:sz w:val="22"/>
          <w:szCs w:val="22"/>
        </w:rPr>
        <w:t>Onor</w:t>
      </w:r>
      <w:proofErr w:type="spellEnd"/>
      <w:r w:rsidRPr="00B23C3F">
        <w:rPr>
          <w:rFonts w:ascii="Times New Roman" w:hAnsi="Times New Roman"/>
          <w:sz w:val="22"/>
          <w:szCs w:val="22"/>
        </w:rPr>
        <w:t>.</w:t>
      </w:r>
      <w:proofErr w:type="gramEnd"/>
      <w:r w:rsidRPr="00B23C3F">
        <w:rPr>
          <w:rFonts w:ascii="Times New Roman" w:hAnsi="Times New Roman"/>
          <w:sz w:val="22"/>
          <w:szCs w:val="22"/>
        </w:rPr>
        <w:t xml:space="preserve"> 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B23C3F">
        <w:rPr>
          <w:rFonts w:ascii="Times New Roman" w:hAnsi="Times New Roman"/>
          <w:sz w:val="22"/>
          <w:szCs w:val="22"/>
        </w:rPr>
        <w:t>ippresjeda</w:t>
      </w:r>
      <w:proofErr w:type="spellEnd"/>
      <w:r w:rsidRPr="00B23C3F">
        <w:rPr>
          <w:rFonts w:ascii="Times New Roman" w:hAnsi="Times New Roman"/>
          <w:sz w:val="22"/>
          <w:szCs w:val="22"/>
        </w:rPr>
        <w:t>.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23C3F">
        <w:rPr>
          <w:rFonts w:ascii="Times New Roman" w:hAnsi="Times New Roman"/>
          <w:b/>
          <w:sz w:val="22"/>
          <w:szCs w:val="22"/>
        </w:rPr>
        <w:t>PREŻENTI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>L-Onor. Chris Agius (</w:t>
      </w:r>
      <w:r w:rsidR="00B23C3F" w:rsidRPr="00B23C3F">
        <w:rPr>
          <w:rFonts w:ascii="Times New Roman" w:hAnsi="Times New Roman"/>
          <w:sz w:val="22"/>
          <w:szCs w:val="22"/>
          <w:lang w:val="mt-MT"/>
        </w:rPr>
        <w:t>Segretarju Parlamentari għar-Riċerka, Innovazzjoni, Żgħażagħ u Sport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); l-Onor. Joseph Farrugia; l-Onor. Charles Mangion; l-Onor. Claudette Buttigieg (sostitut għall-Onor. Mario de Marco); u l-Onor. Michael Gonzi (sostitut għall-Onor. Claudio Grech) </w:t>
      </w:r>
      <w:r w:rsidRPr="00B23C3F">
        <w:rPr>
          <w:rFonts w:ascii="Times New Roman" w:hAnsi="Times New Roman"/>
          <w:sz w:val="22"/>
          <w:szCs w:val="22"/>
        </w:rPr>
        <w:t> </w:t>
      </w:r>
      <w:proofErr w:type="spellStart"/>
      <w:r w:rsidRPr="00B23C3F">
        <w:rPr>
          <w:rFonts w:ascii="Times New Roman" w:hAnsi="Times New Roman"/>
          <w:sz w:val="22"/>
          <w:szCs w:val="22"/>
        </w:rPr>
        <w:t>kienu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preżenti</w:t>
      </w:r>
      <w:proofErr w:type="spellEnd"/>
      <w:r w:rsidRPr="00B23C3F">
        <w:rPr>
          <w:rFonts w:ascii="Times New Roman" w:hAnsi="Times New Roman"/>
          <w:sz w:val="22"/>
          <w:szCs w:val="22"/>
        </w:rPr>
        <w:t>.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>Kien preżenti wkoll l-Onor. Karl Gouder.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1A1757" w:rsidRDefault="001A1757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23C3F">
        <w:rPr>
          <w:rFonts w:ascii="Times New Roman" w:hAnsi="Times New Roman"/>
          <w:b/>
          <w:sz w:val="22"/>
          <w:szCs w:val="22"/>
        </w:rPr>
        <w:t>TALBA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B23C3F">
        <w:rPr>
          <w:rFonts w:ascii="Times New Roman" w:hAnsi="Times New Roman"/>
          <w:sz w:val="22"/>
          <w:szCs w:val="22"/>
        </w:rPr>
        <w:t>L-</w:t>
      </w:r>
      <w:proofErr w:type="spellStart"/>
      <w:r w:rsidRPr="00B23C3F">
        <w:rPr>
          <w:rFonts w:ascii="Times New Roman" w:hAnsi="Times New Roman"/>
          <w:sz w:val="22"/>
          <w:szCs w:val="22"/>
        </w:rPr>
        <w:t>Iskrivan</w:t>
      </w:r>
      <w:proofErr w:type="spellEnd"/>
      <w:r w:rsidRPr="00B23C3F">
        <w:rPr>
          <w:rFonts w:ascii="Times New Roman" w:hAnsi="Times New Roman"/>
          <w:sz w:val="22"/>
          <w:szCs w:val="22"/>
          <w:lang w:val="mt-MT"/>
        </w:rPr>
        <w:t>a</w:t>
      </w:r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tal-Kumitat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qal</w:t>
      </w:r>
      <w:proofErr w:type="spellEnd"/>
      <w:r w:rsidRPr="00B23C3F">
        <w:rPr>
          <w:rFonts w:ascii="Times New Roman" w:hAnsi="Times New Roman"/>
          <w:sz w:val="22"/>
          <w:szCs w:val="22"/>
          <w:lang w:val="mt-MT"/>
        </w:rPr>
        <w:t>et</w:t>
      </w:r>
      <w:r w:rsidRPr="00B23C3F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B23C3F">
        <w:rPr>
          <w:rFonts w:ascii="Times New Roman" w:hAnsi="Times New Roman"/>
          <w:sz w:val="22"/>
          <w:szCs w:val="22"/>
        </w:rPr>
        <w:t>talba</w:t>
      </w:r>
      <w:proofErr w:type="spellEnd"/>
      <w:r w:rsidRPr="00B23C3F">
        <w:rPr>
          <w:rFonts w:ascii="Times New Roman" w:hAnsi="Times New Roman"/>
          <w:sz w:val="22"/>
          <w:szCs w:val="22"/>
        </w:rPr>
        <w:t>.</w:t>
      </w:r>
      <w:proofErr w:type="gramEnd"/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23C3F">
        <w:rPr>
          <w:rFonts w:ascii="Times New Roman" w:hAnsi="Times New Roman"/>
          <w:b/>
          <w:sz w:val="22"/>
          <w:szCs w:val="22"/>
          <w:lang w:val="mt-MT"/>
        </w:rPr>
        <w:t>M</w:t>
      </w:r>
      <w:r w:rsidRPr="00B23C3F">
        <w:rPr>
          <w:rFonts w:ascii="Times New Roman" w:hAnsi="Times New Roman"/>
          <w:b/>
          <w:sz w:val="22"/>
          <w:szCs w:val="22"/>
        </w:rPr>
        <w:t xml:space="preserve">INUTI 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>Il-Minuti tal-Laqgħa Nru. 92 li saret fi</w:t>
      </w:r>
      <w:r w:rsidR="00AC762A">
        <w:rPr>
          <w:rFonts w:ascii="Times New Roman" w:hAnsi="Times New Roman"/>
          <w:sz w:val="22"/>
          <w:szCs w:val="22"/>
          <w:lang w:val="mt-MT"/>
        </w:rPr>
        <w:t>s</w:t>
      </w:r>
      <w:r w:rsidRPr="00B23C3F">
        <w:rPr>
          <w:rFonts w:ascii="Times New Roman" w:hAnsi="Times New Roman"/>
          <w:sz w:val="22"/>
          <w:szCs w:val="22"/>
          <w:lang w:val="mt-MT"/>
        </w:rPr>
        <w:t>-</w:t>
      </w:r>
      <w:r w:rsidR="00AC762A">
        <w:rPr>
          <w:rFonts w:ascii="Times New Roman" w:hAnsi="Times New Roman"/>
          <w:sz w:val="22"/>
          <w:szCs w:val="22"/>
          <w:lang w:val="mt-MT"/>
        </w:rPr>
        <w:t>16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 ta’ Mejju 2016, ġew konfermati.  </w:t>
      </w:r>
    </w:p>
    <w:p w:rsidR="00E922E4" w:rsidRPr="00B23C3F" w:rsidRDefault="00E922E4" w:rsidP="00E922E4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E922E4" w:rsidRPr="00B23C3F" w:rsidRDefault="00E922E4" w:rsidP="00E922E4">
      <w:pPr>
        <w:pStyle w:val="ListParagraph"/>
        <w:autoSpaceDE w:val="0"/>
        <w:autoSpaceDN w:val="0"/>
        <w:adjustRightInd w:val="0"/>
        <w:ind w:left="0"/>
        <w:rPr>
          <w:rFonts w:eastAsia="TimesNewRomanPSMT"/>
          <w:b/>
          <w:i/>
          <w:sz w:val="22"/>
          <w:szCs w:val="22"/>
          <w:lang w:val="en-GB"/>
        </w:rPr>
      </w:pPr>
      <w:r w:rsidRPr="00B23C3F">
        <w:rPr>
          <w:b/>
          <w:i/>
          <w:sz w:val="22"/>
          <w:szCs w:val="22"/>
          <w:lang w:val="mt-MT" w:eastAsia="en-GB"/>
        </w:rPr>
        <w:t>R</w:t>
      </w:r>
      <w:r w:rsidRPr="00B23C3F">
        <w:rPr>
          <w:b/>
          <w:i/>
          <w:sz w:val="22"/>
          <w:szCs w:val="22"/>
          <w:lang w:eastAsia="en-GB"/>
        </w:rPr>
        <w:t>EPORT BY THE AUDITOR GENERAL</w:t>
      </w:r>
      <w:r w:rsidRPr="00B23C3F">
        <w:rPr>
          <w:b/>
          <w:i/>
          <w:sz w:val="22"/>
          <w:szCs w:val="22"/>
          <w:lang w:val="mt-MT" w:eastAsia="en-GB"/>
        </w:rPr>
        <w:t>:</w:t>
      </w:r>
      <w:r w:rsidRPr="00B23C3F">
        <w:rPr>
          <w:b/>
          <w:i/>
          <w:sz w:val="22"/>
          <w:szCs w:val="22"/>
          <w:lang w:eastAsia="en-GB"/>
        </w:rPr>
        <w:t xml:space="preserve"> PUBLIC ACCOUNTS 2014</w:t>
      </w:r>
      <w:r w:rsidRPr="00B23C3F">
        <w:rPr>
          <w:b/>
          <w:i/>
          <w:sz w:val="22"/>
          <w:szCs w:val="22"/>
          <w:lang w:val="mt-MT" w:eastAsia="en-GB"/>
        </w:rPr>
        <w:t xml:space="preserve"> – </w:t>
      </w:r>
      <w:r w:rsidRPr="00B23C3F">
        <w:rPr>
          <w:rFonts w:eastAsia="TimesNewRomanPSMT"/>
          <w:b/>
          <w:i/>
          <w:sz w:val="22"/>
          <w:szCs w:val="22"/>
          <w:lang w:val="en-GB"/>
        </w:rPr>
        <w:t xml:space="preserve">MINISTRY FOR HEALTH - CONTRIBUTORY BENEFITS </w:t>
      </w:r>
    </w:p>
    <w:p w:rsidR="00E922E4" w:rsidRPr="00B23C3F" w:rsidRDefault="00E922E4" w:rsidP="00E922E4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s-Sur Charles Deguara, Awditur Ġenerali, lis-Sur Noel Camilleri, Deputat Awditur Ġenerali u s-Sinj. Tanya Mercieca, Assistent Awditur Ġenerali sabiex </w:t>
      </w:r>
      <w:r w:rsidRPr="00B23C3F">
        <w:rPr>
          <w:rFonts w:ascii="Times New Roman" w:hAnsi="Times New Roman"/>
          <w:color w:val="000000" w:themeColor="text1"/>
          <w:sz w:val="22"/>
          <w:szCs w:val="22"/>
          <w:lang w:val="mt-MT"/>
        </w:rPr>
        <w:t>jieħdu parti fil-Kumitat.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E922E4" w:rsidRPr="00B23C3F" w:rsidRDefault="00E922E4" w:rsidP="00E922E4">
      <w:pPr>
        <w:ind w:right="95"/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>Is-Sur Joseph Rapa, Segretarju Permanenti fil-Ministeru għas-Saħħa</w:t>
      </w:r>
      <w:r w:rsidR="004C65C3" w:rsidRPr="00B23C3F">
        <w:rPr>
          <w:rFonts w:ascii="Times New Roman" w:hAnsi="Times New Roman"/>
          <w:sz w:val="22"/>
          <w:szCs w:val="22"/>
          <w:lang w:val="mt-MT"/>
        </w:rPr>
        <w:t>; is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-Sur Edgar  Borg, </w:t>
      </w:r>
      <w:r w:rsidR="00094FC9" w:rsidRPr="00940302">
        <w:rPr>
          <w:rFonts w:ascii="Times New Roman" w:hAnsi="Times New Roman"/>
          <w:i/>
          <w:sz w:val="22"/>
          <w:szCs w:val="22"/>
          <w:lang w:val="mt-MT"/>
        </w:rPr>
        <w:t>Chief Finance and Administrative Officer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 fl-istess Ministeru</w:t>
      </w:r>
      <w:r w:rsidR="004C65C3" w:rsidRPr="00B23C3F">
        <w:rPr>
          <w:rFonts w:ascii="Times New Roman" w:hAnsi="Times New Roman"/>
          <w:sz w:val="22"/>
          <w:szCs w:val="22"/>
          <w:lang w:val="mt-MT"/>
        </w:rPr>
        <w:t>; u s-Su</w:t>
      </w:r>
      <w:r w:rsidR="00A41ACE" w:rsidRPr="00B23C3F">
        <w:rPr>
          <w:rFonts w:ascii="Times New Roman" w:hAnsi="Times New Roman"/>
          <w:sz w:val="22"/>
          <w:szCs w:val="22"/>
          <w:lang w:val="mt-MT"/>
        </w:rPr>
        <w:t>r</w:t>
      </w:r>
      <w:r w:rsidR="004C65C3" w:rsidRPr="00B23C3F">
        <w:rPr>
          <w:rFonts w:ascii="Times New Roman" w:hAnsi="Times New Roman"/>
          <w:sz w:val="22"/>
          <w:szCs w:val="22"/>
          <w:lang w:val="mt-MT"/>
        </w:rPr>
        <w:t xml:space="preserve"> Alexander Magro, Direttur Ġenerali fl-Uffiċċju tal-Prim Ministru,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ħa</w:t>
      </w:r>
      <w:proofErr w:type="spellEnd"/>
      <w:r w:rsidRPr="00B23C3F">
        <w:rPr>
          <w:rFonts w:ascii="Times New Roman" w:hAnsi="Times New Roman"/>
          <w:sz w:val="22"/>
          <w:szCs w:val="22"/>
          <w:lang w:val="mt-MT"/>
        </w:rPr>
        <w:t>du</w:t>
      </w:r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sehem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fil-Kumitat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fejn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sarul</w:t>
      </w:r>
      <w:proofErr w:type="spellEnd"/>
      <w:r w:rsidRPr="00B23C3F">
        <w:rPr>
          <w:rFonts w:ascii="Times New Roman" w:hAnsi="Times New Roman"/>
          <w:sz w:val="22"/>
          <w:szCs w:val="22"/>
          <w:lang w:val="mt-MT"/>
        </w:rPr>
        <w:t xml:space="preserve">hom </w:t>
      </w:r>
      <w:proofErr w:type="spellStart"/>
      <w:r w:rsidRPr="00B23C3F">
        <w:rPr>
          <w:rFonts w:ascii="Times New Roman" w:hAnsi="Times New Roman"/>
          <w:sz w:val="22"/>
          <w:szCs w:val="22"/>
        </w:rPr>
        <w:t>mistoqsijiet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C3F">
        <w:rPr>
          <w:rFonts w:ascii="Times New Roman" w:hAnsi="Times New Roman"/>
          <w:sz w:val="22"/>
          <w:szCs w:val="22"/>
        </w:rPr>
        <w:t>dwar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B23C3F">
        <w:rPr>
          <w:rFonts w:ascii="Times New Roman" w:hAnsi="Times New Roman"/>
          <w:sz w:val="22"/>
          <w:szCs w:val="22"/>
        </w:rPr>
        <w:t>imsemmi</w:t>
      </w:r>
      <w:proofErr w:type="spellEnd"/>
      <w:r w:rsidRPr="00B23C3F">
        <w:rPr>
          <w:rFonts w:ascii="Times New Roman" w:hAnsi="Times New Roman"/>
          <w:sz w:val="22"/>
          <w:szCs w:val="22"/>
        </w:rPr>
        <w:t xml:space="preserve"> rapport.</w:t>
      </w: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C76E0B" w:rsidP="00E922E4">
      <w:pPr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>Dwar ir-</w:t>
      </w:r>
      <w:r w:rsidRPr="00B23C3F">
        <w:rPr>
          <w:rFonts w:ascii="Times New Roman" w:hAnsi="Times New Roman"/>
          <w:i/>
          <w:sz w:val="22"/>
          <w:szCs w:val="22"/>
          <w:lang w:val="mt-MT"/>
        </w:rPr>
        <w:t>recordings</w:t>
      </w:r>
      <w:r w:rsidRPr="00B23C3F">
        <w:rPr>
          <w:rFonts w:ascii="Times New Roman" w:hAnsi="Times New Roman"/>
          <w:sz w:val="22"/>
          <w:szCs w:val="22"/>
          <w:lang w:val="mt-MT"/>
        </w:rPr>
        <w:t xml:space="preserve"> tal-attendenza tal-impjegati tas-Servizz Pubbliku, iċ-Chairman qal li kien qed jinkariga lis-Sur Alexander Magro sabiex jinforma lis-Segretarju Permanenti Ewlieni fl-Uffiċċju tal-</w:t>
      </w:r>
      <w:r w:rsidRPr="00B23C3F">
        <w:rPr>
          <w:rFonts w:ascii="Times New Roman" w:hAnsi="Times New Roman"/>
          <w:sz w:val="22"/>
          <w:szCs w:val="22"/>
          <w:lang w:val="mt-MT"/>
        </w:rPr>
        <w:lastRenderedPageBreak/>
        <w:t xml:space="preserve">Prim Ministru b’dak li kien ġie diskuss fil-Kumitat, u ċioè li kemm jista’ jkun malajr għandu jkun hemm sistema </w:t>
      </w:r>
      <w:r w:rsidR="003C5CF4" w:rsidRPr="00B23C3F">
        <w:rPr>
          <w:rFonts w:ascii="Times New Roman" w:hAnsi="Times New Roman"/>
          <w:sz w:val="22"/>
          <w:szCs w:val="22"/>
          <w:lang w:val="mt-MT"/>
        </w:rPr>
        <w:t>elettronika</w:t>
      </w:r>
      <w:r w:rsidR="00784FEC" w:rsidRPr="00B23C3F">
        <w:rPr>
          <w:rFonts w:ascii="Times New Roman" w:hAnsi="Times New Roman"/>
          <w:sz w:val="22"/>
          <w:szCs w:val="22"/>
          <w:lang w:val="mt-MT"/>
        </w:rPr>
        <w:t xml:space="preserve">, li mhux neċessarjament tkun l-istess għall-entitajiet kollha, </w:t>
      </w:r>
      <w:r w:rsidRPr="00B23C3F">
        <w:rPr>
          <w:rFonts w:ascii="Times New Roman" w:hAnsi="Times New Roman"/>
          <w:sz w:val="22"/>
          <w:szCs w:val="22"/>
          <w:lang w:val="mt-MT"/>
        </w:rPr>
        <w:t>li permezz tagħha</w:t>
      </w:r>
      <w:r w:rsidR="003C5CF4" w:rsidRPr="00B23C3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B23C3F">
        <w:rPr>
          <w:rFonts w:ascii="Times New Roman" w:hAnsi="Times New Roman"/>
          <w:sz w:val="22"/>
          <w:szCs w:val="22"/>
          <w:lang w:val="mt-MT"/>
        </w:rPr>
        <w:t xml:space="preserve">ma </w:t>
      </w:r>
      <w:r w:rsidR="003C5CF4" w:rsidRPr="00B23C3F">
        <w:rPr>
          <w:rFonts w:ascii="Times New Roman" w:hAnsi="Times New Roman"/>
          <w:sz w:val="22"/>
          <w:szCs w:val="22"/>
          <w:lang w:val="mt-MT"/>
        </w:rPr>
        <w:t>jkunx hemm bżonn li s-salarji jibqgħu jinħadmu manwalment</w:t>
      </w:r>
      <w:r w:rsidR="00B23C3F">
        <w:rPr>
          <w:rFonts w:ascii="Times New Roman" w:hAnsi="Times New Roman"/>
          <w:sz w:val="22"/>
          <w:szCs w:val="22"/>
          <w:lang w:val="mt-MT"/>
        </w:rPr>
        <w:t xml:space="preserve"> imma jkun hemm mod kif </w:t>
      </w:r>
      <w:r w:rsidR="00B23C3F" w:rsidRPr="00B23C3F">
        <w:rPr>
          <w:rFonts w:ascii="Times New Roman" w:hAnsi="Times New Roman"/>
          <w:sz w:val="22"/>
          <w:szCs w:val="22"/>
          <w:lang w:val="mt-MT"/>
        </w:rPr>
        <w:t>l-informazzjoni tgħaddi dirett</w:t>
      </w:r>
      <w:r w:rsidR="00B23C3F">
        <w:rPr>
          <w:rFonts w:ascii="Times New Roman" w:hAnsi="Times New Roman"/>
          <w:sz w:val="22"/>
          <w:szCs w:val="22"/>
          <w:lang w:val="mt-MT"/>
        </w:rPr>
        <w:t xml:space="preserve"> fis-sistema</w:t>
      </w:r>
      <w:r w:rsidR="00784FEC" w:rsidRPr="00B23C3F">
        <w:rPr>
          <w:rFonts w:ascii="Times New Roman" w:hAnsi="Times New Roman"/>
          <w:sz w:val="22"/>
          <w:szCs w:val="22"/>
          <w:lang w:val="mt-MT"/>
        </w:rPr>
        <w:t>.</w:t>
      </w:r>
      <w:r w:rsidR="003C5CF4" w:rsidRPr="00B23C3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922E4" w:rsidRPr="00B23C3F">
        <w:rPr>
          <w:rFonts w:ascii="Times New Roman" w:hAnsi="Times New Roman"/>
          <w:sz w:val="22"/>
          <w:szCs w:val="22"/>
          <w:lang w:val="mt-MT"/>
        </w:rPr>
        <w:t xml:space="preserve">  </w:t>
      </w: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4C65C3" w:rsidP="00E922E4">
      <w:pPr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>I</w:t>
      </w:r>
      <w:r w:rsidR="00F9705B">
        <w:rPr>
          <w:rFonts w:ascii="Times New Roman" w:hAnsi="Times New Roman"/>
          <w:sz w:val="22"/>
          <w:szCs w:val="22"/>
          <w:lang w:val="mt-MT"/>
        </w:rPr>
        <w:t>l-Kumitat temm i</w:t>
      </w:r>
      <w:r w:rsidRPr="00B23C3F">
        <w:rPr>
          <w:rFonts w:ascii="Times New Roman" w:hAnsi="Times New Roman"/>
          <w:sz w:val="22"/>
          <w:szCs w:val="22"/>
          <w:lang w:val="mt-MT"/>
        </w:rPr>
        <w:t>d-</w:t>
      </w:r>
      <w:r w:rsidR="00E922E4" w:rsidRPr="00B23C3F">
        <w:rPr>
          <w:rFonts w:ascii="Times New Roman" w:hAnsi="Times New Roman"/>
          <w:sz w:val="22"/>
          <w:szCs w:val="22"/>
          <w:lang w:val="mt-MT"/>
        </w:rPr>
        <w:t xml:space="preserve">diskussjoni </w:t>
      </w:r>
      <w:r w:rsidR="00F9705B">
        <w:rPr>
          <w:rFonts w:ascii="Times New Roman" w:hAnsi="Times New Roman"/>
          <w:sz w:val="22"/>
          <w:szCs w:val="22"/>
          <w:lang w:val="mt-MT"/>
        </w:rPr>
        <w:t>dwar dan l-</w:t>
      </w:r>
      <w:r w:rsidR="00F9705B" w:rsidRPr="00F9705B">
        <w:rPr>
          <w:rFonts w:ascii="Times New Roman" w:hAnsi="Times New Roman"/>
          <w:i/>
          <w:sz w:val="22"/>
          <w:szCs w:val="22"/>
          <w:lang w:val="mt-MT"/>
        </w:rPr>
        <w:t>item</w:t>
      </w:r>
      <w:r w:rsidR="00E922E4" w:rsidRPr="00B23C3F">
        <w:rPr>
          <w:rFonts w:ascii="Times New Roman" w:hAnsi="Times New Roman"/>
          <w:sz w:val="22"/>
          <w:szCs w:val="22"/>
          <w:lang w:val="mt-MT"/>
        </w:rPr>
        <w:t>.</w:t>
      </w:r>
    </w:p>
    <w:p w:rsidR="00E922E4" w:rsidRPr="00B23C3F" w:rsidRDefault="00E922E4" w:rsidP="004C65C3">
      <w:pPr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4C65C3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  <w:r w:rsidRPr="00B23C3F">
        <w:rPr>
          <w:rFonts w:ascii="Times New Roman" w:hAnsi="Times New Roman"/>
          <w:sz w:val="22"/>
          <w:szCs w:val="22"/>
          <w:lang w:val="mt-MT"/>
        </w:rPr>
        <w:t>Fi</w:t>
      </w:r>
      <w:r w:rsidR="00177F0D">
        <w:rPr>
          <w:rFonts w:ascii="Times New Roman" w:hAnsi="Times New Roman"/>
          <w:sz w:val="22"/>
          <w:szCs w:val="22"/>
          <w:lang w:val="mt-MT"/>
        </w:rPr>
        <w:t>t</w:t>
      </w:r>
      <w:r w:rsidRPr="00B23C3F">
        <w:rPr>
          <w:rFonts w:ascii="Times New Roman" w:hAnsi="Times New Roman"/>
          <w:sz w:val="22"/>
          <w:szCs w:val="22"/>
          <w:lang w:val="mt-MT"/>
        </w:rPr>
        <w:t>-</w:t>
      </w:r>
      <w:r w:rsidR="004C65C3" w:rsidRPr="00B23C3F">
        <w:rPr>
          <w:rFonts w:ascii="Times New Roman" w:hAnsi="Times New Roman"/>
          <w:sz w:val="22"/>
          <w:szCs w:val="22"/>
          <w:lang w:val="mt-MT"/>
        </w:rPr>
        <w:t>8</w:t>
      </w:r>
      <w:r w:rsidRPr="00B23C3F">
        <w:rPr>
          <w:rFonts w:ascii="Times New Roman" w:hAnsi="Times New Roman"/>
          <w:sz w:val="22"/>
          <w:szCs w:val="22"/>
          <w:lang w:val="mt-MT"/>
        </w:rPr>
        <w:t>:0</w:t>
      </w:r>
      <w:r w:rsidR="004C65C3" w:rsidRPr="00B23C3F">
        <w:rPr>
          <w:rFonts w:ascii="Times New Roman" w:hAnsi="Times New Roman"/>
          <w:sz w:val="22"/>
          <w:szCs w:val="22"/>
          <w:lang w:val="mt-MT"/>
        </w:rPr>
        <w:t>7</w:t>
      </w:r>
      <w:r w:rsidRPr="00B23C3F">
        <w:rPr>
          <w:rFonts w:ascii="Times New Roman" w:hAnsi="Times New Roman"/>
          <w:sz w:val="22"/>
          <w:szCs w:val="22"/>
          <w:lang w:val="mt-MT"/>
        </w:rPr>
        <w:t>p.m. iċ-Chairman aġġorna l-Kumitat</w:t>
      </w:r>
      <w:r w:rsidR="004C65C3" w:rsidRPr="00B23C3F">
        <w:rPr>
          <w:rFonts w:ascii="Times New Roman" w:hAnsi="Times New Roman"/>
          <w:sz w:val="22"/>
          <w:szCs w:val="22"/>
          <w:lang w:val="mt-MT"/>
        </w:rPr>
        <w:t xml:space="preserve"> għal nhar it-Tnejn, 30 ta’ Mejju, 2016 fis-6:30p.m. b’din l-aġenda:</w:t>
      </w:r>
    </w:p>
    <w:p w:rsidR="004C65C3" w:rsidRPr="00B23C3F" w:rsidRDefault="004C65C3" w:rsidP="00E922E4">
      <w:pPr>
        <w:rPr>
          <w:rFonts w:ascii="Times New Roman" w:hAnsi="Times New Roman"/>
          <w:sz w:val="22"/>
          <w:szCs w:val="22"/>
          <w:lang w:val="mt-MT"/>
        </w:rPr>
      </w:pPr>
    </w:p>
    <w:p w:rsidR="004C65C3" w:rsidRPr="00B23C3F" w:rsidRDefault="004C65C3" w:rsidP="004C65C3">
      <w:pPr>
        <w:pStyle w:val="ListParagraph"/>
        <w:spacing w:after="95"/>
        <w:ind w:left="360" w:right="95"/>
        <w:rPr>
          <w:sz w:val="22"/>
          <w:szCs w:val="22"/>
          <w:lang w:val="en-GB" w:eastAsia="en-GB"/>
        </w:rPr>
      </w:pPr>
      <w:r w:rsidRPr="00B23C3F">
        <w:rPr>
          <w:i/>
          <w:sz w:val="22"/>
          <w:szCs w:val="22"/>
          <w:lang w:val="en-GB" w:eastAsia="en-GB"/>
        </w:rPr>
        <w:t>Report by the Auditor General – Public Accounts 2014</w:t>
      </w:r>
      <w:r w:rsidRPr="00B23C3F">
        <w:rPr>
          <w:sz w:val="22"/>
          <w:szCs w:val="22"/>
          <w:lang w:val="en-GB" w:eastAsia="en-GB"/>
        </w:rPr>
        <w:t>:</w:t>
      </w:r>
    </w:p>
    <w:p w:rsidR="004C65C3" w:rsidRPr="00B23C3F" w:rsidRDefault="004C65C3" w:rsidP="004C65C3">
      <w:pPr>
        <w:pStyle w:val="ListParagraph"/>
        <w:autoSpaceDE w:val="0"/>
        <w:autoSpaceDN w:val="0"/>
        <w:adjustRightInd w:val="0"/>
        <w:rPr>
          <w:b/>
          <w:i/>
          <w:sz w:val="22"/>
          <w:szCs w:val="22"/>
        </w:rPr>
      </w:pPr>
      <w:r w:rsidRPr="00B23C3F">
        <w:rPr>
          <w:rFonts w:eastAsia="TimesNewRomanPSMT"/>
          <w:i/>
          <w:sz w:val="22"/>
          <w:szCs w:val="22"/>
          <w:lang w:val="en-GB"/>
        </w:rPr>
        <w:t xml:space="preserve">Ministry for Health - </w:t>
      </w:r>
      <w:proofErr w:type="spellStart"/>
      <w:r w:rsidRPr="00B23C3F">
        <w:rPr>
          <w:rFonts w:eastAsia="TimesNewRomanPS-ItalicMT"/>
          <w:iCs/>
          <w:sz w:val="22"/>
          <w:szCs w:val="22"/>
          <w:lang w:val="en-GB"/>
        </w:rPr>
        <w:t>Koperattiva</w:t>
      </w:r>
      <w:proofErr w:type="spellEnd"/>
      <w:r w:rsidRPr="00B23C3F">
        <w:rPr>
          <w:rFonts w:eastAsia="TimesNewRomanPS-ItalicMT"/>
          <w:i/>
          <w:iCs/>
          <w:sz w:val="22"/>
          <w:szCs w:val="22"/>
          <w:lang w:val="en-GB"/>
        </w:rPr>
        <w:t xml:space="preserve"> </w:t>
      </w:r>
      <w:r w:rsidRPr="00B23C3F">
        <w:rPr>
          <w:rFonts w:eastAsia="TimesNewRomanPSMT"/>
          <w:i/>
          <w:sz w:val="22"/>
          <w:szCs w:val="22"/>
          <w:lang w:val="en-GB"/>
        </w:rPr>
        <w:t>Linen Service Ltd. - Income and Expenditure</w:t>
      </w: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>SKRIVANA TAL</w:t>
      </w:r>
      <w:r w:rsidRPr="00B23C3F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B23C3F">
        <w:rPr>
          <w:rFonts w:ascii="Times New Roman" w:hAnsi="Times New Roman"/>
          <w:b/>
          <w:sz w:val="22"/>
          <w:szCs w:val="22"/>
        </w:rPr>
        <w:t>KONFERMATI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B23C3F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B23C3F">
        <w:rPr>
          <w:rFonts w:ascii="Times New Roman" w:hAnsi="Times New Roman"/>
          <w:b/>
          <w:sz w:val="22"/>
          <w:szCs w:val="22"/>
        </w:rPr>
        <w:t xml:space="preserve"> </w:t>
      </w:r>
      <w:r w:rsidRPr="00B23C3F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B23C3F">
        <w:rPr>
          <w:rFonts w:ascii="Times New Roman" w:hAnsi="Times New Roman"/>
          <w:b/>
          <w:sz w:val="22"/>
          <w:szCs w:val="22"/>
        </w:rPr>
        <w:t>, M.P.</w:t>
      </w:r>
    </w:p>
    <w:p w:rsidR="00E922E4" w:rsidRPr="00B23C3F" w:rsidRDefault="00E922E4" w:rsidP="00E92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ab/>
      </w:r>
      <w:r w:rsidRPr="00B23C3F">
        <w:rPr>
          <w:rFonts w:ascii="Times New Roman" w:hAnsi="Times New Roman"/>
          <w:b/>
          <w:sz w:val="22"/>
          <w:szCs w:val="22"/>
          <w:lang w:val="mt-MT"/>
        </w:rPr>
        <w:tab/>
      </w:r>
      <w:r w:rsidRPr="00B23C3F">
        <w:rPr>
          <w:rFonts w:ascii="Times New Roman" w:hAnsi="Times New Roman"/>
          <w:b/>
          <w:sz w:val="22"/>
          <w:szCs w:val="22"/>
        </w:rPr>
        <w:t>PRESIDENT TAL</w:t>
      </w:r>
      <w:r w:rsidRPr="00B23C3F">
        <w:rPr>
          <w:rFonts w:ascii="Times New Roman" w:hAnsi="Times New Roman"/>
          <w:b/>
          <w:sz w:val="22"/>
          <w:szCs w:val="22"/>
        </w:rPr>
        <w:noBreakHyphen/>
        <w:t>KUMITA</w:t>
      </w:r>
      <w:r w:rsidRPr="00B23C3F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  <w:lang w:val="mt-MT"/>
        </w:rPr>
      </w:pPr>
    </w:p>
    <w:p w:rsidR="00E922E4" w:rsidRPr="00B23C3F" w:rsidRDefault="00E922E4" w:rsidP="00E922E4">
      <w:pPr>
        <w:rPr>
          <w:rFonts w:ascii="Times New Roman" w:hAnsi="Times New Roman"/>
          <w:sz w:val="22"/>
          <w:szCs w:val="22"/>
        </w:rPr>
      </w:pPr>
    </w:p>
    <w:p w:rsidR="00147F71" w:rsidRPr="00B23C3F" w:rsidRDefault="00147F71">
      <w:pPr>
        <w:rPr>
          <w:rFonts w:ascii="Times New Roman" w:hAnsi="Times New Roman"/>
          <w:sz w:val="22"/>
          <w:szCs w:val="22"/>
        </w:rPr>
      </w:pPr>
    </w:p>
    <w:sectPr w:rsidR="00147F71" w:rsidRPr="00B23C3F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E922E4"/>
    <w:rsid w:val="00094FC9"/>
    <w:rsid w:val="001070B7"/>
    <w:rsid w:val="00147F71"/>
    <w:rsid w:val="00177F0D"/>
    <w:rsid w:val="001A1757"/>
    <w:rsid w:val="002F56EA"/>
    <w:rsid w:val="003849E1"/>
    <w:rsid w:val="003C4091"/>
    <w:rsid w:val="003C5CF4"/>
    <w:rsid w:val="004C65C3"/>
    <w:rsid w:val="005E15CC"/>
    <w:rsid w:val="006C73CD"/>
    <w:rsid w:val="00741B49"/>
    <w:rsid w:val="00784FEC"/>
    <w:rsid w:val="007F0DD1"/>
    <w:rsid w:val="00882864"/>
    <w:rsid w:val="00892A7B"/>
    <w:rsid w:val="00A41ACE"/>
    <w:rsid w:val="00AC762A"/>
    <w:rsid w:val="00B0704D"/>
    <w:rsid w:val="00B23C3F"/>
    <w:rsid w:val="00C242B1"/>
    <w:rsid w:val="00C76E0B"/>
    <w:rsid w:val="00E17B15"/>
    <w:rsid w:val="00E922E4"/>
    <w:rsid w:val="00F9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E4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22E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922E4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922E4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2016-05-26T06:07:00Z</dcterms:created>
  <dcterms:modified xsi:type="dcterms:W3CDTF">2016-06-23T14:19:00Z</dcterms:modified>
</cp:coreProperties>
</file>