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FC1" w14:textId="77777777" w:rsidR="00680F52" w:rsidRPr="007C2CF0" w:rsidRDefault="00680F52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2EE84E4F" w:rsidR="00680F52" w:rsidRPr="0083774F" w:rsidRDefault="00680F52" w:rsidP="000038EF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126EFC">
        <w:rPr>
          <w:rFonts w:ascii="Times New Roman" w:hAnsi="Times New Roman"/>
          <w:b/>
          <w:sz w:val="22"/>
          <w:szCs w:val="22"/>
          <w:lang w:val="fr-FR"/>
        </w:rPr>
        <w:t>5</w:t>
      </w:r>
      <w:r w:rsidR="0083774F">
        <w:rPr>
          <w:rFonts w:ascii="Times New Roman" w:hAnsi="Times New Roman"/>
          <w:b/>
          <w:sz w:val="22"/>
          <w:szCs w:val="22"/>
          <w:lang w:val="fr-FR"/>
        </w:rPr>
        <w:t>2</w:t>
      </w:r>
    </w:p>
    <w:p w14:paraId="45DA65F7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0038EF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61987674" w:rsidR="00680F52" w:rsidRPr="007C2CF0" w:rsidRDefault="0083774F" w:rsidP="000038EF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fr-FR"/>
        </w:rPr>
        <w:t>It-Tlieta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, </w:t>
      </w:r>
      <w:r w:rsidR="00670290">
        <w:rPr>
          <w:rFonts w:ascii="Times New Roman" w:hAnsi="Times New Roman"/>
          <w:b/>
          <w:bCs/>
          <w:sz w:val="22"/>
          <w:szCs w:val="22"/>
          <w:lang w:val="fr-FR"/>
        </w:rPr>
        <w:t>2</w:t>
      </w:r>
      <w:r>
        <w:rPr>
          <w:rFonts w:ascii="Times New Roman" w:hAnsi="Times New Roman"/>
          <w:b/>
          <w:bCs/>
          <w:sz w:val="22"/>
          <w:szCs w:val="22"/>
          <w:lang w:val="fr-FR"/>
        </w:rPr>
        <w:t>7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 w:rsidR="00126EFC">
        <w:rPr>
          <w:rFonts w:ascii="Times New Roman" w:hAnsi="Times New Roman"/>
          <w:b/>
          <w:bCs/>
          <w:sz w:val="22"/>
          <w:szCs w:val="22"/>
          <w:lang w:val="mt-MT"/>
        </w:rPr>
        <w:t>Jannar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126EFC">
        <w:rPr>
          <w:rFonts w:ascii="Times New Roman" w:hAnsi="Times New Roman"/>
          <w:b/>
          <w:bCs/>
          <w:sz w:val="22"/>
          <w:szCs w:val="22"/>
          <w:lang w:val="it-IT"/>
        </w:rPr>
        <w:t>6</w:t>
      </w:r>
      <w:r w:rsidR="00680F52"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3F99068" w14:textId="77777777" w:rsidR="00BC4A0D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198E6DE" w14:textId="14190CB4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83774F">
        <w:rPr>
          <w:rFonts w:ascii="Times New Roman" w:hAnsi="Times New Roman"/>
          <w:szCs w:val="24"/>
          <w:lang w:val="mt-MT"/>
        </w:rPr>
        <w:t>i</w:t>
      </w:r>
      <w:r w:rsidR="00670290">
        <w:rPr>
          <w:rFonts w:ascii="Times New Roman" w:hAnsi="Times New Roman"/>
          <w:szCs w:val="24"/>
          <w:lang w:val="mt-MT"/>
        </w:rPr>
        <w:t>l-</w:t>
      </w:r>
      <w:r w:rsidR="0083774F">
        <w:rPr>
          <w:rFonts w:ascii="Times New Roman" w:hAnsi="Times New Roman"/>
          <w:szCs w:val="24"/>
          <w:lang w:val="mt-MT"/>
        </w:rPr>
        <w:t>5</w:t>
      </w:r>
      <w:r w:rsidR="00126EFC">
        <w:rPr>
          <w:rFonts w:ascii="Times New Roman" w:hAnsi="Times New Roman"/>
          <w:szCs w:val="24"/>
          <w:lang w:val="mt-MT"/>
        </w:rPr>
        <w:t>.</w:t>
      </w:r>
      <w:r w:rsidR="00670290">
        <w:rPr>
          <w:rFonts w:ascii="Times New Roman" w:hAnsi="Times New Roman"/>
          <w:szCs w:val="24"/>
          <w:lang w:val="mt-MT"/>
        </w:rPr>
        <w:t>0</w:t>
      </w:r>
      <w:r w:rsidR="0083774F">
        <w:rPr>
          <w:rFonts w:ascii="Times New Roman" w:hAnsi="Times New Roman"/>
          <w:szCs w:val="24"/>
          <w:lang w:val="mt-MT"/>
        </w:rPr>
        <w:t>4</w:t>
      </w:r>
      <w:r w:rsidRPr="00EF2B92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EF2B92">
        <w:rPr>
          <w:rFonts w:ascii="Times New Roman" w:hAnsi="Times New Roman"/>
          <w:szCs w:val="24"/>
          <w:lang w:val="mt-MT"/>
        </w:rPr>
        <w:t>p.m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01DD9111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EF2B92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539AC69C" w14:textId="77777777" w:rsidR="00680F52" w:rsidRPr="007C2CF0" w:rsidRDefault="00680F52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5BBDBD58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14:paraId="7E0893AF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</w:p>
    <w:p w14:paraId="55B2849B" w14:textId="44F40200" w:rsidR="00670290" w:rsidRDefault="00BC4A0D" w:rsidP="0083774F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it-IT"/>
        </w:rPr>
        <w:t>L-</w:t>
      </w:r>
      <w:r w:rsidR="00670290" w:rsidRPr="00CB789F">
        <w:rPr>
          <w:rFonts w:ascii="Times New Roman" w:hAnsi="Times New Roman"/>
          <w:sz w:val="22"/>
          <w:szCs w:val="22"/>
          <w:lang w:val="it-IT"/>
        </w:rPr>
        <w:t xml:space="preserve">Onor. Glenn Bedingfield, 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l-Onor. </w:t>
      </w:r>
      <w:r>
        <w:rPr>
          <w:rFonts w:ascii="Times New Roman" w:hAnsi="Times New Roman"/>
          <w:sz w:val="22"/>
          <w:szCs w:val="22"/>
          <w:lang w:val="it-IT"/>
        </w:rPr>
        <w:t>Beppe Fenech Adam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i, l-Onor. Carmelo Mifsud Bonnici, </w:t>
      </w:r>
      <w:r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3004D7">
        <w:rPr>
          <w:rFonts w:ascii="Times New Roman" w:hAnsi="Times New Roman"/>
          <w:sz w:val="22"/>
          <w:szCs w:val="22"/>
          <w:lang w:val="it-IT"/>
        </w:rPr>
        <w:t>Mario de Marco</w:t>
      </w:r>
      <w:r w:rsidR="0083774F">
        <w:rPr>
          <w:rFonts w:ascii="Times New Roman" w:hAnsi="Times New Roman"/>
          <w:sz w:val="22"/>
          <w:szCs w:val="22"/>
          <w:lang w:val="it-IT"/>
        </w:rPr>
        <w:t xml:space="preserve"> u l-Onor. Robert Cutajar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 (sostitut</w:t>
      </w:r>
      <w:r w:rsidR="00CB789F">
        <w:rPr>
          <w:rFonts w:ascii="Times New Roman" w:hAnsi="Times New Roman"/>
          <w:sz w:val="22"/>
          <w:szCs w:val="22"/>
          <w:lang w:val="it-IT"/>
        </w:rPr>
        <w:t xml:space="preserve"> tal-Onor. </w:t>
      </w:r>
      <w:r w:rsidR="0083774F">
        <w:rPr>
          <w:rFonts w:ascii="Times New Roman" w:hAnsi="Times New Roman"/>
          <w:sz w:val="22"/>
          <w:szCs w:val="22"/>
          <w:lang w:val="it-IT"/>
        </w:rPr>
        <w:t xml:space="preserve">Bernard Grech). </w:t>
      </w:r>
    </w:p>
    <w:p w14:paraId="73FF4847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6C9959B9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7A5B16AA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  <w:r w:rsidRPr="00B82A95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138178F0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6909485B" w14:textId="30CAC6C9" w:rsidR="00670290" w:rsidRDefault="00670290" w:rsidP="00670290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 5</w:t>
      </w:r>
      <w:r w:rsidR="0083774F">
        <w:rPr>
          <w:rFonts w:ascii="Times New Roman" w:hAnsi="Times New Roman"/>
          <w:szCs w:val="24"/>
          <w:lang w:val="mt-MT"/>
        </w:rPr>
        <w:t>1</w:t>
      </w:r>
      <w:r>
        <w:rPr>
          <w:rFonts w:ascii="Times New Roman" w:hAnsi="Times New Roman"/>
          <w:szCs w:val="24"/>
          <w:lang w:val="mt-MT"/>
        </w:rPr>
        <w:t xml:space="preserve"> li saret f</w:t>
      </w:r>
      <w:r w:rsidR="0083774F">
        <w:rPr>
          <w:rFonts w:ascii="Times New Roman" w:hAnsi="Times New Roman"/>
          <w:szCs w:val="24"/>
          <w:lang w:val="mt-MT"/>
        </w:rPr>
        <w:t>il-21</w:t>
      </w:r>
      <w:r>
        <w:rPr>
          <w:rFonts w:ascii="Times New Roman" w:hAnsi="Times New Roman"/>
          <w:szCs w:val="24"/>
          <w:lang w:val="mt-MT"/>
        </w:rPr>
        <w:t xml:space="preserve"> ta’ Jannar 2026 kienu konfermati.</w:t>
      </w:r>
    </w:p>
    <w:p w14:paraId="53694AF1" w14:textId="77777777" w:rsidR="0083774F" w:rsidRDefault="0083774F" w:rsidP="00670290">
      <w:pPr>
        <w:rPr>
          <w:rFonts w:ascii="Times New Roman" w:hAnsi="Times New Roman"/>
          <w:szCs w:val="24"/>
          <w:lang w:val="mt-MT"/>
        </w:rPr>
      </w:pPr>
    </w:p>
    <w:p w14:paraId="037ACBFE" w14:textId="02208D74" w:rsidR="00B23737" w:rsidRPr="00FD7038" w:rsidRDefault="00B23737" w:rsidP="00B23737">
      <w:pPr>
        <w:rPr>
          <w:rFonts w:ascii="Times New Roman" w:hAnsi="Times New Roman"/>
          <w:szCs w:val="24"/>
          <w:lang w:val="mt-MT"/>
        </w:rPr>
      </w:pPr>
      <w:r w:rsidRPr="00FD7038">
        <w:rPr>
          <w:rFonts w:ascii="Times New Roman" w:hAnsi="Times New Roman"/>
          <w:szCs w:val="24"/>
          <w:lang w:val="mt-MT"/>
        </w:rPr>
        <w:t xml:space="preserve">L-Onor. Beppe Fenech Adami ġibed l-attenzjoni tal-Kumitat </w:t>
      </w:r>
      <w:r w:rsidRPr="00FD7038">
        <w:rPr>
          <w:rFonts w:ascii="Times New Roman" w:hAnsi="Times New Roman" w:hint="eastAsia"/>
          <w:szCs w:val="24"/>
          <w:lang w:val="mt-MT"/>
        </w:rPr>
        <w:t>għal</w:t>
      </w:r>
      <w:r w:rsidRPr="00FD7038">
        <w:rPr>
          <w:rFonts w:ascii="Times New Roman" w:hAnsi="Times New Roman"/>
          <w:szCs w:val="24"/>
          <w:lang w:val="mt-MT"/>
        </w:rPr>
        <w:t xml:space="preserve"> xi kummenti li kienu saru mill-Prim Ministru fis-seduta parlamentari tat-Tnejn, 26 ta’ Jannar 2026, waqt l-istqarrija ministerjali dwar il-</w:t>
      </w:r>
      <w:r w:rsidRPr="00FD7038">
        <w:rPr>
          <w:rFonts w:ascii="Times New Roman" w:hAnsi="Times New Roman" w:hint="eastAsia"/>
          <w:szCs w:val="24"/>
          <w:lang w:val="mt-MT"/>
        </w:rPr>
        <w:t>laqgħa</w:t>
      </w:r>
      <w:r w:rsidRPr="00FD7038">
        <w:rPr>
          <w:rFonts w:ascii="Times New Roman" w:hAnsi="Times New Roman"/>
          <w:szCs w:val="24"/>
          <w:lang w:val="mt-MT"/>
        </w:rPr>
        <w:t xml:space="preserve"> informali tal-Kunsill Ewropew tat-22 ta’ Jannar 2026, b’referenza </w:t>
      </w:r>
      <w:r w:rsidRPr="00FD7038">
        <w:rPr>
          <w:rFonts w:ascii="Times New Roman" w:hAnsi="Times New Roman" w:hint="eastAsia"/>
          <w:szCs w:val="24"/>
          <w:lang w:val="mt-MT"/>
        </w:rPr>
        <w:t>għall-interventi</w:t>
      </w:r>
      <w:r w:rsidRPr="00FD7038">
        <w:rPr>
          <w:rFonts w:ascii="Times New Roman" w:hAnsi="Times New Roman"/>
          <w:szCs w:val="24"/>
          <w:lang w:val="mt-MT"/>
        </w:rPr>
        <w:t xml:space="preserve"> tal-</w:t>
      </w:r>
      <w:r w:rsidR="00FD7038">
        <w:rPr>
          <w:rFonts w:ascii="Times New Roman" w:hAnsi="Times New Roman"/>
          <w:szCs w:val="24"/>
          <w:lang w:val="mt-MT"/>
        </w:rPr>
        <w:t>M</w:t>
      </w:r>
      <w:r w:rsidRPr="00FD7038">
        <w:rPr>
          <w:rFonts w:ascii="Times New Roman" w:hAnsi="Times New Roman"/>
          <w:szCs w:val="24"/>
          <w:lang w:val="mt-MT"/>
        </w:rPr>
        <w:t>embri tal-Oppo</w:t>
      </w:r>
      <w:r w:rsidRPr="00FD7038">
        <w:rPr>
          <w:rFonts w:ascii="Times New Roman" w:hAnsi="Times New Roman" w:hint="eastAsia"/>
          <w:szCs w:val="24"/>
          <w:lang w:val="mt-MT"/>
        </w:rPr>
        <w:t>ż</w:t>
      </w:r>
      <w:r w:rsidRPr="00FD7038">
        <w:rPr>
          <w:rFonts w:ascii="Times New Roman" w:hAnsi="Times New Roman"/>
          <w:szCs w:val="24"/>
          <w:lang w:val="mt-MT"/>
        </w:rPr>
        <w:t>izzjoni fil-laqg</w:t>
      </w:r>
      <w:r w:rsidRPr="00FD7038">
        <w:rPr>
          <w:rFonts w:ascii="Times New Roman" w:hAnsi="Times New Roman" w:hint="eastAsia"/>
          <w:szCs w:val="24"/>
          <w:lang w:val="mt-MT"/>
        </w:rPr>
        <w:t>ħ</w:t>
      </w:r>
      <w:r w:rsidRPr="00FD7038">
        <w:rPr>
          <w:rFonts w:ascii="Times New Roman" w:hAnsi="Times New Roman"/>
          <w:szCs w:val="24"/>
          <w:lang w:val="mt-MT"/>
        </w:rPr>
        <w:t>a preċedenti tal-Kumitat</w:t>
      </w:r>
      <w:r>
        <w:rPr>
          <w:rFonts w:ascii="Times New Roman" w:hAnsi="Times New Roman"/>
          <w:szCs w:val="24"/>
          <w:lang w:val="mt-MT"/>
        </w:rPr>
        <w:t xml:space="preserve"> meta kienet qed tiġi diskussa s-sitwazzjoni kurrenti fir-rigward ta’ Greenland</w:t>
      </w:r>
      <w:r w:rsidRPr="00FD7038">
        <w:rPr>
          <w:rFonts w:ascii="Times New Roman" w:hAnsi="Times New Roman"/>
          <w:szCs w:val="24"/>
          <w:lang w:val="mt-MT"/>
        </w:rPr>
        <w:t xml:space="preserve">. </w:t>
      </w:r>
    </w:p>
    <w:p w14:paraId="53E5350B" w14:textId="77777777" w:rsidR="00B23737" w:rsidRDefault="00B23737" w:rsidP="00670290">
      <w:pPr>
        <w:rPr>
          <w:rFonts w:ascii="Times New Roman" w:hAnsi="Times New Roman"/>
          <w:szCs w:val="24"/>
          <w:lang w:val="mt-MT"/>
        </w:rPr>
      </w:pPr>
    </w:p>
    <w:p w14:paraId="1537578A" w14:textId="77777777" w:rsidR="0083774F" w:rsidRDefault="0083774F" w:rsidP="00670290">
      <w:pPr>
        <w:rPr>
          <w:rFonts w:ascii="Times New Roman" w:hAnsi="Times New Roman"/>
          <w:szCs w:val="24"/>
          <w:lang w:val="mt-MT"/>
        </w:rPr>
      </w:pPr>
    </w:p>
    <w:p w14:paraId="5A5B1BAF" w14:textId="243F58FA" w:rsidR="0083774F" w:rsidRDefault="0083774F" w:rsidP="00670290">
      <w:pPr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KORRISPONDENZA</w:t>
      </w:r>
    </w:p>
    <w:p w14:paraId="2EBA5010" w14:textId="77777777" w:rsidR="0083774F" w:rsidRDefault="0083774F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1F73F613" w14:textId="5D29E4B2" w:rsidR="0083774F" w:rsidRDefault="0083774F" w:rsidP="00D66536">
      <w:pPr>
        <w:ind w:left="2160" w:hanging="2160"/>
        <w:rPr>
          <w:rFonts w:ascii="Times New Roman" w:hAnsi="Times New Roman"/>
          <w:szCs w:val="24"/>
          <w:lang w:val="mt-MT"/>
        </w:rPr>
      </w:pPr>
      <w:proofErr w:type="spellStart"/>
      <w:r>
        <w:rPr>
          <w:rFonts w:ascii="Times New Roman" w:hAnsi="Times New Roman"/>
          <w:szCs w:val="24"/>
          <w:lang w:val="mt-MT"/>
        </w:rPr>
        <w:t>Dok</w:t>
      </w:r>
      <w:proofErr w:type="spellEnd"/>
      <w:r>
        <w:rPr>
          <w:rFonts w:ascii="Times New Roman" w:hAnsi="Times New Roman"/>
          <w:szCs w:val="24"/>
          <w:lang w:val="mt-MT"/>
        </w:rPr>
        <w:t xml:space="preserve"> 49</w:t>
      </w:r>
      <w:r w:rsidR="00D66536">
        <w:rPr>
          <w:rFonts w:ascii="Times New Roman" w:hAnsi="Times New Roman"/>
          <w:szCs w:val="24"/>
          <w:lang w:val="mt-MT"/>
        </w:rPr>
        <w:t xml:space="preserve"> </w:t>
      </w:r>
      <w:r w:rsidR="00D66536">
        <w:rPr>
          <w:rFonts w:ascii="Times New Roman" w:hAnsi="Times New Roman"/>
          <w:szCs w:val="24"/>
          <w:lang w:val="mt-MT"/>
        </w:rPr>
        <w:tab/>
      </w:r>
      <w:proofErr w:type="spellStart"/>
      <w:r>
        <w:rPr>
          <w:rFonts w:ascii="Times New Roman" w:hAnsi="Times New Roman"/>
          <w:szCs w:val="24"/>
          <w:lang w:val="mt-MT"/>
        </w:rPr>
        <w:t>Press</w:t>
      </w:r>
      <w:proofErr w:type="spellEnd"/>
      <w:r>
        <w:rPr>
          <w:rFonts w:ascii="Times New Roman" w:hAnsi="Times New Roman"/>
          <w:szCs w:val="24"/>
          <w:lang w:val="mt-MT"/>
        </w:rPr>
        <w:t xml:space="preserve"> Release </w:t>
      </w:r>
      <w:r w:rsidR="00D66536">
        <w:rPr>
          <w:rFonts w:ascii="Times New Roman" w:hAnsi="Times New Roman"/>
          <w:szCs w:val="24"/>
          <w:lang w:val="mt-MT"/>
        </w:rPr>
        <w:t xml:space="preserve">260107 </w:t>
      </w:r>
      <w:r w:rsidR="002C016D">
        <w:rPr>
          <w:rFonts w:ascii="Times New Roman" w:hAnsi="Times New Roman"/>
          <w:szCs w:val="24"/>
          <w:lang w:val="mt-MT"/>
        </w:rPr>
        <w:t>datata</w:t>
      </w:r>
      <w:r w:rsidR="005E60B4">
        <w:rPr>
          <w:rFonts w:ascii="Times New Roman" w:hAnsi="Times New Roman"/>
          <w:szCs w:val="24"/>
          <w:lang w:val="mt-MT"/>
        </w:rPr>
        <w:t xml:space="preserve"> 23</w:t>
      </w:r>
      <w:r w:rsidR="0035494B">
        <w:rPr>
          <w:rFonts w:ascii="Times New Roman" w:hAnsi="Times New Roman"/>
          <w:szCs w:val="24"/>
          <w:lang w:val="mt-MT"/>
        </w:rPr>
        <w:t xml:space="preserve"> ta’ Jannar 2026 bl-isem</w:t>
      </w:r>
      <w:r w:rsidR="00D66536">
        <w:rPr>
          <w:rFonts w:ascii="Times New Roman" w:hAnsi="Times New Roman"/>
          <w:szCs w:val="24"/>
          <w:lang w:val="mt-MT"/>
        </w:rPr>
        <w:t xml:space="preserve"> “Stqarrija mill-Kumitat Permanenti dwar l-Affarijiet Barranin u Ewropej</w:t>
      </w:r>
      <w:r w:rsidR="00B23737">
        <w:rPr>
          <w:rFonts w:ascii="Times New Roman" w:hAnsi="Times New Roman"/>
          <w:szCs w:val="24"/>
          <w:lang w:val="mt-MT"/>
        </w:rPr>
        <w:t>”</w:t>
      </w:r>
      <w:r w:rsidR="00D66536">
        <w:rPr>
          <w:rFonts w:ascii="Times New Roman" w:hAnsi="Times New Roman"/>
          <w:szCs w:val="24"/>
          <w:lang w:val="mt-MT"/>
        </w:rPr>
        <w:t>.</w:t>
      </w:r>
    </w:p>
    <w:p w14:paraId="700E6ABB" w14:textId="77777777" w:rsidR="00D66536" w:rsidRPr="0083774F" w:rsidRDefault="00D66536" w:rsidP="00D66536">
      <w:pPr>
        <w:ind w:left="2160" w:hanging="2160"/>
        <w:rPr>
          <w:rFonts w:ascii="Times New Roman" w:hAnsi="Times New Roman"/>
          <w:szCs w:val="24"/>
        </w:rPr>
      </w:pPr>
    </w:p>
    <w:p w14:paraId="1EAA0E46" w14:textId="77777777" w:rsidR="00680F52" w:rsidRDefault="00680F52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6FE09D33" w14:textId="77777777" w:rsidR="00B23737" w:rsidRDefault="00B23737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131CBC5" w14:textId="77777777" w:rsidR="00B23737" w:rsidRDefault="00B23737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F26EFE1" w14:textId="77777777" w:rsidR="00B23737" w:rsidRDefault="00B23737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799F1C5" w14:textId="77777777" w:rsidR="00B23737" w:rsidRDefault="00B23737" w:rsidP="000038EF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1CE34E99" w14:textId="4B2E329F" w:rsidR="004B2972" w:rsidRDefault="00D66536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lastRenderedPageBreak/>
        <w:t>PREŻENTAZZJONI DWAR IL-POŻIZZJONI TAL-GVERN FUQ IL-PROGRAMM TA’ ĦIDMA TAL-KUMMISSJONI EWROPEA GĦAS-SENA 2026 KIF UKOLL DWAR IL-PRIJORITAJIET TAL-PRESIDENZA ĊIPRIJOTTA TAL-KUNSILL TAL-UNJONI EWROPEA</w:t>
      </w:r>
    </w:p>
    <w:p w14:paraId="34FC1756" w14:textId="77777777" w:rsidR="00DF73A1" w:rsidRDefault="00DF73A1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31E472" w14:textId="4576DA8B" w:rsidR="00B23737" w:rsidRDefault="000038E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Għal din il-laqgħa kien misti</w:t>
      </w:r>
      <w:r w:rsidR="002D12A9">
        <w:rPr>
          <w:rFonts w:ascii="Times New Roman" w:hAnsi="Times New Roman"/>
          <w:sz w:val="22"/>
          <w:szCs w:val="22"/>
          <w:lang w:val="mt-MT"/>
        </w:rPr>
        <w:t xml:space="preserve">eden </w:t>
      </w:r>
      <w:r w:rsidR="00B23737">
        <w:rPr>
          <w:rFonts w:ascii="Times New Roman" w:hAnsi="Times New Roman"/>
          <w:sz w:val="22"/>
          <w:szCs w:val="22"/>
          <w:lang w:val="mt-MT"/>
        </w:rPr>
        <w:t>ir-Rappreżentant Permanenti ta’ Malta għall-Unjoni Ewropea s-Sur</w:t>
      </w:r>
      <w:r w:rsidR="003F5296">
        <w:rPr>
          <w:rFonts w:ascii="Times New Roman" w:hAnsi="Times New Roman"/>
          <w:sz w:val="22"/>
          <w:szCs w:val="22"/>
          <w:lang w:val="mt-MT"/>
        </w:rPr>
        <w:t xml:space="preserve"> Neil Kerr, li </w:t>
      </w:r>
      <w:r w:rsidR="00B23737">
        <w:rPr>
          <w:rFonts w:ascii="Times New Roman" w:hAnsi="Times New Roman"/>
          <w:sz w:val="22"/>
          <w:szCs w:val="22"/>
          <w:lang w:val="mt-MT"/>
        </w:rPr>
        <w:t xml:space="preserve">għamel </w:t>
      </w:r>
      <w:r w:rsidR="003F5296">
        <w:rPr>
          <w:rFonts w:ascii="Times New Roman" w:hAnsi="Times New Roman"/>
          <w:sz w:val="22"/>
          <w:szCs w:val="22"/>
          <w:lang w:val="mt-MT"/>
        </w:rPr>
        <w:t>preżentazzjoni dwar il-pożizzjoni tal-Gvern fuq il-programm ta’ ħidma tal-Kummissjoni Ewropea għas-sena 2026 u dwar il-prijoritajiet tal-</w:t>
      </w:r>
      <w:r w:rsidR="00B23737">
        <w:rPr>
          <w:rFonts w:ascii="Times New Roman" w:hAnsi="Times New Roman"/>
          <w:sz w:val="22"/>
          <w:szCs w:val="22"/>
          <w:lang w:val="mt-MT"/>
        </w:rPr>
        <w:t>P</w:t>
      </w:r>
      <w:r w:rsidR="003F5296">
        <w:rPr>
          <w:rFonts w:ascii="Times New Roman" w:hAnsi="Times New Roman"/>
          <w:sz w:val="22"/>
          <w:szCs w:val="22"/>
          <w:lang w:val="mt-MT"/>
        </w:rPr>
        <w:t xml:space="preserve">residenza Ċiprijotta tal-Kunsill tal-Unjoni Ewropea. </w:t>
      </w:r>
    </w:p>
    <w:p w14:paraId="47EFD656" w14:textId="3F6B577D" w:rsidR="004B2972" w:rsidRDefault="00B23737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Ir-Rappreżentant Permanenti Kerr wieġeb il-mistoqsijiet li sarulu mil</w:t>
      </w:r>
      <w:r w:rsidR="002D12A9">
        <w:rPr>
          <w:rFonts w:ascii="Times New Roman" w:hAnsi="Times New Roman"/>
          <w:sz w:val="22"/>
          <w:szCs w:val="22"/>
          <w:lang w:val="mt-MT"/>
        </w:rPr>
        <w:t xml:space="preserve">l-Membri </w:t>
      </w:r>
      <w:r>
        <w:rPr>
          <w:rFonts w:ascii="Times New Roman" w:hAnsi="Times New Roman"/>
          <w:sz w:val="22"/>
          <w:szCs w:val="22"/>
          <w:lang w:val="mt-MT"/>
        </w:rPr>
        <w:t>tal-Kumitat</w:t>
      </w:r>
      <w:r w:rsidR="002D12A9">
        <w:rPr>
          <w:rFonts w:ascii="Times New Roman" w:hAnsi="Times New Roman"/>
          <w:sz w:val="22"/>
          <w:szCs w:val="22"/>
          <w:lang w:val="mt-MT"/>
        </w:rPr>
        <w:t>.</w:t>
      </w:r>
    </w:p>
    <w:p w14:paraId="777267EF" w14:textId="77777777" w:rsidR="00E95BAE" w:rsidRDefault="00E95BAE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20AB8D5A" w14:textId="4F7A5443" w:rsid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AFFARIJIET OĦRA</w:t>
      </w:r>
    </w:p>
    <w:p w14:paraId="1B04A3AC" w14:textId="7BFFC2D0" w:rsidR="002851A4" w:rsidRDefault="004A2016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Fuq suġġeriment tal-</w:t>
      </w:r>
      <w:r w:rsidR="00DF3713">
        <w:rPr>
          <w:rFonts w:ascii="Times New Roman" w:hAnsi="Times New Roman"/>
          <w:sz w:val="22"/>
          <w:szCs w:val="22"/>
          <w:lang w:val="mt-MT"/>
        </w:rPr>
        <w:t>Onor. Beppe Fenech Adami</w:t>
      </w:r>
      <w:r>
        <w:rPr>
          <w:rFonts w:ascii="Times New Roman" w:hAnsi="Times New Roman"/>
          <w:sz w:val="22"/>
          <w:szCs w:val="22"/>
          <w:lang w:val="mt-MT"/>
        </w:rPr>
        <w:t xml:space="preserve"> u l-Onor. Mario de Marco, il-Kumitat qabel li </w:t>
      </w:r>
      <w:r w:rsidR="00B23737">
        <w:rPr>
          <w:rFonts w:ascii="Times New Roman" w:hAnsi="Times New Roman"/>
          <w:sz w:val="22"/>
          <w:szCs w:val="22"/>
          <w:lang w:val="mt-MT"/>
        </w:rPr>
        <w:t xml:space="preserve">fil-laqgħa li jmiss għandha ssir </w:t>
      </w:r>
      <w:r w:rsidR="002851A4">
        <w:rPr>
          <w:rFonts w:ascii="Times New Roman" w:hAnsi="Times New Roman"/>
          <w:sz w:val="22"/>
          <w:szCs w:val="22"/>
          <w:lang w:val="mt-MT"/>
        </w:rPr>
        <w:t xml:space="preserve">diskussjoni dwar l-istedina informali </w:t>
      </w:r>
      <w:r w:rsidR="009B43B8">
        <w:rPr>
          <w:rFonts w:ascii="Times New Roman" w:hAnsi="Times New Roman"/>
          <w:sz w:val="22"/>
          <w:szCs w:val="22"/>
          <w:lang w:val="mt-MT"/>
        </w:rPr>
        <w:t xml:space="preserve">li saret </w:t>
      </w:r>
      <w:r w:rsidR="002851A4">
        <w:rPr>
          <w:rFonts w:ascii="Times New Roman" w:hAnsi="Times New Roman"/>
          <w:sz w:val="22"/>
          <w:szCs w:val="22"/>
          <w:lang w:val="mt-MT"/>
        </w:rPr>
        <w:t>sabiex Malta tkun parti mill-</w:t>
      </w:r>
      <w:proofErr w:type="spellStart"/>
      <w:r w:rsidR="002851A4">
        <w:rPr>
          <w:rFonts w:ascii="Times New Roman" w:hAnsi="Times New Roman"/>
          <w:sz w:val="22"/>
          <w:szCs w:val="22"/>
          <w:lang w:val="mt-MT"/>
        </w:rPr>
        <w:t>Board</w:t>
      </w:r>
      <w:proofErr w:type="spellEnd"/>
      <w:r w:rsidR="002851A4"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 w:rsidR="002851A4">
        <w:rPr>
          <w:rFonts w:ascii="Times New Roman" w:hAnsi="Times New Roman"/>
          <w:sz w:val="22"/>
          <w:szCs w:val="22"/>
          <w:lang w:val="mt-MT"/>
        </w:rPr>
        <w:t>Peace</w:t>
      </w:r>
      <w:proofErr w:type="spellEnd"/>
      <w:r w:rsidR="009B43B8">
        <w:rPr>
          <w:rFonts w:ascii="Times New Roman" w:hAnsi="Times New Roman"/>
          <w:sz w:val="22"/>
          <w:szCs w:val="22"/>
          <w:lang w:val="mt-MT"/>
        </w:rPr>
        <w:t>, u dwar l-implimentazzjoni tal-Pjan ta’ Paċi bejn Iżrael u Gaża</w:t>
      </w:r>
      <w:r w:rsidR="00F813BD">
        <w:rPr>
          <w:rFonts w:ascii="Times New Roman" w:hAnsi="Times New Roman"/>
          <w:sz w:val="22"/>
          <w:szCs w:val="22"/>
          <w:lang w:val="mt-MT"/>
        </w:rPr>
        <w:t>.</w:t>
      </w:r>
    </w:p>
    <w:p w14:paraId="7E141705" w14:textId="77777777" w:rsidR="00E95BAE" w:rsidRPr="007C2CF0" w:rsidRDefault="00E95BAE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0DE3F79E" w14:textId="77777777" w:rsidR="00DF3713" w:rsidRPr="00DF3713" w:rsidRDefault="00680F52" w:rsidP="00DF3713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F</w:t>
      </w:r>
      <w:r w:rsidR="007C2CF0" w:rsidRPr="00DF3713">
        <w:rPr>
          <w:rFonts w:ascii="Times New Roman" w:hAnsi="Times New Roman"/>
          <w:i/>
          <w:iCs/>
          <w:sz w:val="22"/>
          <w:szCs w:val="22"/>
          <w:lang w:val="mt-MT"/>
        </w:rPr>
        <w:t>i</w:t>
      </w:r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>l-5.50</w:t>
      </w:r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>p.m</w:t>
      </w:r>
      <w:proofErr w:type="spellEnd"/>
      <w:r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. </w:t>
      </w:r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il-Kumitat aġġorna għal data u b’aġenda li kellhom jiġu </w:t>
      </w:r>
      <w:proofErr w:type="spellStart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>kkomunikati</w:t>
      </w:r>
      <w:proofErr w:type="spellEnd"/>
      <w:r w:rsidR="00DF3713" w:rsidRPr="00DF3713">
        <w:rPr>
          <w:rFonts w:ascii="Times New Roman" w:hAnsi="Times New Roman"/>
          <w:i/>
          <w:iCs/>
          <w:sz w:val="22"/>
          <w:szCs w:val="22"/>
          <w:lang w:val="mt-MT"/>
        </w:rPr>
        <w:t xml:space="preserve"> aktar tard.</w:t>
      </w:r>
    </w:p>
    <w:p w14:paraId="5F4B3691" w14:textId="7D9F26F6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0038E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 w:rsidP="000038EF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8"/>
      <w:footerReference w:type="default" r:id="rId9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7817" w14:textId="77777777" w:rsidR="006446AE" w:rsidRDefault="006446AE">
      <w:r>
        <w:separator/>
      </w:r>
    </w:p>
  </w:endnote>
  <w:endnote w:type="continuationSeparator" w:id="0">
    <w:p w14:paraId="3A61D518" w14:textId="77777777" w:rsidR="006446AE" w:rsidRDefault="006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000E" w14:textId="77777777" w:rsidR="006446AE" w:rsidRDefault="006446AE">
      <w:r>
        <w:separator/>
      </w:r>
    </w:p>
  </w:footnote>
  <w:footnote w:type="continuationSeparator" w:id="0">
    <w:p w14:paraId="32E6863D" w14:textId="77777777" w:rsidR="006446AE" w:rsidRDefault="0064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038EF"/>
    <w:rsid w:val="000417C4"/>
    <w:rsid w:val="00043FBD"/>
    <w:rsid w:val="00086247"/>
    <w:rsid w:val="000A6103"/>
    <w:rsid w:val="000B33DB"/>
    <w:rsid w:val="000C2E4E"/>
    <w:rsid w:val="00126EFC"/>
    <w:rsid w:val="00157CEA"/>
    <w:rsid w:val="001A0CF0"/>
    <w:rsid w:val="001D53DA"/>
    <w:rsid w:val="001D5864"/>
    <w:rsid w:val="00203194"/>
    <w:rsid w:val="002152FD"/>
    <w:rsid w:val="00231B85"/>
    <w:rsid w:val="002851A4"/>
    <w:rsid w:val="002C016D"/>
    <w:rsid w:val="002C7A33"/>
    <w:rsid w:val="002D12A9"/>
    <w:rsid w:val="002D13FA"/>
    <w:rsid w:val="002D5044"/>
    <w:rsid w:val="003004D7"/>
    <w:rsid w:val="003534E2"/>
    <w:rsid w:val="0035494B"/>
    <w:rsid w:val="00397963"/>
    <w:rsid w:val="003A72C5"/>
    <w:rsid w:val="003C6D15"/>
    <w:rsid w:val="003F5296"/>
    <w:rsid w:val="00401876"/>
    <w:rsid w:val="00417AB4"/>
    <w:rsid w:val="00425588"/>
    <w:rsid w:val="004A2016"/>
    <w:rsid w:val="004B2972"/>
    <w:rsid w:val="004D1DCE"/>
    <w:rsid w:val="004F1573"/>
    <w:rsid w:val="005041BB"/>
    <w:rsid w:val="005534A5"/>
    <w:rsid w:val="005B700B"/>
    <w:rsid w:val="005C468B"/>
    <w:rsid w:val="005E60B4"/>
    <w:rsid w:val="005F425B"/>
    <w:rsid w:val="0062260C"/>
    <w:rsid w:val="006446AE"/>
    <w:rsid w:val="00670290"/>
    <w:rsid w:val="00680F52"/>
    <w:rsid w:val="006F2D37"/>
    <w:rsid w:val="007729B4"/>
    <w:rsid w:val="0077789D"/>
    <w:rsid w:val="007A73EF"/>
    <w:rsid w:val="007C2CF0"/>
    <w:rsid w:val="0082491B"/>
    <w:rsid w:val="0083774F"/>
    <w:rsid w:val="008571D0"/>
    <w:rsid w:val="00925A0D"/>
    <w:rsid w:val="00981FA6"/>
    <w:rsid w:val="00982512"/>
    <w:rsid w:val="009B43B8"/>
    <w:rsid w:val="009B5D65"/>
    <w:rsid w:val="009D6FBD"/>
    <w:rsid w:val="00B23737"/>
    <w:rsid w:val="00B25101"/>
    <w:rsid w:val="00B33F64"/>
    <w:rsid w:val="00B41340"/>
    <w:rsid w:val="00B45228"/>
    <w:rsid w:val="00B75F25"/>
    <w:rsid w:val="00BC4A0D"/>
    <w:rsid w:val="00BF582A"/>
    <w:rsid w:val="00C34A81"/>
    <w:rsid w:val="00C42FB8"/>
    <w:rsid w:val="00C70355"/>
    <w:rsid w:val="00C749C0"/>
    <w:rsid w:val="00CB663D"/>
    <w:rsid w:val="00CB789F"/>
    <w:rsid w:val="00D455F0"/>
    <w:rsid w:val="00D66536"/>
    <w:rsid w:val="00D66CEB"/>
    <w:rsid w:val="00DF3713"/>
    <w:rsid w:val="00DF6C9F"/>
    <w:rsid w:val="00DF73A1"/>
    <w:rsid w:val="00E07C11"/>
    <w:rsid w:val="00E32A70"/>
    <w:rsid w:val="00E32AEC"/>
    <w:rsid w:val="00E633E8"/>
    <w:rsid w:val="00E8079D"/>
    <w:rsid w:val="00E95BAE"/>
    <w:rsid w:val="00EB6266"/>
    <w:rsid w:val="00F65085"/>
    <w:rsid w:val="00F813BD"/>
    <w:rsid w:val="00F86FA6"/>
    <w:rsid w:val="00F97B39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table" w:styleId="TableGridLight">
    <w:name w:val="Grid Table Light"/>
    <w:basedOn w:val="TableNormal"/>
    <w:uiPriority w:val="40"/>
    <w:rsid w:val="005F4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B23737"/>
    <w:pPr>
      <w:spacing w:after="0" w:line="240" w:lineRule="auto"/>
    </w:pPr>
    <w:rPr>
      <w:rFonts w:ascii="Tornado" w:eastAsia="Batang" w:hAnsi="Tornado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253A-F12F-445C-B27F-C93723C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3</cp:revision>
  <dcterms:created xsi:type="dcterms:W3CDTF">2026-01-28T12:12:00Z</dcterms:created>
  <dcterms:modified xsi:type="dcterms:W3CDTF">2026-01-28T12:16:00Z</dcterms:modified>
</cp:coreProperties>
</file>