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C168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object w:dxaOrig="2070" w:dyaOrig="2130" w14:anchorId="1FEB9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7pt" o:ole="" fillcolor="window">
            <v:imagedata r:id="rId5" o:title=""/>
          </v:shape>
          <o:OLEObject Type="Embed" ProgID="PBrush" ShapeID="_x0000_i1025" DrawAspect="Content" ObjectID="_1839408815" r:id="rId6">
            <o:FieldCodes>\s \* mergeformat</o:FieldCodes>
          </o:OLEObject>
        </w:object>
      </w:r>
    </w:p>
    <w:p w14:paraId="01EB76AC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</w:p>
    <w:p w14:paraId="41344754" w14:textId="77777777" w:rsidR="00655B2F" w:rsidRPr="0025345C" w:rsidRDefault="00655B2F" w:rsidP="00655B2F">
      <w:pPr>
        <w:jc w:val="right"/>
        <w:rPr>
          <w:b/>
          <w:sz w:val="24"/>
          <w:szCs w:val="24"/>
          <w:lang w:val="mt-MT"/>
        </w:rPr>
      </w:pPr>
    </w:p>
    <w:p w14:paraId="0DA126C1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 </w:t>
      </w:r>
      <w:r w:rsidRPr="0025345C">
        <w:rPr>
          <w:b/>
          <w:noProof/>
          <w:sz w:val="24"/>
          <w:szCs w:val="24"/>
          <w:lang w:val="mt-MT"/>
        </w:rPr>
        <w:t>PARLAMENT TA’ MALTA</w:t>
      </w:r>
    </w:p>
    <w:p w14:paraId="7A587E4B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2FF20EB0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L-ERBATAX-IL PARLAMENT</w:t>
      </w:r>
    </w:p>
    <w:p w14:paraId="742A511F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167714A4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>KUMITATI TAL-KAMRA TAD-DEPUTATI</w:t>
      </w:r>
    </w:p>
    <w:p w14:paraId="715F8D26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79B6E622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78A7A5F4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TAL-FAMILJA</w:t>
      </w:r>
    </w:p>
    <w:p w14:paraId="5296685E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F2EB92F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E833483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</w:t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  <w:t>AVVIŻ</w:t>
      </w:r>
    </w:p>
    <w:p w14:paraId="3A8269EB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38263E9A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2E3C78CE" w14:textId="431CBA93" w:rsidR="00655B2F" w:rsidRPr="0025345C" w:rsidRDefault="00655B2F" w:rsidP="00655B2F">
      <w:pPr>
        <w:jc w:val="center"/>
        <w:rPr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LAQGĦA </w:t>
      </w:r>
      <w:r w:rsidR="00E176CD">
        <w:rPr>
          <w:b/>
          <w:sz w:val="24"/>
          <w:szCs w:val="24"/>
          <w:lang w:val="mt-MT"/>
        </w:rPr>
        <w:t>1</w:t>
      </w:r>
      <w:r w:rsidR="00544C16">
        <w:rPr>
          <w:b/>
          <w:sz w:val="24"/>
          <w:szCs w:val="24"/>
          <w:lang w:val="mt-MT"/>
        </w:rPr>
        <w:t>8</w:t>
      </w:r>
    </w:p>
    <w:p w14:paraId="60F34F06" w14:textId="77777777" w:rsidR="00655B2F" w:rsidRPr="0025345C" w:rsidRDefault="00655B2F" w:rsidP="00655B2F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25345C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712B915D" w14:textId="7BA9A7B6" w:rsidR="00655B2F" w:rsidRPr="0025345C" w:rsidRDefault="008A63F8" w:rsidP="00655B2F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It-Tlieta, </w:t>
      </w:r>
      <w:r w:rsidR="00DE17BA">
        <w:rPr>
          <w:b/>
          <w:sz w:val="24"/>
          <w:szCs w:val="24"/>
          <w:lang w:val="mt-MT" w:eastAsia="ko-KR"/>
        </w:rPr>
        <w:t>2</w:t>
      </w:r>
      <w:r w:rsidR="00540F8C">
        <w:rPr>
          <w:b/>
          <w:sz w:val="24"/>
          <w:szCs w:val="24"/>
          <w:lang w:val="mt-MT" w:eastAsia="ko-KR"/>
        </w:rPr>
        <w:t xml:space="preserve"> </w:t>
      </w:r>
      <w:r w:rsidR="00655B2F" w:rsidRPr="0025345C">
        <w:rPr>
          <w:b/>
          <w:sz w:val="24"/>
          <w:szCs w:val="24"/>
          <w:lang w:val="mt-MT" w:eastAsia="ko-KR"/>
        </w:rPr>
        <w:t xml:space="preserve">ta’ </w:t>
      </w:r>
      <w:r w:rsidR="00DE17BA">
        <w:rPr>
          <w:b/>
          <w:sz w:val="24"/>
          <w:szCs w:val="24"/>
          <w:lang w:val="mt-MT" w:eastAsia="ko-KR"/>
        </w:rPr>
        <w:t>L</w:t>
      </w:r>
      <w:r>
        <w:rPr>
          <w:b/>
          <w:sz w:val="24"/>
          <w:szCs w:val="24"/>
          <w:lang w:val="mt-MT" w:eastAsia="ko-KR"/>
        </w:rPr>
        <w:t>u</w:t>
      </w:r>
      <w:r w:rsidR="00DE17BA">
        <w:rPr>
          <w:b/>
          <w:sz w:val="24"/>
          <w:szCs w:val="24"/>
          <w:lang w:val="mt-MT" w:eastAsia="ko-KR"/>
        </w:rPr>
        <w:t>l</w:t>
      </w:r>
      <w:r>
        <w:rPr>
          <w:b/>
          <w:sz w:val="24"/>
          <w:szCs w:val="24"/>
          <w:lang w:val="mt-MT" w:eastAsia="ko-KR"/>
        </w:rPr>
        <w:t>ju</w:t>
      </w:r>
      <w:r w:rsidR="00655B2F" w:rsidRPr="0025345C">
        <w:rPr>
          <w:b/>
          <w:sz w:val="24"/>
          <w:szCs w:val="24"/>
          <w:lang w:val="mt-MT" w:eastAsia="ko-KR"/>
        </w:rPr>
        <w:t>, 202</w:t>
      </w:r>
      <w:r w:rsidR="00DA425E">
        <w:rPr>
          <w:b/>
          <w:sz w:val="24"/>
          <w:szCs w:val="24"/>
          <w:lang w:val="mt-MT" w:eastAsia="ko-KR"/>
        </w:rPr>
        <w:t>4</w:t>
      </w:r>
      <w:r w:rsidR="00655B2F" w:rsidRPr="0025345C">
        <w:rPr>
          <w:b/>
          <w:sz w:val="24"/>
          <w:szCs w:val="24"/>
          <w:lang w:val="mt-MT" w:eastAsia="ko-KR"/>
        </w:rPr>
        <w:t xml:space="preserve"> </w:t>
      </w:r>
    </w:p>
    <w:p w14:paraId="2F74841D" w14:textId="77777777" w:rsidR="00655B2F" w:rsidRPr="0025345C" w:rsidRDefault="00655B2F" w:rsidP="00655B2F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23FD1298" w14:textId="1C81920F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L-Onor. Carmelo Abela, President tal-Kumitat Permanenti dwar l-Affarijiet tal-Familja javża li l-Kumitat se jiltaqa’ nhar</w:t>
      </w:r>
      <w:r w:rsidR="008A63F8">
        <w:rPr>
          <w:rFonts w:eastAsia="Times New Roman"/>
          <w:color w:val="000000"/>
          <w:sz w:val="24"/>
          <w:szCs w:val="24"/>
          <w:lang w:val="mt-MT" w:eastAsia="en-US"/>
        </w:rPr>
        <w:t xml:space="preserve"> it-</w:t>
      </w:r>
      <w:r w:rsidR="008A63F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</w:t>
      </w:r>
      <w:r w:rsidR="001F266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E17B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E17B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8A63F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DE17B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0F8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ju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</w:t>
      </w:r>
      <w:r w:rsidR="001F266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606F7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8224C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8224C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="00540F8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606F7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EE06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EBF24B0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45EF5B1D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0A8745F3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29329A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25345C">
        <w:rPr>
          <w:sz w:val="24"/>
          <w:szCs w:val="24"/>
          <w:lang w:val="mt-MT" w:eastAsia="ko-KR"/>
        </w:rPr>
        <w:t>Minuti;</w:t>
      </w:r>
    </w:p>
    <w:p w14:paraId="42083F88" w14:textId="1246A7C3" w:rsidR="00677F17" w:rsidRPr="008F22DC" w:rsidRDefault="00677F17" w:rsidP="008F22DC">
      <w:pPr>
        <w:rPr>
          <w:sz w:val="24"/>
          <w:szCs w:val="24"/>
          <w:lang w:val="mt-MT" w:eastAsia="ko-KR"/>
        </w:rPr>
      </w:pPr>
    </w:p>
    <w:p w14:paraId="00E73C7D" w14:textId="465AB462" w:rsidR="00677F17" w:rsidRPr="00677F17" w:rsidRDefault="002D71EE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Diskussjoni dwar </w:t>
      </w:r>
      <w:r w:rsidR="00540F8C">
        <w:rPr>
          <w:sz w:val="24"/>
          <w:szCs w:val="24"/>
          <w:lang w:val="mt-MT" w:eastAsia="ko-KR"/>
        </w:rPr>
        <w:t>il-Parental Alienation</w:t>
      </w:r>
      <w:r w:rsidR="008A63F8">
        <w:rPr>
          <w:sz w:val="24"/>
          <w:szCs w:val="24"/>
          <w:lang w:val="mt-MT" w:eastAsia="ko-KR"/>
        </w:rPr>
        <w:t xml:space="preserve"> - Kontinwazzjoni</w:t>
      </w:r>
      <w:r w:rsidR="00540F8C">
        <w:rPr>
          <w:sz w:val="24"/>
          <w:szCs w:val="24"/>
          <w:lang w:val="mt-MT" w:eastAsia="ko-KR"/>
        </w:rPr>
        <w:t xml:space="preserve">; </w:t>
      </w:r>
    </w:p>
    <w:p w14:paraId="6C230335" w14:textId="77777777" w:rsidR="008300CB" w:rsidRPr="00FB01A5" w:rsidRDefault="008300CB" w:rsidP="00FB01A5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03A6647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655B2F" w:rsidRPr="0025345C" w14:paraId="76D9BC19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169307A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5B758CD7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47A8E9C0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21C8CC85" w14:textId="72E98364" w:rsidR="00655B2F" w:rsidRDefault="00DE17BA" w:rsidP="00532C62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25</w:t>
            </w:r>
            <w:r w:rsidR="00C43D50">
              <w:rPr>
                <w:b/>
                <w:sz w:val="24"/>
                <w:szCs w:val="24"/>
                <w:lang w:val="mt-MT"/>
              </w:rPr>
              <w:t xml:space="preserve"> </w:t>
            </w:r>
            <w:r w:rsidR="008A1419">
              <w:rPr>
                <w:b/>
                <w:sz w:val="24"/>
                <w:szCs w:val="24"/>
                <w:lang w:val="mt-MT"/>
              </w:rPr>
              <w:t>ta’</w:t>
            </w:r>
            <w:r w:rsidR="00677F17">
              <w:rPr>
                <w:b/>
                <w:sz w:val="24"/>
                <w:szCs w:val="24"/>
                <w:lang w:val="mt-MT"/>
              </w:rPr>
              <w:t xml:space="preserve"> </w:t>
            </w:r>
            <w:r w:rsidR="008A63F8">
              <w:rPr>
                <w:b/>
                <w:sz w:val="24"/>
                <w:szCs w:val="24"/>
                <w:lang w:val="mt-MT"/>
              </w:rPr>
              <w:t>Ġun</w:t>
            </w:r>
            <w:r w:rsidR="00540F8C">
              <w:rPr>
                <w:b/>
                <w:sz w:val="24"/>
                <w:szCs w:val="24"/>
                <w:lang w:val="mt-MT"/>
              </w:rPr>
              <w:t>ju</w:t>
            </w:r>
            <w:r w:rsidR="00655B2F" w:rsidRPr="0025345C">
              <w:rPr>
                <w:b/>
                <w:sz w:val="24"/>
                <w:szCs w:val="24"/>
                <w:lang w:val="mt-MT"/>
              </w:rPr>
              <w:t>, 202</w:t>
            </w:r>
            <w:r w:rsidR="001F2668">
              <w:rPr>
                <w:b/>
                <w:sz w:val="24"/>
                <w:szCs w:val="24"/>
                <w:lang w:val="mt-MT"/>
              </w:rPr>
              <w:t>4</w:t>
            </w:r>
          </w:p>
          <w:p w14:paraId="361C35D4" w14:textId="320FC36C" w:rsidR="00F911FF" w:rsidRPr="0025345C" w:rsidRDefault="00F911F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349E000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ab/>
            </w:r>
          </w:p>
          <w:p w14:paraId="742365F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0D0BD29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99B535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655B2F" w:rsidRPr="0025345C" w14:paraId="38573075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A11F675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3E28A53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03EACD8D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p w14:paraId="7CB24BB1" w14:textId="77777777" w:rsidR="00157B32" w:rsidRPr="0025345C" w:rsidRDefault="00157B32">
      <w:pPr>
        <w:rPr>
          <w:lang w:val="mt-MT"/>
        </w:rPr>
      </w:pPr>
    </w:p>
    <w:sectPr w:rsidR="00157B32" w:rsidRPr="0025345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46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2F"/>
    <w:rsid w:val="00001458"/>
    <w:rsid w:val="000C5325"/>
    <w:rsid w:val="000D4DDC"/>
    <w:rsid w:val="000E41A8"/>
    <w:rsid w:val="00157B32"/>
    <w:rsid w:val="001F2668"/>
    <w:rsid w:val="0025345C"/>
    <w:rsid w:val="00271FCB"/>
    <w:rsid w:val="002D71EE"/>
    <w:rsid w:val="003A54B2"/>
    <w:rsid w:val="00447EFE"/>
    <w:rsid w:val="004867D9"/>
    <w:rsid w:val="004F3C30"/>
    <w:rsid w:val="004F3FA0"/>
    <w:rsid w:val="0051217A"/>
    <w:rsid w:val="00540F8C"/>
    <w:rsid w:val="00544C16"/>
    <w:rsid w:val="005F7103"/>
    <w:rsid w:val="00606F78"/>
    <w:rsid w:val="00655B2F"/>
    <w:rsid w:val="00677F17"/>
    <w:rsid w:val="00732064"/>
    <w:rsid w:val="008224CD"/>
    <w:rsid w:val="008300CB"/>
    <w:rsid w:val="008A1419"/>
    <w:rsid w:val="008A63F8"/>
    <w:rsid w:val="008E2B1A"/>
    <w:rsid w:val="008F22DC"/>
    <w:rsid w:val="00A215C2"/>
    <w:rsid w:val="00A274F0"/>
    <w:rsid w:val="00A42018"/>
    <w:rsid w:val="00A816E5"/>
    <w:rsid w:val="00B21D04"/>
    <w:rsid w:val="00BF7C05"/>
    <w:rsid w:val="00C43D50"/>
    <w:rsid w:val="00C54068"/>
    <w:rsid w:val="00C675C5"/>
    <w:rsid w:val="00D43292"/>
    <w:rsid w:val="00DA425E"/>
    <w:rsid w:val="00DE17BA"/>
    <w:rsid w:val="00E176CD"/>
    <w:rsid w:val="00E43CAC"/>
    <w:rsid w:val="00EE063C"/>
    <w:rsid w:val="00F40CAB"/>
    <w:rsid w:val="00F7146B"/>
    <w:rsid w:val="00F911FF"/>
    <w:rsid w:val="00FB01A5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DE61A4"/>
  <w15:chartTrackingRefBased/>
  <w15:docId w15:val="{E71E2D62-A9BE-40A8-9784-567BEAD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7</cp:revision>
  <cp:lastPrinted>2026-05-04T12:04:00Z</cp:lastPrinted>
  <dcterms:created xsi:type="dcterms:W3CDTF">2024-06-24T08:41:00Z</dcterms:created>
  <dcterms:modified xsi:type="dcterms:W3CDTF">2026-05-04T12:06:00Z</dcterms:modified>
</cp:coreProperties>
</file>