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CFEC"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6BCF7450"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10AE0A44" w14:textId="77777777" w:rsidR="0065494B" w:rsidRPr="00C245C8" w:rsidRDefault="0065494B" w:rsidP="0065494B">
      <w:pPr>
        <w:spacing w:after="0" w:line="240" w:lineRule="auto"/>
        <w:ind w:right="62"/>
        <w:jc w:val="center"/>
        <w:rPr>
          <w:rFonts w:ascii="Times New Roman" w:eastAsia="Batang" w:hAnsi="Times New Roman" w:cs="Times New Roman"/>
          <w:b/>
          <w:lang w:val="it-IT"/>
        </w:rPr>
      </w:pPr>
    </w:p>
    <w:p w14:paraId="7FCC8713" w14:textId="77777777" w:rsidR="0065494B" w:rsidRPr="00E75926" w:rsidRDefault="0065494B" w:rsidP="0065494B">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6466E2D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A18D3D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5834CA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921487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CE5B8E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3F2335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DA80211"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1643D3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D8E18C3"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F58D53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DF994A7" w14:textId="23EC1F03"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KUMITAT PERMANENTI DWAR </w:t>
      </w:r>
      <w:r w:rsidR="006B4861">
        <w:rPr>
          <w:rFonts w:ascii="Times New Roman" w:eastAsia="Calibri" w:hAnsi="Times New Roman" w:cs="Times New Roman"/>
          <w:b/>
          <w:lang w:val="it-IT"/>
        </w:rPr>
        <w:t>L-AFFARIJIET BARRANIN U EWROPEJ</w:t>
      </w:r>
    </w:p>
    <w:p w14:paraId="3AC87826"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37B62D76"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62FAD1AB"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4B4A8A1A"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5A0E064"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7CD00BF"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5EA25D8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5E9E798"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96681D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C90FEB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188568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66C1464" w14:textId="4C567167" w:rsidR="0065494B" w:rsidRPr="00E75926" w:rsidRDefault="0065494B" w:rsidP="0065494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6B4861">
        <w:rPr>
          <w:rFonts w:ascii="Times New Roman" w:eastAsia="Calibri" w:hAnsi="Times New Roman" w:cs="Times New Roman"/>
          <w:b/>
          <w:lang w:val="it-IT"/>
        </w:rPr>
        <w:t>21</w:t>
      </w:r>
    </w:p>
    <w:p w14:paraId="3B5725A2" w14:textId="4F454D00" w:rsidR="0065494B" w:rsidRPr="00E75926" w:rsidRDefault="0065494B" w:rsidP="0065494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94B8182"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00B420E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95F457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6F8B04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D8ECB0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A0E9A5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D43BF3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B0A8E7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F0973D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8AE6A9C"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63C922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7CC0A85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606928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52F3F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0A7972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85F042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02EC9C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DFF6B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ACFAF1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C7DBFE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F37EEF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0FD8334F"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435178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3D5120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0216AF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D123A9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F5E5BB0"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1F06EF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FDECA1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0FB703B"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90D50C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EE1288D" w14:textId="6BDF390A"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KUMITAT PERMANENTI DWAR </w:t>
      </w:r>
      <w:r w:rsidR="006B4861">
        <w:rPr>
          <w:rFonts w:ascii="Times New Roman" w:eastAsia="Calibri" w:hAnsi="Times New Roman" w:cs="Times New Roman"/>
          <w:b/>
          <w:lang w:val="it-IT"/>
        </w:rPr>
        <w:t>L-AFFARIJIET BARRANIN U EWROPEJ</w:t>
      </w:r>
    </w:p>
    <w:p w14:paraId="2EDD9AE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68BE55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FEACDAB"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DE0EB6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28B3461A"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0952712"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750885EC" w14:textId="4F121354" w:rsidR="0065494B" w:rsidRPr="00E75926" w:rsidRDefault="0065494B" w:rsidP="0065494B">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6B4861">
        <w:rPr>
          <w:rFonts w:ascii="Times New Roman" w:eastAsia="Calibri" w:hAnsi="Times New Roman" w:cs="Times New Roman"/>
          <w:b/>
          <w:lang w:val="it-IT"/>
        </w:rPr>
        <w:t>21</w:t>
      </w:r>
    </w:p>
    <w:p w14:paraId="6306AB44" w14:textId="59B7F309" w:rsidR="0065494B" w:rsidRPr="00E75926" w:rsidRDefault="0065494B" w:rsidP="0065494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1E530BD"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208B7EC1"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228A7F84" w14:textId="77777777" w:rsidR="0065494B" w:rsidRPr="00E75926" w:rsidRDefault="0065494B" w:rsidP="0065494B">
      <w:pPr>
        <w:spacing w:after="0" w:line="240" w:lineRule="auto"/>
        <w:ind w:right="62"/>
        <w:jc w:val="center"/>
        <w:rPr>
          <w:rFonts w:ascii="Times New Roman" w:eastAsia="Calibri" w:hAnsi="Times New Roman" w:cs="Times New Roman"/>
          <w:b/>
          <w:i/>
          <w:lang w:val="it-IT"/>
        </w:rPr>
      </w:pPr>
    </w:p>
    <w:p w14:paraId="364AB6C8"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B52E99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6D895B4"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DF415CD"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37F5132B" w14:textId="4102870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l-4</w:t>
      </w:r>
      <w:r w:rsidRPr="00E75926">
        <w:rPr>
          <w:rFonts w:ascii="Times New Roman" w:eastAsia="Calibri" w:hAnsi="Times New Roman" w:cs="Times New Roman"/>
          <w:b/>
          <w:lang w:val="it-IT"/>
        </w:rPr>
        <w:t>.</w:t>
      </w:r>
      <w:r>
        <w:rPr>
          <w:rFonts w:ascii="Times New Roman" w:eastAsia="Calibri" w:hAnsi="Times New Roman" w:cs="Times New Roman"/>
          <w:b/>
          <w:lang w:val="it-IT"/>
        </w:rPr>
        <w:t>43</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4FED2D3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58EC739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21B552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6D9F79B5"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1A0D1736"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03401FCE"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p>
    <w:p w14:paraId="4E10C341" w14:textId="77777777" w:rsidR="0065494B" w:rsidRPr="00E75926" w:rsidRDefault="0065494B" w:rsidP="0065494B">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41F6EE7" w14:textId="77777777" w:rsidR="0065494B" w:rsidRPr="00E75926" w:rsidRDefault="0065494B" w:rsidP="0065494B">
      <w:pPr>
        <w:spacing w:after="0" w:line="240" w:lineRule="auto"/>
        <w:ind w:right="62"/>
        <w:jc w:val="center"/>
        <w:rPr>
          <w:rFonts w:ascii="Times New Roman" w:eastAsia="Calibri" w:hAnsi="Times New Roman" w:cs="Times New Roman"/>
          <w:b/>
          <w:lang w:val="it-IT"/>
        </w:rPr>
        <w:sectPr w:rsidR="0065494B" w:rsidRPr="00E75926" w:rsidSect="00F34B10">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74EE8009" w14:textId="77777777" w:rsidR="0065494B" w:rsidRPr="00E75926" w:rsidRDefault="0065494B" w:rsidP="0065494B">
      <w:pPr>
        <w:spacing w:after="0" w:line="240" w:lineRule="auto"/>
        <w:ind w:right="62"/>
        <w:jc w:val="center"/>
        <w:rPr>
          <w:rFonts w:ascii="Times New Roman" w:eastAsia="Calibri" w:hAnsi="Times New Roman" w:cs="Times New Roman"/>
          <w:b/>
          <w:lang w:val="it-IT"/>
        </w:rPr>
        <w:sectPr w:rsidR="0065494B" w:rsidRPr="00E75926" w:rsidSect="00F34B10">
          <w:type w:val="continuous"/>
          <w:pgSz w:w="11906" w:h="16838" w:code="9"/>
          <w:pgMar w:top="1440" w:right="1440" w:bottom="1440" w:left="1440" w:header="708" w:footer="708" w:gutter="0"/>
          <w:cols w:space="708"/>
          <w:docGrid w:linePitch="360"/>
        </w:sectPr>
      </w:pPr>
    </w:p>
    <w:p w14:paraId="7CB2DDAA" w14:textId="46ABB0B2" w:rsidR="0065494B" w:rsidRPr="00F45BF8" w:rsidRDefault="0065494B" w:rsidP="0065494B">
      <w:pPr>
        <w:spacing w:after="0" w:line="240" w:lineRule="auto"/>
        <w:jc w:val="center"/>
        <w:rPr>
          <w:rFonts w:ascii="Times New Roman" w:hAnsi="Times New Roman" w:cs="Times New Roman"/>
          <w:b/>
          <w:bCs/>
          <w:sz w:val="24"/>
          <w:szCs w:val="24"/>
          <w:lang w:val="mt-MT"/>
        </w:rPr>
      </w:pPr>
      <w:r w:rsidRPr="00F45BF8">
        <w:rPr>
          <w:rFonts w:ascii="Times New Roman" w:hAnsi="Times New Roman" w:cs="Times New Roman"/>
          <w:b/>
          <w:bCs/>
          <w:sz w:val="24"/>
          <w:szCs w:val="24"/>
          <w:lang w:val="mt-MT"/>
        </w:rPr>
        <w:lastRenderedPageBreak/>
        <w:t>PREŻENTAZZJONI MINN DR GEORGE HYZLER, MEMBRU TAL-QORTI EWROPEA TAL-AWDITURI, DWAR IR-RAPPORT ANNWALI TAL-202</w:t>
      </w:r>
      <w:r w:rsidR="00E97550">
        <w:rPr>
          <w:rFonts w:ascii="Times New Roman" w:hAnsi="Times New Roman" w:cs="Times New Roman"/>
          <w:b/>
          <w:bCs/>
          <w:sz w:val="24"/>
          <w:szCs w:val="24"/>
          <w:lang w:val="mt-MT"/>
        </w:rPr>
        <w:t>2</w:t>
      </w:r>
      <w:r w:rsidRPr="00F45BF8">
        <w:rPr>
          <w:rFonts w:ascii="Times New Roman" w:hAnsi="Times New Roman" w:cs="Times New Roman"/>
          <w:b/>
          <w:bCs/>
          <w:sz w:val="24"/>
          <w:szCs w:val="24"/>
          <w:lang w:val="mt-MT"/>
        </w:rPr>
        <w:t xml:space="preserve"> TAL-QORTI EWROPEA TAL-AWDITURI</w:t>
      </w:r>
    </w:p>
    <w:p w14:paraId="74EEC175" w14:textId="77777777" w:rsidR="0065494B" w:rsidRPr="0061757A" w:rsidRDefault="0065494B" w:rsidP="0065494B">
      <w:pPr>
        <w:spacing w:after="0" w:line="240" w:lineRule="auto"/>
        <w:jc w:val="both"/>
        <w:rPr>
          <w:rFonts w:ascii="Times New Roman" w:hAnsi="Times New Roman" w:cs="Times New Roman"/>
          <w:b/>
          <w:lang w:val="mt-MT"/>
        </w:rPr>
      </w:pPr>
    </w:p>
    <w:p w14:paraId="7825E27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lang w:val="mt-MT"/>
        </w:rPr>
        <w:t>IĊ-CHAIRPERSON (Onor. Alex Muscat):</w:t>
      </w:r>
      <w:r w:rsidRPr="00EC66A3">
        <w:rPr>
          <w:rFonts w:ascii="Times New Roman" w:hAnsi="Times New Roman" w:cs="Times New Roman"/>
          <w:lang w:val="mt-MT"/>
        </w:rPr>
        <w:t xml:space="preserve"> Merħba lil kulħadd. Saret rikorrenza annwali li l-Kumitat Permanenti għall-Affarijiet Barranin u Ewropej, il-Kumitat Permanenti dwar il-Kontijiet Pubbliċi u l-Kumitat Permanenti dwar l-Affarijiet Ekonomiċi u Finanzjarji jingħaqdu flimkien f’laqgħa konġunta li fiha ssir preżentazzjoni minn membru tal-Qorti Ewropea tal-Awdituri, f’dan il-każ minn Dr George Hyzler. Fil-fatt nilqa’ lil Dr George Hyzler u lit-team tiegħu. </w:t>
      </w:r>
    </w:p>
    <w:p w14:paraId="606E9B9E" w14:textId="77777777" w:rsidR="00EC66A3" w:rsidRPr="00EC66A3" w:rsidRDefault="00EC66A3" w:rsidP="00EC66A3">
      <w:pPr>
        <w:spacing w:after="0" w:line="240" w:lineRule="auto"/>
        <w:jc w:val="both"/>
        <w:rPr>
          <w:rFonts w:ascii="Times New Roman" w:hAnsi="Times New Roman" w:cs="Times New Roman"/>
          <w:lang w:val="mt-MT"/>
        </w:rPr>
      </w:pPr>
    </w:p>
    <w:p w14:paraId="0E54DDE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Nirringrazzjak, Dr Hyzler, li għat-tieni sena qed tiġi tagħmel din il-preżentazzjoni hawnhekk f’din l-ewwel sena sħiħa tiegħek fil-kariga. Nistiednek issa sabiex tagħmel il-preżentazzjoni tiegħek. </w:t>
      </w:r>
    </w:p>
    <w:p w14:paraId="68D0E6A3" w14:textId="77777777" w:rsidR="00EC66A3" w:rsidRPr="00EC66A3" w:rsidRDefault="00EC66A3" w:rsidP="00EC66A3">
      <w:pPr>
        <w:spacing w:after="0" w:line="240" w:lineRule="auto"/>
        <w:jc w:val="both"/>
        <w:rPr>
          <w:rFonts w:ascii="Times New Roman" w:hAnsi="Times New Roman" w:cs="Times New Roman"/>
          <w:lang w:val="mt-MT"/>
        </w:rPr>
      </w:pPr>
    </w:p>
    <w:p w14:paraId="312CFC9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lang w:val="mt-MT"/>
        </w:rPr>
        <w:t xml:space="preserve">DR GEORGE HYZLER (Membru tal-Qorti Ewropea tal-Awdituri): </w:t>
      </w:r>
      <w:r w:rsidRPr="00EC66A3">
        <w:rPr>
          <w:rFonts w:ascii="Times New Roman" w:hAnsi="Times New Roman" w:cs="Times New Roman"/>
          <w:lang w:val="mt-MT"/>
        </w:rPr>
        <w:t xml:space="preserve">Sur President, kif għedt fl-introduzzjoni, jien ili sena u xahar fil-kariga u allura din is-sena r-rapport li qed nippreżentalkom huwa xogħol li jiena kont koparteċipi fih. Nibda billi nintroduċi lill-kollegi tiegħi, Romuald Kayibanda u Annette Farrugia, Head of Cabinet u Attachè rispettivament. Romuald u Annette kienu fl-istess kariga mal-predeċessur tiegħi u jien għażilt li nżomm l-istess team, u in retrospect naħseb li kienet deċiżjoni tajba ħafna. </w:t>
      </w:r>
    </w:p>
    <w:p w14:paraId="25E4077A" w14:textId="77777777" w:rsidR="00EC66A3" w:rsidRPr="00EC66A3" w:rsidRDefault="00EC66A3" w:rsidP="00EC66A3">
      <w:pPr>
        <w:spacing w:after="0" w:line="240" w:lineRule="auto"/>
        <w:jc w:val="both"/>
        <w:rPr>
          <w:rFonts w:ascii="Times New Roman" w:hAnsi="Times New Roman" w:cs="Times New Roman"/>
          <w:lang w:val="mt-MT"/>
        </w:rPr>
      </w:pPr>
    </w:p>
    <w:p w14:paraId="37FF912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Għal dawk li mhumiex midħla tal-istituzzjoni, tajjeb infakkarkom li l-Qorti Ewropea tal-Awdituri hija waħda mis-seba’ istituzzjonijiet Ewropej, l-aħħar waħda li twaqqfet, u hija responsabbli mill-awditjar tal-fondi kollha; tad-dħul u tal-ħruġ kollu tal-istituzzjonijiet Ewropej. Il-Qorti tinsab fil-Lussemburgu u timpjega madwar 950 persuna fil-qasam tal-awditjar. Hemm ukoll numru li jagħtu appoġġ f’dak li għandu x’jaqsam ma’ loġistika, amministrazzjoni eċċ., u jiġu mill-partijiet kollha tal-Ewropa. </w:t>
      </w:r>
    </w:p>
    <w:p w14:paraId="626FBFEF" w14:textId="77777777" w:rsidR="00EC66A3" w:rsidRPr="00EC66A3" w:rsidRDefault="00EC66A3" w:rsidP="00EC66A3">
      <w:pPr>
        <w:spacing w:after="0" w:line="240" w:lineRule="auto"/>
        <w:jc w:val="both"/>
        <w:rPr>
          <w:rFonts w:ascii="Times New Roman" w:hAnsi="Times New Roman" w:cs="Times New Roman"/>
          <w:lang w:val="mt-MT"/>
        </w:rPr>
      </w:pPr>
    </w:p>
    <w:p w14:paraId="742313F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Kull sena nawditjaw id-dħul kollu u n-nefqa, kemm taħt il-baġit tradizzjonali, kif ukoll in-nefqa ta’ fondi fir-rigward tar-</w:t>
      </w:r>
      <w:r w:rsidRPr="00EC66A3">
        <w:rPr>
          <w:rStyle w:val="Emphasis"/>
          <w:rFonts w:ascii="Times New Roman" w:hAnsi="Times New Roman" w:cs="Times New Roman"/>
          <w:shd w:val="clear" w:color="auto" w:fill="FFFFFF"/>
        </w:rPr>
        <w:t>Recovery and Resilience Facility</w:t>
      </w:r>
      <w:r w:rsidRPr="00EC66A3">
        <w:rPr>
          <w:rFonts w:ascii="Times New Roman" w:hAnsi="Times New Roman" w:cs="Times New Roman"/>
          <w:shd w:val="clear" w:color="auto" w:fill="FFFFFF"/>
        </w:rPr>
        <w:t> (</w:t>
      </w:r>
      <w:r w:rsidRPr="00EC66A3">
        <w:rPr>
          <w:rStyle w:val="Emphasis"/>
          <w:rFonts w:ascii="Times New Roman" w:hAnsi="Times New Roman" w:cs="Times New Roman"/>
          <w:shd w:val="clear" w:color="auto" w:fill="FFFFFF"/>
        </w:rPr>
        <w:t>RRF</w:t>
      </w:r>
      <w:r w:rsidRPr="00EC66A3">
        <w:rPr>
          <w:rFonts w:ascii="Times New Roman" w:hAnsi="Times New Roman" w:cs="Times New Roman"/>
          <w:shd w:val="clear" w:color="auto" w:fill="FFFFFF"/>
        </w:rPr>
        <w:t>)</w:t>
      </w:r>
      <w:r w:rsidRPr="00EC66A3">
        <w:rPr>
          <w:rFonts w:ascii="Times New Roman" w:hAnsi="Times New Roman" w:cs="Times New Roman"/>
          <w:lang w:val="mt-MT"/>
        </w:rPr>
        <w:t xml:space="preserve"> taħt in-Next Generation EU (NGEU). Kif tafu, l-RRF ġiet introdotta biex ittaffi xi ftit mill-impatt </w:t>
      </w:r>
      <w:r w:rsidRPr="00EC66A3">
        <w:rPr>
          <w:rFonts w:ascii="Times New Roman" w:hAnsi="Times New Roman" w:cs="Times New Roman"/>
          <w:lang w:val="mt-MT"/>
        </w:rPr>
        <w:t xml:space="preserve">ekonomiku u soċjali tal-pandemija, u hija ntiża biex tiffinanzja riformi u investimenti li jsiru fil-pajjiżi. </w:t>
      </w:r>
    </w:p>
    <w:p w14:paraId="00C17992" w14:textId="77777777" w:rsidR="00EC66A3" w:rsidRPr="00EC66A3" w:rsidRDefault="00EC66A3" w:rsidP="00EC66A3">
      <w:pPr>
        <w:spacing w:after="0" w:line="240" w:lineRule="auto"/>
        <w:jc w:val="both"/>
        <w:rPr>
          <w:rFonts w:ascii="Times New Roman" w:hAnsi="Times New Roman" w:cs="Times New Roman"/>
          <w:lang w:val="mt-MT"/>
        </w:rPr>
      </w:pPr>
    </w:p>
    <w:p w14:paraId="1961885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Dak li forsi wieħed ma jkunx konxju tiegħu huwa l-fatt li l-auditee tagħna hija l-Kummissjoni Ewropea, mhux il-pajjiżi membri. Il-pajjiżi membri nawditjawhom biss inkwantu li huma jagħmlu ċertu management, speċjalment fil-Cohesion fejn għandek shared management u allura hemmhekk nidħlu direttament fuq il-pajjiżi membri, fuq il-ġestjoni kondiviża, ix-shared management. Għalhekk huwa importanti li jsir dan l-audit tal-Kummissjoni li għandhom responsabilità primarja u sekondarjament tal-istati membri. Għalhekk, fir-rapport annwali tagħna l-istati membri nsemmuhom aktar b’mod illustrattiv milli għax inkunu dħalna speċifikament f’awditjar ta’ dak l-istat membru. Naturalment, imbagħad il-Kummissjoni, fir-rapporti tagħha, tara kull stat membru, però aħna ma nagħmlux hekk. </w:t>
      </w:r>
    </w:p>
    <w:p w14:paraId="4DB760B2" w14:textId="77777777" w:rsidR="00EC66A3" w:rsidRPr="00EC66A3" w:rsidRDefault="00EC66A3" w:rsidP="00EC66A3">
      <w:pPr>
        <w:spacing w:after="0" w:line="240" w:lineRule="auto"/>
        <w:jc w:val="both"/>
        <w:rPr>
          <w:rFonts w:ascii="Times New Roman" w:hAnsi="Times New Roman" w:cs="Times New Roman"/>
          <w:lang w:val="mt-MT"/>
        </w:rPr>
      </w:pPr>
    </w:p>
    <w:p w14:paraId="0F0566C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Hija konswetudni li s-27 membru tal-Qorti nippreżentaw il-ħidma tagħna lill-istituzzjonijiet. Għalhekk, l-iskop ta’ din il-laqgħa huwa li nippreżentalkom rendikont fil-qosor tal-ħidma tagħna. Kif tafu, il-baġit tal-EU jiġi ppjanat fuq medda ta’ seba’ snin, u jekk inħarsu ftit lejn il-figuri, naraw li n-nefqa taħt il-Multiannual Financial Framework (MFF), li huwa l-budget tal-EU, kien ta’ €196 biljun li huwa €15-il biljun aktar mis-sena li għaddiet, u li huwa ekwivalenti għal 2.5% tal-infiq totali tal-gvernijiet tal-istati membri, u 1.3% tal-gross national income tal-istati membri. </w:t>
      </w:r>
    </w:p>
    <w:p w14:paraId="5D44441E" w14:textId="77777777" w:rsidR="00EC66A3" w:rsidRPr="00EC66A3" w:rsidRDefault="00EC66A3" w:rsidP="00EC66A3">
      <w:pPr>
        <w:spacing w:after="0" w:line="240" w:lineRule="auto"/>
        <w:jc w:val="both"/>
        <w:rPr>
          <w:rFonts w:ascii="Times New Roman" w:hAnsi="Times New Roman" w:cs="Times New Roman"/>
          <w:vertAlign w:val="subscript"/>
          <w:lang w:val="mt-MT"/>
        </w:rPr>
      </w:pPr>
    </w:p>
    <w:p w14:paraId="1EF627B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Din is-sena, </w:t>
      </w:r>
      <w:r w:rsidRPr="00EC66A3">
        <w:rPr>
          <w:rFonts w:ascii="Times New Roman" w:hAnsi="Times New Roman" w:cs="Times New Roman"/>
          <w:i/>
          <w:iCs/>
          <w:lang w:val="mt-MT"/>
        </w:rPr>
        <w:t>oltre</w:t>
      </w:r>
      <w:r w:rsidRPr="00EC66A3">
        <w:rPr>
          <w:rFonts w:ascii="Times New Roman" w:hAnsi="Times New Roman" w:cs="Times New Roman"/>
          <w:lang w:val="mt-MT"/>
        </w:rPr>
        <w:t xml:space="preserve"> dak l-infiq, kien hemm infiq ta’ madwar €47.2 biljun bħala għotjiet taħt l-RRF, li ma jinkludux il-loans taħt l-RRF. B’hekk, kien hemm nefqa totali ta’ €243.2 biljun. Id-dħul totali kien jibbilanċja dan l-ammont, u dan kien €245.3 biljun. L-akbar sehem tal-baġit tal-Unjoni Ewropea huwa ffinanzjat minn ammont li l-istati membri jikkontribwixxu  skont il-gross national income (GNI) tagħhom, u </w:t>
      </w:r>
      <w:r w:rsidRPr="00EC66A3">
        <w:rPr>
          <w:rFonts w:ascii="Times New Roman" w:hAnsi="Times New Roman" w:cs="Times New Roman"/>
          <w:i/>
          <w:iCs/>
          <w:lang w:val="mt-MT"/>
        </w:rPr>
        <w:t>oltre</w:t>
      </w:r>
      <w:r w:rsidRPr="00EC66A3">
        <w:rPr>
          <w:rFonts w:ascii="Times New Roman" w:hAnsi="Times New Roman" w:cs="Times New Roman"/>
          <w:lang w:val="mt-MT"/>
        </w:rPr>
        <w:t xml:space="preserve"> l-GNI għandhom ukoll traditional own resources li jikkontribwixxu għan-nefqa tal-EU li ġejjin mid-dwana, mill-VAT, mill-kontribuzzjonijiet fuq l-iskart mhux riċiklat u minn xi dħul ieħor. </w:t>
      </w:r>
    </w:p>
    <w:p w14:paraId="645E51C6" w14:textId="77777777" w:rsidR="00EC66A3" w:rsidRPr="00EC66A3" w:rsidRDefault="00EC66A3" w:rsidP="00EC66A3">
      <w:pPr>
        <w:spacing w:after="0" w:line="240" w:lineRule="auto"/>
        <w:jc w:val="both"/>
        <w:rPr>
          <w:rFonts w:ascii="Times New Roman" w:hAnsi="Times New Roman" w:cs="Times New Roman"/>
          <w:lang w:val="mt-MT"/>
        </w:rPr>
      </w:pPr>
    </w:p>
    <w:p w14:paraId="1173FEE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Minħabba l-ħin, qed nevita li nidħol f’ċertu dettall li forsi huwa żejjed, però nfakkar li r-rapport annwali huwa available online u wieħed </w:t>
      </w:r>
      <w:r w:rsidRPr="00EC66A3">
        <w:rPr>
          <w:rFonts w:ascii="Times New Roman" w:hAnsi="Times New Roman" w:cs="Times New Roman"/>
          <w:lang w:val="mt-MT"/>
        </w:rPr>
        <w:lastRenderedPageBreak/>
        <w:t xml:space="preserve">jista’ jarah fid-dettall.  Imma ħalli nagħti ftit figuri. </w:t>
      </w:r>
    </w:p>
    <w:p w14:paraId="2A06EC4A" w14:textId="77777777" w:rsidR="00EC66A3" w:rsidRPr="00EC66A3" w:rsidRDefault="00EC66A3" w:rsidP="00EC66A3">
      <w:pPr>
        <w:spacing w:after="0" w:line="240" w:lineRule="auto"/>
        <w:jc w:val="both"/>
        <w:rPr>
          <w:rFonts w:ascii="Times New Roman" w:hAnsi="Times New Roman" w:cs="Times New Roman"/>
          <w:lang w:val="mt-MT"/>
        </w:rPr>
      </w:pPr>
    </w:p>
    <w:p w14:paraId="66A39CD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L-ammont ta’ nefqa li aħna vverifikajna, li nsejħulha l-audit population, hija ta’ €166.8 biljun, jiġifieri hija rappreżentattiva ħafna; minn €196 biljun inkunu awditjajna €166 biljun li huwa 85% tan-nefqa. L-audit tagħna ma jkoprix il-loans, jiġifieri dawk il-pajjiżi li ħadu loans taħt l-RRF – li ma tapplikax għal Malta, għax Malta ma ħadniex loans imma ħadna biss grants, però aħna ma nidħlux fil-loans għax it’s a back-to-back arrangement li jagħmlu bejn il-pajjiżi...</w:t>
      </w:r>
    </w:p>
    <w:p w14:paraId="2DC4A24C" w14:textId="77777777" w:rsidR="00EC66A3" w:rsidRPr="00EC66A3" w:rsidRDefault="00EC66A3" w:rsidP="00EC66A3">
      <w:pPr>
        <w:spacing w:after="0" w:line="240" w:lineRule="auto"/>
        <w:jc w:val="both"/>
        <w:rPr>
          <w:rFonts w:ascii="Times New Roman" w:hAnsi="Times New Roman" w:cs="Times New Roman"/>
          <w:lang w:val="mt-MT"/>
        </w:rPr>
      </w:pPr>
    </w:p>
    <w:p w14:paraId="6B930E4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Il-baġit tal-Unjoni Ewropea jintnefaq f’firxa wiesgħa ta’ oqsma, u kull nefqa tiġi kategorizzata taħt xi kamp jew ieħor. Madwar tliet kwarti tal-baġit jintnefqu f’dik li hija magħrufa bħala shared management, ġestjoni kondiviża.  Dan huwa l-mod ta’ implimentazzjoni tal-baġit, li fl-istati membri jqassmu l-fondi, jagħżlu l-proġetti, u jimmaniġġjaw in-nefqa tal-EU, filwaqt li l-Kummissjoni tibqa’ responsabbli għal dan. Dan huwa l-każ, pereżempju, taħt l-MFF heading, l-intestatura tar-riżorsi naturali  u ambjent kif ukoll il-koeżjoni, reżiljenza u valuri. </w:t>
      </w:r>
    </w:p>
    <w:p w14:paraId="0398B83B" w14:textId="77777777" w:rsidR="00EC66A3" w:rsidRPr="00EC66A3" w:rsidRDefault="00EC66A3" w:rsidP="00EC66A3">
      <w:pPr>
        <w:spacing w:after="0" w:line="240" w:lineRule="auto"/>
        <w:jc w:val="both"/>
        <w:rPr>
          <w:rFonts w:ascii="Times New Roman" w:hAnsi="Times New Roman" w:cs="Times New Roman"/>
          <w:lang w:val="mt-MT"/>
        </w:rPr>
      </w:pPr>
    </w:p>
    <w:p w14:paraId="14E0668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Taħt l-RRF għandna six policy pillars għax, kif għedna, apparti l-baġit tradizzjonali, nirrappurtaw għat-tieni sena opinjoni dwar l-RRF li tirrappreżenta 90% tal-finanzjament taħt l-NGEU. Dan huwa l-pakkett addizzjonali ta’ fondi wara l-pandemija. Tajjeb li nfakkru li dan il-pakkett huwa ffinanzjat permezz ta’ ħruġ ta’ bonds. Infakkru wkoll li l-RRF jiffinanzja riformi f’oqsma ta’ politika ta’ rilevanza għall-Unjoni Ewropea taħt dawn is-sitt pilastri. </w:t>
      </w:r>
    </w:p>
    <w:p w14:paraId="7FC9501B" w14:textId="77777777" w:rsidR="00EC66A3" w:rsidRPr="00EC66A3" w:rsidRDefault="00EC66A3" w:rsidP="00EC66A3">
      <w:pPr>
        <w:spacing w:after="0" w:line="240" w:lineRule="auto"/>
        <w:jc w:val="both"/>
        <w:rPr>
          <w:rFonts w:ascii="Times New Roman" w:hAnsi="Times New Roman" w:cs="Times New Roman"/>
          <w:lang w:val="mt-MT"/>
        </w:rPr>
      </w:pPr>
    </w:p>
    <w:p w14:paraId="6913159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Kif għedt, xogħolna huwa li nivverifikaw l-infiq kif ukoll id-dħul, kemm taħt il-baġit li nsejħulu tradizzjonali, taħt l-MFF, kif ukoll taħt l-RRF. Dan huwa legali u regolari, jiġifieri konformi mar-regolamenti tal-Unjoni Ewropea u dawk nazzjonali. Abbażi ta’ dan, aħna ħriġna erba’ opinjonijiet ta’ awditjar fir-rapport annwali.  </w:t>
      </w:r>
    </w:p>
    <w:p w14:paraId="1C2F3BF6" w14:textId="77777777" w:rsidR="00EC66A3" w:rsidRPr="00EC66A3" w:rsidRDefault="00EC66A3" w:rsidP="00EC66A3">
      <w:pPr>
        <w:spacing w:after="0" w:line="240" w:lineRule="auto"/>
        <w:jc w:val="both"/>
        <w:rPr>
          <w:rFonts w:ascii="Times New Roman" w:hAnsi="Times New Roman" w:cs="Times New Roman"/>
          <w:lang w:val="mt-MT"/>
        </w:rPr>
      </w:pPr>
    </w:p>
    <w:p w14:paraId="5B1C0F8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Ħriġna opinjoni dwar reliability of the accounts, rigward il-kontijiet tal-Unjoni Ewropea, fejn bħal fis-snin preċedenti l-Qorti konkludiet li dawn jippreżentaw stampa vera u ġusta tal-pożizzjoni finanzjarja tal-EU b’opinjoni favorevoli għall-2022. Ħriġna opinjoni dwar il-legalità u r-regolarità tad-dħul u dan ukoll kien legali u regolari u kien ħieles minn żball materjali. Ħriġna żewġ opinjonijiet separati dwar il-legalità u r-</w:t>
      </w:r>
      <w:r w:rsidRPr="00EC66A3">
        <w:rPr>
          <w:rFonts w:ascii="Times New Roman" w:hAnsi="Times New Roman" w:cs="Times New Roman"/>
          <w:lang w:val="mt-MT"/>
        </w:rPr>
        <w:t xml:space="preserve">regolarità tal-infiq, fejn filwaqt li fuq ir-revenue ma kienx hemm problemi, fuq l-infiq għandna daqsxejn problemi. Ħriġna opinjoni avversa dwar l-infiq tal-baġit tradizzjonali kif ukoll opinjoni kwalifikata dwar l-infiq taħt l-RRF. Dan nagħmluh billi jiġi identifikat dak li nsejħulu error rate, u kull sena nirrappurtaw livell ta’ żball li jirriferi għal ammont ta’ flus li ma kellhomx jitħallsu mill-baġit tal-Unjoni Ewropea minħabba li, fil-fehma tagħna, ma ntnefqux skont ir-regoli tal-EU u/jew skont ir-regoli tal-pajjiż partikolari. Għall-2022, dan l-error rate fl-infiq tal-baġit tal-Unjoni Ewropea kien ta’ 4.2% - is-sena l-oħra kien ta’ 3% - li huwa ‘l fuq minn dak li nsejħu l-livell ta’ materjalità, jiġifieri ‘l fuq minn 2%. Din il-qabża hija kkunsidrata kbira, fil-fatt hija l-ikbar qabża li kien hemm, u qatt ma kien hemm error rate daqshekk għolja. Ma nafx jekk għandux x’jaqsam mal-fatt li issa hemm jien f’din il-qorti, imma bħala fatt dan huwa error rate għoli ħafna. </w:t>
      </w:r>
    </w:p>
    <w:p w14:paraId="5E8B981C" w14:textId="77777777" w:rsidR="00EC66A3" w:rsidRPr="00EC66A3" w:rsidRDefault="00EC66A3" w:rsidP="00EC66A3">
      <w:pPr>
        <w:spacing w:after="0" w:line="240" w:lineRule="auto"/>
        <w:jc w:val="both"/>
        <w:rPr>
          <w:rFonts w:ascii="Times New Roman" w:hAnsi="Times New Roman" w:cs="Times New Roman"/>
          <w:lang w:val="mt-MT"/>
        </w:rPr>
      </w:pPr>
    </w:p>
    <w:p w14:paraId="2C57589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Aktar min-nofs l-infiq li nivverifikaw huwa milqut għal darb’oħra minn żball materjali. Il-qorti tagħmel distinzjoni bejn dawk l-oqsma tal-baġit li jitqiesu high risk, u dawk li jitqiesu low risk. Il-proporzjon tal-infiq b’riskju għoli fl-audit population li għamilna, żdied aktar meta mqabbel mas-snin preċedenti u jirrappreżenta madwar 66% tal-popolazzjoni awditjata għall-2022. Is-sena l-oħra konna awditjajna 63%, u din is-sena awditjajna 66%. Nistmaw li l-livell ta’ żball f’dan it-tip ta’ infiq huwa ta’ 6%, jiġifieri l-high risk. F’dan l-isfont ħriġna opinjoni avversa dwar l-infiq. </w:t>
      </w:r>
    </w:p>
    <w:p w14:paraId="2DEF7533" w14:textId="77777777" w:rsidR="00EC66A3" w:rsidRPr="00EC66A3" w:rsidRDefault="00EC66A3" w:rsidP="00EC66A3">
      <w:pPr>
        <w:spacing w:after="0" w:line="240" w:lineRule="auto"/>
        <w:jc w:val="both"/>
        <w:rPr>
          <w:rFonts w:ascii="Times New Roman" w:hAnsi="Times New Roman" w:cs="Times New Roman"/>
          <w:lang w:val="mt-MT"/>
        </w:rPr>
      </w:pPr>
    </w:p>
    <w:p w14:paraId="566FEA2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Il-livell ta’ żball smat għall-infiq low risk, li jammonta għal madwar 34% li jifdal, jiġifieri tal-popolazzjoni li awditjajna, kien taħt it-threshold ta’ 2% li aħna nikkunsidraw li huwa aċċettabbli, għax fl-audit qatt ma jista’ jkollok il-mija fil-mija. Fil-fatt nirrappurtaw il-livell ta’ żball materjali fi tliet policy areas fit-testaturi tal-MFF, tal-Koeżjoni u Reżiljenza u Valuri, segwita minn Riżorsi Naturali u Ambjent, kif ukoll fis-suq uniku, inovattiv u diġitali. </w:t>
      </w:r>
    </w:p>
    <w:p w14:paraId="1E770F6C" w14:textId="77777777" w:rsidR="00EC66A3" w:rsidRPr="00EC66A3" w:rsidRDefault="00EC66A3" w:rsidP="00EC66A3">
      <w:pPr>
        <w:spacing w:after="0" w:line="240" w:lineRule="auto"/>
        <w:jc w:val="both"/>
        <w:rPr>
          <w:rFonts w:ascii="Times New Roman" w:hAnsi="Times New Roman" w:cs="Times New Roman"/>
          <w:lang w:val="mt-MT"/>
        </w:rPr>
      </w:pPr>
    </w:p>
    <w:p w14:paraId="5897649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Iż-żieda fil-livell ta’ żball stmata għall-Koeżjoni Reżiljenza u Valuri huwa mifrux mal-Unjoni Ewropea u ma jsegwix xejra ġeografika, jiġifieri mhemmx konċentrazzjoni ta’ żbalji fis-south, jew fl-istati l-ġodda, jew kullimkien. Il-Qorti Ewropea tagħmel rakkmandazzjonijiet lill-Kummissjoni, jiġifieri l-konklużjoni tar-rapporti tagħna huma rakkmandazzjonijiet, li jistgħu jittieħdu u jistgħu ma jitteħdux, imma r-</w:t>
      </w:r>
      <w:r w:rsidRPr="00EC66A3">
        <w:rPr>
          <w:rFonts w:ascii="Times New Roman" w:hAnsi="Times New Roman" w:cs="Times New Roman"/>
          <w:lang w:val="mt-MT"/>
        </w:rPr>
        <w:lastRenderedPageBreak/>
        <w:t xml:space="preserve">rakkmandazzjonijiet li nagħmlu fil-qasam tal-Koeżjoni huma li jissaħħu l-miżuri mfassla biex jindirizzaw l-iżbalji rikorrenti, għax ħafna drabi, minn sena għal oħra, jibqgħu jitfaċċjaw l-istess żbalji, speċifikament b’rabta ma’ spejjeż u proġetti ineliġibbli. Meta ngħidu li għandek żbalji, m’aħniex qed nitkellmu fuq frodi jew fuq xi ħadd li seraq il-flus, imma aktar il-każ li jkun sar infiq lil benefiċjarji li ma jkunux eliġibbli, jew li ma jkunux segwew il-proċeduri kif suppost. </w:t>
      </w:r>
    </w:p>
    <w:p w14:paraId="42FBFF0E" w14:textId="77777777" w:rsidR="00EC66A3" w:rsidRPr="00EC66A3" w:rsidRDefault="00EC66A3" w:rsidP="00EC66A3">
      <w:pPr>
        <w:spacing w:after="0" w:line="240" w:lineRule="auto"/>
        <w:jc w:val="both"/>
        <w:rPr>
          <w:rFonts w:ascii="Times New Roman" w:hAnsi="Times New Roman" w:cs="Times New Roman"/>
          <w:lang w:val="mt-MT"/>
        </w:rPr>
      </w:pPr>
    </w:p>
    <w:p w14:paraId="5874870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It-tieni proposta qed tiżgura kopertura suffiċjenti ta’ xogħol ta’ awditjar tagħna, sufficient coverage of audit work, għall-awtorità tal-awditjar kollu, u li tqassam ir-riżultati biex tnaqqas l-okkorrenza u l-impatt ta’ infiq regolari. </w:t>
      </w:r>
    </w:p>
    <w:p w14:paraId="096C7082" w14:textId="77777777" w:rsidR="00EC66A3" w:rsidRPr="00EC66A3" w:rsidRDefault="00EC66A3" w:rsidP="00EC66A3">
      <w:pPr>
        <w:spacing w:after="0" w:line="240" w:lineRule="auto"/>
        <w:jc w:val="both"/>
        <w:rPr>
          <w:rFonts w:ascii="Times New Roman" w:hAnsi="Times New Roman" w:cs="Times New Roman"/>
          <w:lang w:val="mt-MT"/>
        </w:rPr>
      </w:pPr>
    </w:p>
    <w:p w14:paraId="2024ECB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Ta’ min jgħid li, dgħufija ewlenija fl-infiq tal-Koeżjoni hija li l-Kummissjoni tiddependi fuq il-kontrolli mħaddma mill-istati membri. Hawnhekk nidħlu aħna bħala stat, mhux bħala awdituri, għax l-awdituri regolarment jidentifikaw nuqqasijiet fix-xogħol tal-awtoritajiet tal-awditjar. Għalhekk, il-qorti tagħraf ukoll il-bżonn ta’ titjib li għandu jsir fix-xogħol tal-awtoritajiet tal-awditjar fl-istati membri, għax ta’ spiss l-awtorità tal-awditjar ma tkunx kopriet ċerti nuqqasijiet li mbagħad nidentifikaw aħna. Ngħaddi issa għall-infiq taħt RRF.</w:t>
      </w:r>
    </w:p>
    <w:p w14:paraId="4399F8E1" w14:textId="77777777" w:rsidR="00EC66A3" w:rsidRPr="00EC66A3" w:rsidRDefault="00EC66A3" w:rsidP="00EC66A3">
      <w:pPr>
        <w:spacing w:after="0" w:line="240" w:lineRule="auto"/>
        <w:jc w:val="both"/>
        <w:rPr>
          <w:rFonts w:ascii="Times New Roman" w:hAnsi="Times New Roman" w:cs="Times New Roman"/>
          <w:lang w:val="mt-MT"/>
        </w:rPr>
      </w:pPr>
    </w:p>
    <w:p w14:paraId="04EDA5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Fejn l-infiq tal-baġit tal-Unjoni Ewroepa huwa bbażat fuq ir-rimborż ta’ spejjeż u/jew fuq il-konformità ma’ kundizzjonijiet, l-audit isir b’mod differenti. Il-baġit tal-Unjoni Ewropea, l-MFF, hija cost based, jiġifieri jsiru l-ispejjeż u jsir ir-rimborż mill-Unjoni Ewopea, però taħt l-RRF is-sistema hija differenti. Taħt l-RRF, kif tafu, il-fondi jitħallsu kontra li jintlaħqu ċerti targets and milestones. Għalhekk, l-istati membri jistabbilixxu bil-qudiem dawn ir-riformi u l-investimenti f’dawk li jissejħu pjanijiet nazzjonali tagħhom, il-pjan nazzjonali taħt il-Faċilità tal-Irkupru u Reżiljenza, u l-Kummissjoni tħallashom talli jkunu laħqu dawn it-targets u dawn il-milestones. </w:t>
      </w:r>
    </w:p>
    <w:p w14:paraId="2BFCCB09" w14:textId="77777777" w:rsidR="00EC66A3" w:rsidRPr="00EC66A3" w:rsidRDefault="00EC66A3" w:rsidP="00EC66A3">
      <w:pPr>
        <w:spacing w:after="0" w:line="240" w:lineRule="auto"/>
        <w:jc w:val="both"/>
        <w:rPr>
          <w:rFonts w:ascii="Times New Roman" w:hAnsi="Times New Roman" w:cs="Times New Roman"/>
          <w:lang w:val="mt-MT"/>
        </w:rPr>
      </w:pPr>
    </w:p>
    <w:p w14:paraId="1C05DDA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 dan l-audit, aħna nistmaw li l-impatt finanzjarju minimu ta’ dawn is-sejbiet huwa qrib il-livell ta’ materjalità. Dan kellna nagħmluh b’mod differenti mill-audit tradizzjonali għax fl-audit tradizzjonali wieħed jiċċekkja, kważi it’s a ticking the box exercise; kien hemm a cost, hemm l-irċevuti, ġew segwiti l-proċeduri tal-procurement, mela allura tirċievi l-flus. Fil-każ </w:t>
      </w:r>
      <w:r w:rsidRPr="00EC66A3">
        <w:rPr>
          <w:rFonts w:ascii="Times New Roman" w:hAnsi="Times New Roman" w:cs="Times New Roman"/>
          <w:lang w:val="mt-MT"/>
        </w:rPr>
        <w:t xml:space="preserve">tal-RRF, biex tistma is-satisfactory completion ta’ milestones and targets mhuwiex faċli, u jkun hemm ħafna diverġenza ta’ opinjoni, speċjalment mal-Kummissjoni li tkun ħallset lill-istat membru, u aħna nistaqsuha għalfejn ħallset għax fl-opinjoni tagħna dak it-target, dak il-milestone ma jkunx intlaħaq. U parti mid-diffikultà li jkollna mal-Kummissjoni hija fuq din, u allura  dehrilna li l-mod kif nikkalkulaw l-error rate fil-każ tal-RRF huwa differenti mill-mod kif nikkalkulaw l-error rate taħt l-MFF. </w:t>
      </w:r>
    </w:p>
    <w:p w14:paraId="28153127" w14:textId="77777777" w:rsidR="00EC66A3" w:rsidRPr="00EC66A3" w:rsidRDefault="00EC66A3" w:rsidP="00EC66A3">
      <w:pPr>
        <w:spacing w:after="0" w:line="240" w:lineRule="auto"/>
        <w:jc w:val="both"/>
        <w:rPr>
          <w:rFonts w:ascii="Times New Roman" w:hAnsi="Times New Roman" w:cs="Times New Roman"/>
          <w:lang w:val="mt-MT"/>
        </w:rPr>
      </w:pPr>
    </w:p>
    <w:p w14:paraId="500B64B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Il-pagamenti tal-2021 kienu limitatament relatati mal-pre-financing u allura ma tantx  seta’ kien hemm wisq x’wieħed jgħid, però l-2022 kienet l-ewwel sena fejn kellna implimentazzjoni sħiħa tal-RRF u dawn kienu kompletament relatati mal-ilħuq tal-milestones and targets, għalkemm wieħed jista’ jgħid li l-progress tal-implimentazzjoni tal-RRF miexi bil-mod ħafna, f’Malta kif ukoll f’pajjiżi oħra. Waħda mir-raġunijiet għal dan hija li l-istati membri qed jassorbu l-fondi minn diversi strumenti fl-istess waqt, u allura dik tpoġġi piż kbir fuq l-istati membri biex jonfqu l-flus. Malta qiegħda mal-grupp ta’ isfel nett f’dak li għandu x’jaqsam mal-allocations tal-RRF. Matul l-2022 l-istati membri komplew jassorbu l-Fondi Strutturali u ta’ Investiment Ewropew (FSIE) mill-perjodu tal-aħħar MFF li għalaq fl-2020, u allura għadna qegħdin nassorbu l-fondi taħt l-MFF li għalaq fl-2020, irridu nassorbu l-fondi tal-RRF, u rridu nassorbu l-fondi taħt l-programm taħt il-baġit il-ġdid. </w:t>
      </w:r>
    </w:p>
    <w:p w14:paraId="60234ECA" w14:textId="77777777" w:rsidR="00EC66A3" w:rsidRPr="00EC66A3" w:rsidRDefault="00EC66A3" w:rsidP="00EC66A3">
      <w:pPr>
        <w:spacing w:after="0" w:line="240" w:lineRule="auto"/>
        <w:jc w:val="both"/>
        <w:rPr>
          <w:rFonts w:ascii="Times New Roman" w:hAnsi="Times New Roman" w:cs="Times New Roman"/>
          <w:lang w:val="mt-MT"/>
        </w:rPr>
      </w:pPr>
    </w:p>
    <w:p w14:paraId="45928FD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Ta’ min isemmi  li f’dawn l-aħħar snin, għalkemm kellna rispons bla preċedent f’termini ta’ strumenti u inizjattivi minħabba l-kriżijiet, qisu kien hemm kriżi kontinwa u allura kellhom jittieħdu numru ta’ miżuri ġodda u li kollha jippreżentaw il-problemi tagħhom fl-implimentazzjoni. Fost l-oħrajn ġew introdotti miżuri ta’ flessibilità biex jgħinu lill-awtoritajiet tal-istati membri jindirizzaw il-pandemija, il-gwerra ta’ aggressjoni tar-Russja kontra l-Ukrajna, kif ukoll il-kriżi tal-enerġija, jiġifieri nqbadna bi tliet kriżijiet fuq xulxin. Fejn huwa highlighted bl-isfar fuq l-islide, huwa l-Cohesion’s Action for Refugees in Europe (CARE) Programe, li jiena nzertajt ir-reporting member dwaru, fejn se jiġu eżaminati l-fondi li ngħataw u li ntużaw mill-istati membri  biex jiġu ospitati r-refuġati Ukrajini. Ħalli issa naraw  x’inhuma r-risks and challenges tal-baġit. </w:t>
      </w:r>
    </w:p>
    <w:p w14:paraId="22A44F78" w14:textId="77777777" w:rsidR="00EC66A3" w:rsidRPr="00EC66A3" w:rsidRDefault="00EC66A3" w:rsidP="00EC66A3">
      <w:pPr>
        <w:spacing w:after="0" w:line="240" w:lineRule="auto"/>
        <w:jc w:val="both"/>
        <w:rPr>
          <w:rFonts w:ascii="Times New Roman" w:hAnsi="Times New Roman" w:cs="Times New Roman"/>
          <w:lang w:val="mt-MT"/>
        </w:rPr>
      </w:pPr>
    </w:p>
    <w:p w14:paraId="148982D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lastRenderedPageBreak/>
        <w:t xml:space="preserve">L-ewwel nett, għandna l-problema tar-rata tal-imgħax. Kif għedna, l-Unjoni Ewropea qed tissellef mingħand is-swieq għal diversi strumenti. Hemm l-ispiża tas-self, il-borrowing cost, li żdiedet b’mod sinifikanti, u minn dan is-self, l-istrument tal-NGU kien jinvolvi riskju ta’ rata tal-imgħax għall-baġit li qabel ma kienx ikollna, għax ovvjament qabel ma konniex nissellfu u issa qegħdin nissellfu. Fl-2022, minħabba li r-rati tal-imgħax tas-suq kienu qegħdin jiżdiedu, l-ispejjeż ta’ finanzjament ġdid għall-NGUs żdied minn 0.14% fit-tieni nofs tal-2021 għal 2.6%, jiġifieri kważi rdoppja. Għalhekk, l-imgħax nett imħallas fuq is-self taħt l-NGEU kien jammonta għal €0.5 biljun. </w:t>
      </w:r>
    </w:p>
    <w:p w14:paraId="7A6C45B1" w14:textId="77777777" w:rsidR="00EC66A3" w:rsidRPr="00EC66A3" w:rsidRDefault="00EC66A3" w:rsidP="00EC66A3">
      <w:pPr>
        <w:spacing w:after="0" w:line="240" w:lineRule="auto"/>
        <w:jc w:val="both"/>
        <w:rPr>
          <w:rFonts w:ascii="Times New Roman" w:hAnsi="Times New Roman" w:cs="Times New Roman"/>
          <w:lang w:val="mt-MT"/>
        </w:rPr>
      </w:pPr>
    </w:p>
    <w:p w14:paraId="26BA993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It-tieni riskju huwa l-gwerra tar-Russja, li wkoll żdied ir-riskji finanzjarji tal-baġit, u din is-sena ġew dedikati €16-il biljun għal Ukrajna kkomparat mas-€7 biljun tas-sena ta’ qabel. </w:t>
      </w:r>
    </w:p>
    <w:p w14:paraId="5F951EB5" w14:textId="77777777" w:rsidR="00EC66A3" w:rsidRPr="00EC66A3" w:rsidRDefault="00EC66A3" w:rsidP="00EC66A3">
      <w:pPr>
        <w:spacing w:after="0" w:line="240" w:lineRule="auto"/>
        <w:jc w:val="both"/>
        <w:rPr>
          <w:rFonts w:ascii="Times New Roman" w:hAnsi="Times New Roman" w:cs="Times New Roman"/>
          <w:lang w:val="mt-MT"/>
        </w:rPr>
      </w:pPr>
    </w:p>
    <w:p w14:paraId="76C8016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It-tielet riskju huwa l-implimentazzjoni parallela u tardiva ta’ diversi strumenti, li wkoll iżid ir-riskji tal-istati membri għax, kif għedna, inqbadna fejn jiltaqgħu t-tliet oċeani, u l-inflazzjoni għolja li qed tolqot il-baġit tal-EU li għandha impatt serju fuq il-purchasing power. </w:t>
      </w:r>
    </w:p>
    <w:p w14:paraId="71EA0190" w14:textId="77777777" w:rsidR="00EC66A3" w:rsidRPr="00EC66A3" w:rsidRDefault="00EC66A3" w:rsidP="00EC66A3">
      <w:pPr>
        <w:spacing w:after="0" w:line="240" w:lineRule="auto"/>
        <w:jc w:val="both"/>
        <w:rPr>
          <w:rFonts w:ascii="Times New Roman" w:hAnsi="Times New Roman" w:cs="Times New Roman"/>
          <w:lang w:val="mt-MT"/>
        </w:rPr>
      </w:pPr>
    </w:p>
    <w:p w14:paraId="394ADFF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Mil-lat ta’ budgetary and financial management għandna l-outstanding commitments, li jeffettwaw ħafna t-tħaddim tajjeb tal-baġit għax hemm numru ta’ commitments li għadhom outstanding. Din hija problema kbira għax dawn laħqu livell record ta’ €453 biljun li għad iridu jintnefqu. Dan kien riżultat ta’ impenn akbar ta’ fondi matul it-tieni sena tal-implimentazzjoni tal-NGEU tal-RRF kif ukoll il-bidu tal-implimentazzjoni taħt ix-shared management taħt l-MFF. </w:t>
      </w:r>
    </w:p>
    <w:p w14:paraId="087F84F7" w14:textId="77777777" w:rsidR="00EC66A3" w:rsidRPr="00EC66A3" w:rsidRDefault="00EC66A3" w:rsidP="00EC66A3">
      <w:pPr>
        <w:spacing w:after="0" w:line="240" w:lineRule="auto"/>
        <w:jc w:val="both"/>
        <w:rPr>
          <w:rFonts w:ascii="Times New Roman" w:hAnsi="Times New Roman" w:cs="Times New Roman"/>
          <w:lang w:val="mt-MT"/>
        </w:rPr>
      </w:pPr>
    </w:p>
    <w:p w14:paraId="1F1CB6F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L-exposure totali tal-baġit tal-EU żdied minħabba l-RRF u s-self taħt is-Support to Mitigate Unemployment Risks in an Emergency (SURE), jiġifieri fondi li tħallsu waqt il-pandemija biex isostnu l-impiegi, fejn intlaqtu. Ħalli issa naraw x’jiġri meta aħna ninzertaw każijiet ta’ frodi. </w:t>
      </w:r>
    </w:p>
    <w:p w14:paraId="2BA42DA0" w14:textId="77777777" w:rsidR="00EC66A3" w:rsidRPr="00EC66A3" w:rsidRDefault="00EC66A3" w:rsidP="00EC66A3">
      <w:pPr>
        <w:spacing w:after="0" w:line="240" w:lineRule="auto"/>
        <w:jc w:val="both"/>
        <w:rPr>
          <w:rFonts w:ascii="Times New Roman" w:hAnsi="Times New Roman" w:cs="Times New Roman"/>
          <w:lang w:val="mt-MT"/>
        </w:rPr>
      </w:pPr>
    </w:p>
    <w:p w14:paraId="54770B5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Aħna m’għandniex il-mandat biex neżaminaw il-frodi, jiġifieri l-frodi mhux kompitu tagħna,  però fil-kors ta’ investigazzjoni, fil-kors ta’ rapporti, wieħed jista’ jiltaqa’ ma’ każijiet ta’ frodi u allura f’dak il-każ xogħolna huwa li ngħaddu dawn ir-rapporti lill-European Anti-Fraud Office (OLAF) u lill-</w:t>
      </w:r>
      <w:r w:rsidRPr="00EC66A3">
        <w:rPr>
          <w:rFonts w:ascii="Times New Roman" w:hAnsi="Times New Roman" w:cs="Times New Roman"/>
        </w:rPr>
        <w:t xml:space="preserve">European Civil Protection and </w:t>
      </w:r>
      <w:r w:rsidRPr="00EC66A3">
        <w:rPr>
          <w:rFonts w:ascii="Times New Roman" w:hAnsi="Times New Roman" w:cs="Times New Roman"/>
        </w:rPr>
        <w:t>Humanitarian Aid Operations</w:t>
      </w:r>
      <w:r w:rsidRPr="00EC66A3">
        <w:rPr>
          <w:rFonts w:ascii="Times New Roman" w:hAnsi="Times New Roman" w:cs="Times New Roman"/>
          <w:lang w:val="mt-MT"/>
        </w:rPr>
        <w:t xml:space="preserve">  (ECHO). Is-sena l-oħra kienu rrapportati 14-il każ – bejn wieħed u ieħor in-numru baqa’ l-istess bħalma kien fl-2021 – u din is-sena, sa meta kkonkludejna r-rapport diġà kien hemm 14-il każ suspettat ta’ frodi. Dawk il-każi aħna ngħadduhom lill-OLAF u lill-ECHO u jsegwuhom huma. </w:t>
      </w:r>
    </w:p>
    <w:p w14:paraId="75FA2B77" w14:textId="77777777" w:rsidR="00EC66A3" w:rsidRPr="00EC66A3" w:rsidRDefault="00EC66A3" w:rsidP="00EC66A3">
      <w:pPr>
        <w:spacing w:after="0" w:line="240" w:lineRule="auto"/>
        <w:jc w:val="both"/>
        <w:rPr>
          <w:rFonts w:ascii="Times New Roman" w:hAnsi="Times New Roman" w:cs="Times New Roman"/>
          <w:lang w:val="mt-MT"/>
        </w:rPr>
      </w:pPr>
    </w:p>
    <w:p w14:paraId="19627CE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 riferenzi għal Malta, li għandha tkun ta’ interess partikolari għall-Membri ta’ dawn il-Kumitati, nista’ ngħid li Malta ma tantx tintlaqat, għal diversi raġunijiet, partikolarment minħabba raġunijiet ta’ materjalità, id-daqs tagħna eċċ. Però, kien hemm xi riferenzi taħt l-RRF. Fl-2021 Malta rċeviet l-ammont ta’ €41 miljun bħala allokazzjoni ta’ pre-financing, u bħalma tafu, f’Diċembru 2022 Malta ssottomettiet l-ewwel talba għall-ħlas ta’ €52 miljun li tkopri 16-il milestone u target. Għalhekk, fl-2022 ma kienx hemm pagamenti taħt l-RRF x’jiġu awditjati f’dan ir-rapport annwali. It-talba għall-ħlas, li kien għadu ma sarx, tkopri miżuri importanti, bħall-adozzjoni ta’ strateġija biex jitnaqqas l-iskart permezz ta’ riċiklaġġ fis-settur tal-kostruzzjoni, it-twaqqif ta’ faċilitajiet ta’ uffiċċju biex il-ħaddiema taċ-Ċivil ikunu jistgħu jaħdmu remotament madwar il-pajjiż, riformi biex tingħata spinta lir-riċerka u investiment industrijali, strateġija ta’ kontra l-frodi u korruzzjoni u riformi għal diġitalizzazzjoni tas-sistema ġudizzjarja, ħaġa li ilna noħolmu biha snin twal minn meta kont nipprattika jien. Niġu issa għall-own resources taħt ir-revenue. </w:t>
      </w:r>
    </w:p>
    <w:p w14:paraId="725E6961" w14:textId="77777777" w:rsidR="00EC66A3" w:rsidRPr="00EC66A3" w:rsidRDefault="00EC66A3" w:rsidP="00EC66A3">
      <w:pPr>
        <w:spacing w:after="0" w:line="240" w:lineRule="auto"/>
        <w:jc w:val="both"/>
        <w:rPr>
          <w:rFonts w:ascii="Times New Roman" w:hAnsi="Times New Roman" w:cs="Times New Roman"/>
          <w:lang w:val="mt-MT"/>
        </w:rPr>
      </w:pPr>
    </w:p>
    <w:p w14:paraId="2AFDA8A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Id-dħul tal-Unjoni Ewropea huwa kompost minn ammonti dovuti lilha a proporzjon tal-gross national income (GNI). Mhux hekk biss imma hemm sorsi oħra bħal dwana, VAT u l-kontribuzzjonijiet tal-iskart mhux riċiklat. Fir-rapport nagħmlu riferenza għal dawk li nsejħulhom GNI reservations u tradition own resources open points, li huma determinati mill-Kummissjoni Ewropea lill-istati membri  biex jiġi korrett l-ammont dovut lill-baġit tal-Unjoni Ewropea għax il-GNI nazzjonali u parti mid-dazju doganali jgħodd bħala bażi għall-kontribuzzjonijiet li Malta tagħmel għall-baġit tal-Unjoni Ewropea. Sal-aħħar tal-2022 Malta kellha disgħa GNI reservations. Dawn qed insemmihom to highlight fejn issemmiet Malta fir-rapport annwali. Rigward it-tradition own resources, kellna 10 reservations. </w:t>
      </w:r>
    </w:p>
    <w:p w14:paraId="603CA0D4" w14:textId="77777777" w:rsidR="00EC66A3" w:rsidRPr="00EC66A3" w:rsidRDefault="00EC66A3" w:rsidP="00EC66A3">
      <w:pPr>
        <w:spacing w:after="0" w:line="240" w:lineRule="auto"/>
        <w:jc w:val="both"/>
        <w:rPr>
          <w:rFonts w:ascii="Times New Roman" w:hAnsi="Times New Roman" w:cs="Times New Roman"/>
          <w:lang w:val="mt-MT"/>
        </w:rPr>
      </w:pPr>
    </w:p>
    <w:p w14:paraId="10F2D6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lastRenderedPageBreak/>
        <w:t xml:space="preserve">Taħt il-koeżjoni l-Qorti awditjat erba’ transazzjonijiet iffinanzjati mill-programm operazzjonali li għalaq fl-2020 “Fostering a Competitive and Sustainable Economy to meet our Challenges”. Is-sample tagħna jikkonsisti prinċipalment fit-transazzjonijiet diġà awditjati minn awtoritajiet tal-awditjar tal-istati membri. Fil-każ ta’ Malta, fis-settur tal-koeżjoni l-qorti identifikat tliet żbalji, mhux kwantifikabbli, li huma relatati ma’ żewġ operazzjonijiet awditjati, jiġifieri r-restawr tal-Pro Katedral ta’ San Pawl, kif ukoll il-Valletta Design Cluster. Dawn ġew klassifikati bħala kwestjoni ta’ konformità, jiġifieri another compliance issue, u l-iżbalji li sibna jirrappreżentaw id-dgħjufijiet f’xogħol tal-awtoritajiet tal-awditjar. M’iniex se nidħol fid-dettall imma jekk tixtiequ tiddiskutu aktar tard, għandi d-dettalji wkoll. </w:t>
      </w:r>
    </w:p>
    <w:p w14:paraId="4F259FFA" w14:textId="77777777" w:rsidR="00EC66A3" w:rsidRPr="00EC66A3" w:rsidRDefault="00EC66A3" w:rsidP="00EC66A3">
      <w:pPr>
        <w:spacing w:after="0" w:line="240" w:lineRule="auto"/>
        <w:jc w:val="both"/>
        <w:rPr>
          <w:rFonts w:ascii="Times New Roman" w:hAnsi="Times New Roman" w:cs="Times New Roman"/>
          <w:lang w:val="mt-MT"/>
        </w:rPr>
      </w:pPr>
    </w:p>
    <w:p w14:paraId="717708F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Hija prattika tal-Qorti li tagħmel rapport speċjali fuq il-follow up tar-rakkmandazzjonijiet li jkunu saru, u għalhekk fl-2016 ħriġna rapport “Tackling Fraud in the EU Cohesion Spending: Managing Authorities need to Strengthen Detection, Response and Coordination?” fejn għamilna riferenza għal Malta, fost għaxar pajjiżi oħra, fejn għalkemm kellha strateġija nazzjonali kontra l-frodi, il-managing authority kien għad ma kellhiex anti-fraud policy. Ir-rapport isemmi li n-nuqqas ta’ anti-fraud policy jillimita l-kapaċità tal-isati membri li jissorveljaw u jikkoordina miżuri kontra l-frodi. Dan kien fl-2019, imma fil-frattemp din il-policy saret. </w:t>
      </w:r>
    </w:p>
    <w:p w14:paraId="7E9EFE8E" w14:textId="77777777" w:rsidR="00EC66A3" w:rsidRPr="00EC66A3" w:rsidRDefault="00EC66A3" w:rsidP="00EC66A3">
      <w:pPr>
        <w:spacing w:after="0" w:line="240" w:lineRule="auto"/>
        <w:jc w:val="both"/>
        <w:rPr>
          <w:rFonts w:ascii="Times New Roman" w:hAnsi="Times New Roman" w:cs="Times New Roman"/>
          <w:lang w:val="mt-MT"/>
        </w:rPr>
      </w:pPr>
    </w:p>
    <w:p w14:paraId="34989B4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Fil-kapitlu 3 tar-rapport dwar il-follow up tar-rakkmandazzjonijiet  tar-rapporti speċjali tagħna ppubblikati fl-2019 – jiġifieri dawn ikunu tliet snin b’lura – nirrappurtaw li l-managing authority f’Malta issa adottat il-policy formali kontra l-frodi. </w:t>
      </w:r>
    </w:p>
    <w:p w14:paraId="5D89B8D9" w14:textId="77777777" w:rsidR="00EC66A3" w:rsidRPr="00EC66A3" w:rsidRDefault="00EC66A3" w:rsidP="00EC66A3">
      <w:pPr>
        <w:spacing w:after="0" w:line="240" w:lineRule="auto"/>
        <w:jc w:val="both"/>
        <w:rPr>
          <w:rFonts w:ascii="Times New Roman" w:hAnsi="Times New Roman" w:cs="Times New Roman"/>
          <w:lang w:val="mt-MT"/>
        </w:rPr>
      </w:pPr>
    </w:p>
    <w:p w14:paraId="078556A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Nagħlaq il-preżentazzjoni teknika tar-rapport hawnhekk u naġġornakom dwar il-ħidma tal-Qorti b’mod partikolari l-ħidma tiegħi fl-istess Qorti.  </w:t>
      </w:r>
    </w:p>
    <w:p w14:paraId="215A9EF0" w14:textId="77777777" w:rsidR="00EC66A3" w:rsidRPr="00EC66A3" w:rsidRDefault="00EC66A3" w:rsidP="00EC66A3">
      <w:pPr>
        <w:spacing w:after="0" w:line="240" w:lineRule="auto"/>
        <w:jc w:val="both"/>
        <w:rPr>
          <w:rFonts w:ascii="Times New Roman" w:hAnsi="Times New Roman" w:cs="Times New Roman"/>
          <w:lang w:val="mt-MT"/>
        </w:rPr>
      </w:pPr>
    </w:p>
    <w:p w14:paraId="2C90153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L-ewwel parti hija dwar ir-rapport tal-Qorti b’mod ġenerali fejn aħna, apparti l-istatement  of assurance, noħorġu numru ta’ special reports, li huma elenkati hawnhekk. Is-sena l-oħra ħriġna 29 rapport, u din is-sena s’issa għamilna 25, li minnhom kien hemm rapport partikolari dwar kunflitt ta’ interess fl-EU funds, fl-agriculture cohesion fejn ġie ppubblikat rapport speċjali, aħna nsejħulu performance audit, li huwa </w:t>
      </w:r>
      <w:r w:rsidRPr="00EC66A3">
        <w:rPr>
          <w:rFonts w:ascii="Times New Roman" w:hAnsi="Times New Roman" w:cs="Times New Roman"/>
          <w:lang w:val="mt-MT"/>
        </w:rPr>
        <w:t xml:space="preserve">differenti mill-istatement of  assurance, dwar kunflitt ta’ interess fir-rigward tal-immaniġġjar tan-nefqa taħt il-Common Agricultural Policy u l-Cohesion Policy, billi parti kbira minn dawn iż-żewġ policies huma implimentati taħt shared management u li waħedhom jammontaw għal aktar min-nofs in-nefqa  annwali tal-baġit tal-Unjoni Ewropea. </w:t>
      </w:r>
    </w:p>
    <w:p w14:paraId="2E8B738B" w14:textId="77777777" w:rsidR="00EC66A3" w:rsidRPr="00EC66A3" w:rsidRDefault="00EC66A3" w:rsidP="00EC66A3">
      <w:pPr>
        <w:spacing w:after="0" w:line="240" w:lineRule="auto"/>
        <w:jc w:val="both"/>
        <w:rPr>
          <w:rFonts w:ascii="Times New Roman" w:hAnsi="Times New Roman" w:cs="Times New Roman"/>
          <w:lang w:val="mt-MT"/>
        </w:rPr>
      </w:pPr>
    </w:p>
    <w:p w14:paraId="36DC5F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Malta kienet waħda mill-istati membri magħżula għall-audit, flimkien mal-Ġermanja, l-Ungerija u r-Rumanija. Il-kriterji għalfejn ġew magħżula dawn il-pajjiżi kienu jinkludu d-daqs tal-istat membru, il-geographic coverage biex ikun hemm firxa ġeograifka, il-materjalità tan-nefqa tal-koeżjoni u agrikoltura, u l-klassifikazzjoni fl-indiċi tal-perċezzjoni tal-korruzzjoni u rrapportata kunflitt ta interess lill-OLAF. Ir-rapport elenka findings u riferenzi għall-prestazzjoni ta’ Malta f’dan ir-rigward. Miżuri preventivi li jissemmew f’dan ir-rapport, li jistgħu jnaqqsu l-konflitt ta’ interess, fost l-oħrajn huma staff rotation u revolving door policy. </w:t>
      </w:r>
    </w:p>
    <w:p w14:paraId="3F4F7B4A" w14:textId="77777777" w:rsidR="00EC66A3" w:rsidRPr="00EC66A3" w:rsidRDefault="00EC66A3" w:rsidP="00EC66A3">
      <w:pPr>
        <w:spacing w:after="0" w:line="240" w:lineRule="auto"/>
        <w:jc w:val="both"/>
        <w:rPr>
          <w:rFonts w:ascii="Times New Roman" w:hAnsi="Times New Roman" w:cs="Times New Roman"/>
          <w:lang w:val="mt-MT"/>
        </w:rPr>
      </w:pPr>
    </w:p>
    <w:p w14:paraId="6739A0F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 Malta r-rapport jinnota kif Ministri fil-gvern huma obbligati jipprovdu dikjarazzjoni ta’ dħul u assi regolari, mentri f’ċerti pajjiżi dan ma jeżistix. Pereżempju, fil-Ġermanja dawn assolutament jirrifjutaw li jagħmlu dan. </w:t>
      </w:r>
    </w:p>
    <w:p w14:paraId="28E22BAF" w14:textId="77777777" w:rsidR="00EC66A3" w:rsidRPr="00EC66A3" w:rsidRDefault="00EC66A3" w:rsidP="00EC66A3">
      <w:pPr>
        <w:spacing w:after="0" w:line="240" w:lineRule="auto"/>
        <w:jc w:val="both"/>
        <w:rPr>
          <w:rFonts w:ascii="Times New Roman" w:hAnsi="Times New Roman" w:cs="Times New Roman"/>
          <w:lang w:val="mt-MT"/>
        </w:rPr>
      </w:pPr>
    </w:p>
    <w:p w14:paraId="07B2924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 staff rotation, jgħidu li ma kellniex staff esperjenzat jew trained biżżejjed biex ikun hemm rotazzjoni effettiva. Dwar ir-revolving door policy, fir-rigward ta’ Malta, ir-rapport qal li għalkemm id-Direttiva tar-Revolving Door Policy tapplika għall-impjegati fis-Settur Pubbliku, ma kenitx tapplika speċifikament għall-pożizzjonijiet regolatorji tal-infurzar, tal-impjegati fl-immaniġjar ta’ fondi Ewropej, u d-direttiva ġiet aġġornata f’Marzu ta’ din is-sena stess, jiġifieri dik issa ġiet indirizzata. </w:t>
      </w:r>
    </w:p>
    <w:p w14:paraId="68A235A9" w14:textId="77777777" w:rsidR="00EC66A3" w:rsidRPr="00EC66A3" w:rsidRDefault="00EC66A3" w:rsidP="00EC66A3">
      <w:pPr>
        <w:spacing w:after="0" w:line="240" w:lineRule="auto"/>
        <w:jc w:val="both"/>
        <w:rPr>
          <w:rFonts w:ascii="Times New Roman" w:hAnsi="Times New Roman" w:cs="Times New Roman"/>
          <w:lang w:val="mt-MT"/>
        </w:rPr>
      </w:pPr>
    </w:p>
    <w:p w14:paraId="31F1710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Id-direttiva dwar l-anti-money laundering introduċiet reġistri ta’ beneficial owners fl-2017 u Transparency International enfasizzat li r-reġistri fl-Ungerija u r-Rumanija mhumiex pubbliċi, filwaqt li fil-Ġermanja u f’Malta jenħtieġu ħlas għall-aċċess. Dik mingħalija ġiet indirizzata mill-Malta Financial and Services Authority (MFSA) u allura ma baqgħetx an open question. Kien hemm dewmien fit-transposition tal-Whistle Blower Directive billi d-deadline kien Diċembru 2021, u mill-erba’ stati li awditjajna Malta biss ittrasponiet id-direttiva, imma l-Assemblea Parlamentari tal-Kunsill tal-Ewropa </w:t>
      </w:r>
      <w:r w:rsidRPr="00EC66A3">
        <w:rPr>
          <w:rFonts w:ascii="Times New Roman" w:hAnsi="Times New Roman" w:cs="Times New Roman"/>
          <w:lang w:val="mt-MT"/>
        </w:rPr>
        <w:lastRenderedPageBreak/>
        <w:t xml:space="preserve">nnutat difetti sejri fl-Att dwar il-Protezzjoni tal-Whistle Blowers f’Malta. </w:t>
      </w:r>
    </w:p>
    <w:p w14:paraId="168920B0" w14:textId="77777777" w:rsidR="00EC66A3" w:rsidRPr="00EC66A3" w:rsidRDefault="00EC66A3" w:rsidP="00EC66A3">
      <w:pPr>
        <w:spacing w:after="0" w:line="240" w:lineRule="auto"/>
        <w:jc w:val="both"/>
        <w:rPr>
          <w:rFonts w:ascii="Times New Roman" w:hAnsi="Times New Roman" w:cs="Times New Roman"/>
          <w:lang w:val="mt-MT"/>
        </w:rPr>
      </w:pPr>
    </w:p>
    <w:p w14:paraId="25B7B3F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Fir-rigward tal-public procurement, fost l-erba’ stati awditjati r-rapport jinnota li Malta kellha l-inqas rata ta’ single bid procedures, jiġifieri proċeduri fejn kien hemm bidder wieħed biss, għax kellha 16%, filwaqt li r-Rumanija kellha 41%, l-Ungerija kellha 39% u l-Ġermanja kellha 19%. Jiġifieri aħna konna fl-aħħar post ta’ single bidders. L-audit authority ta’ Malta kkonkldiet li s-sistemi ta’ ġestjoni u kontroll fil-pajjiż ħadmet, iżda kellha bżonn xi titjib.  </w:t>
      </w:r>
    </w:p>
    <w:p w14:paraId="137EDA47" w14:textId="77777777" w:rsidR="00EC66A3" w:rsidRPr="00EC66A3" w:rsidRDefault="00EC66A3" w:rsidP="00EC66A3">
      <w:pPr>
        <w:spacing w:after="0" w:line="240" w:lineRule="auto"/>
        <w:jc w:val="both"/>
        <w:rPr>
          <w:rFonts w:ascii="Times New Roman" w:hAnsi="Times New Roman" w:cs="Times New Roman"/>
          <w:lang w:val="mt-MT"/>
        </w:rPr>
      </w:pPr>
    </w:p>
    <w:p w14:paraId="0488925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Il-Qorti ħarġet żewġ rakkmandazzjonijiet lill-Kummissjoni Ewropea flimkien mal-istati membri;  biex itejbu l-kapaċità li tipprevjeni, tiskopri u tirrapporta kunflitt ta’ interess u tippromwovi t-trasparenza. Niġu issa għax-xogħol tiegħi. </w:t>
      </w:r>
    </w:p>
    <w:p w14:paraId="0662BE18" w14:textId="77777777" w:rsidR="00EC66A3" w:rsidRPr="00EC66A3" w:rsidRDefault="00EC66A3" w:rsidP="00EC66A3">
      <w:pPr>
        <w:spacing w:after="0" w:line="240" w:lineRule="auto"/>
        <w:jc w:val="both"/>
        <w:rPr>
          <w:rFonts w:ascii="Times New Roman" w:hAnsi="Times New Roman" w:cs="Times New Roman"/>
          <w:lang w:val="mt-MT"/>
        </w:rPr>
      </w:pPr>
    </w:p>
    <w:p w14:paraId="152351D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Kif semmejtilkom, aħna maqsumin f’ħames Chambers, u fiċ-chamber li qiegħed fih jien, jiġifieri t-tieni Chamber li huwa Investment for Cohesion, Growth and Inclusion, jiena bħalissa qiegħed reporting member għal żewġ rapporti partikolari.  L-ewwel wieħed huwa dak tal-Istate Aid in Times of Crisis, fejn se neżaminaw l-eċċezzjonijiet li saru għar-regoli tal-istate aid minħabba l-kriżi li ġew abbużati mill-istati membri, u għal dan il-għan għażilna erba’ pajjiżi, li huma l-Ġermanja, l-Olanda, il-Polonja u Franza, u t-tieni rapport huwa dwar il-Programm CARE, li semmejtilkom aktar qabel, fejn hemmhekk qed naraw x’għamlu l-Italja, il-Polonja, il-Bulgarija u l-Ġermanja. Il-field missions diġà saru, jiġifieri dalwaqt joħorġu l-clearing letters, għax huwa interessanti li fir-rapporti tagħna nużaw dak li jgħidulu a no surprise approach, voldieri l-konklużjonijiet li nkunu qed naħsbu li se nilħqu jiġu diskussi mal-auditee; immorru bi draft, ngħidulhom x’sibna bħala fatti u bħala evidenza u nistaqsuhom x’għandhom xi jgħidu dwarhom. Naturalment l-auditee jipprova jieħu l-opportunità biex </w:t>
      </w:r>
      <w:r w:rsidRPr="00EC66A3">
        <w:rPr>
          <w:rFonts w:ascii="Times New Roman" w:hAnsi="Times New Roman" w:cs="Times New Roman"/>
          <w:i/>
          <w:iCs/>
          <w:lang w:val="mt-MT"/>
        </w:rPr>
        <w:t xml:space="preserve">oltre </w:t>
      </w:r>
      <w:r w:rsidRPr="00EC66A3">
        <w:rPr>
          <w:rFonts w:ascii="Times New Roman" w:hAnsi="Times New Roman" w:cs="Times New Roman"/>
          <w:lang w:val="mt-MT"/>
        </w:rPr>
        <w:t xml:space="preserve">il-fatti jipprova jiddiskuti wkoll il-konklużjoni, għax il-fatti jridu jwassluk għal ċertu konklużjoni. Allura jkun hemm din il-proċedura, li jgħidulha an adversarial procedure, fejn aħna mmorru għand il-Commission u niddiskutu dan ir-rapport qabel ma noħorġu r-rakkmandazzjonijiet. Dawn iż-żewġ rapporti mistennija joħorġu sa Settembru li ġej. Normalment rapport idum madwar 13-il xahar biex jiġi konkluż, u s-sena d-dieħla mistenni </w:t>
      </w:r>
      <w:r w:rsidRPr="00EC66A3">
        <w:rPr>
          <w:rFonts w:ascii="Times New Roman" w:hAnsi="Times New Roman" w:cs="Times New Roman"/>
          <w:lang w:val="mt-MT"/>
        </w:rPr>
        <w:t xml:space="preserve">jkolli rapport ieħor dwar il-flus iddedikati mill-RRF għall-SMEs. </w:t>
      </w:r>
    </w:p>
    <w:p w14:paraId="0706BA7D" w14:textId="77777777" w:rsidR="00EC66A3" w:rsidRPr="00EC66A3" w:rsidRDefault="00EC66A3" w:rsidP="00EC66A3">
      <w:pPr>
        <w:spacing w:after="0" w:line="240" w:lineRule="auto"/>
        <w:jc w:val="both"/>
        <w:rPr>
          <w:rFonts w:ascii="Times New Roman" w:hAnsi="Times New Roman" w:cs="Times New Roman"/>
          <w:lang w:val="mt-MT"/>
        </w:rPr>
      </w:pPr>
    </w:p>
    <w:p w14:paraId="282CEEA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Qasam ieħor li dħalt fih, għal raġunijiet ovvji, huwa l-Kumitat tal-Etika. Mort hemmhekk b’ċerta fama li ġriet warajja, u bħalissa qiegħed Chairman ta’ dan il-kumitat fejn jirriferuli każijiet li iktar milli jkunu ksur tal-etika – ikun hemm ukoll ksur tal-etika imma s’issa ma kellix każijiet tali – ikunu  ta’ talbiet minn membri u minn ex membri biex ikunu jistgħu jagħmlu xi attività partikolari. Pereżempju, membru li jkun irid jagħmel intervista, jew ikun irid jippubblika ktieb, jew ikun irid jipparteċipa f’xi konferenza, jitlob il-permess tal-Kumitat tal-Etika biex ma jkunx hemm kunflitt, eċċ. </w:t>
      </w:r>
    </w:p>
    <w:p w14:paraId="5ECD5590" w14:textId="77777777" w:rsidR="00EC66A3" w:rsidRPr="00EC66A3" w:rsidRDefault="00EC66A3" w:rsidP="00EC66A3">
      <w:pPr>
        <w:spacing w:after="0" w:line="240" w:lineRule="auto"/>
        <w:jc w:val="both"/>
        <w:rPr>
          <w:rFonts w:ascii="Times New Roman" w:hAnsi="Times New Roman" w:cs="Times New Roman"/>
          <w:lang w:val="mt-MT"/>
        </w:rPr>
      </w:pPr>
    </w:p>
    <w:p w14:paraId="065852A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Fil-każ tal-Liġi dwar il-Kummissarju tal-Istandards fil-Ħajja Pubblika hemm proċedura daqsxejn simili, li hija n-negative clearance, li ma tantx tiġi wżata u li jien kont dejjem nirrikkmanda, meta kont fil-ħajja l-oħra, li tiġi wżata iktar spiss għax malli jkollok in-negative clearance ħadd ma jista’ jakkużak li ma mxejtx korrettement. Fil-Qorti Ewropea tal-Awdituri jkolli minnhom regolarment għax il-membri kollha jmorru jagħmlu xi attività x’imkien, u allura jistaqsu għall-clearance minn qabel, u din tingħata. Iktar importanti minn hekk, anke l-membri ta’ qabel, fis-sens li jekk il-predeċessur tiegħi jrid jieħu xi pożizzjoni hawn Malta jew x’imkien ieħor... Pereżempju, għadu kif kellna wieħed mir-Rumanija li talab permess biex ikun konsulent ma’ entità li qed tgħin pajjiż kandidat biex jipprepara għad-dħul fl-Unjoni Ewropea u talbuh biex ikun konsulent. Allura dan talab lilna sabiex nagħtuh il-permess, għax apparti kunflitt ta’ interess, din tista’ anke teffettwalu l-pensjoni u t-transition allowance, fejn din tkun tapplika. </w:t>
      </w:r>
    </w:p>
    <w:p w14:paraId="056876C4" w14:textId="77777777" w:rsidR="00EC66A3" w:rsidRPr="00EC66A3" w:rsidRDefault="00EC66A3" w:rsidP="00EC66A3">
      <w:pPr>
        <w:spacing w:after="0" w:line="240" w:lineRule="auto"/>
        <w:jc w:val="both"/>
        <w:rPr>
          <w:rFonts w:ascii="Times New Roman" w:hAnsi="Times New Roman" w:cs="Times New Roman"/>
          <w:lang w:val="mt-MT"/>
        </w:rPr>
      </w:pPr>
    </w:p>
    <w:p w14:paraId="13A0EE5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i/>
          <w:iCs/>
          <w:lang w:val="mt-MT"/>
        </w:rPr>
        <w:t xml:space="preserve">Oltre </w:t>
      </w:r>
      <w:r w:rsidRPr="00EC66A3">
        <w:rPr>
          <w:rFonts w:ascii="Times New Roman" w:hAnsi="Times New Roman" w:cs="Times New Roman"/>
          <w:lang w:val="mt-MT"/>
        </w:rPr>
        <w:t xml:space="preserve">dan, ġejt ukoll delegat mill-President biex inkun in-negozjatur fit-twaqqif ta’ entità ġdida li hija l-Interess Nazzjonali dwar l-Etika. Il-Kummissjoni għandha proposti biex jitwaqqaf body ġdid, an inter institutional ethics body, bl-idea li jkollha standards komuni ta’ etika mal-istituzzjonijiet kollha, anke biex iċ-ċittadini ma jkollhomx din il-konfużjoni li wieħed jista’ jagħmel “hekk” f’istituzzjoni u ma jistax jagħmel “hekk” f’oħra, ħalli jkun hemm ftit harmonization tal-istandards. Allura xogħli hu li nkun in-negozjatur f’dawn il-laqgħat politiċi mal-Kummissjoni, mal-Parlament, mal-Kunsill, mal-Qorti, kif ukoll mal-EIB, biex naslu għal din li tista’ tkun landmark. Irrid ngħid li jien kuntent </w:t>
      </w:r>
      <w:r w:rsidRPr="00EC66A3">
        <w:rPr>
          <w:rFonts w:ascii="Times New Roman" w:hAnsi="Times New Roman" w:cs="Times New Roman"/>
          <w:lang w:val="mt-MT"/>
        </w:rPr>
        <w:lastRenderedPageBreak/>
        <w:t>ħafna li qed nagħmel dan ix-xogħol. Naturalment hemm min għandu aspettattivi akbar minn oħrajn.  Pereżempju, il-Parlament jixtieq li din l-entità jkollha ġurisdizzjoni fuq il-membri li tista’ ssibek ħati,  titfgħek il-ħabs u taqtagħlek idejk u tagħmel dawn l-affarijiet kollha, filwaqt li l-Kummissjoni tixtieq li tkun a standard setting, fejn kulħadd ikun irid japplika l-istandards li naqblu fuqhom b’mod unanimu, u dawn l-istess standards jiġu ntrodotti fil-kodiċijiet tal-etika rispettivi. Din hija xi ħaġa ġdida, u t-target hu li ssir qabel l-elezzjonijiet Ewropej, voldieri sal-aħħar ta’ din is-sena suppost li jkun hemm qbil biex tibda titħaddem. Nammetti li hemm diżgwid bejn il-Commission u l-Parlament u ma nafx dan id-diżgwid fejn se jwassal u x’impatt jista’ ikollu fuq dawn in-negozjati.</w:t>
      </w:r>
    </w:p>
    <w:p w14:paraId="1FE4F8E5" w14:textId="77777777" w:rsidR="00EC66A3" w:rsidRPr="00EC66A3" w:rsidRDefault="00EC66A3" w:rsidP="00EC66A3">
      <w:pPr>
        <w:spacing w:after="0" w:line="240" w:lineRule="auto"/>
        <w:jc w:val="both"/>
        <w:rPr>
          <w:rFonts w:ascii="Times New Roman" w:hAnsi="Times New Roman" w:cs="Times New Roman"/>
          <w:lang w:val="mt-MT"/>
        </w:rPr>
      </w:pPr>
    </w:p>
    <w:p w14:paraId="2E2D28E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Naħseb li għalissa jkun aħjar li nieqaf hawnhekk forsi tridu tagħmlu xi domandi.</w:t>
      </w:r>
    </w:p>
    <w:p w14:paraId="158628B7" w14:textId="77777777" w:rsidR="00EC66A3" w:rsidRPr="00EC66A3" w:rsidRDefault="00EC66A3" w:rsidP="00EC66A3">
      <w:pPr>
        <w:spacing w:after="0" w:line="240" w:lineRule="auto"/>
        <w:jc w:val="both"/>
        <w:rPr>
          <w:rFonts w:ascii="Times New Roman" w:hAnsi="Times New Roman" w:cs="Times New Roman"/>
          <w:lang w:val="mt-MT"/>
        </w:rPr>
      </w:pPr>
    </w:p>
    <w:p w14:paraId="56D4BA5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Dr Hyzler, nirringrazzjak tal-preżentazzjoni tiegħek.  Minkejja li saret b’mod suċċint, naħseb li ġbart ħarsa tajba ħafna lejn din is-sena ta’ operat tagħkom bħala Qorti tal-Awdituri.  Nistieden issa lill-kollegi kollha sabiex min għandu xi mistoqsijiet x’jagħmel dwar il-preżentazzjoni li saret minn Dr Hyzler, jagħmilhom.</w:t>
      </w:r>
    </w:p>
    <w:p w14:paraId="39FC73FE" w14:textId="77777777" w:rsidR="00EC66A3" w:rsidRPr="00EC66A3" w:rsidRDefault="00EC66A3" w:rsidP="00EC66A3">
      <w:pPr>
        <w:spacing w:after="0" w:line="240" w:lineRule="auto"/>
        <w:jc w:val="both"/>
        <w:rPr>
          <w:rFonts w:ascii="Times New Roman" w:hAnsi="Times New Roman" w:cs="Times New Roman"/>
          <w:lang w:val="mt-MT"/>
        </w:rPr>
      </w:pPr>
    </w:p>
    <w:p w14:paraId="24FAA47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L-Onor.  Ellul.</w:t>
      </w:r>
    </w:p>
    <w:p w14:paraId="3E83AD10" w14:textId="77777777" w:rsidR="00EC66A3" w:rsidRPr="00EC66A3" w:rsidRDefault="00EC66A3" w:rsidP="00EC66A3">
      <w:pPr>
        <w:spacing w:after="0" w:line="240" w:lineRule="auto"/>
        <w:jc w:val="both"/>
        <w:rPr>
          <w:rFonts w:ascii="Times New Roman" w:hAnsi="Times New Roman" w:cs="Times New Roman"/>
          <w:lang w:val="mt-MT"/>
        </w:rPr>
      </w:pPr>
    </w:p>
    <w:p w14:paraId="5C931E1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 (Segretarju Parlamentari għad-Djalogu Soċjali):</w:t>
      </w:r>
      <w:r w:rsidRPr="00EC66A3">
        <w:rPr>
          <w:rFonts w:ascii="Times New Roman" w:hAnsi="Times New Roman" w:cs="Times New Roman"/>
          <w:lang w:val="mt-MT"/>
        </w:rPr>
        <w:t xml:space="preserve"> Dr Hyzler, l-ewwel nett nirringrazzjak tal-preżentazzjoni tiegħek.  Dan l-eżerċizzju tal-etika li semmejt japplika għal min jaħdem fl-istituzzjonijiet in ġenerali?</w:t>
      </w:r>
    </w:p>
    <w:p w14:paraId="12F766E7" w14:textId="77777777" w:rsidR="00EC66A3" w:rsidRPr="00EC66A3" w:rsidRDefault="00EC66A3" w:rsidP="00EC66A3">
      <w:pPr>
        <w:spacing w:after="0" w:line="240" w:lineRule="auto"/>
        <w:jc w:val="both"/>
        <w:rPr>
          <w:rFonts w:ascii="Times New Roman" w:hAnsi="Times New Roman" w:cs="Times New Roman"/>
          <w:lang w:val="mt-MT"/>
        </w:rPr>
      </w:pPr>
    </w:p>
    <w:p w14:paraId="3833650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Fil-każ tagħna japplika għas-27 membru li aħna, fil-każ tal-Qorti japplika għall-Imħallfin, fil-każ tal-Commission japplika għall-Kummissarji, fil-każ tal-Kunsill ovvjament japplika għal wieħed...  Jiġifieri japplika għall-governors of the organization mhux għall-istaff.</w:t>
      </w:r>
    </w:p>
    <w:p w14:paraId="26B70DAA" w14:textId="77777777" w:rsidR="00EC66A3" w:rsidRPr="00EC66A3" w:rsidRDefault="00EC66A3" w:rsidP="00EC66A3">
      <w:pPr>
        <w:spacing w:after="0" w:line="240" w:lineRule="auto"/>
        <w:jc w:val="both"/>
        <w:rPr>
          <w:rFonts w:ascii="Times New Roman" w:hAnsi="Times New Roman" w:cs="Times New Roman"/>
          <w:lang w:val="mt-MT"/>
        </w:rPr>
      </w:pPr>
    </w:p>
    <w:p w14:paraId="579409F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 xml:space="preserve">ONOR. ANDY ELLUL:  </w:t>
      </w:r>
      <w:r w:rsidRPr="00EC66A3">
        <w:rPr>
          <w:rFonts w:ascii="Times New Roman" w:hAnsi="Times New Roman" w:cs="Times New Roman"/>
          <w:lang w:val="mt-MT"/>
        </w:rPr>
        <w:t>Meta semmejt id-declaration of assets li addottaw il-Ġermanja...</w:t>
      </w:r>
    </w:p>
    <w:p w14:paraId="654F7FC7" w14:textId="77777777" w:rsidR="00EC66A3" w:rsidRPr="00EC66A3" w:rsidRDefault="00EC66A3" w:rsidP="00EC66A3">
      <w:pPr>
        <w:spacing w:after="0" w:line="240" w:lineRule="auto"/>
        <w:jc w:val="both"/>
        <w:rPr>
          <w:rFonts w:ascii="Times New Roman" w:hAnsi="Times New Roman" w:cs="Times New Roman"/>
          <w:lang w:val="mt-MT"/>
        </w:rPr>
      </w:pPr>
    </w:p>
    <w:p w14:paraId="35E5EBD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Ma addottawhx.</w:t>
      </w:r>
    </w:p>
    <w:p w14:paraId="50950B7E" w14:textId="77777777" w:rsidR="00EC66A3" w:rsidRPr="00EC66A3" w:rsidRDefault="00EC66A3" w:rsidP="00EC66A3">
      <w:pPr>
        <w:spacing w:after="0" w:line="240" w:lineRule="auto"/>
        <w:jc w:val="both"/>
        <w:rPr>
          <w:rFonts w:ascii="Times New Roman" w:hAnsi="Times New Roman" w:cs="Times New Roman"/>
          <w:lang w:val="mt-MT"/>
        </w:rPr>
      </w:pPr>
    </w:p>
    <w:p w14:paraId="00E6B4B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....semmejt l-MPs?  Fhimtek sew? </w:t>
      </w:r>
    </w:p>
    <w:p w14:paraId="2DAED4ED" w14:textId="77777777" w:rsidR="00EC66A3" w:rsidRPr="00EC66A3" w:rsidRDefault="00EC66A3" w:rsidP="00EC66A3">
      <w:pPr>
        <w:spacing w:after="0" w:line="240" w:lineRule="auto"/>
        <w:jc w:val="both"/>
        <w:rPr>
          <w:rFonts w:ascii="Times New Roman" w:hAnsi="Times New Roman" w:cs="Times New Roman"/>
          <w:lang w:val="mt-MT"/>
        </w:rPr>
      </w:pPr>
    </w:p>
    <w:p w14:paraId="272B4DC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Yes.</w:t>
      </w:r>
    </w:p>
    <w:p w14:paraId="4353D426" w14:textId="77777777" w:rsidR="00EC66A3" w:rsidRPr="00EC66A3" w:rsidRDefault="00EC66A3" w:rsidP="00EC66A3">
      <w:pPr>
        <w:spacing w:after="0" w:line="240" w:lineRule="auto"/>
        <w:jc w:val="both"/>
        <w:rPr>
          <w:rFonts w:ascii="Times New Roman" w:hAnsi="Times New Roman" w:cs="Times New Roman"/>
          <w:lang w:val="mt-MT"/>
        </w:rPr>
      </w:pPr>
    </w:p>
    <w:p w14:paraId="01FE99E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AMANDA SPITERI GRECH:</w:t>
      </w:r>
      <w:r w:rsidRPr="00EC66A3">
        <w:rPr>
          <w:rFonts w:ascii="Times New Roman" w:hAnsi="Times New Roman" w:cs="Times New Roman"/>
          <w:lang w:val="mt-MT"/>
        </w:rPr>
        <w:t xml:space="preserve"> Jiġifieri hemm pajjiżi oħra minbarra l-Ġermanja?</w:t>
      </w:r>
    </w:p>
    <w:p w14:paraId="1F61DCED" w14:textId="77777777" w:rsidR="00EC66A3" w:rsidRPr="00EC66A3" w:rsidRDefault="00EC66A3" w:rsidP="00EC66A3">
      <w:pPr>
        <w:spacing w:after="0" w:line="240" w:lineRule="auto"/>
        <w:jc w:val="both"/>
        <w:rPr>
          <w:rFonts w:ascii="Times New Roman" w:hAnsi="Times New Roman" w:cs="Times New Roman"/>
          <w:lang w:val="mt-MT"/>
        </w:rPr>
      </w:pPr>
    </w:p>
    <w:p w14:paraId="08652C9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Jien l-uniku eżempju li għandi huwa tal-Ġermanja. Biex inkunu ċari, meta pajjiż bħall-Ġermanja ma jaddottax xi ħaġa bħad-declaration of assets, dan huwa għax huma jgħidu li għandhom safeguards oħra, mhux għax iħalluhom jagħmlu li jridu, allura m’għandhomx bżonn... Fil-fatt, bl-istess mod kif hawn reżistenza lokalment għal disclosure ta’ assets tal-ispouses, eċċ., hemm ukoll f’postijiet bħall-Ġermanja, però imbagħad fil-każ tagħhom ikollhom safeguards oħra. Parti minn dan l-eżerċizzju hu li aħna nippruvaw ninkoraġġuhom biex jagħmluhom, però ma nistgħux nindaħlu. Jekk trid nista’ nikkwotalek il-paragrafu rilevanti. </w:t>
      </w:r>
    </w:p>
    <w:p w14:paraId="2C6B978F" w14:textId="77777777" w:rsidR="00EC66A3" w:rsidRPr="00EC66A3" w:rsidRDefault="00EC66A3" w:rsidP="00EC66A3">
      <w:pPr>
        <w:spacing w:after="0" w:line="240" w:lineRule="auto"/>
        <w:jc w:val="both"/>
        <w:rPr>
          <w:rFonts w:ascii="Times New Roman" w:hAnsi="Times New Roman" w:cs="Times New Roman"/>
          <w:lang w:val="mt-MT"/>
        </w:rPr>
      </w:pPr>
    </w:p>
    <w:p w14:paraId="36A21D7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Uffiċjalment qatt ma kien hawn ebda reżistenza fuqha din. </w:t>
      </w:r>
    </w:p>
    <w:p w14:paraId="04515A3E" w14:textId="77777777" w:rsidR="00EC66A3" w:rsidRPr="00EC66A3" w:rsidRDefault="00EC66A3" w:rsidP="00EC66A3">
      <w:pPr>
        <w:spacing w:after="0" w:line="240" w:lineRule="auto"/>
        <w:jc w:val="both"/>
        <w:rPr>
          <w:rFonts w:ascii="Times New Roman" w:hAnsi="Times New Roman" w:cs="Times New Roman"/>
          <w:lang w:val="mt-MT"/>
        </w:rPr>
      </w:pPr>
    </w:p>
    <w:p w14:paraId="3FFFA13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Reżistenza mhux se tkun uffiċjali. U jien lanqas għedt minn fejn ġejja r-reżistenza. (Interruzzjonijiet) M’għedltekx minn fejn ġejja.</w:t>
      </w:r>
    </w:p>
    <w:p w14:paraId="4CD97B26" w14:textId="77777777" w:rsidR="00EC66A3" w:rsidRPr="00EC66A3" w:rsidRDefault="00EC66A3" w:rsidP="00EC66A3">
      <w:pPr>
        <w:spacing w:after="0" w:line="240" w:lineRule="auto"/>
        <w:jc w:val="both"/>
        <w:rPr>
          <w:rFonts w:ascii="Times New Roman" w:hAnsi="Times New Roman" w:cs="Times New Roman"/>
          <w:lang w:val="mt-MT"/>
        </w:rPr>
      </w:pPr>
    </w:p>
    <w:p w14:paraId="4E56406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 (Ministru għat-Turiżmu):</w:t>
      </w:r>
      <w:r w:rsidRPr="00EC66A3">
        <w:rPr>
          <w:rFonts w:ascii="Times New Roman" w:hAnsi="Times New Roman" w:cs="Times New Roman"/>
          <w:lang w:val="mt-MT"/>
        </w:rPr>
        <w:t xml:space="preserve"> Issemmiet in passing.</w:t>
      </w:r>
    </w:p>
    <w:p w14:paraId="5DF1F3A7" w14:textId="77777777" w:rsidR="00EC66A3" w:rsidRPr="00EC66A3" w:rsidRDefault="00EC66A3" w:rsidP="00EC66A3">
      <w:pPr>
        <w:spacing w:after="0" w:line="240" w:lineRule="auto"/>
        <w:jc w:val="both"/>
        <w:rPr>
          <w:rFonts w:ascii="Times New Roman" w:hAnsi="Times New Roman" w:cs="Times New Roman"/>
          <w:lang w:val="mt-MT"/>
        </w:rPr>
      </w:pPr>
    </w:p>
    <w:p w14:paraId="261D430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Jien hawnhekk inħossni at home. F’Malta, fl-Ungerija u fir-Rumanija, Ministri tal-Gvern huma obbligati jipprovdu regular declarations of income and assets. This is not the case in Germany, either at federal or regional level. Ministers only to submit declarations if they are also Members of Parliament. Jiġifieri l-Membri Parlamentari kollha jagħmluha; il-Ministri ma jagħmluhiex sakemm ma jkunux ukoll Membri tal-Parlament. Voldieri l-Membri tal-Parlament iridu jagħmluha. U fi kwankuwe każ, id-dikjarazzjoni li jagħmlu l-Membri tal-Parlament includes fewer elements than in the other member states in our sample. Tinsiex li this was a sample, jiġifieri m’għandix indikazzjoni ta’ x’jagħmel kulħadd, għandi biss indikazzjoni ta’ x’jagħmlu dawn l-erba’ pajjiżi li ġew sampled. </w:t>
      </w:r>
    </w:p>
    <w:p w14:paraId="4BA0686F" w14:textId="77777777" w:rsidR="00EC66A3" w:rsidRPr="00EC66A3" w:rsidRDefault="00EC66A3" w:rsidP="00EC66A3">
      <w:pPr>
        <w:spacing w:after="0" w:line="240" w:lineRule="auto"/>
        <w:jc w:val="both"/>
        <w:rPr>
          <w:rFonts w:ascii="Times New Roman" w:hAnsi="Times New Roman" w:cs="Times New Roman"/>
          <w:lang w:val="mt-MT"/>
        </w:rPr>
      </w:pPr>
    </w:p>
    <w:p w14:paraId="63D359D1" w14:textId="77777777" w:rsidR="00EC66A3" w:rsidRPr="00EC66A3" w:rsidRDefault="00EC66A3" w:rsidP="00EC66A3">
      <w:pPr>
        <w:spacing w:after="0" w:line="240" w:lineRule="auto"/>
        <w:jc w:val="both"/>
        <w:rPr>
          <w:rFonts w:ascii="Times New Roman" w:hAnsi="Times New Roman" w:cs="Times New Roman"/>
          <w:b/>
          <w:bCs/>
          <w:lang w:val="mt-MT"/>
        </w:rPr>
      </w:pPr>
      <w:r w:rsidRPr="00EC66A3">
        <w:rPr>
          <w:rFonts w:ascii="Times New Roman" w:hAnsi="Times New Roman" w:cs="Times New Roman"/>
          <w:b/>
          <w:bCs/>
          <w:lang w:val="mt-MT"/>
        </w:rPr>
        <w:t xml:space="preserve">IĊ-CHAIRPERSON:  </w:t>
      </w:r>
      <w:r w:rsidRPr="00EC66A3">
        <w:rPr>
          <w:rFonts w:ascii="Times New Roman" w:hAnsi="Times New Roman" w:cs="Times New Roman"/>
          <w:lang w:val="mt-MT"/>
        </w:rPr>
        <w:t>L-Onor. Bartolo.</w:t>
      </w:r>
    </w:p>
    <w:p w14:paraId="3E298B8E" w14:textId="77777777" w:rsidR="00EC66A3" w:rsidRPr="00EC66A3" w:rsidRDefault="00EC66A3" w:rsidP="00EC66A3">
      <w:pPr>
        <w:spacing w:after="0" w:line="240" w:lineRule="auto"/>
        <w:jc w:val="both"/>
        <w:rPr>
          <w:rFonts w:ascii="Times New Roman" w:hAnsi="Times New Roman" w:cs="Times New Roman"/>
          <w:lang w:val="mt-MT"/>
        </w:rPr>
      </w:pPr>
    </w:p>
    <w:p w14:paraId="5ADB9E4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Dr Hyzler, l-ewwel nett grazzi tal-preżentazzjoni tiegħek,  li </w:t>
      </w:r>
      <w:r w:rsidRPr="00EC66A3">
        <w:rPr>
          <w:rFonts w:ascii="Times New Roman" w:hAnsi="Times New Roman" w:cs="Times New Roman"/>
          <w:lang w:val="mt-MT"/>
        </w:rPr>
        <w:lastRenderedPageBreak/>
        <w:t>kienet waħda dettaljata. Nieħu gost nara wkoll li żammejt l-istaff li kellu s-Sur Leo Brincat; nafu l-istaff kemm kien ta’ livell għoli u allura nieħu gost nara l-istess livell.</w:t>
      </w:r>
    </w:p>
    <w:p w14:paraId="3652EB05" w14:textId="77777777" w:rsidR="00EC66A3" w:rsidRPr="00EC66A3" w:rsidRDefault="00EC66A3" w:rsidP="00EC66A3">
      <w:pPr>
        <w:spacing w:after="0" w:line="240" w:lineRule="auto"/>
        <w:jc w:val="both"/>
        <w:rPr>
          <w:rFonts w:ascii="Times New Roman" w:hAnsi="Times New Roman" w:cs="Times New Roman"/>
          <w:lang w:val="mt-MT"/>
        </w:rPr>
      </w:pPr>
    </w:p>
    <w:p w14:paraId="260EFCA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Xtaqt nagħmel żewġ kummenti aktar milli forsi mistoqsijiet. Fi slide 7 saret riferenza għall-opinjoni dwar l-EU budget expenditure, li qiegħda adverse, u li fl-2021 kienet adverse ukoll. At face value jidher li ma kienx hemm improvement mis-sena ta’ qabel.</w:t>
      </w:r>
    </w:p>
    <w:p w14:paraId="27FE6FDA" w14:textId="77777777" w:rsidR="00EC66A3" w:rsidRPr="00EC66A3" w:rsidRDefault="00EC66A3" w:rsidP="00EC66A3">
      <w:pPr>
        <w:spacing w:after="0" w:line="240" w:lineRule="auto"/>
        <w:jc w:val="both"/>
        <w:rPr>
          <w:rFonts w:ascii="Times New Roman" w:hAnsi="Times New Roman" w:cs="Times New Roman"/>
          <w:lang w:val="mt-MT"/>
        </w:rPr>
      </w:pPr>
    </w:p>
    <w:p w14:paraId="6715BCF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Anzi saret agħa, and for the record din hija r-raba’ sena. Voldieri għal dik li hija spiża tal-EU, hija r-raba’ sena li kien hemm an adverse opinion, u kull sena l-error rate tkun ogħla mis-sena ta’ qabel.</w:t>
      </w:r>
    </w:p>
    <w:p w14:paraId="47FFF1A1" w14:textId="77777777" w:rsidR="00EC66A3" w:rsidRPr="00EC66A3" w:rsidRDefault="00EC66A3" w:rsidP="00EC66A3">
      <w:pPr>
        <w:spacing w:after="0" w:line="240" w:lineRule="auto"/>
        <w:jc w:val="both"/>
        <w:rPr>
          <w:rFonts w:ascii="Times New Roman" w:hAnsi="Times New Roman" w:cs="Times New Roman"/>
          <w:lang w:val="mt-MT"/>
        </w:rPr>
      </w:pPr>
    </w:p>
    <w:p w14:paraId="40E57E6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Hekk hu. Dik ġej għaliha fil-punt ta’ wara. Innutajt ukoll il-fatt li fejn tidħol l-ispiża tal-RRF hija a qualified opinion. Jista’ ikun forsi għax jibdew jitqassmu l-fondi u allura jkun hemm ċertu element ta’ żbalji.  Mill-banda l-oħra wieħed irid joqgħod attent ukoll, fl-opinjoni tiegħi, li għas-snin li ġejjin, meta se jkunu qed jitqassmu ammonti kbar ta’ fondi tal-RRF – u nżommu f’moħħna li l-RRF qed jimxi bid-deadlines –...  Tista’ tgħidilna x’qed tara l-Qorti tal-Awdituri f’dan ir-rigward u kif tara li ma jkunx hemm l-istess sitwazzjoni bħalma hemm fl-MFF? Veru li l-metodu ta’ kif titħallas huwa differenti, jiġifieri diġà hemm ċerti checks and balances, u hemm ukoll il-fatt li biex titħallas trid l-ewwel tkun ilħaqt il-milestones, li allura jgħin, però naħseb importanti li fejn jidħlu l-RRF ma mmorrux lura. Fl-2021 bdejna b’opinjoni clean, fl-2022 ġejna qualified, u nispera li almenu ma nibqgħux sejrin lura.</w:t>
      </w:r>
    </w:p>
    <w:p w14:paraId="3F2F6294" w14:textId="77777777" w:rsidR="00EC66A3" w:rsidRPr="00EC66A3" w:rsidRDefault="00EC66A3" w:rsidP="00EC66A3">
      <w:pPr>
        <w:spacing w:after="0" w:line="240" w:lineRule="auto"/>
        <w:jc w:val="both"/>
        <w:rPr>
          <w:rFonts w:ascii="Times New Roman" w:hAnsi="Times New Roman" w:cs="Times New Roman"/>
          <w:lang w:val="mt-MT"/>
        </w:rPr>
      </w:pPr>
    </w:p>
    <w:p w14:paraId="17E598D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Xtaqt nirrimarka wkoll dwar il-level of error li hemm fi slides 8 u 9. Kif għedt inti, Dr Hyzler, l-ammont ta’ 4.2% huwa pjuttost għoli, hemm qabża mis-sena li għaddiet anke meta tqis il-fatt li fl-2021 l-ogħla livell kien ta’ 3.8% u din is-sena l-ogħla livell huwa ta’ 5.3%, jiġifieri l-materiality threshold inqabżet b’iżjed mid-doppju. Innutajt ukoll li fi slide 9 hemm li l-ogħla livell, li huwa dak ta’ 6.4%, qiegħed fil-grupp tal-cohesion, resiliance and values, li huwa l-ikbar ammont ta’ fondi li tqassmu. Jiġifieri 6.4% ta’ 40.4% tal-baġit mhuwiex ammont żgħir. Kieku qed ngħidu 6.4% ta’ l-inqas component, naħseb li hija xi ħaġa li l-Court of Auditors għandha tieħu konjizzjoni tagħha, u m’għandix dubju li diġà ħadtu, m’iniex </w:t>
      </w:r>
      <w:r w:rsidRPr="00EC66A3">
        <w:rPr>
          <w:rFonts w:ascii="Times New Roman" w:hAnsi="Times New Roman" w:cs="Times New Roman"/>
          <w:lang w:val="mt-MT"/>
        </w:rPr>
        <w:t xml:space="preserve">se ngħallimkom jien, imma naħseb tajjeb li dawn il-punti wkoll jiġu rilevati f’dan il-Kumitat. </w:t>
      </w:r>
    </w:p>
    <w:p w14:paraId="5E25381C" w14:textId="77777777" w:rsidR="00EC66A3" w:rsidRPr="00EC66A3" w:rsidRDefault="00EC66A3" w:rsidP="00EC66A3">
      <w:pPr>
        <w:spacing w:after="0" w:line="240" w:lineRule="auto"/>
        <w:jc w:val="both"/>
        <w:rPr>
          <w:rFonts w:ascii="Times New Roman" w:hAnsi="Times New Roman" w:cs="Times New Roman"/>
          <w:lang w:val="mt-MT"/>
        </w:rPr>
      </w:pPr>
    </w:p>
    <w:p w14:paraId="54E6795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Punt ieħor huwa dwar l-RRF.  Ma nafx jekk il-klassifika li hemm fi slide 11 hijiex qiegħda f’termini ta’ persentaġġi jew f’termini ta’ billions. </w:t>
      </w:r>
    </w:p>
    <w:p w14:paraId="28CAD3E8" w14:textId="77777777" w:rsidR="00EC66A3" w:rsidRPr="00EC66A3" w:rsidRDefault="00EC66A3" w:rsidP="00EC66A3">
      <w:pPr>
        <w:spacing w:after="0" w:line="240" w:lineRule="auto"/>
        <w:jc w:val="both"/>
        <w:rPr>
          <w:rFonts w:ascii="Times New Roman" w:hAnsi="Times New Roman" w:cs="Times New Roman"/>
          <w:lang w:val="mt-MT"/>
        </w:rPr>
      </w:pPr>
    </w:p>
    <w:p w14:paraId="08302D1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F’termini ta’ ammonti. </w:t>
      </w:r>
    </w:p>
    <w:p w14:paraId="3B3DD173" w14:textId="77777777" w:rsidR="00EC66A3" w:rsidRPr="00EC66A3" w:rsidRDefault="00EC66A3" w:rsidP="00EC66A3">
      <w:pPr>
        <w:spacing w:after="0" w:line="240" w:lineRule="auto"/>
        <w:jc w:val="both"/>
        <w:rPr>
          <w:rFonts w:ascii="Times New Roman" w:hAnsi="Times New Roman" w:cs="Times New Roman"/>
          <w:lang w:val="mt-MT"/>
        </w:rPr>
      </w:pPr>
    </w:p>
    <w:p w14:paraId="4D98EE4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Fl-ewwel post hemm Spanja, però l-RRF ta’ Spanja huwa €163 biljun. Malta qiegħda zero, imma għax tant kemm qed nitkellmu dwar biljuni li l-ammont ta’ Malta, li  huwa ta’ €258 miljun, ma jinkwadrax. </w:t>
      </w:r>
    </w:p>
    <w:p w14:paraId="7EFB3C1D" w14:textId="77777777" w:rsidR="00EC66A3" w:rsidRPr="00EC66A3" w:rsidRDefault="00EC66A3" w:rsidP="00EC66A3">
      <w:pPr>
        <w:spacing w:after="0" w:line="240" w:lineRule="auto"/>
        <w:jc w:val="both"/>
        <w:rPr>
          <w:rFonts w:ascii="Times New Roman" w:hAnsi="Times New Roman" w:cs="Times New Roman"/>
          <w:lang w:val="mt-MT"/>
        </w:rPr>
      </w:pPr>
    </w:p>
    <w:p w14:paraId="073E289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Ħalli nibda bl-aħħar waħda.  These are absolute amounts. Jekk tħares, pereżempju, mhux biss lejn l-ammont globali imma anke jekk tieħdu </w:t>
      </w:r>
      <w:r w:rsidRPr="00EC66A3">
        <w:rPr>
          <w:rFonts w:ascii="Times New Roman" w:hAnsi="Times New Roman" w:cs="Times New Roman"/>
          <w:i/>
          <w:iCs/>
          <w:lang w:val="mt-MT"/>
        </w:rPr>
        <w:t xml:space="preserve">per capita, </w:t>
      </w:r>
      <w:r w:rsidRPr="00EC66A3">
        <w:rPr>
          <w:rFonts w:ascii="Times New Roman" w:hAnsi="Times New Roman" w:cs="Times New Roman"/>
          <w:lang w:val="mt-MT"/>
        </w:rPr>
        <w:t xml:space="preserve"> tara li Malta ħadna €550 </w:t>
      </w:r>
      <w:r w:rsidRPr="00EC66A3">
        <w:rPr>
          <w:rFonts w:ascii="Times New Roman" w:hAnsi="Times New Roman" w:cs="Times New Roman"/>
          <w:i/>
          <w:iCs/>
          <w:lang w:val="mt-MT"/>
        </w:rPr>
        <w:t>per capita</w:t>
      </w:r>
      <w:r w:rsidRPr="00EC66A3">
        <w:rPr>
          <w:rFonts w:ascii="Times New Roman" w:hAnsi="Times New Roman" w:cs="Times New Roman"/>
          <w:lang w:val="mt-MT"/>
        </w:rPr>
        <w:t xml:space="preserve"> RRF, filwaqt li l-Italja irnexxielhom jieħdu €3,300 </w:t>
      </w:r>
      <w:r w:rsidRPr="00EC66A3">
        <w:rPr>
          <w:rFonts w:ascii="Times New Roman" w:hAnsi="Times New Roman" w:cs="Times New Roman"/>
          <w:i/>
          <w:iCs/>
          <w:lang w:val="mt-MT"/>
        </w:rPr>
        <w:t>per capita</w:t>
      </w:r>
      <w:r w:rsidRPr="00EC66A3">
        <w:rPr>
          <w:rFonts w:ascii="Times New Roman" w:hAnsi="Times New Roman" w:cs="Times New Roman"/>
          <w:lang w:val="mt-MT"/>
        </w:rPr>
        <w:t>, kemm għax jafu kif għandhom jgħaddu, imma għax hemmhekk l-unemployment laqathom agħar.</w:t>
      </w:r>
    </w:p>
    <w:p w14:paraId="76A6D1E2" w14:textId="77777777" w:rsidR="00EC66A3" w:rsidRPr="00EC66A3" w:rsidRDefault="00EC66A3" w:rsidP="00EC66A3">
      <w:pPr>
        <w:spacing w:after="0" w:line="240" w:lineRule="auto"/>
        <w:jc w:val="both"/>
        <w:rPr>
          <w:rFonts w:ascii="Times New Roman" w:hAnsi="Times New Roman" w:cs="Times New Roman"/>
          <w:lang w:val="mt-MT"/>
        </w:rPr>
      </w:pPr>
    </w:p>
    <w:p w14:paraId="78CEC66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Having said that, ma naħsibx li rridu nkunu hekk aħna. </w:t>
      </w:r>
    </w:p>
    <w:p w14:paraId="2F9F6991" w14:textId="77777777" w:rsidR="00EC66A3" w:rsidRPr="00EC66A3" w:rsidRDefault="00EC66A3" w:rsidP="00EC66A3">
      <w:pPr>
        <w:spacing w:after="0" w:line="240" w:lineRule="auto"/>
        <w:jc w:val="both"/>
        <w:rPr>
          <w:rFonts w:ascii="Times New Roman" w:hAnsi="Times New Roman" w:cs="Times New Roman"/>
          <w:lang w:val="mt-MT"/>
        </w:rPr>
      </w:pPr>
    </w:p>
    <w:p w14:paraId="11A1A00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Hekk hu. Il-fatt li Malta rnexxielha tkampa wara l-pandemija u l-unemployment ma ntlaqattx ħażin, ifisser li mbagħad ma kellekx bżonn flus biex... It-tieni nett, hemmhekk hemm problemi kbar bir-reġjuni, allura r-reġjuni kellhom bżonn għajnuna ikbar. Hemm formula, li jiena onestament ma nafx kif taħdem eżatt, però li nista’ ngħid huwa li huwa impattat mhux biss mill-GNI, imma anke mill-unemployment rate. Allura aħna ma kellniex l-istess intitolament bħall-Italja, pereżempju, għax ma ntlaqatniex ħażin mill-unemployment kif intlaqtu huma. </w:t>
      </w:r>
    </w:p>
    <w:p w14:paraId="00857A9A" w14:textId="77777777" w:rsidR="00EC66A3" w:rsidRPr="00EC66A3" w:rsidRDefault="00EC66A3" w:rsidP="00EC66A3">
      <w:pPr>
        <w:spacing w:after="0" w:line="240" w:lineRule="auto"/>
        <w:jc w:val="both"/>
        <w:rPr>
          <w:rFonts w:ascii="Times New Roman" w:hAnsi="Times New Roman" w:cs="Times New Roman"/>
          <w:lang w:val="mt-MT"/>
        </w:rPr>
      </w:pPr>
    </w:p>
    <w:p w14:paraId="1BBD06B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Dwar l-error rates, kif osservajt inti, kien hemm qabża li kienet ftit inkwetanti għalina.  Fil-fatt, anke biex nikkonkludu r-rapport, kien hemm diskussjonijiet kbar biex inkunu ċerti, u ultra ċerti, u ultra ċerti, li r-rata hija korretta. In kwantu għall-RRF, is-sistema tal-auditing hija differenti, u allura l-metodoloġija hija kompletament differenti. Kif semmejna qabel, filwaqt li fil-każ tal-MFF it’s all cost based – kif jista’ jgħallimna l-Awditur Ġenerali – u inti qed tiċċekkja l-irċevuti u l-proċeduri, fil-każ tal-RRF ma tistax tuża l-istess regoli. Għalhekk kien hemm opinjoni </w:t>
      </w:r>
      <w:r w:rsidRPr="00EC66A3">
        <w:rPr>
          <w:rFonts w:ascii="Times New Roman" w:hAnsi="Times New Roman" w:cs="Times New Roman"/>
          <w:lang w:val="mt-MT"/>
        </w:rPr>
        <w:lastRenderedPageBreak/>
        <w:t xml:space="preserve">differenti b’metodu differenti, u kulma għedna li it is close to the materiality threshold għax lanqas biss ħriġna persentaġġ speċifiku għax kien hemm diżgwid kbir. </w:t>
      </w:r>
    </w:p>
    <w:p w14:paraId="3DB6763D" w14:textId="77777777" w:rsidR="00EC66A3" w:rsidRPr="00EC66A3" w:rsidRDefault="00EC66A3" w:rsidP="00EC66A3">
      <w:pPr>
        <w:spacing w:after="0" w:line="240" w:lineRule="auto"/>
        <w:jc w:val="both"/>
        <w:rPr>
          <w:rFonts w:ascii="Times New Roman" w:hAnsi="Times New Roman" w:cs="Times New Roman"/>
          <w:lang w:val="mt-MT"/>
        </w:rPr>
      </w:pPr>
    </w:p>
    <w:p w14:paraId="1BE2E182"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Però il-metodoloġija mis-sena ta’ qabel ma nbidlitx.  Hux hekk?</w:t>
      </w:r>
    </w:p>
    <w:p w14:paraId="69F20434" w14:textId="77777777" w:rsidR="00EC66A3" w:rsidRPr="00EC66A3" w:rsidRDefault="00EC66A3" w:rsidP="00EC66A3">
      <w:pPr>
        <w:spacing w:after="0" w:line="240" w:lineRule="auto"/>
        <w:jc w:val="both"/>
        <w:rPr>
          <w:rFonts w:ascii="Times New Roman" w:hAnsi="Times New Roman" w:cs="Times New Roman"/>
          <w:lang w:val="mt-MT"/>
        </w:rPr>
      </w:pPr>
    </w:p>
    <w:p w14:paraId="04981FC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imma mis-sena ta’ qabel ma kenux saru pagamenti. Is-sena ta’ qabel kulma kien sar kien pre-financing wieħed ta’ Spanja. Voldieri ma tantx stajt tikkompara minn sena għal oħra. Fil-każ ta’ din is-sena, issa bdew ħerġin il-flus u beda d-diżgwid tekniku kbir mal-Commission dwar kif għandek tivvaluta s-satisfactory completion. Jiġifieri huma jgħidu dawn completed satisfactorily “this” milestone, u aħna qegħdin ngħidu li le. Jew, pereżempju, fl-Italja ġara li jagħmlu xi ħaġa, jieħdu l-flus imbagħad jeħduha lura. Ikollok dan il-backsliding. Aħna qegħdin ngħidulhom li mhux billi jkunu ċċekkjaw li l-ħaġa tkun saret, imma li tkun saret u baqgħet, mhux saret u ma baqgħetx. Voldieri dik hija waħda mir-raġunijiet. Però l-ikbar problema fl-error rate hija dwar l-eligibility tal-benefiċjarji.</w:t>
      </w:r>
    </w:p>
    <w:p w14:paraId="5B07C373" w14:textId="77777777" w:rsidR="00EC66A3" w:rsidRPr="00EC66A3" w:rsidRDefault="00EC66A3" w:rsidP="00EC66A3">
      <w:pPr>
        <w:spacing w:after="0" w:line="240" w:lineRule="auto"/>
        <w:jc w:val="both"/>
        <w:rPr>
          <w:rFonts w:ascii="Times New Roman" w:hAnsi="Times New Roman" w:cs="Times New Roman"/>
          <w:lang w:val="mt-MT"/>
        </w:rPr>
      </w:pPr>
    </w:p>
    <w:p w14:paraId="53E1E86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Sur President, nixtieq nagħmel żewġ mistoqsijiet oħra. Fi Slide 14 tissemma Russia’s war on agression against Ukraine. Naħseb li l-mistoqsija li se nagħmel ġiet imwieġba diġà, però xtaqt inkun ċert. Dan il-baġit qed jiġi awditjat ukoll.  Hux hekk? Jekk fhimt tajjeb, dak huwa wieħed mir-rapporti li qed taħdem fuqu inti.</w:t>
      </w:r>
    </w:p>
    <w:p w14:paraId="1C9E4251" w14:textId="77777777" w:rsidR="00EC66A3" w:rsidRPr="00EC66A3" w:rsidRDefault="00EC66A3" w:rsidP="00EC66A3">
      <w:pPr>
        <w:spacing w:after="0" w:line="240" w:lineRule="auto"/>
        <w:jc w:val="both"/>
        <w:rPr>
          <w:rFonts w:ascii="Times New Roman" w:hAnsi="Times New Roman" w:cs="Times New Roman"/>
          <w:lang w:val="mt-MT"/>
        </w:rPr>
      </w:pPr>
    </w:p>
    <w:p w14:paraId="7E62D10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Le, jien qed nirrapporta dwar il-programm CARE, li kien programm iddisinjat biex jagħti flessibilità fl-implimentazzjoni tal-fondi. Voldieri inti jkollok fondi allokati għall-programm taħt l-MFF u tgħid li se tieħu flus minn hemm biex tużahom għall-Ukreni, u li qed naraw hu li dawk il-fondi jintużaw kif suppost, għax mod jintużaw biex jinxtraw karozzi għad-diretturi u mod jintużaw biex jinxtraw it-tined. </w:t>
      </w:r>
    </w:p>
    <w:p w14:paraId="2FFABF55" w14:textId="77777777" w:rsidR="00EC66A3" w:rsidRPr="00EC66A3" w:rsidRDefault="00EC66A3" w:rsidP="00EC66A3">
      <w:pPr>
        <w:spacing w:after="0" w:line="240" w:lineRule="auto"/>
        <w:jc w:val="both"/>
        <w:rPr>
          <w:rFonts w:ascii="Times New Roman" w:hAnsi="Times New Roman" w:cs="Times New Roman"/>
          <w:lang w:val="mt-MT"/>
        </w:rPr>
      </w:pPr>
    </w:p>
    <w:p w14:paraId="418AF107"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L-aħħar mistoqsija li nixtieq nagħmel hija dwar slide 15 fejn hemm il-budgetary and financial management. Qed ninnota li l-commitments żdiedu u l-EU debt żdied ukoll, pjuttost b’ammonti sostanzjali. X’inhi l-veduta tal-Court of Auditors f’dan ir-rigward, given the fact li l-</w:t>
      </w:r>
      <w:r w:rsidRPr="00EC66A3">
        <w:rPr>
          <w:rFonts w:ascii="Times New Roman" w:hAnsi="Times New Roman" w:cs="Times New Roman"/>
          <w:lang w:val="mt-MT"/>
        </w:rPr>
        <w:t>economic outlook tal-EU, anke għas-sena d-dieħla, qiegħed  madwar 1.3% u l-forecast issa naqas, għalkemm bi ftit? Jekk se jibqa’ jakkumula d-dejn, at some point irid jitħallas, u wisq probabbli l-pajjiżi jkollhom joħorġu iżjed own resources. Given the prevailing and economic situation f’ċerti pajjiżi tal-EU li huma l-ikbar kontributuri, kif qed tħarsu lejha?</w:t>
      </w:r>
    </w:p>
    <w:p w14:paraId="0A4D6885" w14:textId="77777777" w:rsidR="00EC66A3" w:rsidRPr="00EC66A3" w:rsidRDefault="00EC66A3" w:rsidP="00EC66A3">
      <w:pPr>
        <w:spacing w:after="0" w:line="240" w:lineRule="auto"/>
        <w:jc w:val="both"/>
        <w:rPr>
          <w:rFonts w:ascii="Times New Roman" w:hAnsi="Times New Roman" w:cs="Times New Roman"/>
          <w:lang w:val="mt-MT"/>
        </w:rPr>
      </w:pPr>
    </w:p>
    <w:p w14:paraId="56AF7B0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Dawn huma riskji, voldieri qed nixegħlu l-bozoz.</w:t>
      </w:r>
    </w:p>
    <w:p w14:paraId="250F84AD" w14:textId="77777777" w:rsidR="00EC66A3" w:rsidRPr="00EC66A3" w:rsidRDefault="00EC66A3" w:rsidP="00EC66A3">
      <w:pPr>
        <w:spacing w:after="0" w:line="240" w:lineRule="auto"/>
        <w:jc w:val="both"/>
        <w:rPr>
          <w:rFonts w:ascii="Times New Roman" w:hAnsi="Times New Roman" w:cs="Times New Roman"/>
          <w:lang w:val="mt-MT"/>
        </w:rPr>
      </w:pPr>
    </w:p>
    <w:p w14:paraId="5F619F1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You’re highlighting them. </w:t>
      </w:r>
    </w:p>
    <w:p w14:paraId="3F21F334" w14:textId="77777777" w:rsidR="00EC66A3" w:rsidRPr="00EC66A3" w:rsidRDefault="00EC66A3" w:rsidP="00EC66A3">
      <w:pPr>
        <w:spacing w:after="0" w:line="240" w:lineRule="auto"/>
        <w:jc w:val="both"/>
        <w:rPr>
          <w:rFonts w:ascii="Times New Roman" w:hAnsi="Times New Roman" w:cs="Times New Roman"/>
          <w:lang w:val="mt-MT"/>
        </w:rPr>
      </w:pPr>
    </w:p>
    <w:p w14:paraId="147BD94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We’re highlighting them, fis-sens li ngħidu li “hawnhekk” wieħed irid joqgħod attent għax jista’ ikollu l-problemi. Il-commitment naturalment se jinkorri r-riskju li you are delaying li jsiru l-appropriations, imbagħad ma jkunx hemm il-flus għalihom. Jiġifieri kemm jista’ ikun l-appropriation trid issir fid-data li inti suppost ippjanajt għaliha. Voldieri jekk jien ippjanajt li se nlesti xi ħaġa f’ċertu perjodu, jekk ma nlestihiex f’dak il-perjodu, tkun nofs triq u l-flus xi darba jridu jitħallsu, u allura tinħoloq problema. Id-dejn huwa ħaġa oħra. Id-dejn żdied, kif għedna, prinċipalment minħabba l-RRF u l-unemployment.  Hemm programm ta’ kif se jitħallas fuq medda ta’ snin u l-istati membri jafu kif għandu jitħallas. Kulmin ħa d-dejn jaf li jrid iħallsu lura. Dawk li huma grants iridu jitħallsu </w:t>
      </w:r>
      <w:r w:rsidRPr="00EC66A3">
        <w:rPr>
          <w:rFonts w:ascii="Times New Roman" w:hAnsi="Times New Roman" w:cs="Times New Roman"/>
          <w:i/>
          <w:iCs/>
          <w:lang w:val="mt-MT"/>
        </w:rPr>
        <w:t xml:space="preserve">man mano </w:t>
      </w:r>
      <w:r w:rsidRPr="00EC66A3">
        <w:rPr>
          <w:rFonts w:ascii="Times New Roman" w:hAnsi="Times New Roman" w:cs="Times New Roman"/>
          <w:lang w:val="mt-MT"/>
        </w:rPr>
        <w:t>li jgħaddi ż-żmien, kemm minn dik il-parti, li jgħidulha l-headroom li hemm fl-MFF, kif ukoll minn żieda fit-traditional own resources, jew mill-GNI, billi jaraw kif se jżiduhom.  Imma d-dejn jitħallas irid, m’hemmx fejn titfixkel.</w:t>
      </w:r>
    </w:p>
    <w:p w14:paraId="6E4C166B" w14:textId="77777777" w:rsidR="00EC66A3" w:rsidRPr="00EC66A3" w:rsidRDefault="00EC66A3" w:rsidP="00EC66A3">
      <w:pPr>
        <w:spacing w:after="0" w:line="240" w:lineRule="auto"/>
        <w:jc w:val="both"/>
        <w:rPr>
          <w:rFonts w:ascii="Times New Roman" w:hAnsi="Times New Roman" w:cs="Times New Roman"/>
          <w:lang w:val="mt-MT"/>
        </w:rPr>
      </w:pPr>
    </w:p>
    <w:p w14:paraId="7804F09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Carabott.</w:t>
      </w:r>
    </w:p>
    <w:p w14:paraId="708EDC72" w14:textId="77777777" w:rsidR="00EC66A3" w:rsidRPr="00EC66A3" w:rsidRDefault="00EC66A3" w:rsidP="00EC66A3">
      <w:pPr>
        <w:spacing w:after="0" w:line="240" w:lineRule="auto"/>
        <w:jc w:val="both"/>
        <w:rPr>
          <w:rFonts w:ascii="Times New Roman" w:hAnsi="Times New Roman" w:cs="Times New Roman"/>
          <w:lang w:val="mt-MT"/>
        </w:rPr>
      </w:pPr>
    </w:p>
    <w:p w14:paraId="33ABEA8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Dr Hyzler, l-ewwel nett, grazzi tax-xogħol tiegħek, grazzi ta’ din l-ispjega u  grazzi wkoll lill-istaff tiegħek għal din il-ħidma. </w:t>
      </w:r>
    </w:p>
    <w:p w14:paraId="655183FA" w14:textId="77777777" w:rsidR="00EC66A3" w:rsidRPr="00EC66A3" w:rsidRDefault="00EC66A3" w:rsidP="00EC66A3">
      <w:pPr>
        <w:spacing w:after="0" w:line="240" w:lineRule="auto"/>
        <w:jc w:val="both"/>
        <w:rPr>
          <w:rFonts w:ascii="Times New Roman" w:hAnsi="Times New Roman" w:cs="Times New Roman"/>
          <w:lang w:val="mt-MT"/>
        </w:rPr>
      </w:pPr>
    </w:p>
    <w:p w14:paraId="0340F17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Nixtieq nirriferi għal slide 12 dwar l-absorption. Jekk niftakar sew, is-sena li għaddiet waqt dan l-istess Kumitat kellna d-diskussjoni dwar kif nistgħu nitjiebu fejn jidħol l-absorption ta’ dawn il-fondi. Li xtaqt nistaqsik hu jekk fl-opinjoni tiegħek, fis-sens ta’ eżerċizzju komparattiv, rajtx titjib f’dan ir-rigward ikkomparat mas-sena li għaddiet. Qed nitkellem dejjem lokalment, m’iniex qed nitkellem mil-lat Ewropew.</w:t>
      </w:r>
    </w:p>
    <w:p w14:paraId="60F1653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lastRenderedPageBreak/>
        <w:t>DR GEORGE HYZLER:</w:t>
      </w:r>
      <w:r w:rsidRPr="00EC66A3">
        <w:rPr>
          <w:rFonts w:ascii="Times New Roman" w:hAnsi="Times New Roman" w:cs="Times New Roman"/>
          <w:lang w:val="mt-MT"/>
        </w:rPr>
        <w:t xml:space="preserve"> Jien mhuwiex ix-xogħol tiegħi li nagħmel valutazzjoni ta’ stati membri partikolari, inqas u inqas tal-istat membru tiegħi stess. Li wieħed irid joqgħod attent b’mod ġenerali – u Malta trid toqgħod attenta partikolarment – huwa biex ma titlifx il-flus. Jiġifieri jekk tagħmel pjan u ma tilħaqx tlestih, eċċ., iċ-ċans hu li titlef il-flus. Jekk il-proġetti ma tlestihomx, m’intix se titħallas, u allura jista’ ikun li tiġi f’sitwazzjoni fejn kellek tieħu l-flus, ma teħodhomx u titlifhom għax jiġu recommitted. </w:t>
      </w:r>
    </w:p>
    <w:p w14:paraId="27C5EB8B" w14:textId="77777777" w:rsidR="00EC66A3" w:rsidRPr="00EC66A3" w:rsidRDefault="00EC66A3" w:rsidP="00EC66A3">
      <w:pPr>
        <w:spacing w:after="0" w:line="240" w:lineRule="auto"/>
        <w:jc w:val="both"/>
        <w:rPr>
          <w:rFonts w:ascii="Times New Roman" w:hAnsi="Times New Roman" w:cs="Times New Roman"/>
          <w:lang w:val="mt-MT"/>
        </w:rPr>
      </w:pPr>
    </w:p>
    <w:p w14:paraId="6EE9FC2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Fil-fatt din xtaqt nikkjarifika għax il-fondi qed jimmarkaw mill-2014 sal-2020. F’dan ir-rigward li wasalna fis-sena...</w:t>
      </w:r>
    </w:p>
    <w:p w14:paraId="217C2B88" w14:textId="77777777" w:rsidR="00EC66A3" w:rsidRPr="00EC66A3" w:rsidRDefault="00EC66A3" w:rsidP="00EC66A3">
      <w:pPr>
        <w:spacing w:after="0" w:line="240" w:lineRule="auto"/>
        <w:jc w:val="both"/>
        <w:rPr>
          <w:rFonts w:ascii="Times New Roman" w:hAnsi="Times New Roman" w:cs="Times New Roman"/>
          <w:lang w:val="mt-MT"/>
        </w:rPr>
      </w:pPr>
    </w:p>
    <w:p w14:paraId="339ECA8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Inti għandek perjodu fejn tista’....</w:t>
      </w:r>
    </w:p>
    <w:p w14:paraId="6DCBCFB7" w14:textId="77777777" w:rsidR="00EC66A3" w:rsidRPr="00EC66A3" w:rsidRDefault="00EC66A3" w:rsidP="00EC66A3">
      <w:pPr>
        <w:spacing w:after="0" w:line="240" w:lineRule="auto"/>
        <w:jc w:val="both"/>
        <w:rPr>
          <w:rFonts w:ascii="Times New Roman" w:hAnsi="Times New Roman" w:cs="Times New Roman"/>
          <w:lang w:val="mt-MT"/>
        </w:rPr>
      </w:pPr>
    </w:p>
    <w:p w14:paraId="3EEC8E4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Liema hu l-perjodu? Dak li qed nistaqsi.</w:t>
      </w:r>
    </w:p>
    <w:p w14:paraId="141BEC54" w14:textId="77777777" w:rsidR="00EC66A3" w:rsidRPr="00EC66A3" w:rsidRDefault="00EC66A3" w:rsidP="00EC66A3">
      <w:pPr>
        <w:spacing w:after="0" w:line="240" w:lineRule="auto"/>
        <w:jc w:val="both"/>
        <w:rPr>
          <w:rFonts w:ascii="Times New Roman" w:hAnsi="Times New Roman" w:cs="Times New Roman"/>
          <w:lang w:val="mt-MT"/>
        </w:rPr>
      </w:pPr>
    </w:p>
    <w:p w14:paraId="0E46098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End of year. Fil-pajjiżi kollha tiġri li jkollok ammonti li ma tħallsux. F’Malta rridu noqogħdu attendi b’mod partikolari għax il-problema hija daqsxejn kbira.</w:t>
      </w:r>
    </w:p>
    <w:p w14:paraId="2FE7CCDE" w14:textId="77777777" w:rsidR="00EC66A3" w:rsidRPr="00EC66A3" w:rsidRDefault="00EC66A3" w:rsidP="00EC66A3">
      <w:pPr>
        <w:spacing w:after="0" w:line="240" w:lineRule="auto"/>
        <w:jc w:val="both"/>
        <w:rPr>
          <w:rFonts w:ascii="Times New Roman" w:hAnsi="Times New Roman" w:cs="Times New Roman"/>
          <w:lang w:val="mt-MT"/>
        </w:rPr>
      </w:pPr>
    </w:p>
    <w:p w14:paraId="6AAB382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Mil-lat ta’ perċentwali.</w:t>
      </w:r>
    </w:p>
    <w:p w14:paraId="45968317" w14:textId="77777777" w:rsidR="00EC66A3" w:rsidRPr="00EC66A3" w:rsidRDefault="00EC66A3" w:rsidP="00EC66A3">
      <w:pPr>
        <w:spacing w:after="0" w:line="240" w:lineRule="auto"/>
        <w:jc w:val="both"/>
        <w:rPr>
          <w:rFonts w:ascii="Times New Roman" w:hAnsi="Times New Roman" w:cs="Times New Roman"/>
          <w:lang w:val="mt-MT"/>
        </w:rPr>
      </w:pPr>
    </w:p>
    <w:p w14:paraId="3A2FEF6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Hekk hu.</w:t>
      </w:r>
    </w:p>
    <w:p w14:paraId="5C0051C1" w14:textId="77777777" w:rsidR="00EC66A3" w:rsidRPr="00EC66A3" w:rsidRDefault="00EC66A3" w:rsidP="00EC66A3">
      <w:pPr>
        <w:spacing w:after="0" w:line="240" w:lineRule="auto"/>
        <w:jc w:val="both"/>
        <w:rPr>
          <w:rFonts w:ascii="Times New Roman" w:hAnsi="Times New Roman" w:cs="Times New Roman"/>
          <w:lang w:val="mt-MT"/>
        </w:rPr>
      </w:pPr>
    </w:p>
    <w:p w14:paraId="134D4550"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Fi slide 16 fir-rigward tal-14-il każ of suspected fraud, tista’ tagħti informazzjoni dwar mil-liema pajjiżi kienu dawn? Tista’ tipprovdi ftit iktar informazzjoni f’dan il-każ? </w:t>
      </w:r>
    </w:p>
    <w:p w14:paraId="1668CCA1" w14:textId="77777777" w:rsidR="00EC66A3" w:rsidRPr="00EC66A3" w:rsidRDefault="00EC66A3" w:rsidP="00EC66A3">
      <w:pPr>
        <w:spacing w:after="0" w:line="240" w:lineRule="auto"/>
        <w:jc w:val="both"/>
        <w:rPr>
          <w:rFonts w:ascii="Times New Roman" w:hAnsi="Times New Roman" w:cs="Times New Roman"/>
          <w:lang w:val="mt-MT"/>
        </w:rPr>
      </w:pPr>
    </w:p>
    <w:p w14:paraId="4D7F09A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No, aħna qatt ma tajna din l-informazzjoni. Dik tingħata lill-OLAF imbagħad jagħmlu huma. Aħna naturalment nagħtuhom id-dettalji kollha.</w:t>
      </w:r>
    </w:p>
    <w:p w14:paraId="1DA29C0C" w14:textId="77777777" w:rsidR="00EC66A3" w:rsidRPr="00EC66A3" w:rsidRDefault="00EC66A3" w:rsidP="00EC66A3">
      <w:pPr>
        <w:spacing w:after="0" w:line="240" w:lineRule="auto"/>
        <w:jc w:val="both"/>
        <w:rPr>
          <w:rFonts w:ascii="Times New Roman" w:hAnsi="Times New Roman" w:cs="Times New Roman"/>
          <w:lang w:val="mt-MT"/>
        </w:rPr>
      </w:pPr>
    </w:p>
    <w:p w14:paraId="0249314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Dwar slide  20 li titratta rigward n-non-quantifiable errors. Inti semmejt tliet proġetti.  Tista’ tagħti ftit aktar spjega ta’ x’kienu dawn, dejjem fir-rigward ta’ Malta?</w:t>
      </w:r>
    </w:p>
    <w:p w14:paraId="4CF558F9" w14:textId="77777777" w:rsidR="00EC66A3" w:rsidRPr="00EC66A3" w:rsidRDefault="00EC66A3" w:rsidP="00EC66A3">
      <w:pPr>
        <w:spacing w:after="0" w:line="240" w:lineRule="auto"/>
        <w:jc w:val="both"/>
        <w:rPr>
          <w:rFonts w:ascii="Times New Roman" w:hAnsi="Times New Roman" w:cs="Times New Roman"/>
          <w:lang w:val="mt-MT"/>
        </w:rPr>
      </w:pPr>
    </w:p>
    <w:p w14:paraId="7B6327EA"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B’kollox kien hemm tliet żbalji.  Fl-ewwel wieħed fil-każ tal-Pro Kattidral Anglikan ta’ San Pawl kien hemm finanzjament addizzjonali mhux żvelat fid-</w:t>
      </w:r>
      <w:r w:rsidRPr="00EC66A3">
        <w:rPr>
          <w:rFonts w:ascii="Times New Roman" w:hAnsi="Times New Roman" w:cs="Times New Roman"/>
          <w:lang w:val="mt-MT"/>
        </w:rPr>
        <w:t xml:space="preserve">dikjarazzjoni tal-finanzjament. Meta inti tapplika għall-fondi Ewropej trid tgħid jekk dan il-proġett hux se jiġi ffinanzjat minn fondi pubbliċi oħrajn u dawn immarkaw “no”, meta fil-fatt  kien hemm finanzjament ieħor. Voldieri mhux tħallsu darbtejn tal-istess ħaġa. Jgħidu li d-dikjarazzjoni kienet daqsxejn...  Tafu intom bħal meta timla’ xi formula u timmarka “no, no, no”. Bħal, pereżempju, tapplika biex tidħol l-Amerka, jistaqsik jekk qattx għamilt “hekk” jew “hekk”, u inti tgħid “le, le, le, le”, imbagħad jekk jaqbduk tispiċċa... </w:t>
      </w:r>
    </w:p>
    <w:p w14:paraId="25FF3C96" w14:textId="77777777" w:rsidR="00EC66A3" w:rsidRPr="00EC66A3" w:rsidRDefault="00EC66A3" w:rsidP="00EC66A3">
      <w:pPr>
        <w:spacing w:after="0" w:line="240" w:lineRule="auto"/>
        <w:jc w:val="both"/>
        <w:rPr>
          <w:rFonts w:ascii="Times New Roman" w:hAnsi="Times New Roman" w:cs="Times New Roman"/>
          <w:lang w:val="mt-MT"/>
        </w:rPr>
      </w:pPr>
    </w:p>
    <w:p w14:paraId="4BC414A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Il-problema l-oħra kienet li l-benefiċjarju ma kellux il-kapaċità finanzjarja.  Għax huma ma jiffinanzjawx kollox, jiġifieri jekk jgħidulek li se jagħtuk 80%, inti trid turi li għandek l-20% oħra. Dawn kienu qegħdin jaħsbu li se jkollhom, jista’ ikun li ma kellhomx u allura...</w:t>
      </w:r>
    </w:p>
    <w:p w14:paraId="3C58C2BA" w14:textId="77777777" w:rsidR="00EC66A3" w:rsidRPr="00EC66A3" w:rsidRDefault="00EC66A3" w:rsidP="00EC66A3">
      <w:pPr>
        <w:spacing w:after="0" w:line="240" w:lineRule="auto"/>
        <w:jc w:val="both"/>
        <w:rPr>
          <w:rFonts w:ascii="Times New Roman" w:hAnsi="Times New Roman" w:cs="Times New Roman"/>
          <w:lang w:val="mt-MT"/>
        </w:rPr>
      </w:pPr>
    </w:p>
    <w:p w14:paraId="343329AB"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It-tielet ħaġa kienet li l-benefiċjarju, voldieri dejjem il-knisja, ma kellhiex il-kontabilità adegwata għall-operazzjoni, voldieri ma kellhiex is-sistemi tal-accounting sodi biżżejjed.</w:t>
      </w:r>
    </w:p>
    <w:p w14:paraId="29D265A1" w14:textId="77777777" w:rsidR="00EC66A3" w:rsidRPr="00EC66A3" w:rsidRDefault="00EC66A3" w:rsidP="00EC66A3">
      <w:pPr>
        <w:spacing w:after="0" w:line="240" w:lineRule="auto"/>
        <w:jc w:val="both"/>
        <w:rPr>
          <w:rFonts w:ascii="Times New Roman" w:hAnsi="Times New Roman" w:cs="Times New Roman"/>
          <w:lang w:val="mt-MT"/>
        </w:rPr>
      </w:pPr>
    </w:p>
    <w:p w14:paraId="0791A98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Fil-każ tal-Valletta design cluster, kien hemm diffikultà dwar konformità mar-regoli tal-istate aid. Din frankament għalija kienet xi ħaġa pjuttost żgħira, però tkun inqabdet li qed tingħata għajnuna mill-Gvern, u allura ma kenitx konformi mal-block exemption regulations, fis-sens li fit-teorija jkun hemm faċilitajiet ta’ uffiċċji simili, allura dawn qed jirċievu għajnuna mill-Istat u qed jikkompetu mal-privat b’mod mhux fair.</w:t>
      </w:r>
    </w:p>
    <w:p w14:paraId="7A218A4A" w14:textId="77777777" w:rsidR="00EC66A3" w:rsidRPr="00EC66A3" w:rsidRDefault="00EC66A3" w:rsidP="00EC66A3">
      <w:pPr>
        <w:spacing w:after="0" w:line="240" w:lineRule="auto"/>
        <w:jc w:val="both"/>
        <w:rPr>
          <w:rFonts w:ascii="Times New Roman" w:hAnsi="Times New Roman" w:cs="Times New Roman"/>
          <w:lang w:val="mt-MT"/>
        </w:rPr>
      </w:pPr>
    </w:p>
    <w:p w14:paraId="73C3287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lang w:val="mt-MT"/>
        </w:rPr>
        <w:t xml:space="preserve">Kien hemm ukoll nuqqas ta’ valutazzjoni u monitoraġġ ta’ għajnuna </w:t>
      </w:r>
      <w:r w:rsidRPr="00EC66A3">
        <w:rPr>
          <w:rFonts w:ascii="Times New Roman" w:hAnsi="Times New Roman" w:cs="Times New Roman"/>
          <w:i/>
          <w:iCs/>
          <w:lang w:val="mt-MT"/>
        </w:rPr>
        <w:t>de minimis</w:t>
      </w:r>
      <w:r w:rsidRPr="00EC66A3">
        <w:rPr>
          <w:rFonts w:ascii="Times New Roman" w:hAnsi="Times New Roman" w:cs="Times New Roman"/>
          <w:lang w:val="mt-MT"/>
        </w:rPr>
        <w:t xml:space="preserve"> u konformità mal-obbligi ta’ rappurtar tal-bloggings.  Hemm xi regulations; they are all technicalities.  They are non-quantifiable għax they are compliance issues. </w:t>
      </w:r>
    </w:p>
    <w:p w14:paraId="20F3AF74" w14:textId="77777777" w:rsidR="00EC66A3" w:rsidRPr="00EC66A3" w:rsidRDefault="00EC66A3" w:rsidP="00EC66A3">
      <w:pPr>
        <w:spacing w:after="0" w:line="240" w:lineRule="auto"/>
        <w:jc w:val="both"/>
        <w:rPr>
          <w:rFonts w:ascii="Times New Roman" w:hAnsi="Times New Roman" w:cs="Times New Roman"/>
          <w:lang w:val="mt-MT"/>
        </w:rPr>
      </w:pPr>
    </w:p>
    <w:p w14:paraId="3F9EA95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de Marco.</w:t>
      </w:r>
    </w:p>
    <w:p w14:paraId="44D445C7" w14:textId="77777777" w:rsidR="00EC66A3" w:rsidRPr="00EC66A3" w:rsidRDefault="00EC66A3" w:rsidP="00EC66A3">
      <w:pPr>
        <w:spacing w:after="0" w:line="240" w:lineRule="auto"/>
        <w:jc w:val="both"/>
        <w:rPr>
          <w:rFonts w:ascii="Times New Roman" w:hAnsi="Times New Roman" w:cs="Times New Roman"/>
          <w:lang w:val="mt-MT"/>
        </w:rPr>
      </w:pPr>
    </w:p>
    <w:p w14:paraId="1E85B9D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Dr Hyzler, jien ukoll irrid nirrigrazzja lilek, lill-kollegi tiegħek u lill-istaff tiegħek. Nixtieq immur għal slide 23 li titkellem dwar l-ispecial report dwar kunflitt ta’ interessi fl-EU cohesion and agricultural spending.  X’kienu n-nuqqasijiet li nstabu fir-rigward tar-Revolving Door Policy u possibbilment ukoll dwar id-delays fit-transposition tad-Direttiva tal-Protezzjoni għall-Whistleblowers?</w:t>
      </w:r>
    </w:p>
    <w:p w14:paraId="5BBBF36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lastRenderedPageBreak/>
        <w:t>DR GEORGE HYZLER:</w:t>
      </w:r>
      <w:r w:rsidRPr="00EC66A3">
        <w:rPr>
          <w:rFonts w:ascii="Times New Roman" w:hAnsi="Times New Roman" w:cs="Times New Roman"/>
          <w:lang w:val="mt-MT"/>
        </w:rPr>
        <w:t xml:space="preserve"> Ħalli nibdewhom waħda waħda u nibda b’dik tar-Revolving Doors Policy. L-ewwel nett, minn dak iż-żmien ‘il hawn ir-regolamenti ġew mibdulin. Id-diffikultà li kien hemm kienet li ma kienx hemm regoli li jirristrinġu r-revolving doors ta’ persuni fl-awtoritajiet fejn għandek EU funds. F’Malta wieħed seta’ jitlaq minn awtorità u jmur jaħdem x’imkien ieħor filwaqt li jkun hemm sitwazzjoni ta’ kunflitt u ma kien hemm xejn xi jżommu. Issa r-regolamenti  nbidlu u ġiet konformi, voldieri ġiet indirizzata. </w:t>
      </w:r>
    </w:p>
    <w:p w14:paraId="5474B457" w14:textId="77777777" w:rsidR="00EC66A3" w:rsidRPr="00EC66A3" w:rsidRDefault="00EC66A3" w:rsidP="00EC66A3">
      <w:pPr>
        <w:spacing w:after="0" w:line="240" w:lineRule="auto"/>
        <w:jc w:val="both"/>
        <w:rPr>
          <w:rFonts w:ascii="Times New Roman" w:hAnsi="Times New Roman" w:cs="Times New Roman"/>
          <w:lang w:val="mt-MT"/>
        </w:rPr>
      </w:pPr>
    </w:p>
    <w:p w14:paraId="1C37613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U rigward tal-whistleblowers?</w:t>
      </w:r>
    </w:p>
    <w:p w14:paraId="1399859A" w14:textId="77777777" w:rsidR="00EC66A3" w:rsidRPr="00EC66A3" w:rsidRDefault="00EC66A3" w:rsidP="00EC66A3">
      <w:pPr>
        <w:spacing w:after="0" w:line="240" w:lineRule="auto"/>
        <w:jc w:val="both"/>
        <w:rPr>
          <w:rFonts w:ascii="Times New Roman" w:hAnsi="Times New Roman" w:cs="Times New Roman"/>
          <w:lang w:val="mt-MT"/>
        </w:rPr>
      </w:pPr>
    </w:p>
    <w:p w14:paraId="03A719C6"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Tal-whistleblowers ġiet highlighted mill-Assemblea Parlamentari tal-Kunsill tal-Ewropa fejn qed tgħid li ma kienx hemm protezzjoni biżżejjed għall-whistleblowers, fis-sens li dawn bażikament iridu jitolbu l-whistleblower status lill-Gvern, li allura huwa nuqqas. </w:t>
      </w:r>
    </w:p>
    <w:p w14:paraId="3C947694" w14:textId="77777777" w:rsidR="00EC66A3" w:rsidRPr="00EC66A3" w:rsidRDefault="00EC66A3" w:rsidP="00EC66A3">
      <w:pPr>
        <w:spacing w:after="0" w:line="240" w:lineRule="auto"/>
        <w:jc w:val="both"/>
        <w:rPr>
          <w:rFonts w:ascii="Times New Roman" w:hAnsi="Times New Roman" w:cs="Times New Roman"/>
          <w:lang w:val="mt-MT"/>
        </w:rPr>
      </w:pPr>
    </w:p>
    <w:p w14:paraId="2695E7B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Fil-każ ta’ Malta kien hemm...?</w:t>
      </w:r>
    </w:p>
    <w:p w14:paraId="5FE6B95C" w14:textId="77777777" w:rsidR="00EC66A3" w:rsidRPr="00EC66A3" w:rsidRDefault="00EC66A3" w:rsidP="00EC66A3">
      <w:pPr>
        <w:spacing w:after="0" w:line="240" w:lineRule="auto"/>
        <w:jc w:val="both"/>
        <w:rPr>
          <w:rFonts w:ascii="Times New Roman" w:hAnsi="Times New Roman" w:cs="Times New Roman"/>
          <w:lang w:val="mt-MT"/>
        </w:rPr>
      </w:pPr>
    </w:p>
    <w:p w14:paraId="3161D78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Dan fil-każ ta’ Malta. Voldieri Malta ttrasponiet id-direttiva, iżda mhux b’mod sodisfaċenti għall-Kunsill tal-Ewropa.</w:t>
      </w:r>
    </w:p>
    <w:p w14:paraId="1195954F" w14:textId="77777777" w:rsidR="00EC66A3" w:rsidRPr="00EC66A3" w:rsidRDefault="00EC66A3" w:rsidP="00EC66A3">
      <w:pPr>
        <w:spacing w:after="0" w:line="240" w:lineRule="auto"/>
        <w:jc w:val="both"/>
        <w:rPr>
          <w:rFonts w:ascii="Times New Roman" w:hAnsi="Times New Roman" w:cs="Times New Roman"/>
          <w:lang w:val="mt-MT"/>
        </w:rPr>
      </w:pPr>
    </w:p>
    <w:p w14:paraId="328DAD9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U għal dak li jirrigwarda l-management of conflict of interest? </w:t>
      </w:r>
    </w:p>
    <w:p w14:paraId="0048AAE3" w14:textId="77777777" w:rsidR="00EC66A3" w:rsidRPr="00EC66A3" w:rsidRDefault="00EC66A3" w:rsidP="00EC66A3">
      <w:pPr>
        <w:spacing w:after="0" w:line="240" w:lineRule="auto"/>
        <w:jc w:val="both"/>
        <w:rPr>
          <w:rFonts w:ascii="Times New Roman" w:hAnsi="Times New Roman" w:cs="Times New Roman"/>
          <w:lang w:val="mt-MT"/>
        </w:rPr>
      </w:pPr>
    </w:p>
    <w:p w14:paraId="7ED068B4"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In-notament li għandi fuq din huwa li l-Cohesion National and Regional Audit Authority has performed audits in 2014-2020 period to assess measured and controlled system in Member States, including the management of conflict of interest. The Authority did not report any weakness in our sample in Germany and Hungary. Malta’s audit authority concluded that the management and controlled systems in the country work, but needed some improvements. Romania’s audit authority mentioned some weakness, etc. Voldieri n-nuqqasijiet ġew highlighted mill-managing authority tagħna stess, però ma nistax ngħid x’inhuma d-dettalji għax ma nafhomx.</w:t>
      </w:r>
    </w:p>
    <w:p w14:paraId="1C4DC1F9" w14:textId="77777777" w:rsidR="00EC66A3" w:rsidRPr="00EC66A3" w:rsidRDefault="00EC66A3" w:rsidP="00EC66A3">
      <w:pPr>
        <w:spacing w:after="0" w:line="240" w:lineRule="auto"/>
        <w:jc w:val="both"/>
        <w:rPr>
          <w:rFonts w:ascii="Times New Roman" w:hAnsi="Times New Roman" w:cs="Times New Roman"/>
          <w:lang w:val="mt-MT"/>
        </w:rPr>
      </w:pPr>
    </w:p>
    <w:p w14:paraId="6E1723A1"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MARIO DE MARCO:</w:t>
      </w:r>
      <w:r w:rsidRPr="00EC66A3">
        <w:rPr>
          <w:rFonts w:ascii="Times New Roman" w:hAnsi="Times New Roman" w:cs="Times New Roman"/>
          <w:lang w:val="mt-MT"/>
        </w:rPr>
        <w:t xml:space="preserve"> L-aħħar punt li xtaqt nistaqsi dwaru huwa dwar l-islide li tirrigwarda r-rapport li qed tipprepara inti. Xtaqt nifhem daqsxejn aħjar il-parametri ta’ dak ir-rapport li jitkellem b’mod interessanti dwar “to </w:t>
      </w:r>
      <w:r w:rsidRPr="00EC66A3">
        <w:rPr>
          <w:rFonts w:ascii="Times New Roman" w:hAnsi="Times New Roman" w:cs="Times New Roman"/>
          <w:lang w:val="mt-MT"/>
        </w:rPr>
        <w:t xml:space="preserve">assess how the commission adjusted state aid rules in relation to the RRF”. </w:t>
      </w:r>
    </w:p>
    <w:p w14:paraId="08BEBDD8" w14:textId="77777777" w:rsidR="00EC66A3" w:rsidRPr="00EC66A3" w:rsidRDefault="00EC66A3" w:rsidP="00EC66A3">
      <w:pPr>
        <w:spacing w:after="0" w:line="240" w:lineRule="auto"/>
        <w:jc w:val="both"/>
        <w:rPr>
          <w:rFonts w:ascii="Times New Roman" w:hAnsi="Times New Roman" w:cs="Times New Roman"/>
          <w:lang w:val="mt-MT"/>
        </w:rPr>
      </w:pPr>
    </w:p>
    <w:p w14:paraId="1885BFB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 xml:space="preserve">DR GEORGE HYZLER:  </w:t>
      </w:r>
      <w:r w:rsidRPr="00EC66A3">
        <w:rPr>
          <w:rFonts w:ascii="Times New Roman" w:hAnsi="Times New Roman" w:cs="Times New Roman"/>
          <w:lang w:val="mt-MT"/>
        </w:rPr>
        <w:t xml:space="preserve">Il-Kummissjoni tat exemptions għal regoli normali ta’ state aid. Voldieri biex nassiguraw li jkun hemm level playingfield u ma jkunx hemm distortion ta’ competition fit-territorju Ewropew, aħna għandna regoli li jipprojbixxu li l-istat jagħti għajnuna partikolari lil xi industrija tiegħu biex jagħtiha vantaġġ fuq industriji oħra a skapitu ta’ industriji, pereżempju l-Ġermanja tgħin industrija tagħha a skapitu ta’ industrija fi Franza. Minħabba l-pandemija saru ċerti eżenzjonijiet li jippermettu għajnuniet li qabel ma kenux ikunu permessi, u xogħolna f’dan ir-rapport hu li naraw dawk l-eċċezzjonijiet li nħolqu humiex qed jiġu abbużati jew le, jew ġewx abbużati jew le. Ma ninsewx li meta aħna nkunu identifikajna suġġett għal rapport, ikun hemm diġà idea ta’ x’se tkun il-konklużjoni. This is not prejudging, imma hija sempliċement jien m’iniex se mmur... It’s not a fishing expedition, għax inti diġà jkollok indikazzjonijiet ta’ x’qed jiġri, u allura inti trid tagħmel rapport biex tindirizza dawk... Aħna ma nistgħux neżaminaw in-national funding, imma nistgħu neżaminaw biss l-EU Funding, u allura trid tara l-fondi tal-RRF intużawx għal dan l-iskop b’mod ħażin. Jeżistu żewġ ideat ta’ x’inhu tajjeb u ħażin; fl-Ewropa hemm l-idea li ma jkunx hemm state aid that distorts competition within the EU in the internal market, imbagħad hemm min jgħidlek li jekk wieħed ma jgħinx l-industrija tiegħu u jagħmilha b’saħħitha biżżejjed biex tkun tista’ tikkompeti ma’ industrija fl-Istati Uniti jew fiċ-Ċina...  Għax billi ma nikkompetix ma’ Franza, immut jiena wkoll għax iċ-Ċiniżi se joqtlu lil kulħadd, allura aħjar nagħti għajnuna lil industrija partikolari u industrija waħda fl-Unjoni Ewropea tkun b’saħħitha li tkun tista’ tikkompeti globalment. Jiġifieri hemm dan il-clash  ta’ ideat, però  r-regoli huma li huma u jridu, jew jiġu osservati, jew jinbidlu. Il-mandat tagħna huwa limitat għall-abbuż tal-eċċezzjoni. </w:t>
      </w:r>
    </w:p>
    <w:p w14:paraId="5E199F4F" w14:textId="77777777" w:rsidR="00EC66A3" w:rsidRPr="00EC66A3" w:rsidRDefault="00EC66A3" w:rsidP="00EC66A3">
      <w:pPr>
        <w:spacing w:after="0" w:line="240" w:lineRule="auto"/>
        <w:jc w:val="both"/>
        <w:rPr>
          <w:rFonts w:ascii="Times New Roman" w:hAnsi="Times New Roman" w:cs="Times New Roman"/>
          <w:lang w:val="mt-MT"/>
        </w:rPr>
      </w:pPr>
    </w:p>
    <w:p w14:paraId="180177E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DARREN CARABOTT:</w:t>
      </w:r>
      <w:r w:rsidRPr="00EC66A3">
        <w:rPr>
          <w:rFonts w:ascii="Times New Roman" w:hAnsi="Times New Roman" w:cs="Times New Roman"/>
          <w:lang w:val="mt-MT"/>
        </w:rPr>
        <w:t xml:space="preserve"> Xtaqt nibni fuq il-mistoqsija tal-Onor. de Marco rigward l-istate aid in times of crisis.  Jien, flimkien mal-Awditur Ġenerali attendejna għal konferenza ġewwa Londra – u se neħodha mil-lat ta’ fondi tal-Istat, għalkemm naf li se nagħmel tixbiħa mal-fondi Ewropej, kif semmejt inti – fejn intqal li l-PAC tal-Ingilterra bħalissa qed jinvestiga l-mod kif l-Istat nefaq il-flus fir-rigward tal-COVID-19 dak iż-żmien.  Però l-mandat tagħhom huwa </w:t>
      </w:r>
      <w:r w:rsidRPr="00EC66A3">
        <w:rPr>
          <w:rFonts w:ascii="Times New Roman" w:hAnsi="Times New Roman" w:cs="Times New Roman"/>
          <w:lang w:val="mt-MT"/>
        </w:rPr>
        <w:lastRenderedPageBreak/>
        <w:t xml:space="preserve">kemmxejn differenti mill-mod kif spjegajt inti, fis-sens li hija ħarsa retrospettiva ta’ kif seħħew l-affarijiet. Mil-lat tal-PAC fl-Ingilterra ħadu x-xeħta li minbarra li jirrappurtaw fuq il-passat, jagħmlu wkoll rakkmandazzjonijiet dwar kif jistgħu joħorġu b’regoli aħjar f’każ li jinqala’ xi imprevist ieħor. Min-naħa tagħkom se tkunu qegħdin tħarsu wkoll kif ‘il quddiem, jekk jinqala’ xi imprevist ieħor, bħalma kienet il-COVID-19, ikun hemm regoli dwar fondi Ewropej ukoll, jew inkella sempliċement rapportaġġ tal-passat biex ikun hemm kollox miġbur? </w:t>
      </w:r>
    </w:p>
    <w:p w14:paraId="0B60FF4F" w14:textId="77777777" w:rsidR="00EC66A3" w:rsidRPr="00EC66A3" w:rsidRDefault="00EC66A3" w:rsidP="00EC66A3">
      <w:pPr>
        <w:spacing w:after="0" w:line="240" w:lineRule="auto"/>
        <w:jc w:val="both"/>
        <w:rPr>
          <w:rFonts w:ascii="Times New Roman" w:hAnsi="Times New Roman" w:cs="Times New Roman"/>
          <w:lang w:val="mt-MT"/>
        </w:rPr>
      </w:pPr>
    </w:p>
    <w:p w14:paraId="232F23E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Proprjament dak hu l-iskop ta’ rapporti bħal dawn, li inti tara x’ġara, ex post, tikkummenta dwar x’ġara, u tagħmel rakkmandazzjonijiet, kemm dwar kif se tirrimedja għal dak li ġara, però iktar importanti minn hekk, dwar kif jiġi evitat fil-futur. L-iskop tar-rakkmandazzjoni ħafna drabi huwa saħħaħ “dan” ir-regolament, jew inkella indirizza “dan” in-nuqqas fis-sistema. Ċertament l-iskop huwa li tħares ‘il quddiem, li inti tantiċipa r-riskji fil-futur, u tagħmel l-affarijiet issa biex dawk ir-riskji... Ir-realtà hija li qegħdin ngħixu minn kriżi għal oħra.</w:t>
      </w:r>
    </w:p>
    <w:p w14:paraId="6280790E" w14:textId="77777777" w:rsidR="00EC66A3" w:rsidRPr="00EC66A3" w:rsidRDefault="00EC66A3" w:rsidP="00EC66A3">
      <w:pPr>
        <w:spacing w:after="0" w:line="240" w:lineRule="auto"/>
        <w:jc w:val="both"/>
        <w:rPr>
          <w:rFonts w:ascii="Times New Roman" w:hAnsi="Times New Roman" w:cs="Times New Roman"/>
          <w:lang w:val="mt-MT"/>
        </w:rPr>
      </w:pPr>
    </w:p>
    <w:p w14:paraId="75B0F3C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Xtaqt nagħmel mistoqsija dwar slide 8 u l-fatt li r-rata ta’ żbalji jidher li qed tiżdied. Fl-opinjoni tiegħek, għalfejn taħseb li din qed tiżdied?</w:t>
      </w:r>
    </w:p>
    <w:p w14:paraId="20846C57" w14:textId="77777777" w:rsidR="00EC66A3" w:rsidRPr="00EC66A3" w:rsidRDefault="00EC66A3" w:rsidP="00EC66A3">
      <w:pPr>
        <w:spacing w:after="0" w:line="240" w:lineRule="auto"/>
        <w:jc w:val="both"/>
        <w:rPr>
          <w:rFonts w:ascii="Times New Roman" w:hAnsi="Times New Roman" w:cs="Times New Roman"/>
          <w:lang w:val="mt-MT"/>
        </w:rPr>
      </w:pPr>
    </w:p>
    <w:p w14:paraId="133CF9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Hemm diversi raġunijiet għalfejn l-error rate żdiedet. L-ewwel nett, kien  hemm il-high risk population tal-audit li kien ikbar, u allura jekk inti awditjajt iktar fejn għandek high risk, iċ-ċans hu li se ssib iktar żbalji. Hemm ukoll fatturi oħrajn bħal, pereżempju, il-fatt li kien hemm il-COVID-19 u allura ċerti kontrolli li kienu jsiru qabel billi tmur fuq il-post, eċċ., ma kontx taqbadhom, jew li nzertajna, kif semmejt l-ewwel, li l-MFF jagħlaq fl-2020, għandek il-flus tal-RRF li jridu jintnefqu malajr f’perjodu ta’ tliet snin u beda l-MFF il-ġdid, u allura għandek pressure kbir  biex jintnefqu l-flus. Bl-istess mod kif Malta għandha diffikultajiet biex tonfoq il-flus, għandhom ukoll pajjiżi oħrajn, u allura b’dik l-għaġġla jista’ ikollok nuqqas ta’ kontrolli. Id-differenza bejn il-high risk u l-low risk hija, pereżempju, fis-sens li jekk għandek bdiewa li jitolbu reimbursement jew impjiegi, ma tantx tista’ tmur żmerċ, jiġifieri jekk se tħallas salarji it’s low risk, però fejn għandek public procurement it’s considered high </w:t>
      </w:r>
      <w:r w:rsidRPr="00EC66A3">
        <w:rPr>
          <w:rFonts w:ascii="Times New Roman" w:hAnsi="Times New Roman" w:cs="Times New Roman"/>
          <w:lang w:val="mt-MT"/>
        </w:rPr>
        <w:t>risk. Biex forsi nispjega d-differenza nista’ ngħid li l-high risk expenditure mainly refers to the reimbursement of EU eligible cost for eligible activities bħal, pereżempju, reimbursements made for research or investment in regional and rural development, fejn il-benefiċjarji għandhom isegwu regoli li huma kumplessi, allura meta jissottomettu t-talbiet tagħhom jista’ jkun hemm eligibility errors, fis-sens li wieħed jgħid li hu bidwi u fil-fatt ma jkunx. Min-naħa l-oħra l-low risk ikunu entitlement based, jiġifieri pagamenti lil studenti, jew direct aid għall-bdiewa, jew salarji u pensjonijiet, fejn allura ma tantx jista’ ikollok lok fejn tagħmel żbalji. Fi slide 8 jidher li fejn fl-2018 il-persentaġġ ta’ high risk u low risk kien 51:49, fl-2022 il-persentaġġ ta’ high risk u low risk kien 66% ikkomparat ma’ 34% tal-low risk. Allura jekk inti eżaminajt iktar high risk, iċ-ċans hu li se taqbad iżjed. Il-problema hi li għandek ħafna recurring errors, allura jekk jien is-sena l-oħra diġà għedtlek li “hawnhekk” għandek weakness u s-sena ta’ qabel għedtlek li kien hemm weakness “hemmhekk” u ma ndirizzajthomx, jien se nerġa’ immurlek hemmhekk u se nerġa’ insibhomlok u se nsib oħrajn.</w:t>
      </w:r>
    </w:p>
    <w:p w14:paraId="25436B45" w14:textId="77777777" w:rsidR="00EC66A3" w:rsidRPr="00EC66A3" w:rsidRDefault="00EC66A3" w:rsidP="00EC66A3">
      <w:pPr>
        <w:spacing w:after="0" w:line="240" w:lineRule="auto"/>
        <w:jc w:val="both"/>
        <w:rPr>
          <w:rFonts w:ascii="Times New Roman" w:hAnsi="Times New Roman" w:cs="Times New Roman"/>
          <w:lang w:val="mt-MT"/>
        </w:rPr>
      </w:pPr>
    </w:p>
    <w:p w14:paraId="2676EE7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Dak ifisser li xi ħadd jista’ jiġi “mċaqlaq” minn low risk għal high risk?</w:t>
      </w:r>
    </w:p>
    <w:p w14:paraId="3BA802A2" w14:textId="77777777" w:rsidR="00EC66A3" w:rsidRPr="00EC66A3" w:rsidRDefault="00EC66A3" w:rsidP="00EC66A3">
      <w:pPr>
        <w:spacing w:after="0" w:line="240" w:lineRule="auto"/>
        <w:jc w:val="both"/>
        <w:rPr>
          <w:rFonts w:ascii="Times New Roman" w:hAnsi="Times New Roman" w:cs="Times New Roman"/>
          <w:lang w:val="mt-MT"/>
        </w:rPr>
      </w:pPr>
    </w:p>
    <w:p w14:paraId="3779D6CC"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Mhux xi ħadd, imma dik l-attività partikolari, jew...</w:t>
      </w:r>
    </w:p>
    <w:p w14:paraId="583210B2" w14:textId="77777777" w:rsidR="00EC66A3" w:rsidRPr="00EC66A3" w:rsidRDefault="00EC66A3" w:rsidP="00EC66A3">
      <w:pPr>
        <w:spacing w:after="0" w:line="240" w:lineRule="auto"/>
        <w:jc w:val="both"/>
        <w:rPr>
          <w:rFonts w:ascii="Times New Roman" w:hAnsi="Times New Roman" w:cs="Times New Roman"/>
          <w:lang w:val="mt-MT"/>
        </w:rPr>
      </w:pPr>
    </w:p>
    <w:p w14:paraId="13B76C8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CLAYTON  BARTOLO:</w:t>
      </w:r>
      <w:r w:rsidRPr="00EC66A3">
        <w:rPr>
          <w:rFonts w:ascii="Times New Roman" w:hAnsi="Times New Roman" w:cs="Times New Roman"/>
          <w:lang w:val="mt-MT"/>
        </w:rPr>
        <w:t xml:space="preserve"> Jiġifieri jekk inti qed tiġbed l-attenzjoni għal darba, darbtejn, tlieta, dik l-attività tiġi spustjata minn low risk għal high risk, pereżempju?</w:t>
      </w:r>
    </w:p>
    <w:p w14:paraId="7ECB7E83" w14:textId="77777777" w:rsidR="00EC66A3" w:rsidRPr="00EC66A3" w:rsidRDefault="00EC66A3" w:rsidP="00EC66A3">
      <w:pPr>
        <w:spacing w:after="0" w:line="240" w:lineRule="auto"/>
        <w:jc w:val="both"/>
        <w:rPr>
          <w:rFonts w:ascii="Times New Roman" w:hAnsi="Times New Roman" w:cs="Times New Roman"/>
          <w:lang w:val="mt-MT"/>
        </w:rPr>
      </w:pPr>
    </w:p>
    <w:p w14:paraId="5FC15103"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Hija n-natura tal-attività li tiddetermina jekk hijiex high risk jew low risk, mhux l-entità jew il-pajjiż, però ovvjament għandek attività li hija iktar prone għal error. </w:t>
      </w:r>
    </w:p>
    <w:p w14:paraId="164DCFD0" w14:textId="77777777" w:rsidR="00EC66A3" w:rsidRPr="00EC66A3" w:rsidRDefault="00EC66A3" w:rsidP="00EC66A3">
      <w:pPr>
        <w:spacing w:after="0" w:line="240" w:lineRule="auto"/>
        <w:jc w:val="both"/>
        <w:rPr>
          <w:rFonts w:ascii="Times New Roman" w:hAnsi="Times New Roman" w:cs="Times New Roman"/>
          <w:lang w:val="mt-MT"/>
        </w:rPr>
      </w:pPr>
    </w:p>
    <w:p w14:paraId="422A0B5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L-Onor. Ellul.</w:t>
      </w:r>
    </w:p>
    <w:p w14:paraId="620306D0" w14:textId="77777777" w:rsidR="00EC66A3" w:rsidRPr="00EC66A3" w:rsidRDefault="00EC66A3" w:rsidP="00EC66A3">
      <w:pPr>
        <w:spacing w:after="0" w:line="240" w:lineRule="auto"/>
        <w:jc w:val="both"/>
        <w:rPr>
          <w:rFonts w:ascii="Times New Roman" w:hAnsi="Times New Roman" w:cs="Times New Roman"/>
          <w:lang w:val="mt-MT"/>
        </w:rPr>
      </w:pPr>
    </w:p>
    <w:p w14:paraId="2929487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Dr Hyzler, rigward it-transposition tal-Whistleblowers’ Directive, ngħid sew li ma kienx hemm infringement proceedings fil-konfront ta’ Malta?</w:t>
      </w:r>
    </w:p>
    <w:p w14:paraId="2FCD83C0" w14:textId="77777777" w:rsidR="00EC66A3" w:rsidRPr="00EC66A3" w:rsidRDefault="00EC66A3" w:rsidP="00EC66A3">
      <w:pPr>
        <w:spacing w:after="0" w:line="240" w:lineRule="auto"/>
        <w:jc w:val="both"/>
        <w:rPr>
          <w:rFonts w:ascii="Times New Roman" w:hAnsi="Times New Roman" w:cs="Times New Roman"/>
          <w:lang w:val="mt-MT"/>
        </w:rPr>
      </w:pPr>
    </w:p>
    <w:p w14:paraId="7A442F05"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M’għandix idea, għax ma nidħolx fiha, fis-sens... Mid-domanda </w:t>
      </w:r>
      <w:r w:rsidRPr="00EC66A3">
        <w:rPr>
          <w:rFonts w:ascii="Times New Roman" w:hAnsi="Times New Roman" w:cs="Times New Roman"/>
          <w:lang w:val="mt-MT"/>
        </w:rPr>
        <w:lastRenderedPageBreak/>
        <w:t>tiegħek qed nassumi li ma kienx hemm, però ma nistax ngħidlek għax ma nafx.</w:t>
      </w:r>
    </w:p>
    <w:p w14:paraId="24CCBD97" w14:textId="77777777" w:rsidR="00EC66A3" w:rsidRPr="00EC66A3" w:rsidRDefault="00EC66A3" w:rsidP="00EC66A3">
      <w:pPr>
        <w:spacing w:after="0" w:line="240" w:lineRule="auto"/>
        <w:jc w:val="both"/>
        <w:rPr>
          <w:rFonts w:ascii="Times New Roman" w:hAnsi="Times New Roman" w:cs="Times New Roman"/>
          <w:lang w:val="mt-MT"/>
        </w:rPr>
      </w:pPr>
    </w:p>
    <w:p w14:paraId="5D921D8D"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ONOR. ANDY ELLUL:</w:t>
      </w:r>
      <w:r w:rsidRPr="00EC66A3">
        <w:rPr>
          <w:rFonts w:ascii="Times New Roman" w:hAnsi="Times New Roman" w:cs="Times New Roman"/>
          <w:lang w:val="mt-MT"/>
        </w:rPr>
        <w:t xml:space="preserve"> Xtaqt lilek tgħidha.</w:t>
      </w:r>
    </w:p>
    <w:p w14:paraId="49847FF1" w14:textId="77777777" w:rsidR="00EC66A3" w:rsidRPr="00EC66A3" w:rsidRDefault="00EC66A3" w:rsidP="00EC66A3">
      <w:pPr>
        <w:spacing w:after="0" w:line="240" w:lineRule="auto"/>
        <w:jc w:val="both"/>
        <w:rPr>
          <w:rFonts w:ascii="Times New Roman" w:hAnsi="Times New Roman" w:cs="Times New Roman"/>
          <w:lang w:val="mt-MT"/>
        </w:rPr>
      </w:pPr>
    </w:p>
    <w:p w14:paraId="7B2D1298"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Ma nafx. </w:t>
      </w:r>
    </w:p>
    <w:p w14:paraId="0B2F4D74" w14:textId="77777777" w:rsidR="00EC66A3" w:rsidRPr="00EC66A3" w:rsidRDefault="00EC66A3" w:rsidP="00EC66A3">
      <w:pPr>
        <w:spacing w:after="0" w:line="240" w:lineRule="auto"/>
        <w:jc w:val="both"/>
        <w:rPr>
          <w:rFonts w:ascii="Times New Roman" w:hAnsi="Times New Roman" w:cs="Times New Roman"/>
          <w:lang w:val="mt-MT"/>
        </w:rPr>
      </w:pPr>
    </w:p>
    <w:p w14:paraId="30BB14E9"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Hawn iktar mistoqsijiet? Ma jidhirx li hawn, għalhekk nirringrazzja lilek, Dr Hyzler, għal din il-preżentazzjoni li tajtna, kif ukoll it-tim tiegħek. Nemmen li kienet preżentazzjoni valida ħafna u pjuttost dettaljata. Issa nħarsu ‘l quddiem biex nerġgħu niltaqgħu bħal dan iż-żmien sena.</w:t>
      </w:r>
    </w:p>
    <w:p w14:paraId="141E0A36" w14:textId="77777777" w:rsidR="00EC66A3" w:rsidRPr="00EC66A3" w:rsidRDefault="00EC66A3" w:rsidP="00EC66A3">
      <w:pPr>
        <w:spacing w:after="0" w:line="240" w:lineRule="auto"/>
        <w:jc w:val="both"/>
        <w:rPr>
          <w:rFonts w:ascii="Times New Roman" w:hAnsi="Times New Roman" w:cs="Times New Roman"/>
          <w:lang w:val="mt-MT"/>
        </w:rPr>
      </w:pPr>
    </w:p>
    <w:p w14:paraId="5F7A6BBE"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DR GEORGE HYZLER:</w:t>
      </w:r>
      <w:r w:rsidRPr="00EC66A3">
        <w:rPr>
          <w:rFonts w:ascii="Times New Roman" w:hAnsi="Times New Roman" w:cs="Times New Roman"/>
          <w:lang w:val="mt-MT"/>
        </w:rPr>
        <w:t xml:space="preserve"> Grazzi, Sur President. Jekk Alla jrid niltaqgħu s-sena d-dieħla. Fil-frattemp napprezza jekk intom tistgħu tagħtu pubbiċità lil dan ix-xogħol għax il-Court of Auditors ma tantx tagħti fil-għajn, fis-sens li kulħadd jaf, bejn wieħed u ieħor, x’tagħmel il-Qorti tal-Ġustizzja, kulħadd jaf, bejn wieħed u ieħor, x’jagħmlu l-Commission u l-Parlament, però l-Court of Auditors mhijiex daqshekk viżibbli, u għall-Ewropa huwa importanti li ċ-ċittadin ikollu moħħu mistrieħ li hemm min qed joqgħod attent dwar kif qed jintnefqu l-flus, għax fl-aħħar mill-aħħar dawn ġejjin mit-taxxi tagħna. Naħseb li anke għall-Commission stess tajjeb li jkun hemm xi ħadd li qiegħed attent iktar għal dak li qed tagħmel. Nirringrazzjakom.</w:t>
      </w:r>
    </w:p>
    <w:p w14:paraId="768445B7" w14:textId="77777777" w:rsidR="00EC66A3" w:rsidRPr="00EC66A3" w:rsidRDefault="00EC66A3" w:rsidP="00EC66A3">
      <w:pPr>
        <w:spacing w:after="0" w:line="240" w:lineRule="auto"/>
        <w:jc w:val="both"/>
        <w:rPr>
          <w:rFonts w:ascii="Times New Roman" w:hAnsi="Times New Roman" w:cs="Times New Roman"/>
          <w:lang w:val="mt-MT"/>
        </w:rPr>
      </w:pPr>
    </w:p>
    <w:p w14:paraId="4B737AAF" w14:textId="77777777" w:rsidR="00EC66A3" w:rsidRPr="00EC66A3" w:rsidRDefault="00EC66A3" w:rsidP="00EC66A3">
      <w:pPr>
        <w:spacing w:after="0" w:line="240" w:lineRule="auto"/>
        <w:jc w:val="both"/>
        <w:rPr>
          <w:rFonts w:ascii="Times New Roman" w:hAnsi="Times New Roman" w:cs="Times New Roman"/>
          <w:lang w:val="mt-MT"/>
        </w:rPr>
      </w:pPr>
      <w:r w:rsidRPr="00EC66A3">
        <w:rPr>
          <w:rFonts w:ascii="Times New Roman" w:hAnsi="Times New Roman" w:cs="Times New Roman"/>
          <w:b/>
          <w:bCs/>
          <w:lang w:val="mt-MT"/>
        </w:rPr>
        <w:t>IĊ-CHAIRPERSON:</w:t>
      </w:r>
      <w:r w:rsidRPr="00EC66A3">
        <w:rPr>
          <w:rFonts w:ascii="Times New Roman" w:hAnsi="Times New Roman" w:cs="Times New Roman"/>
          <w:lang w:val="mt-MT"/>
        </w:rPr>
        <w:t xml:space="preserve"> Nirringrazzjakom. Il-Kumitat huwa aġġornat.</w:t>
      </w:r>
    </w:p>
    <w:p w14:paraId="2836797F" w14:textId="77777777" w:rsidR="00EC66A3" w:rsidRPr="00EC66A3" w:rsidRDefault="00EC66A3" w:rsidP="00EC66A3">
      <w:pPr>
        <w:spacing w:after="0" w:line="240" w:lineRule="auto"/>
        <w:jc w:val="both"/>
        <w:rPr>
          <w:rFonts w:ascii="Times New Roman" w:hAnsi="Times New Roman" w:cs="Times New Roman"/>
          <w:lang w:val="mt-MT"/>
        </w:rPr>
      </w:pPr>
    </w:p>
    <w:p w14:paraId="4CDFC285" w14:textId="77777777" w:rsidR="00EC66A3" w:rsidRPr="00EC66A3" w:rsidRDefault="00EC66A3" w:rsidP="00EC66A3">
      <w:pPr>
        <w:spacing w:after="0" w:line="240" w:lineRule="auto"/>
        <w:jc w:val="both"/>
        <w:rPr>
          <w:rFonts w:ascii="Times New Roman" w:hAnsi="Times New Roman" w:cs="Times New Roman"/>
          <w:b/>
          <w:bCs/>
          <w:lang w:val="mt-MT"/>
        </w:rPr>
      </w:pPr>
      <w:r w:rsidRPr="00EC66A3">
        <w:rPr>
          <w:rFonts w:ascii="Times New Roman" w:hAnsi="Times New Roman" w:cs="Times New Roman"/>
          <w:i/>
          <w:iCs/>
          <w:lang w:val="mt-MT"/>
        </w:rPr>
        <w:t>Fis-6.10 p.m. il-Kumitat aġġorna.</w:t>
      </w:r>
    </w:p>
    <w:p w14:paraId="3F3649CC" w14:textId="77777777" w:rsidR="00EC66A3" w:rsidRPr="00EC66A3" w:rsidRDefault="00EC66A3" w:rsidP="00EC66A3">
      <w:pPr>
        <w:spacing w:after="0" w:line="240" w:lineRule="auto"/>
        <w:jc w:val="both"/>
        <w:rPr>
          <w:rFonts w:ascii="Times New Roman" w:hAnsi="Times New Roman" w:cs="Times New Roman"/>
          <w:lang w:val="mt-MT"/>
        </w:rPr>
      </w:pPr>
    </w:p>
    <w:sectPr w:rsidR="00EC66A3" w:rsidRPr="00EC66A3" w:rsidSect="00EC7E0A">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FFB0" w14:textId="77777777" w:rsidR="00000000" w:rsidRDefault="006B4861">
      <w:pPr>
        <w:spacing w:after="0" w:line="240" w:lineRule="auto"/>
      </w:pPr>
      <w:r>
        <w:separator/>
      </w:r>
    </w:p>
  </w:endnote>
  <w:endnote w:type="continuationSeparator" w:id="0">
    <w:p w14:paraId="64F4E175" w14:textId="77777777" w:rsidR="00000000" w:rsidRDefault="006B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D0115DB" w14:textId="77777777" w:rsidR="00D145A7" w:rsidRDefault="00FA6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07935" w14:textId="77777777" w:rsidR="00F34B10" w:rsidRDefault="006B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74401172" w14:textId="77777777" w:rsidR="00D145A7" w:rsidRDefault="00FA6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A2CBC" w14:textId="77777777" w:rsidR="00F34B10" w:rsidRDefault="006B4861"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5A8B" w14:textId="77777777" w:rsidR="00000000" w:rsidRDefault="006B4861">
      <w:pPr>
        <w:spacing w:after="0" w:line="240" w:lineRule="auto"/>
      </w:pPr>
      <w:r>
        <w:separator/>
      </w:r>
    </w:p>
  </w:footnote>
  <w:footnote w:type="continuationSeparator" w:id="0">
    <w:p w14:paraId="502A8FAD" w14:textId="77777777" w:rsidR="00000000" w:rsidRDefault="006B4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812C" w14:textId="77777777" w:rsidR="00F34B10" w:rsidRDefault="006B4861">
    <w:pPr>
      <w:pStyle w:val="Header"/>
      <w:jc w:val="center"/>
    </w:pPr>
  </w:p>
  <w:p w14:paraId="55A53B6A" w14:textId="77777777" w:rsidR="00F34B10" w:rsidRDefault="006B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57C4"/>
    <w:multiLevelType w:val="hybridMultilevel"/>
    <w:tmpl w:val="9FC4BC1E"/>
    <w:lvl w:ilvl="0" w:tplc="631A3FCC">
      <w:start w:val="1"/>
      <w:numFmt w:val="bullet"/>
      <w:lvlText w:val=""/>
      <w:lvlJc w:val="left"/>
      <w:pPr>
        <w:tabs>
          <w:tab w:val="num" w:pos="720"/>
        </w:tabs>
        <w:ind w:left="720" w:hanging="360"/>
      </w:pPr>
      <w:rPr>
        <w:rFonts w:ascii="Wingdings" w:hAnsi="Wingdings" w:hint="default"/>
      </w:rPr>
    </w:lvl>
    <w:lvl w:ilvl="1" w:tplc="C9A42BC4" w:tentative="1">
      <w:start w:val="1"/>
      <w:numFmt w:val="bullet"/>
      <w:lvlText w:val=""/>
      <w:lvlJc w:val="left"/>
      <w:pPr>
        <w:tabs>
          <w:tab w:val="num" w:pos="1440"/>
        </w:tabs>
        <w:ind w:left="1440" w:hanging="360"/>
      </w:pPr>
      <w:rPr>
        <w:rFonts w:ascii="Wingdings" w:hAnsi="Wingdings" w:hint="default"/>
      </w:rPr>
    </w:lvl>
    <w:lvl w:ilvl="2" w:tplc="658E902A" w:tentative="1">
      <w:start w:val="1"/>
      <w:numFmt w:val="bullet"/>
      <w:lvlText w:val=""/>
      <w:lvlJc w:val="left"/>
      <w:pPr>
        <w:tabs>
          <w:tab w:val="num" w:pos="2160"/>
        </w:tabs>
        <w:ind w:left="2160" w:hanging="360"/>
      </w:pPr>
      <w:rPr>
        <w:rFonts w:ascii="Wingdings" w:hAnsi="Wingdings" w:hint="default"/>
      </w:rPr>
    </w:lvl>
    <w:lvl w:ilvl="3" w:tplc="3A80B072" w:tentative="1">
      <w:start w:val="1"/>
      <w:numFmt w:val="bullet"/>
      <w:lvlText w:val=""/>
      <w:lvlJc w:val="left"/>
      <w:pPr>
        <w:tabs>
          <w:tab w:val="num" w:pos="2880"/>
        </w:tabs>
        <w:ind w:left="2880" w:hanging="360"/>
      </w:pPr>
      <w:rPr>
        <w:rFonts w:ascii="Wingdings" w:hAnsi="Wingdings" w:hint="default"/>
      </w:rPr>
    </w:lvl>
    <w:lvl w:ilvl="4" w:tplc="9AC4BD10" w:tentative="1">
      <w:start w:val="1"/>
      <w:numFmt w:val="bullet"/>
      <w:lvlText w:val=""/>
      <w:lvlJc w:val="left"/>
      <w:pPr>
        <w:tabs>
          <w:tab w:val="num" w:pos="3600"/>
        </w:tabs>
        <w:ind w:left="3600" w:hanging="360"/>
      </w:pPr>
      <w:rPr>
        <w:rFonts w:ascii="Wingdings" w:hAnsi="Wingdings" w:hint="default"/>
      </w:rPr>
    </w:lvl>
    <w:lvl w:ilvl="5" w:tplc="A07AFCB8" w:tentative="1">
      <w:start w:val="1"/>
      <w:numFmt w:val="bullet"/>
      <w:lvlText w:val=""/>
      <w:lvlJc w:val="left"/>
      <w:pPr>
        <w:tabs>
          <w:tab w:val="num" w:pos="4320"/>
        </w:tabs>
        <w:ind w:left="4320" w:hanging="360"/>
      </w:pPr>
      <w:rPr>
        <w:rFonts w:ascii="Wingdings" w:hAnsi="Wingdings" w:hint="default"/>
      </w:rPr>
    </w:lvl>
    <w:lvl w:ilvl="6" w:tplc="D77892BE" w:tentative="1">
      <w:start w:val="1"/>
      <w:numFmt w:val="bullet"/>
      <w:lvlText w:val=""/>
      <w:lvlJc w:val="left"/>
      <w:pPr>
        <w:tabs>
          <w:tab w:val="num" w:pos="5040"/>
        </w:tabs>
        <w:ind w:left="5040" w:hanging="360"/>
      </w:pPr>
      <w:rPr>
        <w:rFonts w:ascii="Wingdings" w:hAnsi="Wingdings" w:hint="default"/>
      </w:rPr>
    </w:lvl>
    <w:lvl w:ilvl="7" w:tplc="290C001E" w:tentative="1">
      <w:start w:val="1"/>
      <w:numFmt w:val="bullet"/>
      <w:lvlText w:val=""/>
      <w:lvlJc w:val="left"/>
      <w:pPr>
        <w:tabs>
          <w:tab w:val="num" w:pos="5760"/>
        </w:tabs>
        <w:ind w:left="5760" w:hanging="360"/>
      </w:pPr>
      <w:rPr>
        <w:rFonts w:ascii="Wingdings" w:hAnsi="Wingdings" w:hint="default"/>
      </w:rPr>
    </w:lvl>
    <w:lvl w:ilvl="8" w:tplc="D7765DA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4B"/>
    <w:rsid w:val="0065494B"/>
    <w:rsid w:val="006B4861"/>
    <w:rsid w:val="00925A0D"/>
    <w:rsid w:val="00E03472"/>
    <w:rsid w:val="00E32A70"/>
    <w:rsid w:val="00E97550"/>
    <w:rsid w:val="00EC66A3"/>
    <w:rsid w:val="00FA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DCC4"/>
  <w15:chartTrackingRefBased/>
  <w15:docId w15:val="{0E6751D4-5C01-4017-A44C-A6E36CA0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4B"/>
  </w:style>
  <w:style w:type="paragraph" w:styleId="Footer">
    <w:name w:val="footer"/>
    <w:basedOn w:val="Normal"/>
    <w:link w:val="FooterChar"/>
    <w:uiPriority w:val="99"/>
    <w:unhideWhenUsed/>
    <w:rsid w:val="00654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4B"/>
  </w:style>
  <w:style w:type="character" w:styleId="Emphasis">
    <w:name w:val="Emphasis"/>
    <w:basedOn w:val="DefaultParagraphFont"/>
    <w:uiPriority w:val="20"/>
    <w:qFormat/>
    <w:rsid w:val="00EC66A3"/>
    <w:rPr>
      <w:i/>
      <w:iCs/>
    </w:rPr>
  </w:style>
  <w:style w:type="paragraph" w:styleId="ListParagraph">
    <w:name w:val="List Paragraph"/>
    <w:basedOn w:val="Normal"/>
    <w:uiPriority w:val="34"/>
    <w:qFormat/>
    <w:rsid w:val="00EC66A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8216</Words>
  <Characters>46835</Characters>
  <Application>Microsoft Office Word</Application>
  <DocSecurity>0</DocSecurity>
  <Lines>390</Lines>
  <Paragraphs>109</Paragraphs>
  <ScaleCrop>false</ScaleCrop>
  <Company/>
  <LinksUpToDate>false</LinksUpToDate>
  <CharactersWithSpaces>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Grech Stephen at Parlament-MT</cp:lastModifiedBy>
  <cp:revision>3</cp:revision>
  <dcterms:created xsi:type="dcterms:W3CDTF">2024-03-15T06:28:00Z</dcterms:created>
  <dcterms:modified xsi:type="dcterms:W3CDTF">2024-03-15T06:29:00Z</dcterms:modified>
</cp:coreProperties>
</file>