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FAF2" w14:textId="77777777" w:rsidR="003F1323" w:rsidRPr="00E87B2A" w:rsidRDefault="003F1323" w:rsidP="00D23C10">
      <w:pPr>
        <w:pStyle w:val="Heading1"/>
        <w:tabs>
          <w:tab w:val="left" w:pos="8505"/>
        </w:tabs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E87B2A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MINUTI  </w:t>
      </w:r>
    </w:p>
    <w:p w14:paraId="67E3E88F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2D5D9D34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7B6492E7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  <w:r w:rsidRPr="00E87B2A">
        <w:rPr>
          <w:b/>
          <w:sz w:val="22"/>
          <w:szCs w:val="22"/>
          <w:lang w:val="fr-FR"/>
        </w:rPr>
        <w:t>KAMRA TAD-DEPUTATI</w:t>
      </w:r>
    </w:p>
    <w:p w14:paraId="5C649EE7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1B30EED8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3F478FAA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mt-MT"/>
        </w:rPr>
      </w:pPr>
      <w:r w:rsidRPr="00E87B2A">
        <w:rPr>
          <w:b/>
          <w:sz w:val="22"/>
          <w:szCs w:val="22"/>
          <w:lang w:val="fr-FR"/>
        </w:rPr>
        <w:t>L-ERBATAX-</w:t>
      </w:r>
      <w:r w:rsidRPr="00E87B2A">
        <w:rPr>
          <w:b/>
          <w:sz w:val="22"/>
          <w:szCs w:val="22"/>
          <w:lang w:val="mt-MT"/>
        </w:rPr>
        <w:t xml:space="preserve">IL </w:t>
      </w:r>
      <w:r w:rsidRPr="00E87B2A">
        <w:rPr>
          <w:b/>
          <w:sz w:val="22"/>
          <w:szCs w:val="22"/>
          <w:lang w:val="fr-FR"/>
        </w:rPr>
        <w:t>PARLAMENT</w:t>
      </w:r>
    </w:p>
    <w:p w14:paraId="375F3344" w14:textId="77777777" w:rsidR="003F1323" w:rsidRPr="00E87B2A" w:rsidRDefault="003F1323" w:rsidP="00D23C10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5A3E8E9E" w14:textId="77777777" w:rsidR="003F1323" w:rsidRPr="00E87B2A" w:rsidRDefault="003F1323" w:rsidP="00D23C10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2CF23837" w14:textId="77777777" w:rsidR="003F1323" w:rsidRPr="00E87B2A" w:rsidRDefault="003F1323" w:rsidP="00D23C10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  <w:r w:rsidRPr="00E87B2A">
        <w:rPr>
          <w:b/>
          <w:sz w:val="22"/>
          <w:szCs w:val="22"/>
          <w:lang w:val="it-IT"/>
        </w:rPr>
        <w:t>KUMITAT TAL-KONTIJIET DWAR L-UFFIĊĊJU NAZZJONALI TAL-VERIFIKA</w:t>
      </w:r>
    </w:p>
    <w:p w14:paraId="63635046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740B7367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76573EC9" w14:textId="51F20D45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mt-MT"/>
        </w:rPr>
      </w:pPr>
      <w:r w:rsidRPr="00E87B2A">
        <w:rPr>
          <w:b/>
          <w:sz w:val="22"/>
          <w:szCs w:val="22"/>
          <w:lang w:val="fr-FR"/>
        </w:rPr>
        <w:t>LAQGĦA NRU 1</w:t>
      </w:r>
      <w:r>
        <w:rPr>
          <w:b/>
          <w:sz w:val="22"/>
          <w:szCs w:val="22"/>
          <w:lang w:val="fr-FR"/>
        </w:rPr>
        <w:t>8</w:t>
      </w:r>
    </w:p>
    <w:p w14:paraId="0C109557" w14:textId="77777777" w:rsidR="003F1323" w:rsidRPr="00E87B2A" w:rsidRDefault="003F1323" w:rsidP="00D23C10">
      <w:pPr>
        <w:tabs>
          <w:tab w:val="left" w:pos="5760"/>
        </w:tabs>
        <w:jc w:val="both"/>
        <w:rPr>
          <w:b/>
          <w:bCs/>
          <w:sz w:val="22"/>
          <w:szCs w:val="22"/>
          <w:lang w:val="mt-MT"/>
        </w:rPr>
      </w:pPr>
    </w:p>
    <w:p w14:paraId="733DE8DE" w14:textId="77777777" w:rsidR="003F1323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291B8AAE" w14:textId="1CDE5E9C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bCs/>
          <w:sz w:val="22"/>
          <w:szCs w:val="22"/>
          <w:lang w:val="fr-FR"/>
        </w:rPr>
      </w:pPr>
      <w:r w:rsidRPr="00E87B2A">
        <w:rPr>
          <w:b/>
          <w:bCs/>
          <w:sz w:val="22"/>
          <w:szCs w:val="22"/>
          <w:lang w:val="mt-MT"/>
        </w:rPr>
        <w:t xml:space="preserve">It-Tnejn, 2 ta’ </w:t>
      </w:r>
      <w:r>
        <w:rPr>
          <w:b/>
          <w:bCs/>
          <w:sz w:val="22"/>
          <w:szCs w:val="22"/>
          <w:lang w:val="mt-MT"/>
        </w:rPr>
        <w:t>Ġunju</w:t>
      </w:r>
      <w:r w:rsidRPr="00E87B2A">
        <w:rPr>
          <w:b/>
          <w:bCs/>
          <w:sz w:val="22"/>
          <w:szCs w:val="22"/>
          <w:lang w:val="mt-MT"/>
        </w:rPr>
        <w:t xml:space="preserve"> </w:t>
      </w:r>
      <w:r w:rsidRPr="00E87B2A">
        <w:rPr>
          <w:b/>
          <w:bCs/>
          <w:sz w:val="22"/>
          <w:szCs w:val="22"/>
          <w:lang w:val="fr-FR"/>
        </w:rPr>
        <w:t>2025</w:t>
      </w:r>
    </w:p>
    <w:p w14:paraId="20A3FCC5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fr-FR"/>
        </w:rPr>
      </w:pPr>
    </w:p>
    <w:p w14:paraId="4E24D6F3" w14:textId="05FE0A59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fr-FR"/>
        </w:rPr>
      </w:pPr>
      <w:r w:rsidRPr="00E87B2A">
        <w:rPr>
          <w:sz w:val="22"/>
          <w:szCs w:val="22"/>
          <w:lang w:val="fr-FR"/>
        </w:rPr>
        <w:t>Il-Kumitat tal-Kontijiet dwar l-Uffiċċju Nazzjonali tal-Verifika ltaqa' fil-Parlament, il-Belt Valletta, fit-3.</w:t>
      </w:r>
      <w:r>
        <w:rPr>
          <w:sz w:val="22"/>
          <w:szCs w:val="22"/>
          <w:lang w:val="fr-FR"/>
        </w:rPr>
        <w:t>13</w:t>
      </w:r>
      <w:r w:rsidRPr="00E87B2A">
        <w:rPr>
          <w:sz w:val="22"/>
          <w:szCs w:val="22"/>
          <w:lang w:val="fr-FR"/>
        </w:rPr>
        <w:t xml:space="preserve"> p.m.  </w:t>
      </w:r>
    </w:p>
    <w:p w14:paraId="765709C2" w14:textId="77777777" w:rsidR="003F1323" w:rsidRPr="00E87B2A" w:rsidRDefault="003F1323" w:rsidP="00D23C10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Cs/>
          <w:sz w:val="22"/>
          <w:szCs w:val="22"/>
          <w:lang w:val="fr-FR"/>
        </w:rPr>
      </w:pPr>
    </w:p>
    <w:p w14:paraId="041E3D62" w14:textId="77777777" w:rsidR="003F1323" w:rsidRPr="00E87B2A" w:rsidRDefault="003F1323" w:rsidP="00D23C10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Cs/>
          <w:sz w:val="22"/>
          <w:szCs w:val="22"/>
          <w:lang w:val="mt-MT"/>
        </w:rPr>
      </w:pPr>
      <w:r w:rsidRPr="00E87B2A">
        <w:rPr>
          <w:bCs/>
          <w:sz w:val="22"/>
          <w:szCs w:val="22"/>
          <w:lang w:val="fr-FR"/>
        </w:rPr>
        <w:t xml:space="preserve">L-Onor. Ian Borg, Deputat Prim </w:t>
      </w:r>
      <w:r w:rsidRPr="00E87B2A">
        <w:rPr>
          <w:bCs/>
          <w:sz w:val="22"/>
          <w:szCs w:val="22"/>
          <w:lang w:val="mt-MT"/>
        </w:rPr>
        <w:t>Ministru u Ministru għall-Affarijiet Barranin u t-Turiżmu, President tal-Kumitat, ippresieda.</w:t>
      </w:r>
    </w:p>
    <w:p w14:paraId="17258D47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16A9AADF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fr-FR"/>
        </w:rPr>
      </w:pPr>
      <w:r w:rsidRPr="00E87B2A">
        <w:rPr>
          <w:b/>
          <w:sz w:val="22"/>
          <w:szCs w:val="22"/>
          <w:lang w:val="fr-FR"/>
        </w:rPr>
        <w:t>PREŻENTI</w:t>
      </w:r>
      <w:r w:rsidRPr="00E87B2A">
        <w:rPr>
          <w:b/>
          <w:sz w:val="22"/>
          <w:szCs w:val="22"/>
          <w:lang w:val="fr-FR"/>
        </w:rPr>
        <w:cr/>
      </w:r>
    </w:p>
    <w:p w14:paraId="060CEAD5" w14:textId="23A28F64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 xml:space="preserve">L-Onor. Glenn Bedingfield, Segretarju Parlamentari għall-Indafa Pubblika, l-Onor. Darren Carabott, l-Onor. Omar Farrugia, Segretarju Parlamentari għax-Xogħlijiet Pubbliċi, </w:t>
      </w:r>
      <w:r>
        <w:rPr>
          <w:sz w:val="22"/>
          <w:szCs w:val="22"/>
          <w:lang w:val="mt-MT"/>
        </w:rPr>
        <w:t xml:space="preserve">u </w:t>
      </w:r>
      <w:r w:rsidRPr="00E87B2A">
        <w:rPr>
          <w:sz w:val="22"/>
          <w:szCs w:val="22"/>
          <w:lang w:val="mt-MT"/>
        </w:rPr>
        <w:t>l-Onor Stanley Zammit</w:t>
      </w:r>
      <w:r>
        <w:rPr>
          <w:sz w:val="22"/>
          <w:szCs w:val="22"/>
          <w:lang w:val="mt-MT"/>
        </w:rPr>
        <w:t xml:space="preserve"> </w:t>
      </w:r>
      <w:r w:rsidRPr="00E87B2A">
        <w:rPr>
          <w:sz w:val="22"/>
          <w:szCs w:val="22"/>
          <w:lang w:val="mt-MT"/>
        </w:rPr>
        <w:t>kienu preżenti.</w:t>
      </w:r>
    </w:p>
    <w:p w14:paraId="38999B3C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77E52CED" w14:textId="6A01AC1A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Kien hemm preżenti wkoll, u ħa sehem fid-diskussjoni, l-Onor. Roderick Galdes, Ministru għall-Akkomodazzjoni Soċjali u Affordabbl</w:t>
      </w:r>
      <w:r>
        <w:rPr>
          <w:sz w:val="22"/>
          <w:szCs w:val="22"/>
          <w:lang w:val="mt-MT"/>
        </w:rPr>
        <w:t>i.</w:t>
      </w:r>
    </w:p>
    <w:p w14:paraId="2DF98206" w14:textId="77777777" w:rsidR="003F1323" w:rsidRPr="00E87B2A" w:rsidRDefault="003F1323" w:rsidP="00D23C10">
      <w:pPr>
        <w:tabs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74FDDBD6" w14:textId="77777777" w:rsidR="00D23C10" w:rsidRDefault="00D23C10" w:rsidP="00D23C10">
      <w:pPr>
        <w:tabs>
          <w:tab w:val="left" w:pos="8505"/>
          <w:tab w:val="left" w:pos="8931"/>
        </w:tabs>
        <w:jc w:val="both"/>
        <w:rPr>
          <w:b/>
          <w:bCs/>
          <w:sz w:val="22"/>
          <w:szCs w:val="22"/>
          <w:lang w:val="mt-MT"/>
        </w:rPr>
      </w:pPr>
    </w:p>
    <w:p w14:paraId="57FDF8D2" w14:textId="4C3DAC0A" w:rsidR="003F1323" w:rsidRPr="00E87B2A" w:rsidRDefault="003F1323" w:rsidP="00D23C10">
      <w:pPr>
        <w:tabs>
          <w:tab w:val="left" w:pos="8505"/>
          <w:tab w:val="left" w:pos="8931"/>
        </w:tabs>
        <w:jc w:val="both"/>
        <w:rPr>
          <w:b/>
          <w:bCs/>
          <w:sz w:val="22"/>
          <w:szCs w:val="22"/>
          <w:lang w:val="mt-MT"/>
        </w:rPr>
      </w:pPr>
      <w:r w:rsidRPr="00E87B2A">
        <w:rPr>
          <w:b/>
          <w:bCs/>
          <w:sz w:val="22"/>
          <w:szCs w:val="22"/>
          <w:lang w:val="mt-MT"/>
        </w:rPr>
        <w:t>MINUTI</w:t>
      </w:r>
    </w:p>
    <w:p w14:paraId="453F658F" w14:textId="77777777" w:rsidR="003F1323" w:rsidRPr="00E87B2A" w:rsidRDefault="003F1323" w:rsidP="00D23C10">
      <w:pPr>
        <w:tabs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2C27ED8D" w14:textId="3A2ED02E" w:rsidR="003F1323" w:rsidRPr="00E87B2A" w:rsidRDefault="003F1323" w:rsidP="00D23C10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Il-Minuti ta’ Laqgħa Nru 1</w:t>
      </w:r>
      <w:r w:rsidR="006C78EF">
        <w:rPr>
          <w:sz w:val="22"/>
          <w:szCs w:val="22"/>
          <w:lang w:val="mt-MT"/>
        </w:rPr>
        <w:t>7</w:t>
      </w:r>
      <w:r w:rsidRPr="00E87B2A">
        <w:rPr>
          <w:sz w:val="22"/>
          <w:szCs w:val="22"/>
          <w:lang w:val="mt-MT"/>
        </w:rPr>
        <w:t>, li saret fi</w:t>
      </w:r>
      <w:r w:rsidR="00F66221">
        <w:rPr>
          <w:sz w:val="22"/>
          <w:szCs w:val="22"/>
          <w:lang w:val="mt-MT"/>
        </w:rPr>
        <w:t>t</w:t>
      </w:r>
      <w:r w:rsidRPr="00E87B2A">
        <w:rPr>
          <w:sz w:val="22"/>
          <w:szCs w:val="22"/>
          <w:lang w:val="mt-MT"/>
        </w:rPr>
        <w:t>-</w:t>
      </w:r>
      <w:r w:rsidR="00F66221">
        <w:rPr>
          <w:sz w:val="22"/>
          <w:szCs w:val="22"/>
          <w:lang w:val="mt-MT"/>
        </w:rPr>
        <w:t>12</w:t>
      </w:r>
      <w:r w:rsidRPr="00E87B2A">
        <w:rPr>
          <w:sz w:val="22"/>
          <w:szCs w:val="22"/>
          <w:lang w:val="mt-MT"/>
        </w:rPr>
        <w:t xml:space="preserve"> ta’ Mejju 2025, kienu kkonfermati.</w:t>
      </w:r>
    </w:p>
    <w:p w14:paraId="12D10275" w14:textId="77777777" w:rsidR="003F1323" w:rsidRPr="00E87B2A" w:rsidRDefault="003F1323" w:rsidP="00D23C10">
      <w:pPr>
        <w:jc w:val="both"/>
        <w:rPr>
          <w:b/>
          <w:sz w:val="22"/>
          <w:szCs w:val="22"/>
          <w:lang w:val="mt-MT"/>
        </w:rPr>
      </w:pPr>
    </w:p>
    <w:p w14:paraId="26CAC6E9" w14:textId="77777777" w:rsidR="00D23C10" w:rsidRDefault="00D23C10" w:rsidP="00D23C10">
      <w:pPr>
        <w:jc w:val="both"/>
        <w:rPr>
          <w:b/>
          <w:bCs/>
          <w:sz w:val="22"/>
          <w:szCs w:val="22"/>
          <w:lang w:val="mt-MT"/>
        </w:rPr>
      </w:pPr>
    </w:p>
    <w:p w14:paraId="7757F9DF" w14:textId="6AD920C3" w:rsidR="003F1323" w:rsidRPr="00082871" w:rsidRDefault="003F1323" w:rsidP="00D23C10">
      <w:pPr>
        <w:jc w:val="both"/>
        <w:rPr>
          <w:b/>
          <w:bCs/>
          <w:sz w:val="22"/>
          <w:szCs w:val="22"/>
          <w:lang w:val="mt-MT"/>
        </w:rPr>
      </w:pPr>
      <w:r w:rsidRPr="00E87B2A">
        <w:rPr>
          <w:b/>
          <w:bCs/>
          <w:sz w:val="22"/>
          <w:szCs w:val="22"/>
          <w:lang w:val="mt-MT"/>
        </w:rPr>
        <w:t xml:space="preserve">RIŻOLUZZJONI  DWAR TRASFERIMENT TA’ </w:t>
      </w:r>
      <w:r w:rsidR="00082871">
        <w:rPr>
          <w:b/>
          <w:bCs/>
          <w:sz w:val="22"/>
          <w:szCs w:val="22"/>
          <w:lang w:val="mt-MT"/>
        </w:rPr>
        <w:t>ART F’ĦAL LUQA LIL POLIDANO PROPERTIES LIMITED</w:t>
      </w:r>
      <w:r w:rsidRPr="00E87B2A">
        <w:rPr>
          <w:b/>
          <w:bCs/>
          <w:sz w:val="22"/>
          <w:szCs w:val="22"/>
          <w:lang w:val="mt-MT"/>
        </w:rPr>
        <w:t xml:space="preserve"> (Dok. </w:t>
      </w:r>
      <w:r w:rsidR="00082871">
        <w:rPr>
          <w:b/>
          <w:bCs/>
          <w:sz w:val="22"/>
          <w:szCs w:val="22"/>
          <w:lang w:val="mt-MT"/>
        </w:rPr>
        <w:t>68</w:t>
      </w:r>
      <w:r w:rsidRPr="00E87B2A">
        <w:rPr>
          <w:b/>
          <w:bCs/>
          <w:sz w:val="22"/>
          <w:szCs w:val="22"/>
          <w:lang w:val="mt-MT"/>
        </w:rPr>
        <w:t>)</w:t>
      </w:r>
    </w:p>
    <w:p w14:paraId="3A5A5E8C" w14:textId="77777777" w:rsidR="003F1323" w:rsidRPr="00E87B2A" w:rsidRDefault="003F1323" w:rsidP="00D23C10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37E9FB39" w14:textId="77777777" w:rsidR="003F1323" w:rsidRPr="00E87B2A" w:rsidRDefault="003F1323" w:rsidP="00D23C10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Il-Ministru għall-Akkomodazzjoni Soċjali u Affordabbli, l-Onor. Roderick Galdes, ippropona din ir-riżoluzzjoni:</w:t>
      </w:r>
    </w:p>
    <w:p w14:paraId="51409BF6" w14:textId="77777777" w:rsidR="00A80C99" w:rsidRDefault="00A80C99" w:rsidP="00D23C10">
      <w:pPr>
        <w:pStyle w:val="BodyText"/>
        <w:rPr>
          <w:b/>
          <w:sz w:val="22"/>
          <w:szCs w:val="22"/>
          <w:lang w:val="mt-MT"/>
        </w:rPr>
      </w:pPr>
    </w:p>
    <w:p w14:paraId="5EB5C907" w14:textId="098910A8" w:rsidR="00B3423F" w:rsidRPr="00B3423F" w:rsidRDefault="00B3423F" w:rsidP="00D23C10">
      <w:pPr>
        <w:pStyle w:val="BodyText"/>
        <w:ind w:left="72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>“Billi</w:t>
      </w:r>
      <w:r w:rsidRPr="00B3423F">
        <w:rPr>
          <w:spacing w:val="-6"/>
          <w:sz w:val="22"/>
          <w:szCs w:val="22"/>
        </w:rPr>
        <w:t xml:space="preserve"> </w:t>
      </w:r>
      <w:r w:rsidRPr="00B3423F">
        <w:rPr>
          <w:sz w:val="22"/>
          <w:szCs w:val="22"/>
        </w:rPr>
        <w:t>d-domanda g</w:t>
      </w:r>
      <w:r w:rsidRPr="00B3423F">
        <w:rPr>
          <w:sz w:val="22"/>
          <w:szCs w:val="22"/>
          <w:lang w:val="mt-MT"/>
        </w:rPr>
        <w:t>ħ</w:t>
      </w:r>
      <w:r w:rsidRPr="00B3423F">
        <w:rPr>
          <w:sz w:val="22"/>
          <w:szCs w:val="22"/>
        </w:rPr>
        <w:t>all-akkomodazzjoni</w:t>
      </w:r>
      <w:r w:rsidRPr="00B3423F">
        <w:rPr>
          <w:spacing w:val="-7"/>
          <w:sz w:val="22"/>
          <w:szCs w:val="22"/>
        </w:rPr>
        <w:t xml:space="preserve"> </w:t>
      </w:r>
      <w:r w:rsidRPr="00B3423F">
        <w:rPr>
          <w:sz w:val="22"/>
          <w:szCs w:val="22"/>
        </w:rPr>
        <w:t>soċjali baqgħet waħda</w:t>
      </w:r>
      <w:r w:rsidRPr="00B3423F">
        <w:rPr>
          <w:spacing w:val="-1"/>
          <w:sz w:val="22"/>
          <w:szCs w:val="22"/>
        </w:rPr>
        <w:t xml:space="preserve"> </w:t>
      </w:r>
      <w:r w:rsidRPr="00B3423F">
        <w:rPr>
          <w:sz w:val="22"/>
          <w:szCs w:val="22"/>
        </w:rPr>
        <w:t>sinifikanti u</w:t>
      </w:r>
      <w:r w:rsidRPr="00B3423F">
        <w:rPr>
          <w:spacing w:val="-6"/>
          <w:sz w:val="22"/>
          <w:szCs w:val="22"/>
        </w:rPr>
        <w:t xml:space="preserve"> </w:t>
      </w:r>
      <w:r w:rsidRPr="00B3423F">
        <w:rPr>
          <w:sz w:val="22"/>
          <w:szCs w:val="22"/>
        </w:rPr>
        <w:t>għaldaqstant kull porzjon vijabbli ta’</w:t>
      </w:r>
      <w:r w:rsidRPr="00B3423F">
        <w:rPr>
          <w:spacing w:val="-7"/>
          <w:sz w:val="22"/>
          <w:szCs w:val="22"/>
        </w:rPr>
        <w:t xml:space="preserve"> </w:t>
      </w:r>
      <w:r w:rsidRPr="00B3423F">
        <w:rPr>
          <w:sz w:val="22"/>
          <w:szCs w:val="22"/>
        </w:rPr>
        <w:t>art</w:t>
      </w:r>
      <w:r w:rsidRPr="00B3423F">
        <w:rPr>
          <w:spacing w:val="-2"/>
          <w:sz w:val="22"/>
          <w:szCs w:val="22"/>
        </w:rPr>
        <w:t xml:space="preserve"> </w:t>
      </w:r>
      <w:r w:rsidRPr="00B3423F">
        <w:rPr>
          <w:sz w:val="22"/>
          <w:szCs w:val="22"/>
        </w:rPr>
        <w:t>fil-pussess tal-Awtorità tad-Djar għandha tiġi utilizzata bl-aqwa mod possibbli, b’tali mod</w:t>
      </w:r>
      <w:r w:rsidRPr="00B3423F">
        <w:rPr>
          <w:spacing w:val="-5"/>
          <w:sz w:val="22"/>
          <w:szCs w:val="22"/>
        </w:rPr>
        <w:t xml:space="preserve"> </w:t>
      </w:r>
      <w:r w:rsidRPr="00B3423F">
        <w:rPr>
          <w:sz w:val="22"/>
          <w:szCs w:val="22"/>
        </w:rPr>
        <w:t>li</w:t>
      </w:r>
      <w:r w:rsidRPr="00B3423F">
        <w:rPr>
          <w:spacing w:val="-14"/>
          <w:sz w:val="22"/>
          <w:szCs w:val="22"/>
        </w:rPr>
        <w:t xml:space="preserve"> l-</w:t>
      </w:r>
      <w:r w:rsidRPr="00B3423F">
        <w:rPr>
          <w:sz w:val="22"/>
          <w:szCs w:val="22"/>
        </w:rPr>
        <w:t>potenzjal sħiħ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tagħha</w:t>
      </w:r>
      <w:r w:rsidRPr="00B3423F">
        <w:rPr>
          <w:spacing w:val="-4"/>
          <w:sz w:val="22"/>
          <w:szCs w:val="22"/>
        </w:rPr>
        <w:t xml:space="preserve"> </w:t>
      </w:r>
      <w:r w:rsidRPr="00B3423F">
        <w:rPr>
          <w:sz w:val="22"/>
          <w:szCs w:val="22"/>
        </w:rPr>
        <w:t>jkun</w:t>
      </w:r>
      <w:r w:rsidRPr="00B3423F">
        <w:rPr>
          <w:spacing w:val="-4"/>
          <w:sz w:val="22"/>
          <w:szCs w:val="22"/>
        </w:rPr>
        <w:t xml:space="preserve"> </w:t>
      </w:r>
      <w:r w:rsidRPr="00B3423F">
        <w:rPr>
          <w:sz w:val="22"/>
          <w:szCs w:val="22"/>
        </w:rPr>
        <w:t>jista’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jitgawda</w:t>
      </w:r>
      <w:r w:rsidRPr="00B3423F">
        <w:rPr>
          <w:spacing w:val="-1"/>
          <w:sz w:val="22"/>
          <w:szCs w:val="22"/>
        </w:rPr>
        <w:t xml:space="preserve"> </w:t>
      </w:r>
      <w:r w:rsidRPr="00B3423F">
        <w:rPr>
          <w:sz w:val="22"/>
          <w:szCs w:val="22"/>
        </w:rPr>
        <w:t>mill-benefiċjarji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tal-assistenza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soċjali tal-Gvern</w:t>
      </w:r>
      <w:r w:rsidRPr="00B3423F">
        <w:rPr>
          <w:spacing w:val="-1"/>
          <w:sz w:val="22"/>
          <w:szCs w:val="22"/>
        </w:rPr>
        <w:t xml:space="preserve"> </w:t>
      </w:r>
      <w:r w:rsidRPr="00B3423F">
        <w:rPr>
          <w:sz w:val="22"/>
          <w:szCs w:val="22"/>
        </w:rPr>
        <w:t xml:space="preserve">ta’ </w:t>
      </w:r>
      <w:r w:rsidRPr="00B3423F">
        <w:rPr>
          <w:spacing w:val="-2"/>
          <w:sz w:val="22"/>
          <w:szCs w:val="22"/>
        </w:rPr>
        <w:t>Malta.</w:t>
      </w:r>
    </w:p>
    <w:p w14:paraId="7EEDF15F" w14:textId="77777777" w:rsidR="00B3423F" w:rsidRPr="00B3423F" w:rsidRDefault="00B3423F" w:rsidP="00D23C10">
      <w:pPr>
        <w:spacing w:line="261" w:lineRule="auto"/>
        <w:ind w:left="917" w:right="287"/>
        <w:jc w:val="both"/>
        <w:rPr>
          <w:spacing w:val="-2"/>
          <w:sz w:val="22"/>
          <w:szCs w:val="22"/>
          <w:lang w:val="mt-MT"/>
        </w:rPr>
      </w:pPr>
    </w:p>
    <w:p w14:paraId="0951D5EE" w14:textId="77777777" w:rsidR="00B3423F" w:rsidRPr="00B3423F" w:rsidRDefault="00B3423F" w:rsidP="00D23C10">
      <w:pPr>
        <w:pStyle w:val="BodyText"/>
        <w:ind w:left="72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>U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billi</w:t>
      </w:r>
      <w:r w:rsidRPr="00B3423F">
        <w:rPr>
          <w:spacing w:val="-12"/>
          <w:sz w:val="22"/>
          <w:szCs w:val="22"/>
        </w:rPr>
        <w:t xml:space="preserve"> l</w:t>
      </w:r>
      <w:r w:rsidRPr="00B3423F">
        <w:rPr>
          <w:sz w:val="22"/>
          <w:szCs w:val="22"/>
        </w:rPr>
        <w:t>-Awtorità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tad-Djar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z w:val="22"/>
          <w:szCs w:val="22"/>
        </w:rPr>
        <w:t>għandha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fil-pussess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tagħha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z w:val="22"/>
          <w:szCs w:val="22"/>
        </w:rPr>
        <w:t>medda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z w:val="22"/>
          <w:szCs w:val="22"/>
        </w:rPr>
        <w:t>ta’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art</w:t>
      </w:r>
      <w:r w:rsidRPr="00B3423F">
        <w:rPr>
          <w:spacing w:val="-7"/>
          <w:sz w:val="22"/>
          <w:szCs w:val="22"/>
        </w:rPr>
        <w:t xml:space="preserve"> ġ</w:t>
      </w:r>
      <w:r w:rsidRPr="00B3423F">
        <w:rPr>
          <w:sz w:val="22"/>
          <w:szCs w:val="22"/>
        </w:rPr>
        <w:t>ewwa</w:t>
      </w:r>
      <w:r w:rsidRPr="00B3423F">
        <w:rPr>
          <w:spacing w:val="-10"/>
          <w:sz w:val="22"/>
          <w:szCs w:val="22"/>
        </w:rPr>
        <w:t xml:space="preserve"> Ħ</w:t>
      </w:r>
      <w:r w:rsidRPr="00B3423F">
        <w:rPr>
          <w:sz w:val="22"/>
          <w:szCs w:val="22"/>
        </w:rPr>
        <w:t>al-Luqa,</w:t>
      </w:r>
      <w:r w:rsidRPr="00B3423F">
        <w:rPr>
          <w:spacing w:val="-7"/>
          <w:sz w:val="22"/>
          <w:szCs w:val="22"/>
        </w:rPr>
        <w:t xml:space="preserve"> </w:t>
      </w:r>
      <w:r w:rsidRPr="00B3423F">
        <w:rPr>
          <w:sz w:val="22"/>
          <w:szCs w:val="22"/>
        </w:rPr>
        <w:t>maqsuma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z w:val="22"/>
          <w:szCs w:val="22"/>
        </w:rPr>
        <w:t>f'żewġ porzjonijiet,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sitwata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fil-bnadi magħrufa</w:t>
      </w:r>
      <w:r w:rsidRPr="00B3423F">
        <w:rPr>
          <w:spacing w:val="-7"/>
          <w:sz w:val="22"/>
          <w:szCs w:val="22"/>
        </w:rPr>
        <w:t xml:space="preserve"> </w:t>
      </w:r>
      <w:r w:rsidRPr="00B3423F">
        <w:rPr>
          <w:sz w:val="22"/>
          <w:szCs w:val="22"/>
        </w:rPr>
        <w:t>bħala</w:t>
      </w:r>
      <w:r w:rsidRPr="00B3423F">
        <w:rPr>
          <w:spacing w:val="-8"/>
          <w:sz w:val="22"/>
          <w:szCs w:val="22"/>
        </w:rPr>
        <w:t xml:space="preserve"> </w:t>
      </w:r>
      <w:r w:rsidRPr="00B3423F">
        <w:rPr>
          <w:sz w:val="22"/>
          <w:szCs w:val="22"/>
        </w:rPr>
        <w:t>‘Tad-Dukkiena’,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liema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art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tikkonsisti fi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spazju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z w:val="22"/>
          <w:szCs w:val="22"/>
        </w:rPr>
        <w:t>fabrikabbli li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jkejjel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b’mod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kumuluttiv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sz w:val="22"/>
          <w:szCs w:val="22"/>
        </w:rPr>
        <w:t>madwar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tlett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elef</w:t>
      </w:r>
      <w:r w:rsidRPr="00B3423F">
        <w:rPr>
          <w:spacing w:val="-14"/>
          <w:sz w:val="22"/>
          <w:szCs w:val="22"/>
        </w:rPr>
        <w:t xml:space="preserve"> ħ</w:t>
      </w:r>
      <w:r w:rsidRPr="00B3423F">
        <w:rPr>
          <w:sz w:val="22"/>
          <w:szCs w:val="22"/>
        </w:rPr>
        <w:t>ames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sz w:val="22"/>
          <w:szCs w:val="22"/>
        </w:rPr>
        <w:t>mija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u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disa’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u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sz w:val="22"/>
          <w:szCs w:val="22"/>
        </w:rPr>
        <w:t>sebgħin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punt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wieħed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u</w:t>
      </w:r>
      <w:r w:rsidRPr="00B3423F">
        <w:rPr>
          <w:spacing w:val="-13"/>
          <w:sz w:val="22"/>
          <w:szCs w:val="22"/>
        </w:rPr>
        <w:t xml:space="preserve"> ħ</w:t>
      </w:r>
      <w:r w:rsidRPr="00B3423F">
        <w:rPr>
          <w:sz w:val="22"/>
          <w:szCs w:val="22"/>
        </w:rPr>
        <w:t>amsin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metru kwadrat</w:t>
      </w:r>
      <w:r w:rsidRPr="00B3423F">
        <w:rPr>
          <w:spacing w:val="-1"/>
          <w:sz w:val="22"/>
          <w:szCs w:val="22"/>
        </w:rPr>
        <w:t xml:space="preserve"> </w:t>
      </w:r>
      <w:r w:rsidRPr="00B3423F">
        <w:rPr>
          <w:sz w:val="22"/>
          <w:szCs w:val="22"/>
        </w:rPr>
        <w:t>(3,579.51m²), liema</w:t>
      </w:r>
      <w:r w:rsidRPr="00B3423F">
        <w:rPr>
          <w:spacing w:val="-3"/>
          <w:sz w:val="22"/>
          <w:szCs w:val="22"/>
        </w:rPr>
        <w:t xml:space="preserve"> </w:t>
      </w:r>
      <w:r w:rsidRPr="00B3423F">
        <w:rPr>
          <w:sz w:val="22"/>
          <w:szCs w:val="22"/>
        </w:rPr>
        <w:t>medda</w:t>
      </w:r>
      <w:r w:rsidRPr="00B3423F">
        <w:rPr>
          <w:spacing w:val="-8"/>
          <w:sz w:val="22"/>
          <w:szCs w:val="22"/>
        </w:rPr>
        <w:t xml:space="preserve"> </w:t>
      </w:r>
      <w:r w:rsidRPr="00B3423F">
        <w:rPr>
          <w:sz w:val="22"/>
          <w:szCs w:val="22"/>
        </w:rPr>
        <w:t>ta’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art</w:t>
      </w:r>
      <w:r w:rsidRPr="00B3423F">
        <w:rPr>
          <w:spacing w:val="-4"/>
          <w:sz w:val="22"/>
          <w:szCs w:val="22"/>
        </w:rPr>
        <w:t xml:space="preserve"> </w:t>
      </w:r>
      <w:r w:rsidRPr="00B3423F">
        <w:rPr>
          <w:sz w:val="22"/>
          <w:szCs w:val="22"/>
        </w:rPr>
        <w:t>hija</w:t>
      </w:r>
      <w:r w:rsidRPr="00B3423F">
        <w:rPr>
          <w:spacing w:val="-4"/>
          <w:sz w:val="22"/>
          <w:szCs w:val="22"/>
        </w:rPr>
        <w:t xml:space="preserve"> </w:t>
      </w:r>
      <w:r w:rsidRPr="00B3423F">
        <w:rPr>
          <w:sz w:val="22"/>
          <w:szCs w:val="22"/>
        </w:rPr>
        <w:t>aċċessibbli minn</w:t>
      </w:r>
      <w:r w:rsidRPr="00B3423F">
        <w:rPr>
          <w:spacing w:val="-8"/>
          <w:sz w:val="22"/>
          <w:szCs w:val="22"/>
        </w:rPr>
        <w:t xml:space="preserve"> </w:t>
      </w:r>
      <w:r w:rsidRPr="00B3423F">
        <w:rPr>
          <w:sz w:val="22"/>
          <w:szCs w:val="22"/>
        </w:rPr>
        <w:t>Triq il-Ġdida u minn Triq Mikielanġ Sapiano</w:t>
      </w:r>
      <w:r w:rsidRPr="00B3423F">
        <w:rPr>
          <w:spacing w:val="-3"/>
          <w:sz w:val="22"/>
          <w:szCs w:val="22"/>
        </w:rPr>
        <w:t xml:space="preserve"> </w:t>
      </w:r>
      <w:r w:rsidRPr="00B3423F">
        <w:rPr>
          <w:sz w:val="22"/>
          <w:szCs w:val="22"/>
        </w:rPr>
        <w:t>u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qiegħda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tiġi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mmarkata</w:t>
      </w:r>
      <w:r w:rsidRPr="00B3423F">
        <w:rPr>
          <w:spacing w:val="-9"/>
          <w:sz w:val="22"/>
          <w:szCs w:val="22"/>
        </w:rPr>
        <w:t xml:space="preserve"> </w:t>
      </w:r>
      <w:r w:rsidRPr="00B3423F">
        <w:rPr>
          <w:sz w:val="22"/>
          <w:szCs w:val="22"/>
        </w:rPr>
        <w:t>fuq</w:t>
      </w:r>
      <w:r w:rsidRPr="00B3423F">
        <w:rPr>
          <w:spacing w:val="-8"/>
          <w:sz w:val="22"/>
          <w:szCs w:val="22"/>
        </w:rPr>
        <w:t xml:space="preserve"> </w:t>
      </w:r>
      <w:r w:rsidRPr="00B3423F">
        <w:rPr>
          <w:sz w:val="22"/>
          <w:szCs w:val="22"/>
        </w:rPr>
        <w:t>iż-żewġ</w:t>
      </w:r>
      <w:r w:rsidRPr="00B3423F">
        <w:rPr>
          <w:spacing w:val="-4"/>
          <w:sz w:val="22"/>
          <w:szCs w:val="22"/>
        </w:rPr>
        <w:t xml:space="preserve"> </w:t>
      </w:r>
      <w:r w:rsidRPr="00B3423F">
        <w:rPr>
          <w:sz w:val="22"/>
          <w:szCs w:val="22"/>
        </w:rPr>
        <w:t>pjanti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z w:val="22"/>
          <w:szCs w:val="22"/>
        </w:rPr>
        <w:t>tas-sit</w:t>
      </w:r>
      <w:r w:rsidRPr="00B3423F">
        <w:rPr>
          <w:spacing w:val="-4"/>
          <w:sz w:val="22"/>
          <w:szCs w:val="22"/>
        </w:rPr>
        <w:t xml:space="preserve"> </w:t>
      </w:r>
      <w:r w:rsidRPr="00B3423F">
        <w:rPr>
          <w:sz w:val="22"/>
          <w:szCs w:val="22"/>
        </w:rPr>
        <w:t>hawn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sz w:val="22"/>
          <w:szCs w:val="22"/>
        </w:rPr>
        <w:t>annessi</w:t>
      </w:r>
      <w:r w:rsidRPr="00B3423F">
        <w:rPr>
          <w:spacing w:val="-8"/>
          <w:sz w:val="22"/>
          <w:szCs w:val="22"/>
        </w:rPr>
        <w:t xml:space="preserve"> </w:t>
      </w:r>
      <w:r w:rsidRPr="00B3423F">
        <w:rPr>
          <w:sz w:val="22"/>
          <w:szCs w:val="22"/>
        </w:rPr>
        <w:t>u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sz w:val="22"/>
          <w:szCs w:val="22"/>
        </w:rPr>
        <w:t>mmarkati</w:t>
      </w:r>
      <w:r w:rsidRPr="00B3423F">
        <w:rPr>
          <w:spacing w:val="-4"/>
          <w:sz w:val="22"/>
          <w:szCs w:val="22"/>
        </w:rPr>
        <w:t xml:space="preserve"> </w:t>
      </w:r>
      <w:r w:rsidRPr="00B3423F">
        <w:rPr>
          <w:sz w:val="22"/>
          <w:szCs w:val="22"/>
        </w:rPr>
        <w:t>bħala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‘Dok.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A’ u ‘Dok A1’.</w:t>
      </w:r>
    </w:p>
    <w:p w14:paraId="2388CE39" w14:textId="77777777" w:rsidR="00B3423F" w:rsidRPr="00B3423F" w:rsidRDefault="00B3423F" w:rsidP="00D23C10">
      <w:pPr>
        <w:pStyle w:val="BodyText"/>
        <w:ind w:left="720" w:right="287"/>
        <w:jc w:val="both"/>
        <w:rPr>
          <w:sz w:val="22"/>
          <w:szCs w:val="22"/>
        </w:rPr>
      </w:pPr>
    </w:p>
    <w:p w14:paraId="525C347A" w14:textId="77777777" w:rsidR="00B3423F" w:rsidRPr="00B3423F" w:rsidRDefault="00B3423F" w:rsidP="00D23C10">
      <w:pPr>
        <w:pStyle w:val="BodyText"/>
        <w:ind w:left="72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>U billi s-soċjetà Polidano Properties Limited (bin-numru tar-reġistrazzjoni C21689) għandha fil-</w:t>
      </w:r>
      <w:r w:rsidRPr="00B3423F">
        <w:rPr>
          <w:spacing w:val="-2"/>
          <w:sz w:val="22"/>
          <w:szCs w:val="22"/>
        </w:rPr>
        <w:t>pussess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tagħha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medda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ta’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art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konfinanti</w:t>
      </w:r>
      <w:r w:rsidRPr="00B3423F">
        <w:rPr>
          <w:spacing w:val="-6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ma’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dik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tal-Awtorità tad-Djar ġewwa Ħal</w:t>
      </w:r>
      <w:r w:rsidRPr="00B3423F">
        <w:rPr>
          <w:spacing w:val="-6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Luqa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fl-istess bnadi</w:t>
      </w:r>
      <w:r w:rsidRPr="00B3423F">
        <w:rPr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 xml:space="preserve">u </w:t>
      </w:r>
      <w:r w:rsidRPr="00B3423F">
        <w:rPr>
          <w:sz w:val="22"/>
          <w:szCs w:val="22"/>
        </w:rPr>
        <w:t>aċċessibbli mill-istess toroq, liema art konfinanti tikkonsisti fi spazju fabrikabbli li jkejjel madwar elfejn, mija u tletin metri kwadrat (2130 m</w:t>
      </w:r>
      <w:r w:rsidRPr="00B3423F">
        <w:rPr>
          <w:sz w:val="22"/>
          <w:szCs w:val="22"/>
          <w:vertAlign w:val="superscript"/>
        </w:rPr>
        <w:t>2</w:t>
      </w:r>
      <w:r w:rsidRPr="00B3423F">
        <w:rPr>
          <w:sz w:val="22"/>
          <w:szCs w:val="22"/>
        </w:rPr>
        <w:t>) u li qiegħda tiġi mmarkata fuq il-pjanta tas-sit hawn annessa u mmarkata bħala ‘Dok. B’.</w:t>
      </w:r>
    </w:p>
    <w:p w14:paraId="36560902" w14:textId="77777777" w:rsidR="00B3423F" w:rsidRPr="00B3423F" w:rsidRDefault="00B3423F" w:rsidP="00D23C10">
      <w:pPr>
        <w:pStyle w:val="BodyText"/>
        <w:ind w:left="720" w:right="287"/>
        <w:jc w:val="both"/>
        <w:rPr>
          <w:sz w:val="22"/>
          <w:szCs w:val="22"/>
        </w:rPr>
      </w:pPr>
    </w:p>
    <w:p w14:paraId="1DA45FA8" w14:textId="77777777" w:rsidR="00B3423F" w:rsidRPr="00B3423F" w:rsidRDefault="00B3423F" w:rsidP="00D23C10">
      <w:pPr>
        <w:pStyle w:val="BodyText"/>
        <w:ind w:left="720" w:right="287"/>
        <w:jc w:val="both"/>
        <w:rPr>
          <w:sz w:val="22"/>
          <w:szCs w:val="22"/>
          <w:lang w:val="mt-MT"/>
        </w:rPr>
      </w:pPr>
      <w:r w:rsidRPr="00B3423F">
        <w:rPr>
          <w:sz w:val="22"/>
          <w:szCs w:val="22"/>
        </w:rPr>
        <w:t>U billi kemm l-Awtorità tad-Djar u s-soċjetà Polidano Properties Limited issottomettew applikazzjonijiet separati għall-iżvilupp tal-artijiet rispettivi tagħhom quddiem l-Awtorità għall-Ippjanar,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liema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applikazzjonijiet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għandhom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sz w:val="22"/>
          <w:szCs w:val="22"/>
        </w:rPr>
        <w:t>in-numru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tar-riferenza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PA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02786/07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sz w:val="22"/>
          <w:szCs w:val="22"/>
        </w:rPr>
        <w:t>(Awtorità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sz w:val="22"/>
          <w:szCs w:val="22"/>
        </w:rPr>
        <w:t>tad-Djar)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u PA</w:t>
      </w:r>
      <w:r w:rsidRPr="00B3423F">
        <w:rPr>
          <w:spacing w:val="-3"/>
          <w:sz w:val="22"/>
          <w:szCs w:val="22"/>
        </w:rPr>
        <w:t xml:space="preserve"> </w:t>
      </w:r>
      <w:r w:rsidRPr="00B3423F">
        <w:rPr>
          <w:sz w:val="22"/>
          <w:szCs w:val="22"/>
        </w:rPr>
        <w:t>06321/03 (Polidano Properties Limited). U billi l-Awtorità għall-Ippjanar iddeterminat li ż-żewġ medded ta’</w:t>
      </w:r>
      <w:r w:rsidRPr="00B3423F">
        <w:rPr>
          <w:spacing w:val="-4"/>
          <w:sz w:val="22"/>
          <w:szCs w:val="22"/>
        </w:rPr>
        <w:t xml:space="preserve"> </w:t>
      </w:r>
      <w:r w:rsidRPr="00B3423F">
        <w:rPr>
          <w:sz w:val="22"/>
          <w:szCs w:val="22"/>
        </w:rPr>
        <w:t>art jiffurmaw spazju kontigwu wieħed ta’</w:t>
      </w:r>
      <w:r w:rsidRPr="00B3423F">
        <w:rPr>
          <w:spacing w:val="-2"/>
          <w:sz w:val="22"/>
          <w:szCs w:val="22"/>
        </w:rPr>
        <w:t xml:space="preserve"> </w:t>
      </w:r>
      <w:r w:rsidRPr="00B3423F">
        <w:rPr>
          <w:sz w:val="22"/>
          <w:szCs w:val="22"/>
        </w:rPr>
        <w:t>żvilupp, u għaldaqstant dan jirrikjedi approċċ koordinat</w:t>
      </w:r>
      <w:r w:rsidRPr="00B3423F">
        <w:rPr>
          <w:spacing w:val="-2"/>
          <w:sz w:val="22"/>
          <w:szCs w:val="22"/>
        </w:rPr>
        <w:t xml:space="preserve"> </w:t>
      </w:r>
      <w:r w:rsidRPr="00B3423F">
        <w:rPr>
          <w:sz w:val="22"/>
          <w:szCs w:val="22"/>
        </w:rPr>
        <w:t>bejn il-partijiet għall-applikazzjonijiet</w:t>
      </w:r>
      <w:r w:rsidRPr="00B3423F">
        <w:rPr>
          <w:spacing w:val="-9"/>
          <w:sz w:val="22"/>
          <w:szCs w:val="22"/>
        </w:rPr>
        <w:t xml:space="preserve"> </w:t>
      </w:r>
      <w:r w:rsidRPr="00B3423F">
        <w:rPr>
          <w:sz w:val="22"/>
          <w:szCs w:val="22"/>
        </w:rPr>
        <w:t>rispettivi</w:t>
      </w:r>
      <w:r w:rsidRPr="00B3423F">
        <w:rPr>
          <w:spacing w:val="-1"/>
          <w:sz w:val="22"/>
          <w:szCs w:val="22"/>
        </w:rPr>
        <w:t xml:space="preserve"> </w:t>
      </w:r>
      <w:r w:rsidRPr="00B3423F">
        <w:rPr>
          <w:sz w:val="22"/>
          <w:szCs w:val="22"/>
        </w:rPr>
        <w:t>tagħhom.</w:t>
      </w:r>
    </w:p>
    <w:p w14:paraId="45F65FE9" w14:textId="77777777" w:rsidR="00B3423F" w:rsidRPr="00B3423F" w:rsidRDefault="00B3423F" w:rsidP="00D23C10">
      <w:pPr>
        <w:spacing w:line="261" w:lineRule="auto"/>
        <w:ind w:left="932" w:right="287" w:firstLine="7"/>
        <w:jc w:val="both"/>
        <w:rPr>
          <w:sz w:val="22"/>
          <w:szCs w:val="22"/>
          <w:lang w:val="mt"/>
        </w:rPr>
      </w:pPr>
    </w:p>
    <w:p w14:paraId="17CA4A1C" w14:textId="77777777" w:rsidR="00B3423F" w:rsidRPr="00B3423F" w:rsidRDefault="00B3423F" w:rsidP="00D23C10">
      <w:pPr>
        <w:pStyle w:val="BodyText"/>
        <w:ind w:left="72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>U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billi</w:t>
      </w:r>
      <w:r w:rsidRPr="00B3423F">
        <w:rPr>
          <w:spacing w:val="-6"/>
          <w:sz w:val="22"/>
          <w:szCs w:val="22"/>
        </w:rPr>
        <w:t xml:space="preserve"> </w:t>
      </w:r>
      <w:r w:rsidRPr="00B3423F">
        <w:rPr>
          <w:sz w:val="22"/>
          <w:szCs w:val="22"/>
        </w:rPr>
        <w:t>qamet</w:t>
      </w:r>
      <w:r w:rsidRPr="00B3423F">
        <w:rPr>
          <w:spacing w:val="-6"/>
          <w:sz w:val="22"/>
          <w:szCs w:val="22"/>
        </w:rPr>
        <w:t xml:space="preserve"> </w:t>
      </w:r>
      <w:r w:rsidRPr="00B3423F">
        <w:rPr>
          <w:sz w:val="22"/>
          <w:szCs w:val="22"/>
        </w:rPr>
        <w:t>tilwima bejn</w:t>
      </w:r>
      <w:r w:rsidRPr="00B3423F">
        <w:rPr>
          <w:spacing w:val="-2"/>
          <w:sz w:val="22"/>
          <w:szCs w:val="22"/>
        </w:rPr>
        <w:t xml:space="preserve"> </w:t>
      </w:r>
      <w:r w:rsidRPr="00B3423F">
        <w:rPr>
          <w:sz w:val="22"/>
          <w:szCs w:val="22"/>
        </w:rPr>
        <w:t>il-partijiet rigward is-sjieda</w:t>
      </w:r>
      <w:r w:rsidRPr="00B3423F">
        <w:rPr>
          <w:spacing w:val="-2"/>
          <w:sz w:val="22"/>
          <w:szCs w:val="22"/>
        </w:rPr>
        <w:t xml:space="preserve"> </w:t>
      </w:r>
      <w:r w:rsidRPr="00B3423F">
        <w:rPr>
          <w:sz w:val="22"/>
          <w:szCs w:val="22"/>
        </w:rPr>
        <w:t>ta’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medda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z w:val="22"/>
          <w:szCs w:val="22"/>
        </w:rPr>
        <w:t>ta’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art</w:t>
      </w:r>
      <w:r w:rsidRPr="00B3423F">
        <w:rPr>
          <w:spacing w:val="-3"/>
          <w:sz w:val="22"/>
          <w:szCs w:val="22"/>
        </w:rPr>
        <w:t xml:space="preserve"> </w:t>
      </w:r>
      <w:r w:rsidRPr="00B3423F">
        <w:rPr>
          <w:sz w:val="22"/>
          <w:szCs w:val="22"/>
        </w:rPr>
        <w:t>li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tkejjel</w:t>
      </w:r>
      <w:r w:rsidRPr="00B3423F">
        <w:rPr>
          <w:spacing w:val="-1"/>
          <w:sz w:val="22"/>
          <w:szCs w:val="22"/>
        </w:rPr>
        <w:t xml:space="preserve"> </w:t>
      </w:r>
      <w:r w:rsidRPr="00B3423F">
        <w:rPr>
          <w:sz w:val="22"/>
          <w:szCs w:val="22"/>
        </w:rPr>
        <w:t>madwar</w:t>
      </w:r>
      <w:r w:rsidRPr="00B3423F">
        <w:rPr>
          <w:spacing w:val="-1"/>
          <w:sz w:val="22"/>
          <w:szCs w:val="22"/>
        </w:rPr>
        <w:t xml:space="preserve"> </w:t>
      </w:r>
      <w:r w:rsidRPr="00B3423F">
        <w:rPr>
          <w:sz w:val="22"/>
          <w:szCs w:val="22"/>
        </w:rPr>
        <w:t>seba’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mija</w:t>
      </w:r>
      <w:r w:rsidRPr="00B3423F">
        <w:rPr>
          <w:spacing w:val="-1"/>
          <w:sz w:val="22"/>
          <w:szCs w:val="22"/>
        </w:rPr>
        <w:t xml:space="preserve"> </w:t>
      </w:r>
      <w:r w:rsidRPr="00B3423F">
        <w:rPr>
          <w:sz w:val="22"/>
          <w:szCs w:val="22"/>
        </w:rPr>
        <w:t>u ħamsa u</w:t>
      </w:r>
      <w:r w:rsidRPr="00B3423F">
        <w:rPr>
          <w:spacing w:val="-1"/>
          <w:sz w:val="22"/>
          <w:szCs w:val="22"/>
        </w:rPr>
        <w:t xml:space="preserve"> </w:t>
      </w:r>
      <w:r w:rsidRPr="00B3423F">
        <w:rPr>
          <w:sz w:val="22"/>
          <w:szCs w:val="22"/>
        </w:rPr>
        <w:t>sebgħin punt</w:t>
      </w:r>
      <w:r w:rsidRPr="00B3423F">
        <w:rPr>
          <w:spacing w:val="-4"/>
          <w:sz w:val="22"/>
          <w:szCs w:val="22"/>
        </w:rPr>
        <w:t xml:space="preserve"> </w:t>
      </w:r>
      <w:r w:rsidRPr="00B3423F">
        <w:rPr>
          <w:sz w:val="22"/>
          <w:szCs w:val="22"/>
        </w:rPr>
        <w:t>tlieta u</w:t>
      </w:r>
      <w:r w:rsidRPr="00B3423F">
        <w:rPr>
          <w:spacing w:val="-6"/>
          <w:sz w:val="22"/>
          <w:szCs w:val="22"/>
        </w:rPr>
        <w:t xml:space="preserve"> </w:t>
      </w:r>
      <w:r w:rsidRPr="00B3423F">
        <w:rPr>
          <w:sz w:val="22"/>
          <w:szCs w:val="22"/>
        </w:rPr>
        <w:t>sebgħin metru</w:t>
      </w:r>
      <w:r w:rsidRPr="00B3423F">
        <w:rPr>
          <w:spacing w:val="-4"/>
          <w:sz w:val="22"/>
          <w:szCs w:val="22"/>
        </w:rPr>
        <w:t xml:space="preserve"> k</w:t>
      </w:r>
      <w:r w:rsidRPr="00B3423F">
        <w:rPr>
          <w:sz w:val="22"/>
          <w:szCs w:val="22"/>
        </w:rPr>
        <w:t>wadrat (775.73m</w:t>
      </w:r>
      <w:r w:rsidRPr="00B3423F">
        <w:rPr>
          <w:sz w:val="22"/>
          <w:szCs w:val="22"/>
          <w:vertAlign w:val="superscript"/>
        </w:rPr>
        <w:t>2</w:t>
      </w:r>
      <w:r w:rsidRPr="00B3423F">
        <w:rPr>
          <w:sz w:val="22"/>
          <w:szCs w:val="22"/>
        </w:rPr>
        <w:t>)</w:t>
      </w:r>
      <w:r w:rsidRPr="00B3423F">
        <w:rPr>
          <w:spacing w:val="-5"/>
          <w:sz w:val="22"/>
          <w:szCs w:val="22"/>
        </w:rPr>
        <w:t xml:space="preserve"> </w:t>
      </w:r>
      <w:r w:rsidRPr="00B3423F">
        <w:rPr>
          <w:sz w:val="22"/>
          <w:szCs w:val="22"/>
        </w:rPr>
        <w:t>li</w:t>
      </w:r>
      <w:r w:rsidRPr="00B3423F">
        <w:rPr>
          <w:spacing w:val="-6"/>
          <w:sz w:val="22"/>
          <w:szCs w:val="22"/>
        </w:rPr>
        <w:t xml:space="preserve"> </w:t>
      </w:r>
      <w:r w:rsidRPr="00B3423F">
        <w:rPr>
          <w:sz w:val="22"/>
          <w:szCs w:val="22"/>
        </w:rPr>
        <w:t>preżentament tifforma parti</w:t>
      </w:r>
      <w:r w:rsidRPr="00B3423F">
        <w:rPr>
          <w:spacing w:val="-3"/>
          <w:sz w:val="22"/>
          <w:szCs w:val="22"/>
        </w:rPr>
        <w:t xml:space="preserve"> </w:t>
      </w:r>
      <w:r w:rsidRPr="00B3423F">
        <w:rPr>
          <w:sz w:val="22"/>
          <w:szCs w:val="22"/>
        </w:rPr>
        <w:t>mill-medda ta’ art fil-pussess tal-Awtorità tad-Djar, liema pussess qiegħed jiġi kkontestat mis-soċjetà Polidano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Properties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Limited</w:t>
      </w:r>
      <w:r w:rsidRPr="00B3423F">
        <w:rPr>
          <w:spacing w:val="-14"/>
          <w:sz w:val="22"/>
          <w:szCs w:val="22"/>
        </w:rPr>
        <w:t xml:space="preserve"> ġ</w:t>
      </w:r>
      <w:r w:rsidRPr="00B3423F">
        <w:rPr>
          <w:sz w:val="22"/>
          <w:szCs w:val="22"/>
        </w:rPr>
        <w:t>aladarba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sz w:val="22"/>
          <w:szCs w:val="22"/>
        </w:rPr>
        <w:t>din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sz w:val="22"/>
          <w:szCs w:val="22"/>
        </w:rPr>
        <w:t>tal-aħħar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issostni</w:t>
      </w:r>
      <w:r w:rsidRPr="00B3423F">
        <w:rPr>
          <w:spacing w:val="-7"/>
          <w:sz w:val="22"/>
          <w:szCs w:val="22"/>
        </w:rPr>
        <w:t xml:space="preserve"> l</w:t>
      </w:r>
      <w:r w:rsidRPr="00B3423F">
        <w:rPr>
          <w:sz w:val="22"/>
          <w:szCs w:val="22"/>
        </w:rPr>
        <w:t>i</w:t>
      </w:r>
      <w:r w:rsidRPr="00B3423F">
        <w:rPr>
          <w:spacing w:val="-14"/>
          <w:sz w:val="22"/>
          <w:szCs w:val="22"/>
        </w:rPr>
        <w:t xml:space="preserve"> l-</w:t>
      </w:r>
      <w:r w:rsidRPr="00B3423F">
        <w:rPr>
          <w:sz w:val="22"/>
          <w:szCs w:val="22"/>
        </w:rPr>
        <w:t>art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hija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proprjetà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sz w:val="22"/>
          <w:szCs w:val="22"/>
        </w:rPr>
        <w:t>tagħha.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sz w:val="22"/>
          <w:szCs w:val="22"/>
        </w:rPr>
        <w:t>Illi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dawn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it-tilwimiet</w:t>
      </w:r>
      <w:r w:rsidRPr="00B3423F">
        <w:rPr>
          <w:spacing w:val="-3"/>
          <w:sz w:val="22"/>
          <w:szCs w:val="22"/>
        </w:rPr>
        <w:t xml:space="preserve"> </w:t>
      </w:r>
      <w:r w:rsidRPr="00B3423F">
        <w:rPr>
          <w:sz w:val="22"/>
          <w:szCs w:val="22"/>
        </w:rPr>
        <w:t>kienu</w:t>
      </w:r>
      <w:r w:rsidRPr="00B3423F">
        <w:rPr>
          <w:spacing w:val="-7"/>
          <w:sz w:val="22"/>
          <w:szCs w:val="22"/>
        </w:rPr>
        <w:t xml:space="preserve"> l-</w:t>
      </w:r>
      <w:r w:rsidRPr="00B3423F">
        <w:rPr>
          <w:sz w:val="22"/>
          <w:szCs w:val="22"/>
        </w:rPr>
        <w:t>bażi ta’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diversi oġġezzjonijiet li</w:t>
      </w:r>
      <w:r w:rsidRPr="00B3423F">
        <w:rPr>
          <w:spacing w:val="-5"/>
          <w:sz w:val="22"/>
          <w:szCs w:val="22"/>
        </w:rPr>
        <w:t xml:space="preserve"> </w:t>
      </w:r>
      <w:r w:rsidRPr="00B3423F">
        <w:rPr>
          <w:sz w:val="22"/>
          <w:szCs w:val="22"/>
        </w:rPr>
        <w:t>saru mill-partijiet</w:t>
      </w:r>
      <w:r w:rsidRPr="00B3423F">
        <w:rPr>
          <w:spacing w:val="-8"/>
          <w:sz w:val="22"/>
          <w:szCs w:val="22"/>
        </w:rPr>
        <w:t xml:space="preserve"> </w:t>
      </w:r>
      <w:r w:rsidRPr="00B3423F">
        <w:rPr>
          <w:sz w:val="22"/>
          <w:szCs w:val="22"/>
        </w:rPr>
        <w:t>fil-konfront tal-applikazzjonijiet għall-iżvilupp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sopraċitati quddiem</w:t>
      </w:r>
      <w:r w:rsidRPr="00B3423F">
        <w:rPr>
          <w:spacing w:val="-4"/>
          <w:sz w:val="22"/>
          <w:szCs w:val="22"/>
        </w:rPr>
        <w:t xml:space="preserve"> l-</w:t>
      </w:r>
      <w:r w:rsidRPr="00B3423F">
        <w:rPr>
          <w:sz w:val="22"/>
          <w:szCs w:val="22"/>
        </w:rPr>
        <w:t>Awtorità</w:t>
      </w:r>
      <w:r w:rsidRPr="00B3423F">
        <w:rPr>
          <w:spacing w:val="-1"/>
          <w:sz w:val="22"/>
          <w:szCs w:val="22"/>
        </w:rPr>
        <w:t xml:space="preserve"> </w:t>
      </w:r>
      <w:r w:rsidRPr="00B3423F">
        <w:rPr>
          <w:sz w:val="22"/>
          <w:szCs w:val="22"/>
        </w:rPr>
        <w:t>għall-Ippjanar.</w:t>
      </w:r>
    </w:p>
    <w:p w14:paraId="4689CD31" w14:textId="77777777" w:rsidR="00B3423F" w:rsidRPr="00B3423F" w:rsidRDefault="00B3423F" w:rsidP="00D23C10">
      <w:pPr>
        <w:pStyle w:val="BodyText"/>
        <w:ind w:left="720" w:right="287"/>
        <w:jc w:val="both"/>
        <w:rPr>
          <w:sz w:val="22"/>
          <w:szCs w:val="22"/>
        </w:rPr>
      </w:pPr>
    </w:p>
    <w:p w14:paraId="2F91B368" w14:textId="77777777" w:rsidR="00B3423F" w:rsidRPr="00B3423F" w:rsidRDefault="00B3423F" w:rsidP="00D23C10">
      <w:pPr>
        <w:pStyle w:val="BodyText"/>
        <w:ind w:left="72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>U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billi,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wara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t-tmiem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sz w:val="22"/>
          <w:szCs w:val="22"/>
        </w:rPr>
        <w:t>ta’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negozjati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z w:val="22"/>
          <w:szCs w:val="22"/>
        </w:rPr>
        <w:t>bejn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z w:val="22"/>
          <w:szCs w:val="22"/>
        </w:rPr>
        <w:t>il-partijiet,</w:t>
      </w:r>
      <w:r w:rsidRPr="00B3423F">
        <w:rPr>
          <w:spacing w:val="-14"/>
          <w:sz w:val="22"/>
          <w:szCs w:val="22"/>
        </w:rPr>
        <w:t xml:space="preserve"> l-</w:t>
      </w:r>
      <w:r w:rsidRPr="00B3423F">
        <w:rPr>
          <w:sz w:val="22"/>
          <w:szCs w:val="22"/>
        </w:rPr>
        <w:t>Awtorità</w:t>
      </w:r>
      <w:r w:rsidRPr="00B3423F">
        <w:rPr>
          <w:spacing w:val="-7"/>
          <w:sz w:val="22"/>
          <w:szCs w:val="22"/>
        </w:rPr>
        <w:t xml:space="preserve"> </w:t>
      </w:r>
      <w:r w:rsidRPr="00B3423F">
        <w:rPr>
          <w:sz w:val="22"/>
          <w:szCs w:val="22"/>
        </w:rPr>
        <w:t>tad-Djar</w:t>
      </w:r>
      <w:r w:rsidRPr="00B3423F">
        <w:rPr>
          <w:spacing w:val="-5"/>
          <w:sz w:val="22"/>
          <w:szCs w:val="22"/>
        </w:rPr>
        <w:t xml:space="preserve"> </w:t>
      </w:r>
      <w:r w:rsidRPr="00B3423F">
        <w:rPr>
          <w:sz w:val="22"/>
          <w:szCs w:val="22"/>
        </w:rPr>
        <w:t>u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s-soċjetà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Polidano</w:t>
      </w:r>
      <w:r w:rsidRPr="00B3423F">
        <w:rPr>
          <w:spacing w:val="-9"/>
          <w:sz w:val="22"/>
          <w:szCs w:val="22"/>
        </w:rPr>
        <w:t xml:space="preserve"> </w:t>
      </w:r>
      <w:r w:rsidRPr="00B3423F">
        <w:rPr>
          <w:sz w:val="22"/>
          <w:szCs w:val="22"/>
        </w:rPr>
        <w:t>Properties Limited</w:t>
      </w:r>
      <w:r w:rsidRPr="00B3423F">
        <w:rPr>
          <w:spacing w:val="-3"/>
          <w:sz w:val="22"/>
          <w:szCs w:val="22"/>
        </w:rPr>
        <w:t xml:space="preserve"> </w:t>
      </w:r>
      <w:r w:rsidRPr="00B3423F">
        <w:rPr>
          <w:sz w:val="22"/>
          <w:szCs w:val="22"/>
        </w:rPr>
        <w:t>laħqu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ftehim li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z w:val="22"/>
          <w:szCs w:val="22"/>
        </w:rPr>
        <w:t>jirtiraw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1-oġġezzjonijiet</w:t>
      </w:r>
      <w:r w:rsidRPr="00B3423F">
        <w:rPr>
          <w:spacing w:val="-7"/>
          <w:sz w:val="22"/>
          <w:szCs w:val="22"/>
        </w:rPr>
        <w:t xml:space="preserve"> </w:t>
      </w:r>
      <w:r w:rsidRPr="00B3423F">
        <w:rPr>
          <w:sz w:val="22"/>
          <w:szCs w:val="22"/>
        </w:rPr>
        <w:t>li</w:t>
      </w:r>
      <w:r w:rsidRPr="00B3423F">
        <w:rPr>
          <w:spacing w:val="-9"/>
          <w:sz w:val="22"/>
          <w:szCs w:val="22"/>
        </w:rPr>
        <w:t xml:space="preserve"> </w:t>
      </w:r>
      <w:r w:rsidRPr="00B3423F">
        <w:rPr>
          <w:sz w:val="22"/>
          <w:szCs w:val="22"/>
        </w:rPr>
        <w:t>kellhom quddiem l-Awtorità</w:t>
      </w:r>
      <w:r w:rsidRPr="00B3423F">
        <w:rPr>
          <w:spacing w:val="-5"/>
          <w:sz w:val="22"/>
          <w:szCs w:val="22"/>
        </w:rPr>
        <w:t xml:space="preserve"> </w:t>
      </w:r>
      <w:r w:rsidRPr="00B3423F">
        <w:rPr>
          <w:sz w:val="22"/>
          <w:szCs w:val="22"/>
        </w:rPr>
        <w:t>għall-Ippjanar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 xml:space="preserve">sabiex </w:t>
      </w:r>
      <w:r w:rsidRPr="00B3423F">
        <w:rPr>
          <w:spacing w:val="-2"/>
          <w:sz w:val="22"/>
          <w:szCs w:val="22"/>
        </w:rPr>
        <w:t>jiffaċilitaw</w:t>
      </w:r>
      <w:r w:rsidRPr="00B3423F">
        <w:rPr>
          <w:spacing w:val="-12"/>
          <w:sz w:val="22"/>
          <w:szCs w:val="22"/>
        </w:rPr>
        <w:t xml:space="preserve"> l-</w:t>
      </w:r>
      <w:r w:rsidRPr="00B3423F">
        <w:rPr>
          <w:spacing w:val="-2"/>
          <w:sz w:val="22"/>
          <w:szCs w:val="22"/>
        </w:rPr>
        <w:t>iżvilupp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taż-żewġ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siti,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u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billi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t-termini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u</w:t>
      </w:r>
      <w:r w:rsidRPr="00B3423F">
        <w:rPr>
          <w:spacing w:val="-11"/>
          <w:sz w:val="22"/>
          <w:szCs w:val="22"/>
        </w:rPr>
        <w:t xml:space="preserve"> l</w:t>
      </w:r>
      <w:r w:rsidRPr="00B3423F">
        <w:rPr>
          <w:spacing w:val="-2"/>
          <w:sz w:val="22"/>
          <w:szCs w:val="22"/>
        </w:rPr>
        <w:t>-kundizzjonijiet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ta’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dan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il-ftehim</w:t>
      </w:r>
      <w:r w:rsidRPr="00B3423F">
        <w:rPr>
          <w:spacing w:val="6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konċiljatarju</w:t>
      </w:r>
      <w:r w:rsidRPr="00B3423F">
        <w:rPr>
          <w:spacing w:val="11"/>
          <w:sz w:val="22"/>
          <w:szCs w:val="22"/>
        </w:rPr>
        <w:t xml:space="preserve"> ġ</w:t>
      </w:r>
      <w:r w:rsidRPr="00B3423F">
        <w:rPr>
          <w:spacing w:val="-2"/>
          <w:sz w:val="22"/>
          <w:szCs w:val="22"/>
        </w:rPr>
        <w:t xml:space="preserve">ie </w:t>
      </w:r>
      <w:r w:rsidRPr="00B3423F">
        <w:rPr>
          <w:sz w:val="22"/>
          <w:szCs w:val="22"/>
        </w:rPr>
        <w:t>rifless, fost affarijiet oħra, fl-abbozz tal-kuntratt finali tat-trasferiment kif abbozzat, hawn anness u mmarkat</w:t>
      </w:r>
      <w:r w:rsidRPr="00B3423F">
        <w:rPr>
          <w:spacing w:val="28"/>
          <w:sz w:val="22"/>
          <w:szCs w:val="22"/>
        </w:rPr>
        <w:t xml:space="preserve"> </w:t>
      </w:r>
      <w:r w:rsidRPr="00B3423F">
        <w:rPr>
          <w:sz w:val="22"/>
          <w:szCs w:val="22"/>
        </w:rPr>
        <w:t>bħala ‘Dok. MSAA1’.</w:t>
      </w:r>
    </w:p>
    <w:p w14:paraId="039C781F" w14:textId="77777777" w:rsidR="00B3423F" w:rsidRPr="00B3423F" w:rsidRDefault="00B3423F" w:rsidP="00D23C10">
      <w:pPr>
        <w:pStyle w:val="BodyText"/>
        <w:ind w:left="720" w:right="287"/>
        <w:jc w:val="both"/>
        <w:rPr>
          <w:sz w:val="22"/>
          <w:szCs w:val="22"/>
        </w:rPr>
      </w:pPr>
    </w:p>
    <w:p w14:paraId="24B900D9" w14:textId="3CEDCE6C" w:rsidR="00B3423F" w:rsidRPr="00B3423F" w:rsidRDefault="00B3423F" w:rsidP="00D23C10">
      <w:pPr>
        <w:pStyle w:val="BodyText"/>
        <w:ind w:left="720" w:right="287"/>
        <w:jc w:val="both"/>
        <w:rPr>
          <w:spacing w:val="-4"/>
          <w:sz w:val="22"/>
          <w:szCs w:val="22"/>
        </w:rPr>
      </w:pPr>
      <w:r w:rsidRPr="00B3423F">
        <w:rPr>
          <w:sz w:val="22"/>
          <w:szCs w:val="22"/>
        </w:rPr>
        <w:t>Għaldaqstant, wara li ġie meqjus l-interess pubbliku ta’ dan l-iżvilupp u l-irtirar amikevoli tal-oġġezzjonijiet li kienu qegħdin jimblukkaw tali żviluppi, l-Awtorità tad-Djar ikkunsidrat li huwa ġustifikabbli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li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jsir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sz w:val="22"/>
          <w:szCs w:val="22"/>
        </w:rPr>
        <w:t>trasferiment</w:t>
      </w:r>
      <w:r w:rsidRPr="00B3423F">
        <w:rPr>
          <w:spacing w:val="-5"/>
          <w:sz w:val="22"/>
          <w:szCs w:val="22"/>
        </w:rPr>
        <w:t xml:space="preserve"> </w:t>
      </w:r>
      <w:r w:rsidRPr="00B3423F">
        <w:rPr>
          <w:sz w:val="22"/>
          <w:szCs w:val="22"/>
        </w:rPr>
        <w:t>ta’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żewġ</w:t>
      </w:r>
      <w:r w:rsidRPr="00B3423F">
        <w:rPr>
          <w:spacing w:val="-2"/>
          <w:sz w:val="22"/>
          <w:szCs w:val="22"/>
        </w:rPr>
        <w:t xml:space="preserve"> </w:t>
      </w:r>
      <w:r w:rsidRPr="00B3423F">
        <w:rPr>
          <w:sz w:val="22"/>
          <w:szCs w:val="22"/>
        </w:rPr>
        <w:t>porzjonijiet ta’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art</w:t>
      </w:r>
      <w:r w:rsidRPr="00B3423F">
        <w:rPr>
          <w:spacing w:val="-7"/>
          <w:sz w:val="22"/>
          <w:szCs w:val="22"/>
        </w:rPr>
        <w:t xml:space="preserve"> </w:t>
      </w:r>
      <w:r w:rsidRPr="00B3423F">
        <w:rPr>
          <w:sz w:val="22"/>
          <w:szCs w:val="22"/>
        </w:rPr>
        <w:t>mis-sit</w:t>
      </w:r>
      <w:r w:rsidRPr="00B3423F">
        <w:rPr>
          <w:spacing w:val="-4"/>
          <w:sz w:val="22"/>
          <w:szCs w:val="22"/>
        </w:rPr>
        <w:t xml:space="preserve"> </w:t>
      </w:r>
      <w:r w:rsidRPr="00B3423F">
        <w:rPr>
          <w:sz w:val="22"/>
          <w:szCs w:val="22"/>
        </w:rPr>
        <w:t>tagħha</w:t>
      </w:r>
      <w:r w:rsidRPr="00B3423F">
        <w:rPr>
          <w:spacing w:val="-9"/>
          <w:sz w:val="22"/>
          <w:szCs w:val="22"/>
        </w:rPr>
        <w:t xml:space="preserve"> </w:t>
      </w:r>
      <w:r w:rsidRPr="00B3423F">
        <w:rPr>
          <w:sz w:val="22"/>
          <w:szCs w:val="22"/>
        </w:rPr>
        <w:t>a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favur</w:t>
      </w:r>
      <w:r w:rsidRPr="00B3423F">
        <w:rPr>
          <w:spacing w:val="-9"/>
          <w:sz w:val="22"/>
          <w:szCs w:val="22"/>
        </w:rPr>
        <w:t xml:space="preserve"> </w:t>
      </w:r>
      <w:r w:rsidRPr="00B3423F">
        <w:rPr>
          <w:sz w:val="22"/>
          <w:szCs w:val="22"/>
        </w:rPr>
        <w:t>tas-soċjetà</w:t>
      </w:r>
      <w:r w:rsidRPr="00B3423F">
        <w:rPr>
          <w:spacing w:val="-1"/>
          <w:sz w:val="22"/>
          <w:szCs w:val="22"/>
        </w:rPr>
        <w:t xml:space="preserve"> </w:t>
      </w:r>
      <w:r w:rsidRPr="00B3423F">
        <w:rPr>
          <w:sz w:val="22"/>
          <w:szCs w:val="22"/>
        </w:rPr>
        <w:t>Polidano Properties Limited li jkejlu rispettivament madwar erba’ mija u tmintax punt sitta u tmenin metru kwadrat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z w:val="22"/>
          <w:szCs w:val="22"/>
        </w:rPr>
        <w:t>(418.86m</w:t>
      </w:r>
      <w:r w:rsidRPr="00B3423F">
        <w:rPr>
          <w:sz w:val="22"/>
          <w:szCs w:val="22"/>
          <w:vertAlign w:val="superscript"/>
        </w:rPr>
        <w:t>2</w:t>
      </w:r>
      <w:r w:rsidRPr="00B3423F">
        <w:rPr>
          <w:sz w:val="22"/>
          <w:szCs w:val="22"/>
        </w:rPr>
        <w:t>)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fir-rigward tal-porzjon</w:t>
      </w:r>
      <w:r w:rsidRPr="00B3423F">
        <w:rPr>
          <w:spacing w:val="-7"/>
          <w:sz w:val="22"/>
          <w:szCs w:val="22"/>
        </w:rPr>
        <w:t xml:space="preserve"> </w:t>
      </w:r>
      <w:r w:rsidRPr="00B3423F">
        <w:rPr>
          <w:sz w:val="22"/>
          <w:szCs w:val="22"/>
        </w:rPr>
        <w:t>taħt</w:t>
      </w:r>
      <w:r w:rsidRPr="00B3423F">
        <w:rPr>
          <w:spacing w:val="-7"/>
          <w:sz w:val="22"/>
          <w:szCs w:val="22"/>
        </w:rPr>
        <w:t xml:space="preserve"> </w:t>
      </w:r>
      <w:r w:rsidRPr="00B3423F">
        <w:rPr>
          <w:sz w:val="22"/>
          <w:szCs w:val="22"/>
        </w:rPr>
        <w:t>il-livell</w:t>
      </w:r>
      <w:r w:rsidRPr="00B3423F">
        <w:rPr>
          <w:spacing w:val="-9"/>
          <w:sz w:val="22"/>
          <w:szCs w:val="22"/>
        </w:rPr>
        <w:t xml:space="preserve"> </w:t>
      </w:r>
      <w:r w:rsidRPr="00B3423F">
        <w:rPr>
          <w:sz w:val="22"/>
          <w:szCs w:val="22"/>
        </w:rPr>
        <w:t>tat-triq,</w:t>
      </w:r>
      <w:r w:rsidRPr="00B3423F">
        <w:rPr>
          <w:spacing w:val="-6"/>
          <w:sz w:val="22"/>
          <w:szCs w:val="22"/>
        </w:rPr>
        <w:t xml:space="preserve"> </w:t>
      </w:r>
      <w:r w:rsidRPr="00B3423F">
        <w:rPr>
          <w:sz w:val="22"/>
          <w:szCs w:val="22"/>
        </w:rPr>
        <w:t>liema</w:t>
      </w:r>
      <w:r w:rsidRPr="00B3423F">
        <w:rPr>
          <w:spacing w:val="-6"/>
          <w:sz w:val="22"/>
          <w:szCs w:val="22"/>
        </w:rPr>
        <w:t xml:space="preserve"> </w:t>
      </w:r>
      <w:r w:rsidRPr="00B3423F">
        <w:rPr>
          <w:sz w:val="22"/>
          <w:szCs w:val="22"/>
        </w:rPr>
        <w:t>porzjon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z w:val="22"/>
          <w:szCs w:val="22"/>
        </w:rPr>
        <w:t>qiegħda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z w:val="22"/>
          <w:szCs w:val="22"/>
        </w:rPr>
        <w:t>tiġi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mmarkata bil-kulur</w:t>
      </w:r>
      <w:r w:rsidRPr="00B3423F">
        <w:rPr>
          <w:spacing w:val="-9"/>
          <w:sz w:val="22"/>
          <w:szCs w:val="22"/>
        </w:rPr>
        <w:t xml:space="preserve"> </w:t>
      </w:r>
      <w:r w:rsidRPr="00B3423F">
        <w:rPr>
          <w:sz w:val="22"/>
          <w:szCs w:val="22"/>
        </w:rPr>
        <w:t>roża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>fuq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il-pjanta</w:t>
      </w:r>
      <w:r w:rsidRPr="00B3423F">
        <w:rPr>
          <w:spacing w:val="-8"/>
          <w:sz w:val="22"/>
          <w:szCs w:val="22"/>
        </w:rPr>
        <w:t xml:space="preserve"> </w:t>
      </w:r>
      <w:r w:rsidRPr="00B3423F">
        <w:rPr>
          <w:sz w:val="22"/>
          <w:szCs w:val="22"/>
        </w:rPr>
        <w:t>hawn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sz w:val="22"/>
          <w:szCs w:val="22"/>
        </w:rPr>
        <w:t>annessa</w:t>
      </w:r>
      <w:r w:rsidRPr="00B3423F">
        <w:rPr>
          <w:spacing w:val="-8"/>
          <w:sz w:val="22"/>
          <w:szCs w:val="22"/>
        </w:rPr>
        <w:t xml:space="preserve"> </w:t>
      </w:r>
      <w:r w:rsidRPr="00B3423F">
        <w:rPr>
          <w:sz w:val="22"/>
          <w:szCs w:val="22"/>
        </w:rPr>
        <w:t>u</w:t>
      </w:r>
      <w:r w:rsidRPr="00B3423F">
        <w:rPr>
          <w:spacing w:val="-14"/>
          <w:sz w:val="22"/>
          <w:szCs w:val="22"/>
        </w:rPr>
        <w:t xml:space="preserve"> m</w:t>
      </w:r>
      <w:r w:rsidRPr="00B3423F">
        <w:rPr>
          <w:sz w:val="22"/>
          <w:szCs w:val="22"/>
        </w:rPr>
        <w:t>markata</w:t>
      </w:r>
      <w:r w:rsidRPr="00B3423F">
        <w:rPr>
          <w:spacing w:val="-4"/>
          <w:sz w:val="22"/>
          <w:szCs w:val="22"/>
        </w:rPr>
        <w:t xml:space="preserve"> </w:t>
      </w:r>
      <w:r w:rsidRPr="00B3423F">
        <w:rPr>
          <w:sz w:val="22"/>
          <w:szCs w:val="22"/>
        </w:rPr>
        <w:t>bħala</w:t>
      </w:r>
      <w:r w:rsidRPr="00B3423F">
        <w:rPr>
          <w:spacing w:val="-9"/>
          <w:sz w:val="22"/>
          <w:szCs w:val="22"/>
        </w:rPr>
        <w:t xml:space="preserve"> </w:t>
      </w:r>
      <w:r w:rsidRPr="00B3423F">
        <w:rPr>
          <w:sz w:val="22"/>
          <w:szCs w:val="22"/>
        </w:rPr>
        <w:t>‘Dok.</w:t>
      </w:r>
      <w:r w:rsidRPr="00B3423F">
        <w:rPr>
          <w:spacing w:val="-5"/>
          <w:sz w:val="22"/>
          <w:szCs w:val="22"/>
        </w:rPr>
        <w:t xml:space="preserve"> </w:t>
      </w:r>
      <w:r w:rsidRPr="00B3423F">
        <w:rPr>
          <w:sz w:val="22"/>
          <w:szCs w:val="22"/>
        </w:rPr>
        <w:t>D’,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z w:val="22"/>
          <w:szCs w:val="22"/>
        </w:rPr>
        <w:t>u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1-porzjon</w:t>
      </w:r>
      <w:r w:rsidRPr="00B3423F">
        <w:rPr>
          <w:spacing w:val="-4"/>
          <w:sz w:val="22"/>
          <w:szCs w:val="22"/>
        </w:rPr>
        <w:t xml:space="preserve"> </w:t>
      </w:r>
      <w:r w:rsidRPr="00B3423F">
        <w:rPr>
          <w:sz w:val="22"/>
          <w:szCs w:val="22"/>
        </w:rPr>
        <w:t>rimanenti</w:t>
      </w:r>
      <w:r w:rsidRPr="00B3423F">
        <w:rPr>
          <w:spacing w:val="-5"/>
          <w:sz w:val="22"/>
          <w:szCs w:val="22"/>
        </w:rPr>
        <w:t xml:space="preserve"> </w:t>
      </w:r>
      <w:r w:rsidRPr="00B3423F">
        <w:rPr>
          <w:sz w:val="22"/>
          <w:szCs w:val="22"/>
        </w:rPr>
        <w:t>ta’</w:t>
      </w:r>
      <w:r w:rsidRPr="00B3423F">
        <w:rPr>
          <w:spacing w:val="-14"/>
          <w:sz w:val="22"/>
          <w:szCs w:val="22"/>
        </w:rPr>
        <w:t xml:space="preserve"> mija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z w:val="22"/>
          <w:szCs w:val="22"/>
        </w:rPr>
        <w:t xml:space="preserve">u </w:t>
      </w:r>
      <w:r w:rsidRPr="00B3423F">
        <w:rPr>
          <w:spacing w:val="-2"/>
          <w:sz w:val="22"/>
          <w:szCs w:val="22"/>
        </w:rPr>
        <w:t>għaxra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punt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tnejn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u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għoxrin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metru</w:t>
      </w:r>
      <w:r w:rsidRPr="00B3423F">
        <w:rPr>
          <w:spacing w:val="-13"/>
          <w:sz w:val="22"/>
          <w:szCs w:val="22"/>
        </w:rPr>
        <w:t xml:space="preserve"> k</w:t>
      </w:r>
      <w:r w:rsidRPr="00B3423F">
        <w:rPr>
          <w:spacing w:val="-2"/>
          <w:sz w:val="22"/>
          <w:szCs w:val="22"/>
        </w:rPr>
        <w:t>wadrat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(110.22m²)</w:t>
      </w:r>
      <w:r w:rsidRPr="00B3423F">
        <w:rPr>
          <w:spacing w:val="-12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>fuq</w:t>
      </w:r>
      <w:r w:rsidRPr="00B3423F">
        <w:rPr>
          <w:spacing w:val="-13"/>
          <w:sz w:val="22"/>
          <w:szCs w:val="22"/>
        </w:rPr>
        <w:t xml:space="preserve"> il-livell </w:t>
      </w:r>
      <w:r w:rsidRPr="00B3423F">
        <w:rPr>
          <w:spacing w:val="-2"/>
          <w:sz w:val="22"/>
          <w:szCs w:val="22"/>
        </w:rPr>
        <w:t>tat-triq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i/>
          <w:iCs/>
          <w:spacing w:val="-13"/>
          <w:sz w:val="22"/>
          <w:szCs w:val="22"/>
        </w:rPr>
        <w:t>usque et</w:t>
      </w:r>
      <w:r w:rsidRPr="00B3423F">
        <w:rPr>
          <w:spacing w:val="-13"/>
          <w:sz w:val="22"/>
          <w:szCs w:val="22"/>
        </w:rPr>
        <w:t xml:space="preserve"> </w:t>
      </w:r>
      <w:r w:rsidRPr="00B3423F">
        <w:rPr>
          <w:i/>
          <w:spacing w:val="-2"/>
          <w:sz w:val="22"/>
          <w:szCs w:val="22"/>
        </w:rPr>
        <w:t>coelum,</w:t>
      </w:r>
      <w:r w:rsidRPr="00B3423F">
        <w:rPr>
          <w:i/>
          <w:spacing w:val="-13"/>
          <w:sz w:val="22"/>
          <w:szCs w:val="22"/>
        </w:rPr>
        <w:t xml:space="preserve"> </w:t>
      </w:r>
      <w:r w:rsidRPr="00B3423F">
        <w:rPr>
          <w:spacing w:val="-2"/>
          <w:sz w:val="22"/>
          <w:szCs w:val="22"/>
        </w:rPr>
        <w:t xml:space="preserve">liema </w:t>
      </w:r>
      <w:r w:rsidRPr="00B3423F">
        <w:rPr>
          <w:spacing w:val="-4"/>
          <w:sz w:val="22"/>
          <w:szCs w:val="22"/>
        </w:rPr>
        <w:t>porzjon</w:t>
      </w:r>
      <w:r w:rsidRPr="00B3423F">
        <w:rPr>
          <w:spacing w:val="-6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qiegħed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jiġi</w:t>
      </w:r>
      <w:r w:rsidRPr="00B3423F">
        <w:rPr>
          <w:spacing w:val="-10"/>
          <w:sz w:val="22"/>
          <w:szCs w:val="22"/>
        </w:rPr>
        <w:t xml:space="preserve"> m</w:t>
      </w:r>
      <w:r w:rsidRPr="00B3423F">
        <w:rPr>
          <w:spacing w:val="-4"/>
          <w:sz w:val="22"/>
          <w:szCs w:val="22"/>
        </w:rPr>
        <w:t>markat</w:t>
      </w:r>
      <w:r w:rsidRPr="00B3423F">
        <w:rPr>
          <w:spacing w:val="-3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bil-kulur</w:t>
      </w:r>
      <w:r w:rsidRPr="00B3423F">
        <w:rPr>
          <w:spacing w:val="-8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roża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fuq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il-pjanta</w:t>
      </w:r>
      <w:r w:rsidRPr="00B3423F">
        <w:rPr>
          <w:spacing w:val="-8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hawn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annessa u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mmarkata</w:t>
      </w:r>
      <w:r w:rsidRPr="00B3423F">
        <w:rPr>
          <w:spacing w:val="2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bħala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‘Dok.</w:t>
      </w:r>
      <w:r w:rsidRPr="00B3423F">
        <w:rPr>
          <w:spacing w:val="-6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E’.</w:t>
      </w:r>
    </w:p>
    <w:p w14:paraId="68625886" w14:textId="77777777" w:rsidR="00B3423F" w:rsidRPr="00B3423F" w:rsidRDefault="00B3423F" w:rsidP="00D23C10">
      <w:pPr>
        <w:spacing w:line="259" w:lineRule="auto"/>
        <w:ind w:left="944" w:right="287" w:firstLine="3"/>
        <w:jc w:val="both"/>
        <w:rPr>
          <w:sz w:val="22"/>
          <w:szCs w:val="22"/>
          <w:lang w:val="mt"/>
        </w:rPr>
      </w:pPr>
    </w:p>
    <w:p w14:paraId="1FEB08C3" w14:textId="77777777" w:rsidR="00B3423F" w:rsidRPr="00B3423F" w:rsidRDefault="00B3423F" w:rsidP="00D23C10">
      <w:pPr>
        <w:pStyle w:val="BodyText"/>
        <w:ind w:left="72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 xml:space="preserve">Illi l-korrispettiv finanzjarju għal dan it-trasferiment ġie maqbul fil-valur ta’ ħames mija u tliet elef, sitt mija u wieħed u tletin Ewro u wieħed u għoxrin ċenteżmu (€503,631.21) maqsum fis-somma ta’ wieħed u ħamsin elf seba’ mija u disgħa u għoxrin Ewro u wieħed u għoxrin ċenteżmu (€51,729.21) bħala l-prezz tal-porzjon tal-art taħt il-livell tal-art, filwaqt li s-somma ta’ erba’ mija u wieħed u ħamsin elf disa’ mija u żewġ Ewro (€451,902) bħala l-prezz tal-porzjon rimanenti fuq il-livell tal-art </w:t>
      </w:r>
      <w:r w:rsidRPr="00B3423F">
        <w:rPr>
          <w:i/>
          <w:iCs/>
          <w:sz w:val="22"/>
          <w:szCs w:val="22"/>
        </w:rPr>
        <w:t>usque et coelum</w:t>
      </w:r>
      <w:r w:rsidRPr="00B3423F">
        <w:rPr>
          <w:sz w:val="22"/>
          <w:szCs w:val="22"/>
        </w:rPr>
        <w:t xml:space="preserve"> li ż-żewġ somom huma pagabbli mad-data tal-eżekuzzjoni tal-att pubbliku finali. B’dan iżda li l-Awtorità qiegħda espressament teskludi l-garanzija tad-difetti latenti fuq iż-żewġ porzjoni ta’ art.</w:t>
      </w:r>
    </w:p>
    <w:p w14:paraId="16BBF2E4" w14:textId="77777777" w:rsidR="00B3423F" w:rsidRPr="00B3423F" w:rsidRDefault="00B3423F" w:rsidP="00D23C10">
      <w:pPr>
        <w:pStyle w:val="BodyText"/>
        <w:ind w:left="720" w:right="287"/>
        <w:rPr>
          <w:sz w:val="22"/>
          <w:szCs w:val="22"/>
        </w:rPr>
      </w:pPr>
    </w:p>
    <w:p w14:paraId="4361C455" w14:textId="77777777" w:rsidR="00B3423F" w:rsidRPr="00B3423F" w:rsidRDefault="00B3423F" w:rsidP="00D23C10">
      <w:pPr>
        <w:pStyle w:val="BodyText"/>
        <w:ind w:left="72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>Illi s-soċjetà Polidano Properties Limited, apparti l-ħlas tal-korrispettiv deskritt aktar ‘il fuq, qiegħda tintrabat fost affarijiet oħra li tibni l-ħajt diviżorju bejn iż-żewġ siti għas-spejjeż tagħha sa sena mill-eżekuzzjoni tal-att finali tal-bejgħ. Fin-nuqqas li tottempra ruħha ma’ dan l-obbligu sat-tali data, l-Awtorità għandha l-jedd li tibni dan il-ħajt diviżorju hi u tirkupra l-ispejjeż mingħand is-soċjetà Polidano Properties Limited.</w:t>
      </w:r>
    </w:p>
    <w:p w14:paraId="18B5D0DD" w14:textId="77777777" w:rsidR="00B3423F" w:rsidRPr="00B3423F" w:rsidRDefault="00B3423F" w:rsidP="00D23C10">
      <w:pPr>
        <w:pStyle w:val="BodyText"/>
        <w:ind w:left="720" w:right="287"/>
        <w:jc w:val="both"/>
        <w:rPr>
          <w:sz w:val="22"/>
          <w:szCs w:val="22"/>
        </w:rPr>
      </w:pPr>
    </w:p>
    <w:p w14:paraId="121A7BEA" w14:textId="77777777" w:rsidR="00B3423F" w:rsidRPr="00B3423F" w:rsidRDefault="00B3423F" w:rsidP="00D23C10">
      <w:pPr>
        <w:pStyle w:val="BodyText"/>
        <w:ind w:left="72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 xml:space="preserve">Illi 1-ftehim bejn il-partijiet jinkludi wkoll wegħda ta’ kostituzzjoni u servitù reċiproku fejn </w:t>
      </w:r>
      <w:r w:rsidRPr="00B3423F">
        <w:rPr>
          <w:sz w:val="22"/>
          <w:szCs w:val="22"/>
        </w:rPr>
        <w:lastRenderedPageBreak/>
        <w:t>l-Awtorità tad-Djar sejra twiegħed u tobbliga ruħha bħala servitù in perpetwu favur is-soċjetà Polidano u s suċċessuri tagħha fit-titolu:</w:t>
      </w:r>
    </w:p>
    <w:p w14:paraId="1D107A61" w14:textId="77777777" w:rsidR="00B3423F" w:rsidRPr="00B3423F" w:rsidRDefault="00B3423F" w:rsidP="00D23C10">
      <w:pPr>
        <w:pStyle w:val="BodyText"/>
        <w:spacing w:line="247" w:lineRule="auto"/>
        <w:ind w:left="886" w:right="287" w:firstLine="4"/>
        <w:jc w:val="both"/>
        <w:rPr>
          <w:sz w:val="22"/>
          <w:szCs w:val="22"/>
        </w:rPr>
      </w:pPr>
    </w:p>
    <w:p w14:paraId="1C33A1D3" w14:textId="77777777" w:rsidR="00B3423F" w:rsidRPr="00B3423F" w:rsidRDefault="00B3423F" w:rsidP="00D23C10">
      <w:pPr>
        <w:pStyle w:val="BodyText"/>
        <w:numPr>
          <w:ilvl w:val="0"/>
          <w:numId w:val="4"/>
        </w:numPr>
        <w:ind w:left="1440" w:right="287"/>
        <w:rPr>
          <w:sz w:val="22"/>
          <w:szCs w:val="22"/>
        </w:rPr>
      </w:pPr>
      <w:r w:rsidRPr="00B3423F">
        <w:rPr>
          <w:sz w:val="22"/>
          <w:szCs w:val="22"/>
        </w:rPr>
        <w:t>id-dritt ta’ aċċess perpetwu bir-riġel jew għal fini ta’ tiswijiet u manutenzjoni biss;</w:t>
      </w:r>
    </w:p>
    <w:p w14:paraId="03D3D32E" w14:textId="77777777" w:rsidR="00B3423F" w:rsidRPr="00B3423F" w:rsidRDefault="00B3423F" w:rsidP="00D23C10">
      <w:pPr>
        <w:pStyle w:val="BodyText"/>
        <w:numPr>
          <w:ilvl w:val="0"/>
          <w:numId w:val="4"/>
        </w:numPr>
        <w:ind w:left="1440" w:right="287"/>
        <w:rPr>
          <w:sz w:val="22"/>
          <w:szCs w:val="22"/>
        </w:rPr>
      </w:pPr>
      <w:r w:rsidRPr="00B3423F">
        <w:rPr>
          <w:sz w:val="22"/>
          <w:szCs w:val="22"/>
        </w:rPr>
        <w:t>id-dritt ta’ ftuħ ta’ twieqi u aperturi, u dritt li jesporġu gallariji;</w:t>
      </w:r>
    </w:p>
    <w:p w14:paraId="70592FAD" w14:textId="77777777" w:rsidR="00B3423F" w:rsidRPr="00B3423F" w:rsidRDefault="00B3423F" w:rsidP="00D23C10">
      <w:pPr>
        <w:pStyle w:val="BodyText"/>
        <w:numPr>
          <w:ilvl w:val="0"/>
          <w:numId w:val="4"/>
        </w:numPr>
        <w:ind w:left="1440" w:right="287"/>
        <w:rPr>
          <w:sz w:val="22"/>
          <w:szCs w:val="22"/>
        </w:rPr>
      </w:pPr>
      <w:r w:rsidRPr="00B3423F">
        <w:rPr>
          <w:sz w:val="22"/>
          <w:szCs w:val="22"/>
        </w:rPr>
        <w:t>id-dritt ta’ dawl u arja (light and ventilation); fuq</w:t>
      </w:r>
    </w:p>
    <w:p w14:paraId="2886E0E2" w14:textId="77777777" w:rsidR="00B3423F" w:rsidRPr="00B3423F" w:rsidRDefault="00B3423F" w:rsidP="00D23C10">
      <w:pPr>
        <w:pStyle w:val="BodyText"/>
        <w:ind w:left="720" w:right="287"/>
        <w:rPr>
          <w:sz w:val="22"/>
          <w:szCs w:val="22"/>
        </w:rPr>
      </w:pPr>
    </w:p>
    <w:p w14:paraId="596DFA45" w14:textId="77777777" w:rsidR="00B3423F" w:rsidRPr="00B3423F" w:rsidRDefault="00B3423F" w:rsidP="00D23C10">
      <w:pPr>
        <w:pStyle w:val="BodyText"/>
        <w:ind w:left="72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>porzjon diviża ta’ art li tkejjel mija u tmienja u sebgħin punt seba’ u disgħin metru kwadrat (178.97m²) u oħra li tkejjel madwar disgħa u tletin punt wieħed u għoxrin metru kwadrat (39.2lm²), liema żewġ porzjonijiet qegħdin jiġu mmarkati bil-kulur aħdar fuq il-pjanta tas-sit hawn annessa u mmarkata bħala ‘Dok. E’.</w:t>
      </w:r>
    </w:p>
    <w:p w14:paraId="6B26FD6F" w14:textId="77777777" w:rsidR="00B3423F" w:rsidRPr="00B3423F" w:rsidRDefault="00B3423F" w:rsidP="00D23C10">
      <w:pPr>
        <w:pStyle w:val="BodyText"/>
        <w:spacing w:line="252" w:lineRule="auto"/>
        <w:ind w:left="903" w:right="287" w:firstLine="2"/>
        <w:jc w:val="both"/>
        <w:rPr>
          <w:spacing w:val="-6"/>
          <w:sz w:val="22"/>
          <w:szCs w:val="22"/>
        </w:rPr>
      </w:pPr>
    </w:p>
    <w:p w14:paraId="51D57965" w14:textId="77777777" w:rsidR="00B3423F" w:rsidRPr="00B3423F" w:rsidRDefault="00B3423F" w:rsidP="00D23C10">
      <w:pPr>
        <w:pStyle w:val="BodyText"/>
        <w:ind w:left="72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>Illi din il-kostituzzjoni ta’ servitù mill-Awtorità tad-Djar a favur is-soċjetà Polidano Properties Limited qed issir versu l-prezz ta’ mitejn u tmienja u sittin elf u tliet mija u wieħed u sittin Ewro u erbgħin ċenteżmi (€268,361.40).</w:t>
      </w:r>
    </w:p>
    <w:p w14:paraId="059EEB17" w14:textId="77777777" w:rsidR="00B3423F" w:rsidRPr="00B3423F" w:rsidRDefault="00B3423F" w:rsidP="00D23C10">
      <w:pPr>
        <w:pStyle w:val="BodyText"/>
        <w:ind w:left="720" w:right="287"/>
        <w:jc w:val="both"/>
        <w:rPr>
          <w:sz w:val="22"/>
          <w:szCs w:val="22"/>
        </w:rPr>
      </w:pPr>
    </w:p>
    <w:p w14:paraId="3CAD8B33" w14:textId="77777777" w:rsidR="00B3423F" w:rsidRPr="00B3423F" w:rsidRDefault="00B3423F" w:rsidP="00D23C10">
      <w:pPr>
        <w:pStyle w:val="BodyText"/>
        <w:tabs>
          <w:tab w:val="left" w:pos="8789"/>
        </w:tabs>
        <w:ind w:left="72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>Illi fl-istess waqt, is-soċjetà Polidano Properties Limited qiegħda tikkostitwixxi servitù bid-dritt ta’ aċċess perpetwu bir-riġel, a favur l-Awtorità tad-Djar fuq porzjon diviż ta’ art li tkejjel mija u sitta u għoxrin punt disgħin metru kwadrat (126.90m²), liema porzjon qiegħed jiġi mmarkat bil-kulur isfar fil-pjanta tas-sit hawn annessa u mmarkata bħala 'Dok. E’.</w:t>
      </w:r>
    </w:p>
    <w:p w14:paraId="68C2060E" w14:textId="77777777" w:rsidR="00B3423F" w:rsidRPr="00B3423F" w:rsidRDefault="00B3423F" w:rsidP="00D23C10">
      <w:pPr>
        <w:pStyle w:val="BodyText"/>
        <w:tabs>
          <w:tab w:val="left" w:pos="9214"/>
        </w:tabs>
        <w:spacing w:line="249" w:lineRule="auto"/>
        <w:ind w:left="910" w:right="287" w:hanging="5"/>
        <w:jc w:val="both"/>
        <w:rPr>
          <w:sz w:val="22"/>
          <w:szCs w:val="22"/>
        </w:rPr>
      </w:pPr>
    </w:p>
    <w:p w14:paraId="766F41D1" w14:textId="77777777" w:rsidR="00B3423F" w:rsidRPr="00B3423F" w:rsidRDefault="00B3423F" w:rsidP="00D23C10">
      <w:pPr>
        <w:pStyle w:val="BodyText"/>
        <w:tabs>
          <w:tab w:val="left" w:pos="8931"/>
        </w:tabs>
        <w:ind w:left="72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>Illi din il-wegħda ta’ kostituzzjoni ta’ servitù mis-soċjetà Polidano Properties Limited a favur tal-Awtorità tad-Djar qed issir versu l-prezz ta’ sitta u sittin elf, disa’ mija u tmienja u għoxrin Ewro u tlieta u sebgħin ċenteżmu (€66,928.73).</w:t>
      </w:r>
    </w:p>
    <w:p w14:paraId="253CDCFF" w14:textId="77777777" w:rsidR="00B3423F" w:rsidRPr="00B3423F" w:rsidRDefault="00B3423F" w:rsidP="00D23C10">
      <w:pPr>
        <w:pStyle w:val="BodyText"/>
        <w:tabs>
          <w:tab w:val="left" w:pos="9214"/>
        </w:tabs>
        <w:spacing w:line="247" w:lineRule="auto"/>
        <w:ind w:left="910" w:right="287" w:hanging="4"/>
        <w:jc w:val="both"/>
        <w:rPr>
          <w:sz w:val="22"/>
          <w:szCs w:val="22"/>
        </w:rPr>
      </w:pPr>
    </w:p>
    <w:p w14:paraId="2AF6F609" w14:textId="77777777" w:rsidR="00B3423F" w:rsidRPr="00B3423F" w:rsidRDefault="00B3423F" w:rsidP="00D23C10">
      <w:pPr>
        <w:pStyle w:val="BodyText"/>
        <w:tabs>
          <w:tab w:val="left" w:pos="8931"/>
        </w:tabs>
        <w:ind w:left="72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>Illi t-trasferiment tal-artijiet u l-kostituzzjoni ta’ servitujiet qegħdin isiru soġġett għall-obbligazzjoni da parti tal-Awtorità tad-Djar jew il-Gvern ta’ Malta li fil-każ li jiġi ppruvat li s-soċjetà Polidano Properties Limited kienet fil-fatt is-sid tal-porzjon ta’ art ikkontestata, illi jkun hemm kumpens u in kontrokambju l-art tiġi trasferita formalment lill-Gvern ta’ Malta għall-prezz li jiġi stabbilit minn tliet periti li jitqabbdu bi qbil bejn il-partijiet.</w:t>
      </w:r>
    </w:p>
    <w:p w14:paraId="5F49711D" w14:textId="77777777" w:rsidR="00B3423F" w:rsidRPr="00B3423F" w:rsidRDefault="00B3423F" w:rsidP="00D23C10">
      <w:pPr>
        <w:pStyle w:val="BodyText"/>
        <w:tabs>
          <w:tab w:val="left" w:pos="8931"/>
        </w:tabs>
        <w:spacing w:line="247" w:lineRule="auto"/>
        <w:ind w:left="907" w:right="287" w:firstLine="6"/>
        <w:jc w:val="both"/>
        <w:rPr>
          <w:sz w:val="22"/>
          <w:szCs w:val="22"/>
        </w:rPr>
      </w:pPr>
    </w:p>
    <w:p w14:paraId="1F854811" w14:textId="77777777" w:rsidR="00B3423F" w:rsidRPr="00B3423F" w:rsidRDefault="00B3423F" w:rsidP="00D23C10">
      <w:pPr>
        <w:pStyle w:val="BodyText"/>
        <w:tabs>
          <w:tab w:val="left" w:pos="8931"/>
        </w:tabs>
        <w:ind w:left="72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>Illi l-partijiet apparti dawn it-trasferimenti, kostituzzjonijiet u wegħdiet, qegħdin jobbligaw irwieħhom li jirtiraw irrevokabbilment kwalsiasi oġġezzjoni għall-applikazzjonijiet ta’ żvilupp relattivi għas-siti tal-kontroparti għall-finijiet tal-iżvilupp.</w:t>
      </w:r>
    </w:p>
    <w:p w14:paraId="572A888B" w14:textId="77777777" w:rsidR="00B3423F" w:rsidRPr="00B3423F" w:rsidRDefault="00B3423F" w:rsidP="00D23C10">
      <w:pPr>
        <w:pStyle w:val="BodyText"/>
        <w:tabs>
          <w:tab w:val="left" w:pos="8931"/>
        </w:tabs>
        <w:spacing w:line="252" w:lineRule="auto"/>
        <w:ind w:left="917" w:right="287" w:hanging="12"/>
        <w:jc w:val="both"/>
        <w:rPr>
          <w:spacing w:val="-2"/>
          <w:sz w:val="22"/>
          <w:szCs w:val="22"/>
        </w:rPr>
      </w:pPr>
    </w:p>
    <w:p w14:paraId="15C52A92" w14:textId="77777777" w:rsidR="00B3423F" w:rsidRPr="00B3423F" w:rsidRDefault="00B3423F" w:rsidP="00D23C10">
      <w:pPr>
        <w:pStyle w:val="BodyText"/>
        <w:tabs>
          <w:tab w:val="left" w:pos="8931"/>
        </w:tabs>
        <w:ind w:left="72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>U billi fl-artikolu 31, sub-artikolu (ċ) ta’ Taqsima III tal-Att dwar l-Artijiet tal-Gvern (Kapitolu 573 tal-Liġijiet ta’ Malta), huwa maħsub li art li tkun proprjetà tal-Gvern jew amministrata minnu tista’ tiġi trasferita skont riżoluzzjoni speċjali tal-Kamra tad-Deputati li tkun fis-seħħ fil-waqt tat-trasferiment.</w:t>
      </w:r>
    </w:p>
    <w:p w14:paraId="47FECFFF" w14:textId="77777777" w:rsidR="00B3423F" w:rsidRPr="00B3423F" w:rsidRDefault="00B3423F" w:rsidP="00D23C10">
      <w:pPr>
        <w:pStyle w:val="BodyText"/>
        <w:tabs>
          <w:tab w:val="left" w:pos="8931"/>
        </w:tabs>
        <w:spacing w:line="252" w:lineRule="auto"/>
        <w:ind w:left="917" w:right="287" w:hanging="12"/>
        <w:jc w:val="both"/>
        <w:rPr>
          <w:sz w:val="22"/>
          <w:szCs w:val="22"/>
        </w:rPr>
      </w:pPr>
    </w:p>
    <w:p w14:paraId="157E42E1" w14:textId="77777777" w:rsidR="00B3423F" w:rsidRPr="00B3423F" w:rsidRDefault="00B3423F" w:rsidP="00D23C10">
      <w:pPr>
        <w:pStyle w:val="BodyText"/>
        <w:tabs>
          <w:tab w:val="left" w:pos="8931"/>
        </w:tabs>
        <w:ind w:left="72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 xml:space="preserve">Billi huwa xieraq li t-trasferiment fuq imsemmi jsir skont riżoluzzjoni speċjali tal-Kamra tad-Deputati; </w:t>
      </w:r>
    </w:p>
    <w:p w14:paraId="27D87207" w14:textId="77777777" w:rsidR="00B3423F" w:rsidRPr="00B3423F" w:rsidRDefault="00B3423F" w:rsidP="00D23C10">
      <w:pPr>
        <w:pStyle w:val="BodyText"/>
        <w:tabs>
          <w:tab w:val="left" w:pos="8931"/>
        </w:tabs>
        <w:ind w:left="720" w:right="287"/>
        <w:jc w:val="both"/>
        <w:rPr>
          <w:sz w:val="22"/>
          <w:szCs w:val="22"/>
        </w:rPr>
      </w:pPr>
    </w:p>
    <w:p w14:paraId="359B4A8A" w14:textId="77777777" w:rsidR="00B3423F" w:rsidRPr="00B3423F" w:rsidRDefault="00B3423F" w:rsidP="00D23C10">
      <w:pPr>
        <w:pStyle w:val="BodyText"/>
        <w:tabs>
          <w:tab w:val="left" w:pos="8931"/>
        </w:tabs>
        <w:ind w:left="72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>Għalhekk huwa b’dan riżolut illi jsir:</w:t>
      </w:r>
    </w:p>
    <w:p w14:paraId="21875B5D" w14:textId="77777777" w:rsidR="00B3423F" w:rsidRPr="00B3423F" w:rsidRDefault="00B3423F" w:rsidP="00D23C10">
      <w:pPr>
        <w:pStyle w:val="BodyText"/>
        <w:tabs>
          <w:tab w:val="left" w:pos="8931"/>
        </w:tabs>
        <w:ind w:left="720" w:right="287"/>
        <w:jc w:val="both"/>
        <w:rPr>
          <w:sz w:val="22"/>
          <w:szCs w:val="22"/>
        </w:rPr>
      </w:pPr>
    </w:p>
    <w:p w14:paraId="60C8C059" w14:textId="77777777" w:rsidR="00B3423F" w:rsidRPr="00B3423F" w:rsidRDefault="00B3423F" w:rsidP="00D23C10">
      <w:pPr>
        <w:pStyle w:val="BodyText"/>
        <w:numPr>
          <w:ilvl w:val="0"/>
          <w:numId w:val="5"/>
        </w:numPr>
        <w:tabs>
          <w:tab w:val="left" w:pos="8931"/>
        </w:tabs>
        <w:ind w:left="144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 xml:space="preserve">trasferiment lis-soċjetà Polidano Properties Limited ta’ żewġ porzjonijiet ta’ art li jkejlu </w:t>
      </w:r>
      <w:r w:rsidRPr="00B3423F">
        <w:rPr>
          <w:w w:val="90"/>
          <w:sz w:val="22"/>
          <w:szCs w:val="22"/>
        </w:rPr>
        <w:t>rispettivament</w:t>
      </w:r>
      <w:r w:rsidRPr="00B3423F">
        <w:rPr>
          <w:spacing w:val="35"/>
          <w:sz w:val="22"/>
          <w:szCs w:val="22"/>
        </w:rPr>
        <w:t xml:space="preserve"> </w:t>
      </w:r>
      <w:r w:rsidRPr="00B3423F">
        <w:rPr>
          <w:w w:val="90"/>
          <w:sz w:val="22"/>
          <w:szCs w:val="22"/>
        </w:rPr>
        <w:t xml:space="preserve">418.86m² fir-rigward tal-porzjon taħt il-livell tat-triq u 110.22m² fir-rigward tal-porzjon </w:t>
      </w:r>
      <w:r w:rsidRPr="00B3423F">
        <w:rPr>
          <w:spacing w:val="-4"/>
          <w:sz w:val="22"/>
          <w:szCs w:val="22"/>
        </w:rPr>
        <w:t>fuq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il-livell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tat-triq,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liema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porzjonijiet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flimkien</w:t>
      </w:r>
      <w:r w:rsidRPr="00B3423F">
        <w:rPr>
          <w:spacing w:val="-11"/>
          <w:sz w:val="22"/>
          <w:szCs w:val="22"/>
        </w:rPr>
        <w:t xml:space="preserve"> i</w:t>
      </w:r>
      <w:r w:rsidRPr="00B3423F">
        <w:rPr>
          <w:spacing w:val="-4"/>
          <w:sz w:val="22"/>
          <w:szCs w:val="22"/>
        </w:rPr>
        <w:t>kejlu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b’mod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kumuluttiv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529.08m²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fl-art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fil-pussess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tal- Awtorità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tad-Djar</w:t>
      </w:r>
      <w:r w:rsidRPr="00B3423F">
        <w:rPr>
          <w:spacing w:val="-6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fl-inħawi magħrufa</w:t>
      </w:r>
      <w:r w:rsidRPr="00B3423F">
        <w:rPr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bħala</w:t>
      </w:r>
      <w:r w:rsidRPr="00B3423F">
        <w:rPr>
          <w:spacing w:val="-7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‘Tad-Dukkiena’</w:t>
      </w:r>
      <w:r w:rsidRPr="00B3423F">
        <w:rPr>
          <w:spacing w:val="-11"/>
          <w:sz w:val="22"/>
          <w:szCs w:val="22"/>
        </w:rPr>
        <w:t xml:space="preserve"> ġ</w:t>
      </w:r>
      <w:r w:rsidRPr="00B3423F">
        <w:rPr>
          <w:spacing w:val="-4"/>
          <w:sz w:val="22"/>
          <w:szCs w:val="22"/>
        </w:rPr>
        <w:t>ewwa</w:t>
      </w:r>
      <w:r w:rsidRPr="00B3423F">
        <w:rPr>
          <w:spacing w:val="-6"/>
          <w:sz w:val="22"/>
          <w:szCs w:val="22"/>
        </w:rPr>
        <w:t xml:space="preserve"> Ħ</w:t>
      </w:r>
      <w:r w:rsidRPr="00B3423F">
        <w:rPr>
          <w:spacing w:val="-4"/>
          <w:sz w:val="22"/>
          <w:szCs w:val="22"/>
        </w:rPr>
        <w:t>al-Luqa,</w:t>
      </w:r>
      <w:r w:rsidRPr="00B3423F">
        <w:rPr>
          <w:spacing w:val="8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liema</w:t>
      </w:r>
      <w:r w:rsidRPr="00B3423F">
        <w:rPr>
          <w:spacing w:val="-9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sit</w:t>
      </w:r>
      <w:r w:rsidRPr="00B3423F">
        <w:rPr>
          <w:spacing w:val="-9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 xml:space="preserve">qiegħed jiġi </w:t>
      </w:r>
      <w:r w:rsidRPr="00B3423F">
        <w:rPr>
          <w:sz w:val="22"/>
          <w:szCs w:val="22"/>
        </w:rPr>
        <w:t>mmarkat</w:t>
      </w:r>
      <w:r w:rsidRPr="00B3423F">
        <w:rPr>
          <w:spacing w:val="-15"/>
          <w:sz w:val="22"/>
          <w:szCs w:val="22"/>
        </w:rPr>
        <w:t xml:space="preserve"> </w:t>
      </w:r>
      <w:r w:rsidRPr="00B3423F">
        <w:rPr>
          <w:sz w:val="22"/>
          <w:szCs w:val="22"/>
        </w:rPr>
        <w:t>fuq</w:t>
      </w:r>
      <w:r w:rsidRPr="00B3423F">
        <w:rPr>
          <w:spacing w:val="-14"/>
          <w:sz w:val="22"/>
          <w:szCs w:val="22"/>
        </w:rPr>
        <w:t xml:space="preserve"> il-</w:t>
      </w:r>
      <w:r w:rsidRPr="00B3423F">
        <w:rPr>
          <w:sz w:val="22"/>
          <w:szCs w:val="22"/>
        </w:rPr>
        <w:t>pjanta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annessa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u</w:t>
      </w:r>
      <w:r w:rsidRPr="00B3423F">
        <w:rPr>
          <w:spacing w:val="-15"/>
          <w:sz w:val="22"/>
          <w:szCs w:val="22"/>
        </w:rPr>
        <w:t xml:space="preserve"> m</w:t>
      </w:r>
      <w:r w:rsidRPr="00B3423F">
        <w:rPr>
          <w:sz w:val="22"/>
          <w:szCs w:val="22"/>
        </w:rPr>
        <w:t>markata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bħala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‘Dok.</w:t>
      </w:r>
      <w:r w:rsidRPr="00B3423F">
        <w:rPr>
          <w:spacing w:val="-15"/>
          <w:sz w:val="22"/>
          <w:szCs w:val="22"/>
        </w:rPr>
        <w:t xml:space="preserve"> </w:t>
      </w:r>
      <w:r w:rsidRPr="00B3423F">
        <w:rPr>
          <w:sz w:val="22"/>
          <w:szCs w:val="22"/>
        </w:rPr>
        <w:t>A’,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bil-porzjonijiet</w:t>
      </w:r>
      <w:r w:rsidRPr="00B3423F">
        <w:rPr>
          <w:spacing w:val="-15"/>
          <w:sz w:val="22"/>
          <w:szCs w:val="22"/>
        </w:rPr>
        <w:t xml:space="preserve"> </w:t>
      </w:r>
      <w:r w:rsidRPr="00B3423F">
        <w:rPr>
          <w:sz w:val="22"/>
          <w:szCs w:val="22"/>
        </w:rPr>
        <w:t>rispettivi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>jiġu</w:t>
      </w:r>
      <w:r w:rsidRPr="00B3423F">
        <w:rPr>
          <w:spacing w:val="-14"/>
          <w:sz w:val="22"/>
          <w:szCs w:val="22"/>
        </w:rPr>
        <w:t xml:space="preserve"> </w:t>
      </w:r>
      <w:r w:rsidRPr="00B3423F">
        <w:rPr>
          <w:sz w:val="22"/>
          <w:szCs w:val="22"/>
        </w:rPr>
        <w:t xml:space="preserve">mmarkati </w:t>
      </w:r>
      <w:r w:rsidRPr="00B3423F">
        <w:rPr>
          <w:spacing w:val="-4"/>
          <w:sz w:val="22"/>
          <w:szCs w:val="22"/>
        </w:rPr>
        <w:t>separatament</w:t>
      </w:r>
      <w:r w:rsidRPr="00B3423F">
        <w:rPr>
          <w:spacing w:val="-2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bil-kulur</w:t>
      </w:r>
      <w:r w:rsidRPr="00B3423F">
        <w:rPr>
          <w:spacing w:val="-3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roża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fuq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il-pjanti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annessi</w:t>
      </w:r>
      <w:r w:rsidRPr="00B3423F">
        <w:rPr>
          <w:spacing w:val="-5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u</w:t>
      </w:r>
      <w:r w:rsidRPr="00B3423F">
        <w:rPr>
          <w:spacing w:val="-10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mmarkati</w:t>
      </w:r>
      <w:r w:rsidRPr="00B3423F">
        <w:rPr>
          <w:spacing w:val="2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bħala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‘Dok.</w:t>
      </w:r>
      <w:r w:rsidRPr="00B3423F">
        <w:rPr>
          <w:spacing w:val="-8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D’</w:t>
      </w:r>
      <w:r w:rsidRPr="00B3423F">
        <w:rPr>
          <w:spacing w:val="-16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u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‘Dok.</w:t>
      </w:r>
      <w:r w:rsidRPr="00B3423F">
        <w:rPr>
          <w:spacing w:val="-6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E’</w:t>
      </w:r>
      <w:r w:rsidRPr="00B3423F">
        <w:rPr>
          <w:spacing w:val="-17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;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u</w:t>
      </w:r>
    </w:p>
    <w:p w14:paraId="1087EDB4" w14:textId="77777777" w:rsidR="00B3423F" w:rsidRPr="00B3423F" w:rsidRDefault="00B3423F" w:rsidP="00D23C10">
      <w:pPr>
        <w:pStyle w:val="BodyText"/>
        <w:tabs>
          <w:tab w:val="left" w:pos="8931"/>
        </w:tabs>
        <w:ind w:left="720" w:right="287"/>
        <w:jc w:val="both"/>
        <w:rPr>
          <w:sz w:val="22"/>
          <w:szCs w:val="22"/>
        </w:rPr>
      </w:pPr>
    </w:p>
    <w:p w14:paraId="49B6BDEC" w14:textId="77777777" w:rsidR="00B3423F" w:rsidRPr="00B3423F" w:rsidRDefault="00B3423F" w:rsidP="00D23C10">
      <w:pPr>
        <w:pStyle w:val="BodyText"/>
        <w:numPr>
          <w:ilvl w:val="0"/>
          <w:numId w:val="5"/>
        </w:numPr>
        <w:tabs>
          <w:tab w:val="left" w:pos="8931"/>
        </w:tabs>
        <w:ind w:left="1440" w:right="287"/>
        <w:jc w:val="both"/>
        <w:rPr>
          <w:sz w:val="22"/>
          <w:szCs w:val="22"/>
        </w:rPr>
      </w:pPr>
      <w:r w:rsidRPr="00B3423F">
        <w:rPr>
          <w:spacing w:val="-6"/>
          <w:sz w:val="22"/>
          <w:szCs w:val="22"/>
        </w:rPr>
        <w:t>kostituzzjoni</w:t>
      </w:r>
      <w:r w:rsidRPr="00B3423F">
        <w:rPr>
          <w:spacing w:val="-9"/>
          <w:sz w:val="22"/>
          <w:szCs w:val="22"/>
        </w:rPr>
        <w:t xml:space="preserve"> </w:t>
      </w:r>
      <w:r w:rsidRPr="00B3423F">
        <w:rPr>
          <w:spacing w:val="-6"/>
          <w:sz w:val="22"/>
          <w:szCs w:val="22"/>
        </w:rPr>
        <w:t>ta’</w:t>
      </w:r>
      <w:r w:rsidRPr="00B3423F">
        <w:rPr>
          <w:spacing w:val="-8"/>
          <w:sz w:val="22"/>
          <w:szCs w:val="22"/>
        </w:rPr>
        <w:t xml:space="preserve"> </w:t>
      </w:r>
      <w:r w:rsidRPr="00B3423F">
        <w:rPr>
          <w:spacing w:val="-6"/>
          <w:sz w:val="22"/>
          <w:szCs w:val="22"/>
        </w:rPr>
        <w:t>servitù</w:t>
      </w:r>
      <w:r w:rsidRPr="00B3423F">
        <w:rPr>
          <w:spacing w:val="-9"/>
          <w:sz w:val="22"/>
          <w:szCs w:val="22"/>
        </w:rPr>
        <w:t xml:space="preserve"> </w:t>
      </w:r>
      <w:r w:rsidRPr="00B3423F">
        <w:rPr>
          <w:spacing w:val="-6"/>
          <w:sz w:val="22"/>
          <w:szCs w:val="22"/>
        </w:rPr>
        <w:t>reċiproku</w:t>
      </w:r>
      <w:r w:rsidRPr="00B3423F">
        <w:rPr>
          <w:spacing w:val="2"/>
          <w:sz w:val="22"/>
          <w:szCs w:val="22"/>
        </w:rPr>
        <w:t xml:space="preserve"> </w:t>
      </w:r>
      <w:r w:rsidRPr="00B3423F">
        <w:rPr>
          <w:spacing w:val="-6"/>
          <w:sz w:val="22"/>
          <w:szCs w:val="22"/>
        </w:rPr>
        <w:t>bejn</w:t>
      </w:r>
      <w:r w:rsidRPr="00B3423F">
        <w:rPr>
          <w:spacing w:val="-8"/>
          <w:sz w:val="22"/>
          <w:szCs w:val="22"/>
        </w:rPr>
        <w:t xml:space="preserve"> l-</w:t>
      </w:r>
      <w:r w:rsidRPr="00B3423F">
        <w:rPr>
          <w:spacing w:val="-6"/>
          <w:sz w:val="22"/>
          <w:szCs w:val="22"/>
        </w:rPr>
        <w:t>Awtorità</w:t>
      </w:r>
      <w:r w:rsidRPr="00B3423F">
        <w:rPr>
          <w:spacing w:val="-8"/>
          <w:sz w:val="22"/>
          <w:szCs w:val="22"/>
        </w:rPr>
        <w:t xml:space="preserve"> </w:t>
      </w:r>
      <w:r w:rsidRPr="00B3423F">
        <w:rPr>
          <w:spacing w:val="-6"/>
          <w:sz w:val="22"/>
          <w:szCs w:val="22"/>
        </w:rPr>
        <w:t>tad-Djar</w:t>
      </w:r>
      <w:r w:rsidRPr="00B3423F">
        <w:rPr>
          <w:sz w:val="22"/>
          <w:szCs w:val="22"/>
        </w:rPr>
        <w:t xml:space="preserve"> </w:t>
      </w:r>
      <w:r w:rsidRPr="00B3423F">
        <w:rPr>
          <w:spacing w:val="-6"/>
          <w:sz w:val="22"/>
          <w:szCs w:val="22"/>
        </w:rPr>
        <w:t>u</w:t>
      </w:r>
      <w:r w:rsidRPr="00B3423F">
        <w:rPr>
          <w:spacing w:val="-9"/>
          <w:sz w:val="22"/>
          <w:szCs w:val="22"/>
        </w:rPr>
        <w:t xml:space="preserve"> </w:t>
      </w:r>
      <w:r w:rsidRPr="00B3423F">
        <w:rPr>
          <w:spacing w:val="-6"/>
          <w:sz w:val="22"/>
          <w:szCs w:val="22"/>
        </w:rPr>
        <w:t>s-soċjetà Polidano Properties</w:t>
      </w:r>
      <w:r w:rsidRPr="00B3423F">
        <w:rPr>
          <w:spacing w:val="-2"/>
          <w:sz w:val="22"/>
          <w:szCs w:val="22"/>
        </w:rPr>
        <w:t xml:space="preserve"> </w:t>
      </w:r>
      <w:r w:rsidRPr="00B3423F">
        <w:rPr>
          <w:spacing w:val="-6"/>
          <w:sz w:val="22"/>
          <w:szCs w:val="22"/>
        </w:rPr>
        <w:lastRenderedPageBreak/>
        <w:t xml:space="preserve">Limited </w:t>
      </w:r>
      <w:r w:rsidRPr="00B3423F">
        <w:rPr>
          <w:w w:val="90"/>
          <w:sz w:val="22"/>
          <w:szCs w:val="22"/>
        </w:rPr>
        <w:t>fuq</w:t>
      </w:r>
      <w:r w:rsidRPr="00B3423F">
        <w:rPr>
          <w:spacing w:val="-9"/>
          <w:w w:val="90"/>
          <w:sz w:val="22"/>
          <w:szCs w:val="22"/>
        </w:rPr>
        <w:t xml:space="preserve"> </w:t>
      </w:r>
      <w:r w:rsidRPr="00B3423F">
        <w:rPr>
          <w:w w:val="90"/>
          <w:sz w:val="22"/>
          <w:szCs w:val="22"/>
        </w:rPr>
        <w:t>tliet porzjonijet ta’</w:t>
      </w:r>
      <w:r w:rsidRPr="00B3423F">
        <w:rPr>
          <w:spacing w:val="-9"/>
          <w:w w:val="90"/>
          <w:sz w:val="22"/>
          <w:szCs w:val="22"/>
        </w:rPr>
        <w:t xml:space="preserve"> </w:t>
      </w:r>
      <w:r w:rsidRPr="00B3423F">
        <w:rPr>
          <w:w w:val="90"/>
          <w:sz w:val="22"/>
          <w:szCs w:val="22"/>
        </w:rPr>
        <w:t>art,</w:t>
      </w:r>
      <w:r w:rsidRPr="00B3423F">
        <w:rPr>
          <w:spacing w:val="-9"/>
          <w:w w:val="90"/>
          <w:sz w:val="22"/>
          <w:szCs w:val="22"/>
        </w:rPr>
        <w:t xml:space="preserve"> </w:t>
      </w:r>
      <w:r w:rsidRPr="00B3423F">
        <w:rPr>
          <w:w w:val="90"/>
          <w:sz w:val="22"/>
          <w:szCs w:val="22"/>
        </w:rPr>
        <w:t>1-ewwe1</w:t>
      </w:r>
      <w:r w:rsidRPr="00B3423F">
        <w:rPr>
          <w:spacing w:val="-6"/>
          <w:w w:val="90"/>
          <w:sz w:val="22"/>
          <w:szCs w:val="22"/>
        </w:rPr>
        <w:t xml:space="preserve"> </w:t>
      </w:r>
      <w:r w:rsidRPr="00B3423F">
        <w:rPr>
          <w:w w:val="90"/>
          <w:sz w:val="22"/>
          <w:szCs w:val="22"/>
        </w:rPr>
        <w:t>tnejn immarkati</w:t>
      </w:r>
      <w:r w:rsidRPr="00B3423F">
        <w:rPr>
          <w:spacing w:val="23"/>
          <w:sz w:val="22"/>
          <w:szCs w:val="22"/>
        </w:rPr>
        <w:t xml:space="preserve"> </w:t>
      </w:r>
      <w:r w:rsidRPr="00B3423F">
        <w:rPr>
          <w:w w:val="90"/>
          <w:sz w:val="22"/>
          <w:szCs w:val="22"/>
        </w:rPr>
        <w:t>bil-kulur aħdar (tal-Awtorità)</w:t>
      </w:r>
      <w:r w:rsidRPr="00B3423F">
        <w:rPr>
          <w:spacing w:val="-1"/>
          <w:w w:val="90"/>
          <w:sz w:val="22"/>
          <w:szCs w:val="22"/>
        </w:rPr>
        <w:t xml:space="preserve"> </w:t>
      </w:r>
      <w:r w:rsidRPr="00B3423F">
        <w:rPr>
          <w:w w:val="90"/>
          <w:sz w:val="22"/>
          <w:szCs w:val="22"/>
        </w:rPr>
        <w:t>u</w:t>
      </w:r>
      <w:r w:rsidRPr="00B3423F">
        <w:rPr>
          <w:spacing w:val="-9"/>
          <w:w w:val="90"/>
          <w:sz w:val="22"/>
          <w:szCs w:val="22"/>
        </w:rPr>
        <w:t xml:space="preserve"> l-</w:t>
      </w:r>
      <w:r w:rsidRPr="00B3423F">
        <w:rPr>
          <w:w w:val="90"/>
          <w:sz w:val="22"/>
          <w:szCs w:val="22"/>
        </w:rPr>
        <w:t xml:space="preserve">oħra bil-kulur isfar </w:t>
      </w:r>
      <w:r w:rsidRPr="00B3423F">
        <w:rPr>
          <w:spacing w:val="-4"/>
          <w:sz w:val="22"/>
          <w:szCs w:val="22"/>
        </w:rPr>
        <w:t>(tas-soċjetà</w:t>
      </w:r>
      <w:r w:rsidRPr="00B3423F">
        <w:rPr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Polidano) rispettivament</w:t>
      </w:r>
      <w:r w:rsidRPr="00B3423F">
        <w:rPr>
          <w:spacing w:val="-17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fuq il-pjanta annessa u mmarkata</w:t>
      </w:r>
      <w:r w:rsidRPr="00B3423F">
        <w:rPr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bħala</w:t>
      </w:r>
      <w:r w:rsidRPr="00B3423F">
        <w:rPr>
          <w:spacing w:val="-11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‘Dok.</w:t>
      </w:r>
      <w:r w:rsidRPr="00B3423F">
        <w:rPr>
          <w:spacing w:val="-5"/>
          <w:sz w:val="22"/>
          <w:szCs w:val="22"/>
        </w:rPr>
        <w:t xml:space="preserve"> </w:t>
      </w:r>
      <w:r w:rsidRPr="00B3423F">
        <w:rPr>
          <w:spacing w:val="-4"/>
          <w:sz w:val="22"/>
          <w:szCs w:val="22"/>
        </w:rPr>
        <w:t>E’,</w:t>
      </w:r>
    </w:p>
    <w:p w14:paraId="02A0F508" w14:textId="77777777" w:rsidR="00B3423F" w:rsidRPr="00B3423F" w:rsidRDefault="00B3423F" w:rsidP="00D23C10">
      <w:pPr>
        <w:pStyle w:val="ListParagraph"/>
        <w:tabs>
          <w:tab w:val="left" w:pos="8931"/>
        </w:tabs>
        <w:spacing w:after="0"/>
        <w:ind w:left="1440" w:right="287"/>
      </w:pPr>
    </w:p>
    <w:p w14:paraId="73E4F5C4" w14:textId="104C5A19" w:rsidR="00B3423F" w:rsidRPr="00B3423F" w:rsidRDefault="00B3423F" w:rsidP="00D23C10">
      <w:pPr>
        <w:pStyle w:val="BodyText"/>
        <w:tabs>
          <w:tab w:val="left" w:pos="8931"/>
        </w:tabs>
        <w:ind w:left="720" w:right="287"/>
        <w:jc w:val="both"/>
        <w:rPr>
          <w:sz w:val="22"/>
          <w:szCs w:val="22"/>
        </w:rPr>
      </w:pPr>
      <w:r w:rsidRPr="00B3423F">
        <w:rPr>
          <w:sz w:val="22"/>
          <w:szCs w:val="22"/>
        </w:rPr>
        <w:t>Skont il-pattijiet u l-kundizzjonijiet imsemmija fl-abbozz hawnhekk anness u mmarkat bħala ‘Dok. MSAA1’.”.</w:t>
      </w:r>
    </w:p>
    <w:p w14:paraId="265795CC" w14:textId="6F235040" w:rsidR="003F1323" w:rsidRDefault="003F1323" w:rsidP="00D23C10">
      <w:pPr>
        <w:pStyle w:val="BodyText"/>
        <w:rPr>
          <w:b/>
          <w:sz w:val="22"/>
          <w:szCs w:val="22"/>
          <w:lang w:val="mt-MT"/>
        </w:rPr>
      </w:pPr>
    </w:p>
    <w:p w14:paraId="3FF0C84A" w14:textId="77777777" w:rsidR="00A80C99" w:rsidRPr="00E87B2A" w:rsidRDefault="00A80C99" w:rsidP="00D23C10">
      <w:pPr>
        <w:pStyle w:val="BodyText"/>
        <w:rPr>
          <w:b/>
          <w:sz w:val="22"/>
          <w:szCs w:val="22"/>
          <w:lang w:val="mt-MT"/>
        </w:rPr>
      </w:pPr>
    </w:p>
    <w:p w14:paraId="6F8BDE78" w14:textId="177F7B61" w:rsidR="008F4F03" w:rsidRDefault="007A34FE" w:rsidP="00D23C10">
      <w:pPr>
        <w:tabs>
          <w:tab w:val="left" w:pos="8505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Fid-diskussjoni</w:t>
      </w:r>
      <w:r w:rsidR="008F4F03">
        <w:rPr>
          <w:sz w:val="22"/>
          <w:szCs w:val="22"/>
          <w:lang w:val="mt-MT"/>
        </w:rPr>
        <w:t>, minbarra l-Membri ta</w:t>
      </w:r>
      <w:r w:rsidR="00B3423F">
        <w:rPr>
          <w:sz w:val="22"/>
          <w:szCs w:val="22"/>
          <w:lang w:val="mt-MT"/>
        </w:rPr>
        <w:t>l</w:t>
      </w:r>
      <w:r w:rsidR="008F4F03">
        <w:rPr>
          <w:sz w:val="22"/>
          <w:szCs w:val="22"/>
          <w:lang w:val="mt-MT"/>
        </w:rPr>
        <w:t>-Kumitat u l-Ministru Galdes, ħa</w:t>
      </w:r>
      <w:r>
        <w:rPr>
          <w:sz w:val="22"/>
          <w:szCs w:val="22"/>
          <w:lang w:val="mt-MT"/>
        </w:rPr>
        <w:t xml:space="preserve"> sehem</w:t>
      </w:r>
      <w:r w:rsidR="008F4F03">
        <w:rPr>
          <w:sz w:val="22"/>
          <w:szCs w:val="22"/>
          <w:lang w:val="mt-MT"/>
        </w:rPr>
        <w:t xml:space="preserve"> ukoll il-Perit Denis Camilleri.</w:t>
      </w:r>
    </w:p>
    <w:p w14:paraId="07ED264B" w14:textId="77777777" w:rsidR="008F4F03" w:rsidRDefault="008F4F03" w:rsidP="00D23C10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0B672832" w14:textId="53DCC6AC" w:rsidR="006437F7" w:rsidRDefault="000F4B01" w:rsidP="00D23C10">
      <w:pPr>
        <w:tabs>
          <w:tab w:val="left" w:pos="8505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Wara li saru domandi u </w:t>
      </w:r>
      <w:r w:rsidR="000F2434">
        <w:rPr>
          <w:sz w:val="22"/>
          <w:szCs w:val="22"/>
          <w:lang w:val="mt-MT"/>
        </w:rPr>
        <w:t>kjarifiċi</w:t>
      </w:r>
      <w:r w:rsidR="00D8546E">
        <w:rPr>
          <w:sz w:val="22"/>
          <w:szCs w:val="22"/>
          <w:lang w:val="mt-MT"/>
        </w:rPr>
        <w:t>,</w:t>
      </w:r>
      <w:r w:rsidR="006437F7">
        <w:rPr>
          <w:sz w:val="22"/>
          <w:szCs w:val="22"/>
          <w:lang w:val="mt-MT"/>
        </w:rPr>
        <w:t xml:space="preserve"> l-Onor. </w:t>
      </w:r>
      <w:r w:rsidR="00D8546E">
        <w:rPr>
          <w:sz w:val="22"/>
          <w:szCs w:val="22"/>
          <w:lang w:val="mt-MT"/>
        </w:rPr>
        <w:t xml:space="preserve">Darren </w:t>
      </w:r>
      <w:r w:rsidR="006437F7">
        <w:rPr>
          <w:sz w:val="22"/>
          <w:szCs w:val="22"/>
          <w:lang w:val="mt-MT"/>
        </w:rPr>
        <w:t>Carabott talab li l-Kumitat jiġi sospiż għal ftit minuti sakemm il-Membri tal-Oppożizzjoni jiddeliberaw fuq ir-risposti li kienu ngħataw għad-domandi li għamlu.</w:t>
      </w:r>
    </w:p>
    <w:p w14:paraId="630B93FC" w14:textId="77777777" w:rsidR="006437F7" w:rsidRDefault="006437F7" w:rsidP="00D23C10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1D87AEFE" w14:textId="5EA3E1F1" w:rsidR="003F1323" w:rsidRDefault="000F4B01" w:rsidP="00D23C10">
      <w:pPr>
        <w:tabs>
          <w:tab w:val="left" w:pos="8505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Għaldaqstant, fl-3.49 p.m. il-Kumitat kien sospiż u rriżuma </w:t>
      </w:r>
      <w:r w:rsidR="002570D1">
        <w:rPr>
          <w:sz w:val="22"/>
          <w:szCs w:val="22"/>
          <w:lang w:val="mt-MT"/>
        </w:rPr>
        <w:t>fl-3.55 p.m.</w:t>
      </w:r>
    </w:p>
    <w:p w14:paraId="63027342" w14:textId="77777777" w:rsidR="00305992" w:rsidRDefault="00305992" w:rsidP="00D23C10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2E9A51B5" w14:textId="77F1159E" w:rsidR="00305992" w:rsidRPr="00BD4B30" w:rsidRDefault="00305992" w:rsidP="00D23C10">
      <w:pPr>
        <w:tabs>
          <w:tab w:val="left" w:pos="8505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Id-diskussjoni dwar din ir-riżoluzzjoni kienet interrotta u baqgħet aġġornata.</w:t>
      </w:r>
    </w:p>
    <w:p w14:paraId="79511ADD" w14:textId="77777777" w:rsidR="003F1323" w:rsidRPr="00E87B2A" w:rsidRDefault="003F1323" w:rsidP="00D23C10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37809343" w14:textId="45831ED4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Fl-</w:t>
      </w:r>
      <w:r w:rsidR="00D8546E">
        <w:rPr>
          <w:sz w:val="22"/>
          <w:szCs w:val="22"/>
          <w:lang w:val="mt-MT"/>
        </w:rPr>
        <w:t>3</w:t>
      </w:r>
      <w:r w:rsidRPr="00E87B2A">
        <w:rPr>
          <w:sz w:val="22"/>
          <w:szCs w:val="22"/>
          <w:lang w:val="mt-MT"/>
        </w:rPr>
        <w:t>.</w:t>
      </w:r>
      <w:r w:rsidR="000D4BB9">
        <w:rPr>
          <w:sz w:val="22"/>
          <w:szCs w:val="22"/>
          <w:lang w:val="mt-MT"/>
        </w:rPr>
        <w:t>56</w:t>
      </w:r>
      <w:r w:rsidRPr="00E87B2A">
        <w:rPr>
          <w:sz w:val="22"/>
          <w:szCs w:val="22"/>
          <w:lang w:val="mt-MT"/>
        </w:rPr>
        <w:t xml:space="preserve"> p.m. il-Kumitat ġie aġġornat għal </w:t>
      </w:r>
      <w:r w:rsidR="000D4BB9">
        <w:rPr>
          <w:sz w:val="22"/>
          <w:szCs w:val="22"/>
          <w:lang w:val="mt-MT"/>
        </w:rPr>
        <w:t>nhar l-Erbgħa, 4 ta’ Ġunju</w:t>
      </w:r>
      <w:r w:rsidR="00486CCA">
        <w:rPr>
          <w:sz w:val="22"/>
          <w:szCs w:val="22"/>
          <w:lang w:val="mt-MT"/>
        </w:rPr>
        <w:t>,</w:t>
      </w:r>
      <w:r w:rsidR="000D4BB9">
        <w:rPr>
          <w:sz w:val="22"/>
          <w:szCs w:val="22"/>
          <w:lang w:val="mt-MT"/>
        </w:rPr>
        <w:t xml:space="preserve"> 2025 bl-istess aġenda</w:t>
      </w:r>
      <w:r w:rsidRPr="00E87B2A">
        <w:rPr>
          <w:sz w:val="22"/>
          <w:szCs w:val="22"/>
          <w:lang w:val="mt-MT"/>
        </w:rPr>
        <w:t>.</w:t>
      </w:r>
    </w:p>
    <w:p w14:paraId="5A9E384C" w14:textId="77777777" w:rsidR="003F1323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3C8D8017" w14:textId="77777777" w:rsidR="00305992" w:rsidRDefault="00305992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5CDEB779" w14:textId="77777777" w:rsidR="00305992" w:rsidRDefault="00305992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736D1653" w14:textId="77777777" w:rsidR="00305992" w:rsidRPr="00E87B2A" w:rsidRDefault="00305992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02E295FA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49A04D8B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  <w:t xml:space="preserve">       </w:t>
      </w:r>
      <w:r w:rsidRPr="00E87B2A">
        <w:rPr>
          <w:b/>
          <w:sz w:val="22"/>
          <w:szCs w:val="22"/>
          <w:lang w:val="it-IT"/>
        </w:rPr>
        <w:t>ANNA BRINCAT</w:t>
      </w:r>
      <w:r w:rsidRPr="00E87B2A">
        <w:rPr>
          <w:b/>
          <w:sz w:val="22"/>
          <w:szCs w:val="22"/>
          <w:lang w:val="it-IT"/>
        </w:rPr>
        <w:tab/>
      </w:r>
    </w:p>
    <w:p w14:paraId="25CBB068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  <w:lang w:val="it-IT"/>
        </w:rPr>
        <w:tab/>
        <w:t>SKRIVANA TAL-KUMITAT</w:t>
      </w:r>
    </w:p>
    <w:p w14:paraId="123B4746" w14:textId="77777777" w:rsidR="003F1323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4D4131CA" w14:textId="77777777" w:rsidR="00305992" w:rsidRDefault="00305992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388AFA52" w14:textId="77777777" w:rsidR="00305992" w:rsidRPr="00E87B2A" w:rsidRDefault="00305992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0729F278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6F47953F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b/>
          <w:sz w:val="22"/>
          <w:szCs w:val="22"/>
          <w:lang w:val="it-IT"/>
        </w:rPr>
      </w:pPr>
      <w:r w:rsidRPr="00E87B2A">
        <w:rPr>
          <w:b/>
          <w:sz w:val="22"/>
          <w:szCs w:val="22"/>
          <w:lang w:val="it-IT"/>
        </w:rPr>
        <w:t>KONFERMATI</w:t>
      </w:r>
    </w:p>
    <w:p w14:paraId="28357FCF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2774EDA9" w14:textId="77777777" w:rsidR="003F1323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31DBADAC" w14:textId="77777777" w:rsidR="00305992" w:rsidRDefault="00305992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1B23962E" w14:textId="77777777" w:rsidR="00305992" w:rsidRPr="00E87B2A" w:rsidRDefault="00305992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  <w:lang w:val="it-IT"/>
        </w:rPr>
      </w:pPr>
    </w:p>
    <w:p w14:paraId="4BCE2E7B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</w:rPr>
      </w:pP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  <w:lang w:val="it-IT"/>
        </w:rPr>
        <w:tab/>
      </w:r>
      <w:r w:rsidRPr="00E87B2A">
        <w:rPr>
          <w:b/>
          <w:sz w:val="22"/>
          <w:szCs w:val="22"/>
        </w:rPr>
        <w:t>ONOR. IAN BORG, M.P.</w:t>
      </w:r>
    </w:p>
    <w:p w14:paraId="3FDA0677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E87B2A">
        <w:rPr>
          <w:b/>
          <w:sz w:val="22"/>
          <w:szCs w:val="22"/>
          <w:lang w:val="mt-MT"/>
        </w:rPr>
        <w:t xml:space="preserve">DEPUTAT PRIM MINISTRU U </w:t>
      </w:r>
    </w:p>
    <w:p w14:paraId="2A36DEA5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E87B2A">
        <w:rPr>
          <w:b/>
          <w:sz w:val="22"/>
          <w:szCs w:val="22"/>
          <w:lang w:val="mt-MT"/>
        </w:rPr>
        <w:t xml:space="preserve">MINISTRU GĦALL-AFFARIJIET </w:t>
      </w:r>
    </w:p>
    <w:p w14:paraId="16082A7F" w14:textId="77777777" w:rsidR="003F1323" w:rsidRPr="00E87B2A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E87B2A">
        <w:rPr>
          <w:b/>
          <w:sz w:val="22"/>
          <w:szCs w:val="22"/>
          <w:lang w:val="mt-MT"/>
        </w:rPr>
        <w:t>BARRANIN U T-TURIŻMU</w:t>
      </w:r>
    </w:p>
    <w:p w14:paraId="0701173E" w14:textId="011F53B5" w:rsidR="00925A0D" w:rsidRDefault="003F1323" w:rsidP="00D23C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</w:pP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</w:rPr>
        <w:t>CHAIRMAN TAL-KUMITAT</w:t>
      </w: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2477D"/>
    <w:multiLevelType w:val="hybridMultilevel"/>
    <w:tmpl w:val="A0185F0E"/>
    <w:lvl w:ilvl="0" w:tplc="F7FE9058">
      <w:start w:val="1"/>
      <w:numFmt w:val="lowerLetter"/>
      <w:lvlText w:val="%1)"/>
      <w:lvlJc w:val="left"/>
      <w:pPr>
        <w:ind w:left="89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3"/>
        <w:szCs w:val="23"/>
        <w:lang w:val="mt" w:eastAsia="en-US" w:bidi="ar-SA"/>
      </w:rPr>
    </w:lvl>
    <w:lvl w:ilvl="1" w:tplc="EA427A0A">
      <w:numFmt w:val="bullet"/>
      <w:lvlText w:val="•"/>
      <w:lvlJc w:val="left"/>
      <w:pPr>
        <w:ind w:left="1731" w:hanging="362"/>
      </w:pPr>
      <w:rPr>
        <w:rFonts w:hint="default"/>
        <w:lang w:val="mt" w:eastAsia="en-US" w:bidi="ar-SA"/>
      </w:rPr>
    </w:lvl>
    <w:lvl w:ilvl="2" w:tplc="48F8E630">
      <w:numFmt w:val="bullet"/>
      <w:lvlText w:val="•"/>
      <w:lvlJc w:val="left"/>
      <w:pPr>
        <w:ind w:left="2563" w:hanging="362"/>
      </w:pPr>
      <w:rPr>
        <w:rFonts w:hint="default"/>
        <w:lang w:val="mt" w:eastAsia="en-US" w:bidi="ar-SA"/>
      </w:rPr>
    </w:lvl>
    <w:lvl w:ilvl="3" w:tplc="3D764162">
      <w:numFmt w:val="bullet"/>
      <w:lvlText w:val="•"/>
      <w:lvlJc w:val="left"/>
      <w:pPr>
        <w:ind w:left="3395" w:hanging="362"/>
      </w:pPr>
      <w:rPr>
        <w:rFonts w:hint="default"/>
        <w:lang w:val="mt" w:eastAsia="en-US" w:bidi="ar-SA"/>
      </w:rPr>
    </w:lvl>
    <w:lvl w:ilvl="4" w:tplc="DE448204">
      <w:numFmt w:val="bullet"/>
      <w:lvlText w:val="•"/>
      <w:lvlJc w:val="left"/>
      <w:pPr>
        <w:ind w:left="4226" w:hanging="362"/>
      </w:pPr>
      <w:rPr>
        <w:rFonts w:hint="default"/>
        <w:lang w:val="mt" w:eastAsia="en-US" w:bidi="ar-SA"/>
      </w:rPr>
    </w:lvl>
    <w:lvl w:ilvl="5" w:tplc="3E2EDFD6">
      <w:numFmt w:val="bullet"/>
      <w:lvlText w:val="•"/>
      <w:lvlJc w:val="left"/>
      <w:pPr>
        <w:ind w:left="5058" w:hanging="362"/>
      </w:pPr>
      <w:rPr>
        <w:rFonts w:hint="default"/>
        <w:lang w:val="mt" w:eastAsia="en-US" w:bidi="ar-SA"/>
      </w:rPr>
    </w:lvl>
    <w:lvl w:ilvl="6" w:tplc="8F2AC87C">
      <w:numFmt w:val="bullet"/>
      <w:lvlText w:val="•"/>
      <w:lvlJc w:val="left"/>
      <w:pPr>
        <w:ind w:left="5890" w:hanging="362"/>
      </w:pPr>
      <w:rPr>
        <w:rFonts w:hint="default"/>
        <w:lang w:val="mt" w:eastAsia="en-US" w:bidi="ar-SA"/>
      </w:rPr>
    </w:lvl>
    <w:lvl w:ilvl="7" w:tplc="F1143664">
      <w:numFmt w:val="bullet"/>
      <w:lvlText w:val="•"/>
      <w:lvlJc w:val="left"/>
      <w:pPr>
        <w:ind w:left="6721" w:hanging="362"/>
      </w:pPr>
      <w:rPr>
        <w:rFonts w:hint="default"/>
        <w:lang w:val="mt" w:eastAsia="en-US" w:bidi="ar-SA"/>
      </w:rPr>
    </w:lvl>
    <w:lvl w:ilvl="8" w:tplc="FB548CBA">
      <w:numFmt w:val="bullet"/>
      <w:lvlText w:val="•"/>
      <w:lvlJc w:val="left"/>
      <w:pPr>
        <w:ind w:left="7553" w:hanging="362"/>
      </w:pPr>
      <w:rPr>
        <w:rFonts w:hint="default"/>
        <w:lang w:val="mt" w:eastAsia="en-US" w:bidi="ar-SA"/>
      </w:rPr>
    </w:lvl>
  </w:abstractNum>
  <w:abstractNum w:abstractNumId="1" w15:restartNumberingAfterBreak="0">
    <w:nsid w:val="36D834BE"/>
    <w:multiLevelType w:val="hybridMultilevel"/>
    <w:tmpl w:val="3432E7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47B29"/>
    <w:multiLevelType w:val="hybridMultilevel"/>
    <w:tmpl w:val="384E8D00"/>
    <w:lvl w:ilvl="0" w:tplc="DAA6C1F6">
      <w:start w:val="1"/>
      <w:numFmt w:val="lowerRoman"/>
      <w:lvlText w:val="(%1)"/>
      <w:lvlJc w:val="left"/>
      <w:pPr>
        <w:ind w:left="21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mt" w:eastAsia="en-US" w:bidi="ar-SA"/>
      </w:rPr>
    </w:lvl>
    <w:lvl w:ilvl="1" w:tplc="9FD8ABB0">
      <w:numFmt w:val="bullet"/>
      <w:lvlText w:val="•"/>
      <w:lvlJc w:val="left"/>
      <w:pPr>
        <w:ind w:left="1119" w:hanging="468"/>
      </w:pPr>
      <w:rPr>
        <w:rFonts w:hint="default"/>
        <w:lang w:val="mt" w:eastAsia="en-US" w:bidi="ar-SA"/>
      </w:rPr>
    </w:lvl>
    <w:lvl w:ilvl="2" w:tplc="0FAA554E">
      <w:numFmt w:val="bullet"/>
      <w:lvlText w:val="•"/>
      <w:lvlJc w:val="left"/>
      <w:pPr>
        <w:ind w:left="2019" w:hanging="468"/>
      </w:pPr>
      <w:rPr>
        <w:rFonts w:hint="default"/>
        <w:lang w:val="mt" w:eastAsia="en-US" w:bidi="ar-SA"/>
      </w:rPr>
    </w:lvl>
    <w:lvl w:ilvl="3" w:tplc="0EF66CC0">
      <w:numFmt w:val="bullet"/>
      <w:lvlText w:val="•"/>
      <w:lvlJc w:val="left"/>
      <w:pPr>
        <w:ind w:left="2919" w:hanging="468"/>
      </w:pPr>
      <w:rPr>
        <w:rFonts w:hint="default"/>
        <w:lang w:val="mt" w:eastAsia="en-US" w:bidi="ar-SA"/>
      </w:rPr>
    </w:lvl>
    <w:lvl w:ilvl="4" w:tplc="A058EED2">
      <w:numFmt w:val="bullet"/>
      <w:lvlText w:val="•"/>
      <w:lvlJc w:val="left"/>
      <w:pPr>
        <w:ind w:left="3818" w:hanging="468"/>
      </w:pPr>
      <w:rPr>
        <w:rFonts w:hint="default"/>
        <w:lang w:val="mt" w:eastAsia="en-US" w:bidi="ar-SA"/>
      </w:rPr>
    </w:lvl>
    <w:lvl w:ilvl="5" w:tplc="9CC23876">
      <w:numFmt w:val="bullet"/>
      <w:lvlText w:val="•"/>
      <w:lvlJc w:val="left"/>
      <w:pPr>
        <w:ind w:left="4718" w:hanging="468"/>
      </w:pPr>
      <w:rPr>
        <w:rFonts w:hint="default"/>
        <w:lang w:val="mt" w:eastAsia="en-US" w:bidi="ar-SA"/>
      </w:rPr>
    </w:lvl>
    <w:lvl w:ilvl="6" w:tplc="84063DA0">
      <w:numFmt w:val="bullet"/>
      <w:lvlText w:val="•"/>
      <w:lvlJc w:val="left"/>
      <w:pPr>
        <w:ind w:left="5618" w:hanging="468"/>
      </w:pPr>
      <w:rPr>
        <w:rFonts w:hint="default"/>
        <w:lang w:val="mt" w:eastAsia="en-US" w:bidi="ar-SA"/>
      </w:rPr>
    </w:lvl>
    <w:lvl w:ilvl="7" w:tplc="A9084BE0">
      <w:numFmt w:val="bullet"/>
      <w:lvlText w:val="•"/>
      <w:lvlJc w:val="left"/>
      <w:pPr>
        <w:ind w:left="6517" w:hanging="468"/>
      </w:pPr>
      <w:rPr>
        <w:rFonts w:hint="default"/>
        <w:lang w:val="mt" w:eastAsia="en-US" w:bidi="ar-SA"/>
      </w:rPr>
    </w:lvl>
    <w:lvl w:ilvl="8" w:tplc="48C64C12">
      <w:numFmt w:val="bullet"/>
      <w:lvlText w:val="•"/>
      <w:lvlJc w:val="left"/>
      <w:pPr>
        <w:ind w:left="7417" w:hanging="468"/>
      </w:pPr>
      <w:rPr>
        <w:rFonts w:hint="default"/>
        <w:lang w:val="mt" w:eastAsia="en-US" w:bidi="ar-SA"/>
      </w:rPr>
    </w:lvl>
  </w:abstractNum>
  <w:abstractNum w:abstractNumId="3" w15:restartNumberingAfterBreak="0">
    <w:nsid w:val="68FB2889"/>
    <w:multiLevelType w:val="hybridMultilevel"/>
    <w:tmpl w:val="7D6C2E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B5609"/>
    <w:multiLevelType w:val="hybridMultilevel"/>
    <w:tmpl w:val="CD6A0A80"/>
    <w:lvl w:ilvl="0" w:tplc="DAA6C1F6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mt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832682">
    <w:abstractNumId w:val="0"/>
  </w:num>
  <w:num w:numId="2" w16cid:durableId="910311389">
    <w:abstractNumId w:val="2"/>
  </w:num>
  <w:num w:numId="3" w16cid:durableId="2003580392">
    <w:abstractNumId w:val="1"/>
  </w:num>
  <w:num w:numId="4" w16cid:durableId="1991010997">
    <w:abstractNumId w:val="3"/>
  </w:num>
  <w:num w:numId="5" w16cid:durableId="9398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23"/>
    <w:rsid w:val="00082871"/>
    <w:rsid w:val="000D4BB9"/>
    <w:rsid w:val="000F2434"/>
    <w:rsid w:val="000F4B01"/>
    <w:rsid w:val="00167C91"/>
    <w:rsid w:val="0023578C"/>
    <w:rsid w:val="002570D1"/>
    <w:rsid w:val="00305992"/>
    <w:rsid w:val="003F1323"/>
    <w:rsid w:val="00486CCA"/>
    <w:rsid w:val="00525224"/>
    <w:rsid w:val="005B700B"/>
    <w:rsid w:val="00610305"/>
    <w:rsid w:val="006437F7"/>
    <w:rsid w:val="00693F98"/>
    <w:rsid w:val="006C78EF"/>
    <w:rsid w:val="007A34FE"/>
    <w:rsid w:val="007C1C4C"/>
    <w:rsid w:val="00887792"/>
    <w:rsid w:val="008F4F03"/>
    <w:rsid w:val="00925A0D"/>
    <w:rsid w:val="00A03506"/>
    <w:rsid w:val="00A80C99"/>
    <w:rsid w:val="00AE742F"/>
    <w:rsid w:val="00B3423F"/>
    <w:rsid w:val="00B80123"/>
    <w:rsid w:val="00C339AA"/>
    <w:rsid w:val="00D23C10"/>
    <w:rsid w:val="00D8546E"/>
    <w:rsid w:val="00E32A70"/>
    <w:rsid w:val="00F6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FAAD"/>
  <w15:chartTrackingRefBased/>
  <w15:docId w15:val="{7F8033D9-876A-48AC-BE07-D1F72389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3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F13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3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3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3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3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3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3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3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3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1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3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1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3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1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3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1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F13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1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32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F1323"/>
    <w:pPr>
      <w:widowControl w:val="0"/>
      <w:autoSpaceDE w:val="0"/>
      <w:autoSpaceDN w:val="0"/>
    </w:pPr>
    <w:rPr>
      <w:sz w:val="24"/>
      <w:szCs w:val="24"/>
      <w:lang w:val="mt"/>
    </w:rPr>
  </w:style>
  <w:style w:type="character" w:customStyle="1" w:styleId="BodyTextChar">
    <w:name w:val="Body Text Char"/>
    <w:basedOn w:val="DefaultParagraphFont"/>
    <w:link w:val="BodyText"/>
    <w:uiPriority w:val="1"/>
    <w:rsid w:val="003F1323"/>
    <w:rPr>
      <w:rFonts w:ascii="Times New Roman" w:eastAsia="Times New Roman" w:hAnsi="Times New Roman" w:cs="Times New Roman"/>
      <w:kern w:val="0"/>
      <w:sz w:val="24"/>
      <w:szCs w:val="24"/>
      <w:lang w:val="m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3423F"/>
    <w:pPr>
      <w:widowControl w:val="0"/>
      <w:autoSpaceDE w:val="0"/>
      <w:autoSpaceDN w:val="0"/>
    </w:pPr>
    <w:rPr>
      <w:sz w:val="22"/>
      <w:szCs w:val="22"/>
      <w:lang w:val="mt"/>
    </w:rPr>
  </w:style>
  <w:style w:type="character" w:styleId="PlaceholderText">
    <w:name w:val="Placeholder Text"/>
    <w:basedOn w:val="DefaultParagraphFont"/>
    <w:uiPriority w:val="99"/>
    <w:semiHidden/>
    <w:rsid w:val="00B342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1569</Words>
  <Characters>8947</Characters>
  <Application>Microsoft Office Word</Application>
  <DocSecurity>0</DocSecurity>
  <Lines>74</Lines>
  <Paragraphs>20</Paragraphs>
  <ScaleCrop>false</ScaleCrop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23</cp:revision>
  <dcterms:created xsi:type="dcterms:W3CDTF">2025-06-02T13:31:00Z</dcterms:created>
  <dcterms:modified xsi:type="dcterms:W3CDTF">2025-06-04T04:24:00Z</dcterms:modified>
</cp:coreProperties>
</file>