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45FA" w14:textId="77777777" w:rsidR="00A12AE1" w:rsidRPr="004B4B0E" w:rsidRDefault="00A12AE1" w:rsidP="00A12AE1">
      <w:pPr>
        <w:pStyle w:val="Heading1"/>
        <w:tabs>
          <w:tab w:val="left" w:pos="8505"/>
        </w:tabs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4B4B0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MINUTI  </w:t>
      </w:r>
    </w:p>
    <w:p w14:paraId="2E4E8CD2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67D17A7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58012075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  <w:r w:rsidRPr="004B4B0E">
        <w:rPr>
          <w:b/>
          <w:sz w:val="22"/>
          <w:szCs w:val="22"/>
          <w:lang w:val="fr-FR"/>
        </w:rPr>
        <w:t>KAMRA TAD-DEPUTATI</w:t>
      </w:r>
    </w:p>
    <w:p w14:paraId="3E470A96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466DED6A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0239DBF2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4B4B0E">
        <w:rPr>
          <w:b/>
          <w:sz w:val="22"/>
          <w:szCs w:val="22"/>
          <w:lang w:val="fr-FR"/>
        </w:rPr>
        <w:t>L-ERBATAX-</w:t>
      </w:r>
      <w:r w:rsidRPr="004B4B0E">
        <w:rPr>
          <w:b/>
          <w:sz w:val="22"/>
          <w:szCs w:val="22"/>
          <w:lang w:val="mt-MT"/>
        </w:rPr>
        <w:t xml:space="preserve">IL </w:t>
      </w:r>
      <w:r w:rsidRPr="004B4B0E">
        <w:rPr>
          <w:b/>
          <w:sz w:val="22"/>
          <w:szCs w:val="22"/>
          <w:lang w:val="fr-FR"/>
        </w:rPr>
        <w:t>PARLAMENT</w:t>
      </w:r>
    </w:p>
    <w:p w14:paraId="00B77DA1" w14:textId="77777777" w:rsidR="00A12AE1" w:rsidRPr="004B4B0E" w:rsidRDefault="00A12AE1" w:rsidP="00A12AE1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1A5B2B23" w14:textId="77777777" w:rsidR="00A12AE1" w:rsidRPr="004B4B0E" w:rsidRDefault="00A12AE1" w:rsidP="00A12AE1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3692972E" w14:textId="77777777" w:rsidR="00A12AE1" w:rsidRPr="004B4B0E" w:rsidRDefault="00A12AE1" w:rsidP="00A12AE1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  <w:r w:rsidRPr="004B4B0E">
        <w:rPr>
          <w:b/>
          <w:sz w:val="22"/>
          <w:szCs w:val="22"/>
          <w:lang w:val="it-IT"/>
        </w:rPr>
        <w:t>KUMITAT TAL-KONTIJIET DWAR L-UFFIĊĊJU NAZZJONALI TAL-VERIFIKA</w:t>
      </w:r>
    </w:p>
    <w:p w14:paraId="30BE92A4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A0C5BD9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672C4522" w14:textId="43EF854A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4B4B0E">
        <w:rPr>
          <w:b/>
          <w:sz w:val="22"/>
          <w:szCs w:val="22"/>
          <w:lang w:val="fr-FR"/>
        </w:rPr>
        <w:t>LAQGĦA NRU 1</w:t>
      </w:r>
      <w:r w:rsidRPr="004B4B0E">
        <w:rPr>
          <w:b/>
          <w:sz w:val="22"/>
          <w:szCs w:val="22"/>
          <w:lang w:val="fr-FR"/>
        </w:rPr>
        <w:t>6</w:t>
      </w:r>
    </w:p>
    <w:p w14:paraId="28651720" w14:textId="77777777" w:rsidR="00A12AE1" w:rsidRPr="004B4B0E" w:rsidRDefault="00A12AE1" w:rsidP="00A12AE1">
      <w:pPr>
        <w:tabs>
          <w:tab w:val="left" w:pos="5760"/>
        </w:tabs>
        <w:jc w:val="both"/>
        <w:rPr>
          <w:b/>
          <w:bCs/>
          <w:sz w:val="22"/>
          <w:szCs w:val="22"/>
          <w:lang w:val="mt-MT"/>
        </w:rPr>
      </w:pPr>
    </w:p>
    <w:p w14:paraId="4934DE12" w14:textId="49C32B4F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fr-FR"/>
        </w:rPr>
      </w:pPr>
      <w:r w:rsidRPr="004B4B0E">
        <w:rPr>
          <w:b/>
          <w:bCs/>
          <w:sz w:val="22"/>
          <w:szCs w:val="22"/>
          <w:lang w:val="mt-MT"/>
        </w:rPr>
        <w:t>It-T</w:t>
      </w:r>
      <w:r w:rsidRPr="004B4B0E">
        <w:rPr>
          <w:b/>
          <w:bCs/>
          <w:sz w:val="22"/>
          <w:szCs w:val="22"/>
          <w:lang w:val="mt-MT"/>
        </w:rPr>
        <w:t>nejn</w:t>
      </w:r>
      <w:r w:rsidRPr="004B4B0E">
        <w:rPr>
          <w:b/>
          <w:bCs/>
          <w:sz w:val="22"/>
          <w:szCs w:val="22"/>
          <w:lang w:val="mt-MT"/>
        </w:rPr>
        <w:t xml:space="preserve">, </w:t>
      </w:r>
      <w:r w:rsidRPr="004B4B0E">
        <w:rPr>
          <w:b/>
          <w:bCs/>
          <w:sz w:val="22"/>
          <w:szCs w:val="22"/>
          <w:lang w:val="mt-MT"/>
        </w:rPr>
        <w:t>5</w:t>
      </w:r>
      <w:r w:rsidRPr="004B4B0E">
        <w:rPr>
          <w:b/>
          <w:bCs/>
          <w:sz w:val="22"/>
          <w:szCs w:val="22"/>
          <w:lang w:val="mt-MT"/>
        </w:rPr>
        <w:t xml:space="preserve"> ta’ </w:t>
      </w:r>
      <w:r w:rsidRPr="004B4B0E">
        <w:rPr>
          <w:b/>
          <w:bCs/>
          <w:sz w:val="22"/>
          <w:szCs w:val="22"/>
          <w:lang w:val="mt-MT"/>
        </w:rPr>
        <w:t xml:space="preserve">Mejju </w:t>
      </w:r>
      <w:r w:rsidRPr="004B4B0E">
        <w:rPr>
          <w:b/>
          <w:bCs/>
          <w:sz w:val="22"/>
          <w:szCs w:val="22"/>
          <w:lang w:val="fr-FR"/>
        </w:rPr>
        <w:t>2025</w:t>
      </w:r>
    </w:p>
    <w:p w14:paraId="0C384244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</w:p>
    <w:p w14:paraId="6552E97E" w14:textId="0B734C1E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  <w:r w:rsidRPr="004B4B0E">
        <w:rPr>
          <w:sz w:val="22"/>
          <w:szCs w:val="22"/>
          <w:lang w:val="fr-FR"/>
        </w:rPr>
        <w:t>Il-</w:t>
      </w:r>
      <w:proofErr w:type="spellStart"/>
      <w:r w:rsidRPr="004B4B0E">
        <w:rPr>
          <w:sz w:val="22"/>
          <w:szCs w:val="22"/>
          <w:lang w:val="fr-FR"/>
        </w:rPr>
        <w:t>Kumitat</w:t>
      </w:r>
      <w:proofErr w:type="spellEnd"/>
      <w:r w:rsidRPr="004B4B0E">
        <w:rPr>
          <w:sz w:val="22"/>
          <w:szCs w:val="22"/>
          <w:lang w:val="fr-FR"/>
        </w:rPr>
        <w:t xml:space="preserve"> </w:t>
      </w:r>
      <w:proofErr w:type="spellStart"/>
      <w:r w:rsidRPr="004B4B0E">
        <w:rPr>
          <w:sz w:val="22"/>
          <w:szCs w:val="22"/>
          <w:lang w:val="fr-FR"/>
        </w:rPr>
        <w:t>tal-Kontijiet</w:t>
      </w:r>
      <w:proofErr w:type="spellEnd"/>
      <w:r w:rsidRPr="004B4B0E">
        <w:rPr>
          <w:sz w:val="22"/>
          <w:szCs w:val="22"/>
          <w:lang w:val="fr-FR"/>
        </w:rPr>
        <w:t xml:space="preserve"> </w:t>
      </w:r>
      <w:proofErr w:type="spellStart"/>
      <w:r w:rsidRPr="004B4B0E">
        <w:rPr>
          <w:sz w:val="22"/>
          <w:szCs w:val="22"/>
          <w:lang w:val="fr-FR"/>
        </w:rPr>
        <w:t>dwar</w:t>
      </w:r>
      <w:proofErr w:type="spellEnd"/>
      <w:r w:rsidRPr="004B4B0E">
        <w:rPr>
          <w:sz w:val="22"/>
          <w:szCs w:val="22"/>
          <w:lang w:val="fr-FR"/>
        </w:rPr>
        <w:t xml:space="preserve"> l-</w:t>
      </w:r>
      <w:proofErr w:type="spellStart"/>
      <w:r w:rsidRPr="004B4B0E">
        <w:rPr>
          <w:sz w:val="22"/>
          <w:szCs w:val="22"/>
          <w:lang w:val="fr-FR"/>
        </w:rPr>
        <w:t>Uffiċċju</w:t>
      </w:r>
      <w:proofErr w:type="spellEnd"/>
      <w:r w:rsidRPr="004B4B0E">
        <w:rPr>
          <w:sz w:val="22"/>
          <w:szCs w:val="22"/>
          <w:lang w:val="fr-FR"/>
        </w:rPr>
        <w:t xml:space="preserve"> </w:t>
      </w:r>
      <w:proofErr w:type="spellStart"/>
      <w:r w:rsidRPr="004B4B0E">
        <w:rPr>
          <w:sz w:val="22"/>
          <w:szCs w:val="22"/>
          <w:lang w:val="fr-FR"/>
        </w:rPr>
        <w:t>Nazzjonali</w:t>
      </w:r>
      <w:proofErr w:type="spellEnd"/>
      <w:r w:rsidRPr="004B4B0E">
        <w:rPr>
          <w:sz w:val="22"/>
          <w:szCs w:val="22"/>
          <w:lang w:val="fr-FR"/>
        </w:rPr>
        <w:t xml:space="preserve"> </w:t>
      </w:r>
      <w:proofErr w:type="spellStart"/>
      <w:r w:rsidRPr="004B4B0E">
        <w:rPr>
          <w:sz w:val="22"/>
          <w:szCs w:val="22"/>
          <w:lang w:val="fr-FR"/>
        </w:rPr>
        <w:t>tal-Verifika</w:t>
      </w:r>
      <w:proofErr w:type="spellEnd"/>
      <w:r w:rsidRPr="004B4B0E">
        <w:rPr>
          <w:sz w:val="22"/>
          <w:szCs w:val="22"/>
          <w:lang w:val="fr-FR"/>
        </w:rPr>
        <w:t xml:space="preserve"> </w:t>
      </w:r>
      <w:proofErr w:type="spellStart"/>
      <w:r w:rsidRPr="004B4B0E">
        <w:rPr>
          <w:sz w:val="22"/>
          <w:szCs w:val="22"/>
          <w:lang w:val="fr-FR"/>
        </w:rPr>
        <w:t>ltaqa</w:t>
      </w:r>
      <w:proofErr w:type="spellEnd"/>
      <w:r w:rsidRPr="004B4B0E">
        <w:rPr>
          <w:sz w:val="22"/>
          <w:szCs w:val="22"/>
          <w:lang w:val="fr-FR"/>
        </w:rPr>
        <w:t xml:space="preserve">' fil-Parlament, il-Belt </w:t>
      </w:r>
      <w:proofErr w:type="spellStart"/>
      <w:r w:rsidRPr="004B4B0E">
        <w:rPr>
          <w:sz w:val="22"/>
          <w:szCs w:val="22"/>
          <w:lang w:val="fr-FR"/>
        </w:rPr>
        <w:t>Valletta</w:t>
      </w:r>
      <w:proofErr w:type="spellEnd"/>
      <w:r w:rsidRPr="004B4B0E">
        <w:rPr>
          <w:sz w:val="22"/>
          <w:szCs w:val="22"/>
          <w:lang w:val="fr-FR"/>
        </w:rPr>
        <w:t>, fil-</w:t>
      </w:r>
      <w:r w:rsidRPr="004B4B0E">
        <w:rPr>
          <w:sz w:val="22"/>
          <w:szCs w:val="22"/>
          <w:lang w:val="fr-FR"/>
        </w:rPr>
        <w:t>5</w:t>
      </w:r>
      <w:r w:rsidRPr="004B4B0E">
        <w:rPr>
          <w:sz w:val="22"/>
          <w:szCs w:val="22"/>
          <w:lang w:val="fr-FR"/>
        </w:rPr>
        <w:t>.</w:t>
      </w:r>
      <w:r w:rsidRPr="004B4B0E">
        <w:rPr>
          <w:sz w:val="22"/>
          <w:szCs w:val="22"/>
          <w:lang w:val="fr-FR"/>
        </w:rPr>
        <w:t>10</w:t>
      </w:r>
      <w:r w:rsidRPr="004B4B0E">
        <w:rPr>
          <w:sz w:val="22"/>
          <w:szCs w:val="22"/>
          <w:lang w:val="fr-FR"/>
        </w:rPr>
        <w:t xml:space="preserve"> p.m.  </w:t>
      </w:r>
    </w:p>
    <w:p w14:paraId="38D468DB" w14:textId="77777777" w:rsidR="00A12AE1" w:rsidRPr="004B4B0E" w:rsidRDefault="00A12AE1" w:rsidP="00A12AE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fr-FR"/>
        </w:rPr>
      </w:pPr>
    </w:p>
    <w:p w14:paraId="47C76A7B" w14:textId="77777777" w:rsidR="00A12AE1" w:rsidRPr="004B4B0E" w:rsidRDefault="00A12AE1" w:rsidP="00A12AE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mt-MT"/>
        </w:rPr>
      </w:pPr>
      <w:r w:rsidRPr="004B4B0E">
        <w:rPr>
          <w:bCs/>
          <w:sz w:val="22"/>
          <w:szCs w:val="22"/>
          <w:lang w:val="fr-FR"/>
        </w:rPr>
        <w:t>L-</w:t>
      </w:r>
      <w:proofErr w:type="spellStart"/>
      <w:r w:rsidRPr="004B4B0E">
        <w:rPr>
          <w:bCs/>
          <w:sz w:val="22"/>
          <w:szCs w:val="22"/>
          <w:lang w:val="fr-FR"/>
        </w:rPr>
        <w:t>Onor</w:t>
      </w:r>
      <w:proofErr w:type="spellEnd"/>
      <w:r w:rsidRPr="004B4B0E">
        <w:rPr>
          <w:bCs/>
          <w:sz w:val="22"/>
          <w:szCs w:val="22"/>
          <w:lang w:val="fr-FR"/>
        </w:rPr>
        <w:t xml:space="preserve">. Ian Borg, </w:t>
      </w:r>
      <w:proofErr w:type="spellStart"/>
      <w:r w:rsidRPr="004B4B0E">
        <w:rPr>
          <w:bCs/>
          <w:sz w:val="22"/>
          <w:szCs w:val="22"/>
          <w:lang w:val="fr-FR"/>
        </w:rPr>
        <w:t>Deputat</w:t>
      </w:r>
      <w:proofErr w:type="spellEnd"/>
      <w:r w:rsidRPr="004B4B0E">
        <w:rPr>
          <w:bCs/>
          <w:sz w:val="22"/>
          <w:szCs w:val="22"/>
          <w:lang w:val="fr-FR"/>
        </w:rPr>
        <w:t xml:space="preserve"> Prim </w:t>
      </w:r>
      <w:r w:rsidRPr="004B4B0E">
        <w:rPr>
          <w:bCs/>
          <w:sz w:val="22"/>
          <w:szCs w:val="22"/>
          <w:lang w:val="mt-MT"/>
        </w:rPr>
        <w:t xml:space="preserve">Ministru u Ministru għall-Affarijiet Barranin u t-Turiżmu, President tal-Kumitat, </w:t>
      </w:r>
      <w:proofErr w:type="spellStart"/>
      <w:r w:rsidRPr="004B4B0E">
        <w:rPr>
          <w:bCs/>
          <w:sz w:val="22"/>
          <w:szCs w:val="22"/>
          <w:lang w:val="mt-MT"/>
        </w:rPr>
        <w:t>ippresieda</w:t>
      </w:r>
      <w:proofErr w:type="spellEnd"/>
      <w:r w:rsidRPr="004B4B0E">
        <w:rPr>
          <w:bCs/>
          <w:sz w:val="22"/>
          <w:szCs w:val="22"/>
          <w:lang w:val="mt-MT"/>
        </w:rPr>
        <w:t>.</w:t>
      </w:r>
    </w:p>
    <w:p w14:paraId="484CD11E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45FF3CF9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  <w:r w:rsidRPr="004B4B0E">
        <w:rPr>
          <w:b/>
          <w:sz w:val="22"/>
          <w:szCs w:val="22"/>
          <w:lang w:val="fr-FR"/>
        </w:rPr>
        <w:t>PREŻENTI</w:t>
      </w:r>
      <w:r w:rsidRPr="004B4B0E">
        <w:rPr>
          <w:b/>
          <w:sz w:val="22"/>
          <w:szCs w:val="22"/>
          <w:lang w:val="fr-FR"/>
        </w:rPr>
        <w:cr/>
      </w:r>
    </w:p>
    <w:p w14:paraId="59C70AA0" w14:textId="00FF36C9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4B4B0E">
        <w:rPr>
          <w:sz w:val="22"/>
          <w:szCs w:val="22"/>
          <w:lang w:val="mt-MT"/>
        </w:rPr>
        <w:t xml:space="preserve">L-Onor. </w:t>
      </w:r>
      <w:r w:rsidRPr="004B4B0E">
        <w:rPr>
          <w:sz w:val="22"/>
          <w:szCs w:val="22"/>
          <w:lang w:val="mt-MT"/>
        </w:rPr>
        <w:t xml:space="preserve">Glenn Bedingfield, </w:t>
      </w:r>
      <w:r w:rsidRPr="004B4B0E">
        <w:rPr>
          <w:sz w:val="22"/>
          <w:szCs w:val="22"/>
          <w:lang w:val="mt-MT"/>
        </w:rPr>
        <w:t>Segretarju Parlamentari għa</w:t>
      </w:r>
      <w:r w:rsidRPr="004B4B0E">
        <w:rPr>
          <w:sz w:val="22"/>
          <w:szCs w:val="22"/>
          <w:lang w:val="mt-MT"/>
        </w:rPr>
        <w:t>ll-Indafa Pubblika</w:t>
      </w:r>
      <w:r w:rsidRPr="004B4B0E">
        <w:rPr>
          <w:sz w:val="22"/>
          <w:szCs w:val="22"/>
          <w:lang w:val="mt-MT"/>
        </w:rPr>
        <w:t xml:space="preserve">, l-Onor. </w:t>
      </w:r>
      <w:r w:rsidRPr="004B4B0E">
        <w:rPr>
          <w:sz w:val="22"/>
          <w:szCs w:val="22"/>
          <w:lang w:val="mt-MT"/>
        </w:rPr>
        <w:t xml:space="preserve">Darren Carabott, l-Onor. </w:t>
      </w:r>
      <w:r w:rsidRPr="004B4B0E">
        <w:rPr>
          <w:sz w:val="22"/>
          <w:szCs w:val="22"/>
          <w:lang w:val="mt-MT"/>
        </w:rPr>
        <w:t xml:space="preserve">Stanley Zammit, </w:t>
      </w:r>
      <w:r w:rsidR="00B01EDB">
        <w:rPr>
          <w:sz w:val="22"/>
          <w:szCs w:val="22"/>
          <w:lang w:val="mt-MT"/>
        </w:rPr>
        <w:t xml:space="preserve">u </w:t>
      </w:r>
      <w:r w:rsidRPr="004B4B0E">
        <w:rPr>
          <w:sz w:val="22"/>
          <w:szCs w:val="22"/>
          <w:lang w:val="mt-MT"/>
        </w:rPr>
        <w:t xml:space="preserve">l-Onor. </w:t>
      </w:r>
      <w:r w:rsidRPr="004B4B0E">
        <w:rPr>
          <w:sz w:val="22"/>
          <w:szCs w:val="22"/>
          <w:lang w:val="mt-MT"/>
        </w:rPr>
        <w:t xml:space="preserve">Alison Zerafa </w:t>
      </w:r>
      <w:proofErr w:type="spellStart"/>
      <w:r w:rsidRPr="004B4B0E">
        <w:rPr>
          <w:sz w:val="22"/>
          <w:szCs w:val="22"/>
          <w:lang w:val="mt-MT"/>
        </w:rPr>
        <w:t>Civelli</w:t>
      </w:r>
      <w:proofErr w:type="spellEnd"/>
      <w:r w:rsidRPr="004B4B0E">
        <w:rPr>
          <w:sz w:val="22"/>
          <w:szCs w:val="22"/>
          <w:lang w:val="mt-MT"/>
        </w:rPr>
        <w:t>, Segretarju Parlamentari għall-Gvern Lokali (</w:t>
      </w:r>
      <w:proofErr w:type="spellStart"/>
      <w:r w:rsidRPr="004B4B0E">
        <w:rPr>
          <w:sz w:val="22"/>
          <w:szCs w:val="22"/>
          <w:lang w:val="mt-MT"/>
        </w:rPr>
        <w:t>sostitut</w:t>
      </w:r>
      <w:r w:rsidRPr="004B4B0E">
        <w:rPr>
          <w:sz w:val="22"/>
          <w:szCs w:val="22"/>
          <w:lang w:val="mt-MT"/>
        </w:rPr>
        <w:t>a</w:t>
      </w:r>
      <w:proofErr w:type="spellEnd"/>
      <w:r w:rsidRPr="004B4B0E">
        <w:rPr>
          <w:sz w:val="22"/>
          <w:szCs w:val="22"/>
          <w:lang w:val="mt-MT"/>
        </w:rPr>
        <w:t xml:space="preserve"> tal-Onor. </w:t>
      </w:r>
      <w:r w:rsidRPr="004B4B0E">
        <w:rPr>
          <w:sz w:val="22"/>
          <w:szCs w:val="22"/>
          <w:lang w:val="mt-MT"/>
        </w:rPr>
        <w:t>Omar Farrugia, Segretarju Parlamentari għax-Xogħlijiet Pubbliċi), kienu preżenti.</w:t>
      </w:r>
    </w:p>
    <w:p w14:paraId="5539CEA4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6BD2E476" w14:textId="2DF4830B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4B4B0E">
        <w:rPr>
          <w:sz w:val="22"/>
          <w:szCs w:val="22"/>
          <w:lang w:val="mt-MT"/>
        </w:rPr>
        <w:t xml:space="preserve">Kien hemm preżenti wkoll, u ħa sehem fid-diskussjoni, </w:t>
      </w:r>
      <w:r w:rsidRPr="004B4B0E">
        <w:rPr>
          <w:sz w:val="22"/>
          <w:szCs w:val="22"/>
          <w:lang w:val="mt-MT"/>
        </w:rPr>
        <w:t xml:space="preserve">l-Onor. </w:t>
      </w:r>
      <w:r w:rsidRPr="004B4B0E">
        <w:rPr>
          <w:sz w:val="22"/>
          <w:szCs w:val="22"/>
          <w:lang w:val="mt-MT"/>
        </w:rPr>
        <w:t xml:space="preserve">Roderick Galdes, </w:t>
      </w:r>
      <w:r w:rsidRPr="004B4B0E">
        <w:rPr>
          <w:sz w:val="22"/>
          <w:szCs w:val="22"/>
          <w:lang w:val="mt-MT"/>
        </w:rPr>
        <w:t>Ministru għall-A</w:t>
      </w:r>
      <w:r w:rsidRPr="004B4B0E">
        <w:rPr>
          <w:sz w:val="22"/>
          <w:szCs w:val="22"/>
          <w:lang w:val="mt-MT"/>
        </w:rPr>
        <w:t xml:space="preserve">kkomodazzjoni Soċjali u </w:t>
      </w:r>
      <w:proofErr w:type="spellStart"/>
      <w:r w:rsidRPr="004B4B0E">
        <w:rPr>
          <w:sz w:val="22"/>
          <w:szCs w:val="22"/>
          <w:lang w:val="mt-MT"/>
        </w:rPr>
        <w:t>Affordabbli</w:t>
      </w:r>
      <w:proofErr w:type="spellEnd"/>
      <w:r w:rsidRPr="004B4B0E">
        <w:rPr>
          <w:sz w:val="22"/>
          <w:szCs w:val="22"/>
          <w:lang w:val="mt-MT"/>
        </w:rPr>
        <w:t>.</w:t>
      </w:r>
    </w:p>
    <w:p w14:paraId="14937210" w14:textId="77777777" w:rsidR="00A12AE1" w:rsidRPr="004B4B0E" w:rsidRDefault="00A12AE1" w:rsidP="00A12AE1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778B9891" w14:textId="77777777" w:rsidR="00A12AE1" w:rsidRPr="004B4B0E" w:rsidRDefault="00A12AE1" w:rsidP="00A12AE1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  <w:r w:rsidRPr="004B4B0E">
        <w:rPr>
          <w:b/>
          <w:bCs/>
          <w:sz w:val="22"/>
          <w:szCs w:val="22"/>
          <w:lang w:val="mt-MT"/>
        </w:rPr>
        <w:t>MINUTI</w:t>
      </w:r>
    </w:p>
    <w:p w14:paraId="4168DAD4" w14:textId="77777777" w:rsidR="00A12AE1" w:rsidRPr="004B4B0E" w:rsidRDefault="00A12AE1" w:rsidP="00A12AE1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6E9FBD12" w14:textId="293C3B48" w:rsidR="00A12AE1" w:rsidRPr="004B4B0E" w:rsidRDefault="00A12AE1" w:rsidP="00A12AE1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4B4B0E">
        <w:rPr>
          <w:sz w:val="22"/>
          <w:szCs w:val="22"/>
          <w:lang w:val="mt-MT"/>
        </w:rPr>
        <w:t>Il-Minuti ta’ Laqgħa Nru 1</w:t>
      </w:r>
      <w:r w:rsidR="006B7A41" w:rsidRPr="004B4B0E">
        <w:rPr>
          <w:sz w:val="22"/>
          <w:szCs w:val="22"/>
          <w:lang w:val="mt-MT"/>
        </w:rPr>
        <w:t>5</w:t>
      </w:r>
      <w:r w:rsidRPr="004B4B0E">
        <w:rPr>
          <w:sz w:val="22"/>
          <w:szCs w:val="22"/>
          <w:lang w:val="mt-MT"/>
        </w:rPr>
        <w:t>, li saret f</w:t>
      </w:r>
      <w:r w:rsidR="006B7A41" w:rsidRPr="004B4B0E">
        <w:rPr>
          <w:sz w:val="22"/>
          <w:szCs w:val="22"/>
          <w:lang w:val="mt-MT"/>
        </w:rPr>
        <w:t>it</w:t>
      </w:r>
      <w:r w:rsidRPr="004B4B0E">
        <w:rPr>
          <w:sz w:val="22"/>
          <w:szCs w:val="22"/>
          <w:lang w:val="mt-MT"/>
        </w:rPr>
        <w:t>-2</w:t>
      </w:r>
      <w:r w:rsidR="006B7A41" w:rsidRPr="004B4B0E">
        <w:rPr>
          <w:sz w:val="22"/>
          <w:szCs w:val="22"/>
          <w:lang w:val="mt-MT"/>
        </w:rPr>
        <w:t>8</w:t>
      </w:r>
      <w:r w:rsidRPr="004B4B0E">
        <w:rPr>
          <w:sz w:val="22"/>
          <w:szCs w:val="22"/>
          <w:lang w:val="mt-MT"/>
        </w:rPr>
        <w:t xml:space="preserve"> ta’ </w:t>
      </w:r>
      <w:r w:rsidR="006B7A41" w:rsidRPr="004B4B0E">
        <w:rPr>
          <w:sz w:val="22"/>
          <w:szCs w:val="22"/>
          <w:lang w:val="mt-MT"/>
        </w:rPr>
        <w:t xml:space="preserve">Jannar </w:t>
      </w:r>
      <w:r w:rsidRPr="004B4B0E">
        <w:rPr>
          <w:sz w:val="22"/>
          <w:szCs w:val="22"/>
          <w:lang w:val="mt-MT"/>
        </w:rPr>
        <w:t>202</w:t>
      </w:r>
      <w:r w:rsidR="006B7A41" w:rsidRPr="004B4B0E">
        <w:rPr>
          <w:sz w:val="22"/>
          <w:szCs w:val="22"/>
          <w:lang w:val="mt-MT"/>
        </w:rPr>
        <w:t>5</w:t>
      </w:r>
      <w:r w:rsidRPr="004B4B0E">
        <w:rPr>
          <w:sz w:val="22"/>
          <w:szCs w:val="22"/>
          <w:lang w:val="mt-MT"/>
        </w:rPr>
        <w:t xml:space="preserve">, kienu </w:t>
      </w:r>
      <w:proofErr w:type="spellStart"/>
      <w:r w:rsidRPr="004B4B0E">
        <w:rPr>
          <w:sz w:val="22"/>
          <w:szCs w:val="22"/>
          <w:lang w:val="mt-MT"/>
        </w:rPr>
        <w:t>kkonfermati</w:t>
      </w:r>
      <w:proofErr w:type="spellEnd"/>
      <w:r w:rsidRPr="004B4B0E">
        <w:rPr>
          <w:sz w:val="22"/>
          <w:szCs w:val="22"/>
          <w:lang w:val="mt-MT"/>
        </w:rPr>
        <w:t>.</w:t>
      </w:r>
    </w:p>
    <w:p w14:paraId="01255560" w14:textId="77777777" w:rsidR="00A12AE1" w:rsidRPr="004B4B0E" w:rsidRDefault="00A12AE1" w:rsidP="00A12AE1">
      <w:pPr>
        <w:jc w:val="both"/>
        <w:rPr>
          <w:b/>
          <w:sz w:val="22"/>
          <w:szCs w:val="22"/>
          <w:lang w:val="mt-MT"/>
        </w:rPr>
      </w:pPr>
    </w:p>
    <w:p w14:paraId="07ECFDBB" w14:textId="539E91C3" w:rsidR="00001EFF" w:rsidRPr="004B4B0E" w:rsidRDefault="00B242AA" w:rsidP="00A12AE1">
      <w:pPr>
        <w:jc w:val="both"/>
        <w:rPr>
          <w:bCs/>
          <w:sz w:val="22"/>
          <w:szCs w:val="22"/>
          <w:lang w:val="mt-MT"/>
        </w:rPr>
      </w:pPr>
      <w:r w:rsidRPr="004B4B0E">
        <w:rPr>
          <w:bCs/>
          <w:sz w:val="22"/>
          <w:szCs w:val="22"/>
          <w:lang w:val="mt-MT"/>
        </w:rPr>
        <w:t xml:space="preserve">Fil-bidu tal-laqgħa ċ-Chairman </w:t>
      </w:r>
      <w:proofErr w:type="spellStart"/>
      <w:r w:rsidRPr="004B4B0E">
        <w:rPr>
          <w:bCs/>
          <w:sz w:val="22"/>
          <w:szCs w:val="22"/>
          <w:lang w:val="mt-MT"/>
        </w:rPr>
        <w:t>av</w:t>
      </w:r>
      <w:r w:rsidR="002B0DFC">
        <w:rPr>
          <w:bCs/>
          <w:sz w:val="22"/>
          <w:szCs w:val="22"/>
          <w:lang w:val="mt-MT"/>
        </w:rPr>
        <w:t>v</w:t>
      </w:r>
      <w:r w:rsidRPr="004B4B0E">
        <w:rPr>
          <w:bCs/>
          <w:sz w:val="22"/>
          <w:szCs w:val="22"/>
          <w:lang w:val="mt-MT"/>
        </w:rPr>
        <w:t>ża</w:t>
      </w:r>
      <w:proofErr w:type="spellEnd"/>
      <w:r w:rsidRPr="004B4B0E">
        <w:rPr>
          <w:bCs/>
          <w:sz w:val="22"/>
          <w:szCs w:val="22"/>
          <w:lang w:val="mt-MT"/>
        </w:rPr>
        <w:t xml:space="preserve"> li </w:t>
      </w:r>
      <w:r w:rsidR="003914A1" w:rsidRPr="004B4B0E">
        <w:rPr>
          <w:bCs/>
          <w:sz w:val="22"/>
          <w:szCs w:val="22"/>
          <w:lang w:val="mt-MT"/>
        </w:rPr>
        <w:t xml:space="preserve">r-Riżoluzzjonijiet bin-numri </w:t>
      </w:r>
      <w:r w:rsidR="00E307B6" w:rsidRPr="004B4B0E">
        <w:rPr>
          <w:bCs/>
          <w:sz w:val="22"/>
          <w:szCs w:val="22"/>
          <w:lang w:val="mt-MT"/>
        </w:rPr>
        <w:t xml:space="preserve">6, 7, 8, 9, 10 u 11 kif kienu jidhru fuq l-aġenda ma </w:t>
      </w:r>
      <w:proofErr w:type="spellStart"/>
      <w:r w:rsidR="00E307B6" w:rsidRPr="004B4B0E">
        <w:rPr>
          <w:bCs/>
          <w:sz w:val="22"/>
          <w:szCs w:val="22"/>
          <w:lang w:val="mt-MT"/>
        </w:rPr>
        <w:t>kenux</w:t>
      </w:r>
      <w:proofErr w:type="spellEnd"/>
      <w:r w:rsidR="00CD6B78" w:rsidRPr="004B4B0E">
        <w:rPr>
          <w:bCs/>
          <w:sz w:val="22"/>
          <w:szCs w:val="22"/>
          <w:lang w:val="mt-MT"/>
        </w:rPr>
        <w:t xml:space="preserve"> se jiġu diskussi waqt din il-laqgħa minħabba li l-Ministru għall-Edukazzjoni, </w:t>
      </w:r>
      <w:r w:rsidR="00B27E93" w:rsidRPr="004B4B0E">
        <w:rPr>
          <w:bCs/>
          <w:sz w:val="22"/>
          <w:szCs w:val="22"/>
          <w:lang w:val="mt-MT"/>
        </w:rPr>
        <w:t>l-Is</w:t>
      </w:r>
      <w:r w:rsidR="00CD6B78" w:rsidRPr="004B4B0E">
        <w:rPr>
          <w:bCs/>
          <w:sz w:val="22"/>
          <w:szCs w:val="22"/>
          <w:lang w:val="mt-MT"/>
        </w:rPr>
        <w:t xml:space="preserve">port, </w:t>
      </w:r>
      <w:r w:rsidR="00B27E93" w:rsidRPr="004B4B0E">
        <w:rPr>
          <w:bCs/>
          <w:sz w:val="22"/>
          <w:szCs w:val="22"/>
          <w:lang w:val="mt-MT"/>
        </w:rPr>
        <w:t xml:space="preserve">iż-Żgħażagħ, ir-Riċerka u l-Innovazzjoni, </w:t>
      </w:r>
      <w:r w:rsidR="00CD6B78" w:rsidRPr="004B4B0E">
        <w:rPr>
          <w:bCs/>
          <w:sz w:val="22"/>
          <w:szCs w:val="22"/>
          <w:lang w:val="mt-MT"/>
        </w:rPr>
        <w:t>l-Onor. Clifton Grima, ma setax jattendi għal</w:t>
      </w:r>
      <w:r w:rsidR="007F38B2" w:rsidRPr="004B4B0E">
        <w:rPr>
          <w:bCs/>
          <w:sz w:val="22"/>
          <w:szCs w:val="22"/>
          <w:lang w:val="mt-MT"/>
        </w:rPr>
        <w:t>l-Kumitat.</w:t>
      </w:r>
    </w:p>
    <w:p w14:paraId="4925CDC7" w14:textId="77777777" w:rsidR="007F38B2" w:rsidRPr="004B4B0E" w:rsidRDefault="007F38B2" w:rsidP="00A12AE1">
      <w:pPr>
        <w:jc w:val="both"/>
        <w:rPr>
          <w:bCs/>
          <w:sz w:val="22"/>
          <w:szCs w:val="22"/>
          <w:lang w:val="mt-MT"/>
        </w:rPr>
      </w:pPr>
    </w:p>
    <w:p w14:paraId="104904D7" w14:textId="655F6E56" w:rsidR="00A12AE1" w:rsidRPr="004B4B0E" w:rsidRDefault="005C3B7B" w:rsidP="005C3B7B">
      <w:pPr>
        <w:jc w:val="both"/>
        <w:rPr>
          <w:b/>
          <w:sz w:val="22"/>
          <w:szCs w:val="22"/>
          <w:lang w:val="mt-MT"/>
        </w:rPr>
      </w:pPr>
      <w:r w:rsidRPr="004B4B0E">
        <w:rPr>
          <w:b/>
          <w:bCs/>
          <w:sz w:val="22"/>
          <w:szCs w:val="22"/>
          <w:lang w:val="mt-MT"/>
        </w:rPr>
        <w:t>RIŻOLUZZJONI DWAR TRASFERIMENT TA’ ART FIL-FGURA LILL-FONDAZZJONI GĦALL-AKKOMODAZZJONI AFFORDABBLI</w:t>
      </w:r>
      <w:r w:rsidR="00A12AE1" w:rsidRPr="004B4B0E">
        <w:rPr>
          <w:b/>
          <w:color w:val="363636"/>
          <w:spacing w:val="-2"/>
          <w:w w:val="105"/>
          <w:sz w:val="22"/>
          <w:szCs w:val="22"/>
          <w:lang w:val="mt-MT"/>
        </w:rPr>
        <w:t xml:space="preserve"> (</w:t>
      </w:r>
      <w:proofErr w:type="spellStart"/>
      <w:r w:rsidR="00A12AE1" w:rsidRPr="004B4B0E">
        <w:rPr>
          <w:b/>
          <w:color w:val="363636"/>
          <w:spacing w:val="-2"/>
          <w:w w:val="105"/>
          <w:sz w:val="22"/>
          <w:szCs w:val="22"/>
          <w:lang w:val="mt-MT"/>
        </w:rPr>
        <w:t>Dok</w:t>
      </w:r>
      <w:proofErr w:type="spellEnd"/>
      <w:r w:rsidR="00A12AE1" w:rsidRPr="004B4B0E">
        <w:rPr>
          <w:b/>
          <w:color w:val="363636"/>
          <w:spacing w:val="-2"/>
          <w:w w:val="105"/>
          <w:sz w:val="22"/>
          <w:szCs w:val="22"/>
          <w:lang w:val="mt-MT"/>
        </w:rPr>
        <w:t>. 5</w:t>
      </w:r>
      <w:r w:rsidR="00AE4583" w:rsidRPr="004B4B0E">
        <w:rPr>
          <w:b/>
          <w:color w:val="363636"/>
          <w:spacing w:val="-2"/>
          <w:w w:val="105"/>
          <w:sz w:val="22"/>
          <w:szCs w:val="22"/>
          <w:lang w:val="mt-MT"/>
        </w:rPr>
        <w:t>6</w:t>
      </w:r>
      <w:r w:rsidR="00A12AE1" w:rsidRPr="004B4B0E">
        <w:rPr>
          <w:b/>
          <w:color w:val="363636"/>
          <w:spacing w:val="-2"/>
          <w:w w:val="105"/>
          <w:sz w:val="22"/>
          <w:szCs w:val="22"/>
          <w:lang w:val="mt-MT"/>
        </w:rPr>
        <w:t>)</w:t>
      </w:r>
    </w:p>
    <w:p w14:paraId="5C4B7217" w14:textId="77777777" w:rsidR="00A12AE1" w:rsidRPr="004B4B0E" w:rsidRDefault="00A12AE1" w:rsidP="00A12AE1">
      <w:pPr>
        <w:pStyle w:val="BodyText"/>
        <w:rPr>
          <w:b/>
          <w:sz w:val="22"/>
          <w:szCs w:val="22"/>
        </w:rPr>
      </w:pPr>
    </w:p>
    <w:p w14:paraId="5564B45C" w14:textId="55314423" w:rsidR="00A12AE1" w:rsidRPr="004B4B0E" w:rsidRDefault="00A12AE1" w:rsidP="00A12AE1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4B4B0E">
        <w:rPr>
          <w:sz w:val="22"/>
          <w:szCs w:val="22"/>
          <w:lang w:val="mt-MT"/>
        </w:rPr>
        <w:t xml:space="preserve">Il-Ministru </w:t>
      </w:r>
      <w:r w:rsidR="0042106D" w:rsidRPr="004B4B0E">
        <w:rPr>
          <w:sz w:val="22"/>
          <w:szCs w:val="22"/>
          <w:lang w:val="mt-MT"/>
        </w:rPr>
        <w:t xml:space="preserve">għall-Akkomodazzjoni Soċjali u </w:t>
      </w:r>
      <w:proofErr w:type="spellStart"/>
      <w:r w:rsidR="0042106D" w:rsidRPr="004B4B0E">
        <w:rPr>
          <w:sz w:val="22"/>
          <w:szCs w:val="22"/>
          <w:lang w:val="mt-MT"/>
        </w:rPr>
        <w:t>Affordabbli</w:t>
      </w:r>
      <w:proofErr w:type="spellEnd"/>
      <w:r w:rsidR="0042106D" w:rsidRPr="004B4B0E">
        <w:rPr>
          <w:sz w:val="22"/>
          <w:szCs w:val="22"/>
          <w:lang w:val="mt-MT"/>
        </w:rPr>
        <w:t>, l-Onor. Roderick Galdes,</w:t>
      </w:r>
      <w:r w:rsidRPr="004B4B0E">
        <w:rPr>
          <w:sz w:val="22"/>
          <w:szCs w:val="22"/>
          <w:lang w:val="mt-MT"/>
        </w:rPr>
        <w:t xml:space="preserve"> ippropona din ir-riżoluzzjoni:</w:t>
      </w:r>
    </w:p>
    <w:p w14:paraId="1368010B" w14:textId="77777777" w:rsidR="00A12AE1" w:rsidRPr="004B4B0E" w:rsidRDefault="00A12AE1" w:rsidP="00A12AE1">
      <w:pPr>
        <w:pStyle w:val="BodyText"/>
        <w:rPr>
          <w:b/>
          <w:sz w:val="22"/>
          <w:szCs w:val="22"/>
          <w:lang w:val="mt-MT"/>
        </w:rPr>
      </w:pPr>
    </w:p>
    <w:p w14:paraId="228E2E13" w14:textId="77777777" w:rsidR="002A1EE2" w:rsidRPr="004B4B0E" w:rsidRDefault="00A12AE1" w:rsidP="004B4B0E">
      <w:pPr>
        <w:ind w:left="720"/>
        <w:jc w:val="both"/>
        <w:rPr>
          <w:sz w:val="22"/>
          <w:szCs w:val="22"/>
          <w:lang w:val="mt-MT"/>
        </w:rPr>
      </w:pPr>
      <w:r w:rsidRPr="004B4B0E">
        <w:rPr>
          <w:bCs/>
          <w:sz w:val="22"/>
          <w:szCs w:val="22"/>
          <w:lang w:val="mt" w:eastAsia="en-GB"/>
        </w:rPr>
        <w:t>“</w:t>
      </w:r>
      <w:r w:rsidR="002A1EE2" w:rsidRPr="004B4B0E">
        <w:rPr>
          <w:sz w:val="22"/>
          <w:szCs w:val="22"/>
          <w:lang w:val="mt-MT"/>
        </w:rPr>
        <w:t xml:space="preserve">Billi d-domanda għall-akkomodazzjoni </w:t>
      </w:r>
      <w:proofErr w:type="spellStart"/>
      <w:r w:rsidR="002A1EE2" w:rsidRPr="004B4B0E">
        <w:rPr>
          <w:sz w:val="22"/>
          <w:szCs w:val="22"/>
          <w:lang w:val="mt-MT"/>
        </w:rPr>
        <w:t>affordabbli</w:t>
      </w:r>
      <w:proofErr w:type="spellEnd"/>
      <w:r w:rsidR="002A1EE2" w:rsidRPr="004B4B0E">
        <w:rPr>
          <w:sz w:val="22"/>
          <w:szCs w:val="22"/>
          <w:lang w:val="mt-MT"/>
        </w:rPr>
        <w:t xml:space="preserve"> qiegħda tiżdied u għaldaqstant il-Gvern ta’ Malta u l-Arċidjoċesi ta’ Malta laħqu ftehim lura fl-2022 sabiex jissieħbu flimkien fil-ħolqien tal-ewwel Fondazzjoni għall-Akkomodazzjoni </w:t>
      </w:r>
      <w:proofErr w:type="spellStart"/>
      <w:r w:rsidR="002A1EE2" w:rsidRPr="004B4B0E">
        <w:rPr>
          <w:sz w:val="22"/>
          <w:szCs w:val="22"/>
          <w:lang w:val="mt-MT"/>
        </w:rPr>
        <w:t>Affordabbli</w:t>
      </w:r>
      <w:proofErr w:type="spellEnd"/>
      <w:r w:rsidR="002A1EE2" w:rsidRPr="004B4B0E">
        <w:rPr>
          <w:sz w:val="22"/>
          <w:szCs w:val="22"/>
          <w:lang w:val="mt-MT"/>
        </w:rPr>
        <w:t xml:space="preserve"> f’Malta. Billi mill-bidu nett, din il-Fondazzjoni daħlet f’taħditiet mal-Awtorità tad-Djar sabiex tassisti lill-Awtorità tilħaq il-miri nazzjonali rigward il-provvista ta’ akkomodazzjoni </w:t>
      </w:r>
      <w:proofErr w:type="spellStart"/>
      <w:r w:rsidR="002A1EE2" w:rsidRPr="004B4B0E">
        <w:rPr>
          <w:sz w:val="22"/>
          <w:szCs w:val="22"/>
          <w:lang w:val="mt-MT"/>
        </w:rPr>
        <w:t>affordabbli</w:t>
      </w:r>
      <w:proofErr w:type="spellEnd"/>
      <w:r w:rsidR="002A1EE2" w:rsidRPr="004B4B0E">
        <w:rPr>
          <w:sz w:val="22"/>
          <w:szCs w:val="22"/>
          <w:lang w:val="mt-MT"/>
        </w:rPr>
        <w:t xml:space="preserve"> għal dik il-</w:t>
      </w:r>
      <w:proofErr w:type="spellStart"/>
      <w:r w:rsidR="002A1EE2" w:rsidRPr="004B4B0E">
        <w:rPr>
          <w:sz w:val="22"/>
          <w:szCs w:val="22"/>
          <w:lang w:val="mt-MT"/>
        </w:rPr>
        <w:t>faxx</w:t>
      </w:r>
      <w:proofErr w:type="spellEnd"/>
      <w:r w:rsidR="002A1EE2" w:rsidRPr="004B4B0E">
        <w:rPr>
          <w:sz w:val="22"/>
          <w:szCs w:val="22"/>
          <w:lang w:val="mt-MT"/>
        </w:rPr>
        <w:t xml:space="preserve"> medja ta’ persuni li għandhom aktar qligħ u assi minn dak li jippermettu l-parametri t’</w:t>
      </w:r>
      <w:proofErr w:type="spellStart"/>
      <w:r w:rsidR="002A1EE2" w:rsidRPr="004B4B0E">
        <w:rPr>
          <w:sz w:val="22"/>
          <w:szCs w:val="22"/>
          <w:lang w:val="mt-MT"/>
        </w:rPr>
        <w:t>eliġibbilità</w:t>
      </w:r>
      <w:proofErr w:type="spellEnd"/>
      <w:r w:rsidR="002A1EE2" w:rsidRPr="004B4B0E">
        <w:rPr>
          <w:sz w:val="22"/>
          <w:szCs w:val="22"/>
          <w:lang w:val="mt-MT"/>
        </w:rPr>
        <w:t xml:space="preserve"> tal-akkomodazzjoni soċjali, iżda dak l-istess qligħ ma </w:t>
      </w:r>
      <w:proofErr w:type="spellStart"/>
      <w:r w:rsidR="002A1EE2" w:rsidRPr="004B4B0E">
        <w:rPr>
          <w:sz w:val="22"/>
          <w:szCs w:val="22"/>
          <w:lang w:val="mt-MT"/>
        </w:rPr>
        <w:t>jippermettilhomx</w:t>
      </w:r>
      <w:proofErr w:type="spellEnd"/>
      <w:r w:rsidR="002A1EE2" w:rsidRPr="004B4B0E">
        <w:rPr>
          <w:sz w:val="22"/>
          <w:szCs w:val="22"/>
          <w:lang w:val="mt-MT"/>
        </w:rPr>
        <w:t xml:space="preserve"> li </w:t>
      </w:r>
      <w:r w:rsidR="002A1EE2" w:rsidRPr="004B4B0E">
        <w:rPr>
          <w:sz w:val="22"/>
          <w:szCs w:val="22"/>
          <w:lang w:val="mt-MT"/>
        </w:rPr>
        <w:lastRenderedPageBreak/>
        <w:t xml:space="preserve">jakkwistaw dar fis-suq residenzjali lokali, jew </w:t>
      </w:r>
      <w:proofErr w:type="spellStart"/>
      <w:r w:rsidR="002A1EE2" w:rsidRPr="004B4B0E">
        <w:rPr>
          <w:sz w:val="22"/>
          <w:szCs w:val="22"/>
          <w:lang w:val="mt-MT"/>
        </w:rPr>
        <w:t>isibuha</w:t>
      </w:r>
      <w:proofErr w:type="spellEnd"/>
      <w:r w:rsidR="002A1EE2" w:rsidRPr="004B4B0E">
        <w:rPr>
          <w:sz w:val="22"/>
          <w:szCs w:val="22"/>
          <w:lang w:val="mt-MT"/>
        </w:rPr>
        <w:t xml:space="preserve"> diffiċli ħafna biex ilaħħqu mal-kirjiet medji fil-maġġoranza tal-lokalitajiet f’Malta. </w:t>
      </w:r>
    </w:p>
    <w:p w14:paraId="11B47648" w14:textId="77777777" w:rsidR="002A1EE2" w:rsidRPr="004B4B0E" w:rsidRDefault="002A1EE2" w:rsidP="002A1EE2">
      <w:pPr>
        <w:jc w:val="both"/>
        <w:rPr>
          <w:sz w:val="22"/>
          <w:szCs w:val="22"/>
          <w:lang w:val="mt-MT"/>
        </w:rPr>
      </w:pPr>
    </w:p>
    <w:p w14:paraId="438A533D" w14:textId="77777777" w:rsidR="002A1EE2" w:rsidRPr="004B4B0E" w:rsidRDefault="002A1EE2" w:rsidP="004B4B0E">
      <w:pPr>
        <w:ind w:left="720"/>
        <w:jc w:val="both"/>
        <w:rPr>
          <w:sz w:val="22"/>
          <w:szCs w:val="22"/>
          <w:lang w:val="mt-MT"/>
        </w:rPr>
      </w:pPr>
      <w:r w:rsidRPr="004B4B0E">
        <w:rPr>
          <w:sz w:val="22"/>
          <w:szCs w:val="22"/>
          <w:lang w:val="mt-MT"/>
        </w:rPr>
        <w:t xml:space="preserve">Billi l-Awtorità tad-Djar hija tal-fehma li kollaborazzjoni stretta mal-Fondazzjoni </w:t>
      </w:r>
      <w:proofErr w:type="spellStart"/>
      <w:r w:rsidRPr="004B4B0E">
        <w:rPr>
          <w:sz w:val="22"/>
          <w:szCs w:val="22"/>
          <w:lang w:val="mt-MT"/>
        </w:rPr>
        <w:t>għall-Akkommodazzjoni</w:t>
      </w:r>
      <w:proofErr w:type="spellEnd"/>
      <w:r w:rsidRPr="004B4B0E">
        <w:rPr>
          <w:sz w:val="22"/>
          <w:szCs w:val="22"/>
          <w:lang w:val="mt-MT"/>
        </w:rPr>
        <w:t xml:space="preserve"> </w:t>
      </w:r>
      <w:proofErr w:type="spellStart"/>
      <w:r w:rsidRPr="004B4B0E">
        <w:rPr>
          <w:sz w:val="22"/>
          <w:szCs w:val="22"/>
          <w:lang w:val="mt-MT"/>
        </w:rPr>
        <w:t>Affordabbli</w:t>
      </w:r>
      <w:proofErr w:type="spellEnd"/>
      <w:r w:rsidRPr="004B4B0E">
        <w:rPr>
          <w:sz w:val="22"/>
          <w:szCs w:val="22"/>
          <w:lang w:val="mt-MT"/>
        </w:rPr>
        <w:t xml:space="preserve"> toffri vantaġġi kbar, u billi hija </w:t>
      </w:r>
      <w:proofErr w:type="spellStart"/>
      <w:r w:rsidRPr="004B4B0E">
        <w:rPr>
          <w:sz w:val="22"/>
          <w:szCs w:val="22"/>
          <w:lang w:val="mt-MT"/>
        </w:rPr>
        <w:t>konsapevoli</w:t>
      </w:r>
      <w:proofErr w:type="spellEnd"/>
      <w:r w:rsidRPr="004B4B0E">
        <w:rPr>
          <w:sz w:val="22"/>
          <w:szCs w:val="22"/>
          <w:lang w:val="mt-MT"/>
        </w:rPr>
        <w:t xml:space="preserve"> li din is-sħubija tista’ twassal sabiex jintlaħqu parzjalment il-miri tal-Gvern </w:t>
      </w:r>
      <w:proofErr w:type="spellStart"/>
      <w:r w:rsidRPr="00D1217D">
        <w:rPr>
          <w:i/>
          <w:iCs/>
          <w:sz w:val="22"/>
          <w:szCs w:val="22"/>
          <w:lang w:val="mt-MT"/>
        </w:rPr>
        <w:t>ai</w:t>
      </w:r>
      <w:proofErr w:type="spellEnd"/>
      <w:r w:rsidRPr="00D1217D">
        <w:rPr>
          <w:i/>
          <w:iCs/>
          <w:sz w:val="22"/>
          <w:szCs w:val="22"/>
          <w:lang w:val="mt-MT"/>
        </w:rPr>
        <w:t xml:space="preserve"> termini</w:t>
      </w:r>
      <w:r w:rsidRPr="004B4B0E">
        <w:rPr>
          <w:sz w:val="22"/>
          <w:szCs w:val="22"/>
          <w:lang w:val="mt-MT"/>
        </w:rPr>
        <w:t xml:space="preserve"> tal-proposta tal-manifest elettorali 625, hija disposta li tassisti billi toffri kull porzjon vijabbli ta’ art fil-pussess tagħha li tista’ tiġi utilizzata għal skopijiet ta’ akkomodazzjoni </w:t>
      </w:r>
      <w:proofErr w:type="spellStart"/>
      <w:r w:rsidRPr="004B4B0E">
        <w:rPr>
          <w:sz w:val="22"/>
          <w:szCs w:val="22"/>
          <w:lang w:val="mt-MT"/>
        </w:rPr>
        <w:t>affordabbli</w:t>
      </w:r>
      <w:proofErr w:type="spellEnd"/>
      <w:r w:rsidRPr="004B4B0E">
        <w:rPr>
          <w:sz w:val="22"/>
          <w:szCs w:val="22"/>
          <w:lang w:val="mt-MT"/>
        </w:rPr>
        <w:t xml:space="preserve">, b’tali mod li l-potenzjal sħiħ tagħha jkun jista’ jitgawda mill-benefiċjarji tal-Fondazzjoni. </w:t>
      </w:r>
    </w:p>
    <w:p w14:paraId="1E180459" w14:textId="77777777" w:rsidR="002A1EE2" w:rsidRPr="004B4B0E" w:rsidRDefault="002A1EE2" w:rsidP="002A1EE2">
      <w:pPr>
        <w:jc w:val="both"/>
        <w:rPr>
          <w:sz w:val="22"/>
          <w:szCs w:val="22"/>
          <w:lang w:val="mt-MT"/>
        </w:rPr>
      </w:pPr>
    </w:p>
    <w:p w14:paraId="2CA817D0" w14:textId="56FD6F84" w:rsidR="002A1EE2" w:rsidRPr="004B4B0E" w:rsidRDefault="002A1EE2" w:rsidP="004B4B0E">
      <w:pPr>
        <w:ind w:left="720"/>
        <w:jc w:val="both"/>
        <w:rPr>
          <w:sz w:val="22"/>
          <w:szCs w:val="22"/>
          <w:lang w:val="mt-MT"/>
        </w:rPr>
      </w:pPr>
      <w:r w:rsidRPr="004B4B0E">
        <w:rPr>
          <w:sz w:val="22"/>
          <w:szCs w:val="22"/>
          <w:lang w:val="mt-MT"/>
        </w:rPr>
        <w:t>U billi l-Awtorità tad-Djar għandha fil-pussess tagħha medda ta’ art ġewwa l-Fgura magħrufa bħala ‘Tal-Patri’ li tkejjel madwar erba’ t’elef u mitejn metru kwadrat (4,200 m</w:t>
      </w:r>
      <w:r w:rsidRPr="004B4B0E">
        <w:rPr>
          <w:sz w:val="22"/>
          <w:szCs w:val="22"/>
          <w:vertAlign w:val="superscript"/>
          <w:lang w:val="mt-MT"/>
        </w:rPr>
        <w:t>2</w:t>
      </w:r>
      <w:r w:rsidRPr="004B4B0E">
        <w:rPr>
          <w:sz w:val="22"/>
          <w:szCs w:val="22"/>
          <w:lang w:val="mt-MT"/>
        </w:rPr>
        <w:t>), li tmiss mit-tramuntana u mill-punent ma’ proprjetà ta’ terzi li jsorġu fuq Triq id-</w:t>
      </w:r>
      <w:proofErr w:type="spellStart"/>
      <w:r w:rsidRPr="004B4B0E">
        <w:rPr>
          <w:sz w:val="22"/>
          <w:szCs w:val="22"/>
          <w:lang w:val="mt-MT"/>
        </w:rPr>
        <w:t>Dejma</w:t>
      </w:r>
      <w:proofErr w:type="spellEnd"/>
      <w:r w:rsidRPr="004B4B0E">
        <w:rPr>
          <w:sz w:val="22"/>
          <w:szCs w:val="22"/>
          <w:lang w:val="mt-MT"/>
        </w:rPr>
        <w:t>, Triq San Xmun u Triq ix-Xemx u l-Qamar, u li għandha faċċata fuq in-naħa tal-</w:t>
      </w:r>
      <w:proofErr w:type="spellStart"/>
      <w:r w:rsidRPr="004B4B0E">
        <w:rPr>
          <w:sz w:val="22"/>
          <w:szCs w:val="22"/>
          <w:lang w:val="mt-MT"/>
        </w:rPr>
        <w:t>puntent</w:t>
      </w:r>
      <w:proofErr w:type="spellEnd"/>
      <w:r w:rsidRPr="004B4B0E">
        <w:rPr>
          <w:sz w:val="22"/>
          <w:szCs w:val="22"/>
          <w:lang w:val="mt-MT"/>
        </w:rPr>
        <w:t xml:space="preserve"> li </w:t>
      </w:r>
      <w:proofErr w:type="spellStart"/>
      <w:r w:rsidRPr="004B4B0E">
        <w:rPr>
          <w:sz w:val="22"/>
          <w:szCs w:val="22"/>
          <w:lang w:val="mt-MT"/>
        </w:rPr>
        <w:t>ssorġi</w:t>
      </w:r>
      <w:proofErr w:type="spellEnd"/>
      <w:r w:rsidRPr="004B4B0E">
        <w:rPr>
          <w:sz w:val="22"/>
          <w:szCs w:val="22"/>
          <w:lang w:val="mt-MT"/>
        </w:rPr>
        <w:t xml:space="preserve"> fuq Triq il-Karmn</w:t>
      </w:r>
      <w:r w:rsidR="00330ABC" w:rsidRPr="004B4B0E">
        <w:rPr>
          <w:sz w:val="22"/>
          <w:szCs w:val="22"/>
          <w:lang w:val="mt-MT"/>
        </w:rPr>
        <w:t>u</w:t>
      </w:r>
      <w:r w:rsidRPr="004B4B0E">
        <w:rPr>
          <w:sz w:val="22"/>
          <w:szCs w:val="22"/>
          <w:lang w:val="mt-MT"/>
        </w:rPr>
        <w:t xml:space="preserve">, u fuq in-naħa tal-Punent fuq Triq </w:t>
      </w:r>
      <w:r w:rsidR="009B5F2F">
        <w:rPr>
          <w:sz w:val="22"/>
          <w:szCs w:val="22"/>
          <w:lang w:val="mt-MT"/>
        </w:rPr>
        <w:t>i</w:t>
      </w:r>
      <w:r w:rsidRPr="004B4B0E">
        <w:rPr>
          <w:sz w:val="22"/>
          <w:szCs w:val="22"/>
          <w:lang w:val="mt-MT"/>
        </w:rPr>
        <w:t>d-</w:t>
      </w:r>
      <w:proofErr w:type="spellStart"/>
      <w:r w:rsidRPr="004B4B0E">
        <w:rPr>
          <w:sz w:val="22"/>
          <w:szCs w:val="22"/>
          <w:lang w:val="mt-MT"/>
        </w:rPr>
        <w:t>Dejma</w:t>
      </w:r>
      <w:proofErr w:type="spellEnd"/>
      <w:r w:rsidRPr="004B4B0E">
        <w:rPr>
          <w:sz w:val="22"/>
          <w:szCs w:val="22"/>
          <w:lang w:val="mt-MT"/>
        </w:rPr>
        <w:t xml:space="preserve"> u fuq in-naħa tat-Tramuntana fuq Triq ix-Xemx u l-Qamar, u qiegħda tiġi mmarkata bil-kulur aħmar fuq il-pjanta tas-sit hawn annessa u mmarkata bħala ‘</w:t>
      </w:r>
      <w:proofErr w:type="spellStart"/>
      <w:r w:rsidRPr="004B4B0E">
        <w:rPr>
          <w:b/>
          <w:bCs/>
          <w:sz w:val="22"/>
          <w:szCs w:val="22"/>
          <w:lang w:val="mt-MT"/>
        </w:rPr>
        <w:t>Dok</w:t>
      </w:r>
      <w:proofErr w:type="spellEnd"/>
      <w:r w:rsidRPr="004B4B0E">
        <w:rPr>
          <w:b/>
          <w:bCs/>
          <w:sz w:val="22"/>
          <w:szCs w:val="22"/>
          <w:lang w:val="mt-MT"/>
        </w:rPr>
        <w:t>. FAH1</w:t>
      </w:r>
      <w:r w:rsidRPr="004B4B0E">
        <w:rPr>
          <w:sz w:val="22"/>
          <w:szCs w:val="22"/>
          <w:lang w:val="mt-MT"/>
        </w:rPr>
        <w:t>’.</w:t>
      </w:r>
    </w:p>
    <w:p w14:paraId="2D32CCEB" w14:textId="77777777" w:rsidR="002A1EE2" w:rsidRPr="004B4B0E" w:rsidRDefault="002A1EE2" w:rsidP="002A1EE2">
      <w:pPr>
        <w:jc w:val="both"/>
        <w:rPr>
          <w:sz w:val="22"/>
          <w:szCs w:val="22"/>
          <w:lang w:val="mt-MT"/>
        </w:rPr>
      </w:pPr>
    </w:p>
    <w:p w14:paraId="47A6596F" w14:textId="1A6B9B55" w:rsidR="002A1EE2" w:rsidRPr="004B4B0E" w:rsidRDefault="002A1EE2" w:rsidP="004B4B0E">
      <w:pPr>
        <w:ind w:left="720"/>
        <w:jc w:val="both"/>
        <w:rPr>
          <w:sz w:val="22"/>
          <w:szCs w:val="22"/>
          <w:lang w:val="mt-MT"/>
        </w:rPr>
      </w:pPr>
      <w:r w:rsidRPr="004B4B0E">
        <w:rPr>
          <w:sz w:val="22"/>
          <w:szCs w:val="22"/>
          <w:lang w:val="mt-MT"/>
        </w:rPr>
        <w:t xml:space="preserve">U billi, wara t-tmiem ta’ negozjati bejn il-partijiet, l-Awtorità tad-Djar u l-Fondazzjoni għall-Akkomodazzjoni </w:t>
      </w:r>
      <w:proofErr w:type="spellStart"/>
      <w:r w:rsidRPr="004B4B0E">
        <w:rPr>
          <w:sz w:val="22"/>
          <w:szCs w:val="22"/>
          <w:lang w:val="mt-MT"/>
        </w:rPr>
        <w:t>Affordabbli</w:t>
      </w:r>
      <w:proofErr w:type="spellEnd"/>
      <w:r w:rsidRPr="004B4B0E">
        <w:rPr>
          <w:sz w:val="22"/>
          <w:szCs w:val="22"/>
          <w:lang w:val="mt-MT"/>
        </w:rPr>
        <w:t xml:space="preserve"> laħqu ftehim li jittrasferixxu l-art deskritta fil-paragrafu preċedenti permezz tal-mudell tal-</w:t>
      </w:r>
      <w:proofErr w:type="spellStart"/>
      <w:r w:rsidRPr="004B4B0E">
        <w:rPr>
          <w:sz w:val="22"/>
          <w:szCs w:val="22"/>
          <w:lang w:val="mt-MT"/>
        </w:rPr>
        <w:t>emfitewsi</w:t>
      </w:r>
      <w:proofErr w:type="spellEnd"/>
      <w:r w:rsidRPr="004B4B0E">
        <w:rPr>
          <w:sz w:val="22"/>
          <w:szCs w:val="22"/>
          <w:lang w:val="mt-MT"/>
        </w:rPr>
        <w:t xml:space="preserve"> (ċens) perpetwu a favur il-Fondazzjoni, fejn l-Awtorità </w:t>
      </w:r>
      <w:proofErr w:type="spellStart"/>
      <w:r w:rsidRPr="004B4B0E">
        <w:rPr>
          <w:sz w:val="22"/>
          <w:szCs w:val="22"/>
          <w:lang w:val="mt-MT"/>
        </w:rPr>
        <w:t>tibqa</w:t>
      </w:r>
      <w:proofErr w:type="spellEnd"/>
      <w:r w:rsidRPr="004B4B0E">
        <w:rPr>
          <w:sz w:val="22"/>
          <w:szCs w:val="22"/>
          <w:lang w:val="mt-MT"/>
        </w:rPr>
        <w:t xml:space="preserve"> żżomm id-</w:t>
      </w:r>
      <w:proofErr w:type="spellStart"/>
      <w:r w:rsidRPr="004B4B0E">
        <w:rPr>
          <w:i/>
          <w:iCs/>
          <w:sz w:val="22"/>
          <w:szCs w:val="22"/>
          <w:lang w:val="mt-MT"/>
        </w:rPr>
        <w:t>dominium</w:t>
      </w:r>
      <w:proofErr w:type="spellEnd"/>
      <w:r w:rsidRPr="004B4B0E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4B4B0E">
        <w:rPr>
          <w:i/>
          <w:iCs/>
          <w:sz w:val="22"/>
          <w:szCs w:val="22"/>
          <w:lang w:val="mt-MT"/>
        </w:rPr>
        <w:t>directum</w:t>
      </w:r>
      <w:proofErr w:type="spellEnd"/>
      <w:r w:rsidRPr="004B4B0E">
        <w:rPr>
          <w:sz w:val="22"/>
          <w:szCs w:val="22"/>
          <w:lang w:val="mt-MT"/>
        </w:rPr>
        <w:t xml:space="preserve"> fuq l-art kif rifless fl-abbozz tal-kuntratt pubbliku maqbul bejn il-partijiet hawn anness u mmarkat bħala ‘</w:t>
      </w:r>
      <w:proofErr w:type="spellStart"/>
      <w:r w:rsidRPr="004B4B0E">
        <w:rPr>
          <w:b/>
          <w:bCs/>
          <w:sz w:val="22"/>
          <w:szCs w:val="22"/>
          <w:lang w:val="mt-MT"/>
        </w:rPr>
        <w:t>Dok</w:t>
      </w:r>
      <w:proofErr w:type="spellEnd"/>
      <w:r w:rsidRPr="004B4B0E">
        <w:rPr>
          <w:b/>
          <w:bCs/>
          <w:sz w:val="22"/>
          <w:szCs w:val="22"/>
          <w:lang w:val="mt-MT"/>
        </w:rPr>
        <w:t>. FAH2</w:t>
      </w:r>
      <w:r w:rsidRPr="004B4B0E">
        <w:rPr>
          <w:sz w:val="22"/>
          <w:szCs w:val="22"/>
          <w:lang w:val="mt-MT"/>
        </w:rPr>
        <w:t>’ . Dan il-mudell jagħti lok li min-naħa tagħha l-Fondazzjoni mhux biss tifdi ċ-ċens, iżda li jkollha l-jedd ukoll li titrasferixxi d-</w:t>
      </w:r>
      <w:proofErr w:type="spellStart"/>
      <w:r w:rsidRPr="004B4B0E">
        <w:rPr>
          <w:i/>
          <w:iCs/>
          <w:sz w:val="22"/>
          <w:szCs w:val="22"/>
          <w:lang w:val="mt-MT"/>
        </w:rPr>
        <w:t>dominium</w:t>
      </w:r>
      <w:proofErr w:type="spellEnd"/>
      <w:r w:rsidRPr="004B4B0E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4B4B0E">
        <w:rPr>
          <w:i/>
          <w:iCs/>
          <w:sz w:val="22"/>
          <w:szCs w:val="22"/>
          <w:lang w:val="mt-MT"/>
        </w:rPr>
        <w:t>utile</w:t>
      </w:r>
      <w:proofErr w:type="spellEnd"/>
      <w:r w:rsidRPr="004B4B0E">
        <w:rPr>
          <w:i/>
          <w:iCs/>
          <w:sz w:val="22"/>
          <w:szCs w:val="22"/>
          <w:lang w:val="mt-MT"/>
        </w:rPr>
        <w:t xml:space="preserve"> </w:t>
      </w:r>
      <w:r w:rsidRPr="004B4B0E">
        <w:rPr>
          <w:sz w:val="22"/>
          <w:szCs w:val="22"/>
          <w:lang w:val="mt-MT"/>
        </w:rPr>
        <w:t xml:space="preserve">tagħha billi toffri trasferiment </w:t>
      </w:r>
      <w:proofErr w:type="spellStart"/>
      <w:r w:rsidRPr="004B4B0E">
        <w:rPr>
          <w:sz w:val="22"/>
          <w:szCs w:val="22"/>
          <w:lang w:val="mt-MT"/>
        </w:rPr>
        <w:t>tas-subemfitewsi</w:t>
      </w:r>
      <w:proofErr w:type="spellEnd"/>
      <w:r w:rsidRPr="004B4B0E">
        <w:rPr>
          <w:sz w:val="22"/>
          <w:szCs w:val="22"/>
          <w:lang w:val="mt-MT"/>
        </w:rPr>
        <w:t xml:space="preserve"> (</w:t>
      </w:r>
      <w:proofErr w:type="spellStart"/>
      <w:r w:rsidRPr="004B4B0E">
        <w:rPr>
          <w:sz w:val="22"/>
          <w:szCs w:val="22"/>
          <w:lang w:val="mt-MT"/>
        </w:rPr>
        <w:t>sub</w:t>
      </w:r>
      <w:proofErr w:type="spellEnd"/>
      <w:r w:rsidRPr="004B4B0E">
        <w:rPr>
          <w:sz w:val="22"/>
          <w:szCs w:val="22"/>
          <w:lang w:val="mt-MT"/>
        </w:rPr>
        <w:t>-ċens) temporanju lil terzi, għal skopijiet kemm ta’ żvilupp tal-</w:t>
      </w:r>
      <w:proofErr w:type="spellStart"/>
      <w:r w:rsidRPr="004B4B0E">
        <w:rPr>
          <w:sz w:val="22"/>
          <w:szCs w:val="22"/>
          <w:lang w:val="mt-MT"/>
        </w:rPr>
        <w:t>meljoramenti</w:t>
      </w:r>
      <w:proofErr w:type="spellEnd"/>
      <w:r w:rsidRPr="004B4B0E">
        <w:rPr>
          <w:sz w:val="22"/>
          <w:szCs w:val="22"/>
          <w:lang w:val="mt-MT"/>
        </w:rPr>
        <w:t xml:space="preserve"> tal-art u </w:t>
      </w:r>
      <w:proofErr w:type="spellStart"/>
      <w:r w:rsidRPr="004B4B0E">
        <w:rPr>
          <w:sz w:val="22"/>
          <w:szCs w:val="22"/>
          <w:lang w:val="mt-MT"/>
        </w:rPr>
        <w:t>sussegwentament</w:t>
      </w:r>
      <w:proofErr w:type="spellEnd"/>
      <w:r w:rsidRPr="004B4B0E">
        <w:rPr>
          <w:sz w:val="22"/>
          <w:szCs w:val="22"/>
          <w:lang w:val="mt-MT"/>
        </w:rPr>
        <w:t xml:space="preserve"> anke għall-okkupazzjoni residenzjali tal-appartamenti u l-garaxxijiet li jiġu mibnija minn persuni eliġibbli. Id-drittijiet ta’ konverżjoni </w:t>
      </w:r>
      <w:proofErr w:type="spellStart"/>
      <w:r w:rsidRPr="004B4B0E">
        <w:rPr>
          <w:sz w:val="22"/>
          <w:szCs w:val="22"/>
          <w:lang w:val="mt-MT"/>
        </w:rPr>
        <w:t>tas-sub-emfitewsi</w:t>
      </w:r>
      <w:proofErr w:type="spellEnd"/>
      <w:r w:rsidRPr="004B4B0E">
        <w:rPr>
          <w:sz w:val="22"/>
          <w:szCs w:val="22"/>
          <w:lang w:val="mt-MT"/>
        </w:rPr>
        <w:t xml:space="preserve"> temporanju f’wieħed perpetwu, u l-eventwali fidi </w:t>
      </w:r>
      <w:proofErr w:type="spellStart"/>
      <w:r w:rsidRPr="004B4B0E">
        <w:rPr>
          <w:sz w:val="22"/>
          <w:szCs w:val="22"/>
          <w:lang w:val="mt-MT"/>
        </w:rPr>
        <w:t>tas-sub-emfitewsi</w:t>
      </w:r>
      <w:proofErr w:type="spellEnd"/>
      <w:r w:rsidRPr="004B4B0E">
        <w:rPr>
          <w:sz w:val="22"/>
          <w:szCs w:val="22"/>
          <w:lang w:val="mt-MT"/>
        </w:rPr>
        <w:t xml:space="preserve"> perpetwu mal-Awtorità tad-Djar (jew mal-Fondazzjoni jekk din tkun laħqet </w:t>
      </w:r>
      <w:proofErr w:type="spellStart"/>
      <w:r w:rsidRPr="004B4B0E">
        <w:rPr>
          <w:sz w:val="22"/>
          <w:szCs w:val="22"/>
          <w:lang w:val="mt-MT"/>
        </w:rPr>
        <w:t>fdiet</w:t>
      </w:r>
      <w:proofErr w:type="spellEnd"/>
      <w:r w:rsidRPr="004B4B0E">
        <w:rPr>
          <w:sz w:val="22"/>
          <w:szCs w:val="22"/>
          <w:lang w:val="mt-MT"/>
        </w:rPr>
        <w:t xml:space="preserve"> min-naħa tagħha) jista’ jingħata </w:t>
      </w:r>
      <w:proofErr w:type="spellStart"/>
      <w:r w:rsidRPr="004B4B0E">
        <w:rPr>
          <w:sz w:val="22"/>
          <w:szCs w:val="22"/>
          <w:lang w:val="mt-MT"/>
        </w:rPr>
        <w:t>limitatament</w:t>
      </w:r>
      <w:proofErr w:type="spellEnd"/>
      <w:r w:rsidRPr="004B4B0E">
        <w:rPr>
          <w:sz w:val="22"/>
          <w:szCs w:val="22"/>
          <w:lang w:val="mt-MT"/>
        </w:rPr>
        <w:t xml:space="preserve"> lil persuni naturali li jkunu: (i) eliġibbli għall-assistenza skont il-parametri tal-Fondazzjoni, (</w:t>
      </w:r>
      <w:proofErr w:type="spellStart"/>
      <w:r w:rsidRPr="004B4B0E">
        <w:rPr>
          <w:sz w:val="22"/>
          <w:szCs w:val="22"/>
          <w:lang w:val="mt-MT"/>
        </w:rPr>
        <w:t>ii</w:t>
      </w:r>
      <w:proofErr w:type="spellEnd"/>
      <w:r w:rsidRPr="004B4B0E">
        <w:rPr>
          <w:sz w:val="22"/>
          <w:szCs w:val="22"/>
          <w:lang w:val="mt-MT"/>
        </w:rPr>
        <w:t>) li jgħixu fil-fond għal mhux anqas minn għoxrin sena, (</w:t>
      </w:r>
      <w:proofErr w:type="spellStart"/>
      <w:r w:rsidRPr="004B4B0E">
        <w:rPr>
          <w:sz w:val="22"/>
          <w:szCs w:val="22"/>
          <w:lang w:val="mt-MT"/>
        </w:rPr>
        <w:t>iii</w:t>
      </w:r>
      <w:proofErr w:type="spellEnd"/>
      <w:r w:rsidRPr="004B4B0E">
        <w:rPr>
          <w:sz w:val="22"/>
          <w:szCs w:val="22"/>
          <w:lang w:val="mt-MT"/>
        </w:rPr>
        <w:t>) li jkunu dejjem ħallsu s-</w:t>
      </w:r>
      <w:proofErr w:type="spellStart"/>
      <w:r w:rsidRPr="004B4B0E">
        <w:rPr>
          <w:sz w:val="22"/>
          <w:szCs w:val="22"/>
          <w:lang w:val="mt-MT"/>
        </w:rPr>
        <w:t>subċens</w:t>
      </w:r>
      <w:proofErr w:type="spellEnd"/>
      <w:r w:rsidRPr="004B4B0E">
        <w:rPr>
          <w:sz w:val="22"/>
          <w:szCs w:val="22"/>
          <w:lang w:val="mt-MT"/>
        </w:rPr>
        <w:t xml:space="preserve"> b’mod puntwali, u (iv) li ma jkunux kisru l-ebda kundizzjoni tal-kuntratt pubbliku li bih ikunu akkwistaw il-jeddijiet tagħhom. </w:t>
      </w:r>
    </w:p>
    <w:p w14:paraId="4E8819EC" w14:textId="77777777" w:rsidR="00594DC6" w:rsidRPr="004B4B0E" w:rsidRDefault="00594DC6" w:rsidP="002A1EE2">
      <w:pPr>
        <w:jc w:val="both"/>
        <w:rPr>
          <w:sz w:val="22"/>
          <w:szCs w:val="22"/>
          <w:lang w:val="mt-MT"/>
        </w:rPr>
      </w:pPr>
    </w:p>
    <w:p w14:paraId="53C1CD1E" w14:textId="2189A207" w:rsidR="002A1EE2" w:rsidRPr="004B4B0E" w:rsidRDefault="002A1EE2" w:rsidP="004B4B0E">
      <w:pPr>
        <w:ind w:left="720"/>
        <w:jc w:val="both"/>
        <w:rPr>
          <w:sz w:val="22"/>
          <w:szCs w:val="22"/>
          <w:lang w:val="mt-MT"/>
        </w:rPr>
      </w:pPr>
      <w:r w:rsidRPr="004B4B0E">
        <w:rPr>
          <w:sz w:val="22"/>
          <w:szCs w:val="22"/>
          <w:lang w:val="mt-MT"/>
        </w:rPr>
        <w:t>U billi fil-każ ta’ din l-art fuq il-Fgura, l-Awtorità diġ</w:t>
      </w:r>
      <w:r w:rsidR="00643206">
        <w:rPr>
          <w:sz w:val="22"/>
          <w:szCs w:val="22"/>
          <w:lang w:val="mt-MT"/>
        </w:rPr>
        <w:t>à</w:t>
      </w:r>
      <w:r w:rsidRPr="004B4B0E">
        <w:rPr>
          <w:sz w:val="22"/>
          <w:szCs w:val="22"/>
          <w:lang w:val="mt-MT"/>
        </w:rPr>
        <w:t xml:space="preserve"> </w:t>
      </w:r>
      <w:proofErr w:type="spellStart"/>
      <w:r w:rsidRPr="004B4B0E">
        <w:rPr>
          <w:sz w:val="22"/>
          <w:szCs w:val="22"/>
          <w:lang w:val="mt-MT"/>
        </w:rPr>
        <w:t>nkorriet</w:t>
      </w:r>
      <w:proofErr w:type="spellEnd"/>
      <w:r w:rsidRPr="004B4B0E">
        <w:rPr>
          <w:sz w:val="22"/>
          <w:szCs w:val="22"/>
          <w:lang w:val="mt-MT"/>
        </w:rPr>
        <w:t xml:space="preserve"> xi spejjeż relatati mal-iskavar tas-sit, u qed jiġi</w:t>
      </w:r>
      <w:r w:rsidR="002A1833">
        <w:rPr>
          <w:sz w:val="22"/>
          <w:szCs w:val="22"/>
          <w:lang w:val="mt-MT"/>
        </w:rPr>
        <w:t xml:space="preserve"> </w:t>
      </w:r>
      <w:r w:rsidRPr="004B4B0E">
        <w:rPr>
          <w:sz w:val="22"/>
          <w:szCs w:val="22"/>
          <w:lang w:val="mt-MT"/>
        </w:rPr>
        <w:t xml:space="preserve">liema spejjeż se jiġu </w:t>
      </w:r>
      <w:proofErr w:type="spellStart"/>
      <w:r w:rsidRPr="004B4B0E">
        <w:rPr>
          <w:sz w:val="22"/>
          <w:szCs w:val="22"/>
          <w:lang w:val="mt-MT"/>
        </w:rPr>
        <w:t>riżarċiti</w:t>
      </w:r>
      <w:proofErr w:type="spellEnd"/>
      <w:r w:rsidRPr="004B4B0E">
        <w:rPr>
          <w:sz w:val="22"/>
          <w:szCs w:val="22"/>
          <w:lang w:val="mt-MT"/>
        </w:rPr>
        <w:t xml:space="preserve"> mill-Fondazzjoni mill-qliegħ ta’ kull trasferiment ta’ appartamenti jew garaxxijiet favur terzi, u għaldaqstant l-Awtorità u l-Fondazzjoni qiegħdin jaqblu wkoll li l-Awtorità għandha </w:t>
      </w:r>
      <w:proofErr w:type="spellStart"/>
      <w:r w:rsidRPr="004B4B0E">
        <w:rPr>
          <w:sz w:val="22"/>
          <w:szCs w:val="22"/>
          <w:lang w:val="mt-MT"/>
        </w:rPr>
        <w:t>tittutela</w:t>
      </w:r>
      <w:proofErr w:type="spellEnd"/>
      <w:r w:rsidRPr="004B4B0E">
        <w:rPr>
          <w:sz w:val="22"/>
          <w:szCs w:val="22"/>
          <w:lang w:val="mt-MT"/>
        </w:rPr>
        <w:t xml:space="preserve"> d-drittijiet tagħha permezz ta’ ipoteka speċjali fuq din l-art, liema ipoteka tiġi ridotta ma’ kull pagament li jsir biex jiġi </w:t>
      </w:r>
      <w:proofErr w:type="spellStart"/>
      <w:r w:rsidRPr="004B4B0E">
        <w:rPr>
          <w:sz w:val="22"/>
          <w:szCs w:val="22"/>
          <w:lang w:val="mt-MT"/>
        </w:rPr>
        <w:t>saldat</w:t>
      </w:r>
      <w:proofErr w:type="spellEnd"/>
      <w:r w:rsidRPr="004B4B0E">
        <w:rPr>
          <w:sz w:val="22"/>
          <w:szCs w:val="22"/>
          <w:lang w:val="mt-MT"/>
        </w:rPr>
        <w:t xml:space="preserve"> dan id-</w:t>
      </w:r>
      <w:proofErr w:type="spellStart"/>
      <w:r w:rsidRPr="004B4B0E">
        <w:rPr>
          <w:sz w:val="22"/>
          <w:szCs w:val="22"/>
          <w:lang w:val="mt-MT"/>
        </w:rPr>
        <w:t>debitu</w:t>
      </w:r>
      <w:proofErr w:type="spellEnd"/>
      <w:r w:rsidRPr="004B4B0E">
        <w:rPr>
          <w:sz w:val="22"/>
          <w:szCs w:val="22"/>
          <w:lang w:val="mt-MT"/>
        </w:rPr>
        <w:t xml:space="preserve">.  </w:t>
      </w:r>
    </w:p>
    <w:p w14:paraId="6E58129D" w14:textId="77777777" w:rsidR="00594DC6" w:rsidRPr="004B4B0E" w:rsidRDefault="00594DC6" w:rsidP="002A1EE2">
      <w:pPr>
        <w:jc w:val="both"/>
        <w:rPr>
          <w:sz w:val="22"/>
          <w:szCs w:val="22"/>
          <w:lang w:val="mt-MT"/>
        </w:rPr>
      </w:pPr>
    </w:p>
    <w:p w14:paraId="4CE6D0EA" w14:textId="77777777" w:rsidR="002A1EE2" w:rsidRPr="004B4B0E" w:rsidRDefault="002A1EE2" w:rsidP="004B4B0E">
      <w:pPr>
        <w:ind w:left="720"/>
        <w:jc w:val="both"/>
        <w:rPr>
          <w:sz w:val="22"/>
          <w:szCs w:val="22"/>
          <w:lang w:val="mt-MT"/>
        </w:rPr>
      </w:pPr>
      <w:r w:rsidRPr="004B4B0E">
        <w:rPr>
          <w:sz w:val="22"/>
          <w:szCs w:val="22"/>
          <w:lang w:val="mt-MT"/>
        </w:rPr>
        <w:t xml:space="preserve">Għaldaqstant, wara li ġie meqjus l-interess pubbliku ta’ dan it-trasferiment u l-eventwali żvilupp, l-Awtorità tad-Djar ikkunsidrat li huwa ġustifikabbli li jsir trasferiment ta’ din l-art a favur tal-Fondazzjoni għall-Akkomodazzjoni bil-kundizzjonijiet deskritti </w:t>
      </w:r>
      <w:proofErr w:type="spellStart"/>
      <w:r w:rsidRPr="004B4B0E">
        <w:rPr>
          <w:sz w:val="22"/>
          <w:szCs w:val="22"/>
          <w:lang w:val="mt-MT"/>
        </w:rPr>
        <w:t>preċedentament</w:t>
      </w:r>
      <w:proofErr w:type="spellEnd"/>
      <w:r w:rsidRPr="004B4B0E">
        <w:rPr>
          <w:sz w:val="22"/>
          <w:szCs w:val="22"/>
          <w:lang w:val="mt-MT"/>
        </w:rPr>
        <w:t xml:space="preserve">. </w:t>
      </w:r>
    </w:p>
    <w:p w14:paraId="79878652" w14:textId="77777777" w:rsidR="00594DC6" w:rsidRPr="004B4B0E" w:rsidRDefault="00594DC6" w:rsidP="002A1EE2">
      <w:pPr>
        <w:jc w:val="both"/>
        <w:rPr>
          <w:sz w:val="22"/>
          <w:szCs w:val="22"/>
          <w:lang w:val="mt-MT"/>
        </w:rPr>
      </w:pPr>
    </w:p>
    <w:p w14:paraId="4DE972C1" w14:textId="0F7A4A5A" w:rsidR="002A1EE2" w:rsidRPr="004B4B0E" w:rsidRDefault="002A1EE2" w:rsidP="004B4B0E">
      <w:pPr>
        <w:ind w:left="720"/>
        <w:jc w:val="both"/>
        <w:rPr>
          <w:sz w:val="22"/>
          <w:szCs w:val="22"/>
          <w:lang w:val="it-IT"/>
        </w:rPr>
      </w:pPr>
      <w:r w:rsidRPr="00FA6434">
        <w:rPr>
          <w:sz w:val="22"/>
          <w:szCs w:val="22"/>
          <w:lang w:val="mt-MT"/>
        </w:rPr>
        <w:t>Illi l-</w:t>
      </w:r>
      <w:proofErr w:type="spellStart"/>
      <w:r w:rsidRPr="00FA6434">
        <w:rPr>
          <w:sz w:val="22"/>
          <w:szCs w:val="22"/>
          <w:lang w:val="mt-MT"/>
        </w:rPr>
        <w:t>korrispettiv</w:t>
      </w:r>
      <w:proofErr w:type="spellEnd"/>
      <w:r w:rsidRPr="00FA6434">
        <w:rPr>
          <w:sz w:val="22"/>
          <w:szCs w:val="22"/>
          <w:lang w:val="mt-MT"/>
        </w:rPr>
        <w:t xml:space="preserve"> finanzjarju għal dan it-trasferiment ġie maqbul fil-valur ta’ tlieta u tletin elf u ħames mija u sitt Ewro (€33,506) li jista’ </w:t>
      </w:r>
      <w:proofErr w:type="spellStart"/>
      <w:r w:rsidRPr="00FA6434">
        <w:rPr>
          <w:sz w:val="22"/>
          <w:szCs w:val="22"/>
          <w:lang w:val="mt-MT"/>
        </w:rPr>
        <w:t>jitla</w:t>
      </w:r>
      <w:proofErr w:type="spellEnd"/>
      <w:r w:rsidR="00F53DF3" w:rsidRPr="00FA6434">
        <w:rPr>
          <w:sz w:val="22"/>
          <w:szCs w:val="22"/>
          <w:lang w:val="mt-MT"/>
        </w:rPr>
        <w:t>’</w:t>
      </w:r>
      <w:r w:rsidRPr="00FA6434">
        <w:rPr>
          <w:sz w:val="22"/>
          <w:szCs w:val="22"/>
          <w:lang w:val="mt-MT"/>
        </w:rPr>
        <w:t xml:space="preserve"> għal disa’ u tletin elf, u tliet mija u erbatax-il Ewro (€39,314) jekk il-Fondazzjoni tagħżel li tuża l-parti tas-sit li huwa riżervat għal skopijiet kummerċjali jew ta’ komunità. </w:t>
      </w:r>
      <w:r w:rsidRPr="004B4B0E">
        <w:rPr>
          <w:sz w:val="22"/>
          <w:szCs w:val="22"/>
          <w:lang w:val="it-IT"/>
        </w:rPr>
        <w:t xml:space="preserve">Dan il-korrispettiv jitħallas fil-forma ta’ ċens annwali favur l-Awtorità. Billi l-Awtorità tifhem li fil-perjodu inizjali ta’ kostruzzjoni li m’għandux ikun itwal minn tliet (3) snin mid-data tal-eżekuzzjoni tal-kuntratt pubbliku l-Fondazzjoni mhux se tkun qiegħda tirċievi l-ebda qliegħ mill-proġett ta’ akkomodazzjoni affordabbli, hija qiegħda taċċetta li toffri </w:t>
      </w:r>
      <w:r w:rsidRPr="004B4B0E">
        <w:rPr>
          <w:i/>
          <w:iCs/>
          <w:sz w:val="22"/>
          <w:szCs w:val="22"/>
          <w:lang w:val="it-IT"/>
        </w:rPr>
        <w:t>moratorium</w:t>
      </w:r>
      <w:r w:rsidRPr="004B4B0E">
        <w:rPr>
          <w:sz w:val="22"/>
          <w:szCs w:val="22"/>
          <w:lang w:val="it-IT"/>
        </w:rPr>
        <w:t xml:space="preserve"> li jkopri dan il-perjodu, bil-pagamenti ‘sospiżi’ fiż-żmien tal-</w:t>
      </w:r>
      <w:r w:rsidRPr="004B4B0E">
        <w:rPr>
          <w:i/>
          <w:iCs/>
          <w:sz w:val="22"/>
          <w:szCs w:val="22"/>
          <w:lang w:val="it-IT"/>
        </w:rPr>
        <w:t>moratorium</w:t>
      </w:r>
      <w:r w:rsidRPr="004B4B0E">
        <w:rPr>
          <w:sz w:val="22"/>
          <w:szCs w:val="22"/>
          <w:lang w:val="it-IT"/>
        </w:rPr>
        <w:t xml:space="preserve"> li sussegwentament jitħallsu b’mod arretrat mill-Fondazzjoni. Illi l-Fondazzjoni, apparti l-ħlas tal-korrispettiv deskritt aktar ‘il fuq, qiegħda tintrabat fost affarijiet oħra li tieħu fuqha </w:t>
      </w:r>
      <w:r w:rsidRPr="004B4B0E">
        <w:rPr>
          <w:sz w:val="22"/>
          <w:szCs w:val="22"/>
          <w:lang w:val="it-IT"/>
        </w:rPr>
        <w:lastRenderedPageBreak/>
        <w:t xml:space="preserve">kwalunkwe obbligu ta’ manutenzjoni u tiswijiet, kif ukoll li tkopri l-ispejjeż notarili u amministrattivi relatati mat-trasferimenti. </w:t>
      </w:r>
    </w:p>
    <w:p w14:paraId="26EAC478" w14:textId="77777777" w:rsidR="00594DC6" w:rsidRPr="004B4B0E" w:rsidRDefault="00594DC6" w:rsidP="002A1EE2">
      <w:pPr>
        <w:jc w:val="both"/>
        <w:rPr>
          <w:sz w:val="22"/>
          <w:szCs w:val="22"/>
          <w:lang w:val="it-IT"/>
        </w:rPr>
      </w:pPr>
    </w:p>
    <w:p w14:paraId="0FE43679" w14:textId="77777777" w:rsidR="002A1EE2" w:rsidRPr="004B4B0E" w:rsidRDefault="002A1EE2" w:rsidP="004B4B0E">
      <w:pPr>
        <w:ind w:left="720"/>
        <w:jc w:val="both"/>
        <w:rPr>
          <w:sz w:val="22"/>
          <w:szCs w:val="22"/>
          <w:lang w:val="it-IT"/>
        </w:rPr>
      </w:pPr>
      <w:r w:rsidRPr="004B4B0E">
        <w:rPr>
          <w:sz w:val="22"/>
          <w:szCs w:val="22"/>
          <w:lang w:val="it-IT"/>
        </w:rPr>
        <w:t xml:space="preserve">U billi fl-artikolu 31, sub-artikolu (ċ) ta’ Taqsima III tal-Att dwar l-Artijiet tal-Gvern (Kapitolu 573 tal-Liġijiet ta’ Malta), huwa maħsub li art li tkun proprjetà tal-Gvern jew amministrata minnu tista’ tiġi trasferita skont riżoluzzjoni speċjali tal-Kamra tad-Deputati li tkun fis-seħħ fil-waqt tat-trasferiment. </w:t>
      </w:r>
    </w:p>
    <w:p w14:paraId="22F17BC9" w14:textId="77777777" w:rsidR="00594DC6" w:rsidRPr="004B4B0E" w:rsidRDefault="00594DC6" w:rsidP="002A1EE2">
      <w:pPr>
        <w:jc w:val="both"/>
        <w:rPr>
          <w:sz w:val="22"/>
          <w:szCs w:val="22"/>
          <w:lang w:val="it-IT"/>
        </w:rPr>
      </w:pPr>
    </w:p>
    <w:p w14:paraId="410A8A10" w14:textId="77777777" w:rsidR="002A1EE2" w:rsidRPr="004B4B0E" w:rsidRDefault="002A1EE2" w:rsidP="004B4B0E">
      <w:pPr>
        <w:ind w:left="720"/>
        <w:jc w:val="both"/>
        <w:rPr>
          <w:sz w:val="22"/>
          <w:szCs w:val="22"/>
          <w:lang w:val="it-IT"/>
        </w:rPr>
      </w:pPr>
      <w:r w:rsidRPr="004B4B0E">
        <w:rPr>
          <w:sz w:val="22"/>
          <w:szCs w:val="22"/>
          <w:lang w:val="it-IT"/>
        </w:rPr>
        <w:t xml:space="preserve">Billi huwa xieraq li t-trasferiment fuq imsemmi jsir skont riżoluzzjoni speċjali tal-Kamra tad-Deputati; </w:t>
      </w:r>
    </w:p>
    <w:p w14:paraId="5658DC39" w14:textId="77777777" w:rsidR="00594DC6" w:rsidRPr="004B4B0E" w:rsidRDefault="00594DC6" w:rsidP="002A1EE2">
      <w:pPr>
        <w:jc w:val="both"/>
        <w:rPr>
          <w:sz w:val="22"/>
          <w:szCs w:val="22"/>
          <w:lang w:val="it-IT"/>
        </w:rPr>
      </w:pPr>
    </w:p>
    <w:p w14:paraId="4C5F53F0" w14:textId="1DE54849" w:rsidR="002A1EE2" w:rsidRPr="004B4B0E" w:rsidRDefault="002A1EE2" w:rsidP="004B4B0E">
      <w:pPr>
        <w:ind w:left="720"/>
        <w:jc w:val="both"/>
        <w:rPr>
          <w:sz w:val="22"/>
          <w:szCs w:val="22"/>
          <w:lang w:val="it-IT"/>
        </w:rPr>
      </w:pPr>
      <w:r w:rsidRPr="004B4B0E">
        <w:rPr>
          <w:sz w:val="22"/>
          <w:szCs w:val="22"/>
          <w:lang w:val="it-IT"/>
        </w:rPr>
        <w:t>Għalhekk huwa b’dan riżolut illi jsir it-trasferiment lill-Fondazzjoni għall-Akkomodazzjoni Affordabbli ta’ porzjon ta’ art li tkejjel erba’ t’elef u mitejn metru kwadrat (4,200 m</w:t>
      </w:r>
      <w:r w:rsidRPr="004B4B0E">
        <w:rPr>
          <w:sz w:val="22"/>
          <w:szCs w:val="22"/>
          <w:vertAlign w:val="superscript"/>
          <w:lang w:val="it-IT"/>
        </w:rPr>
        <w:t>2</w:t>
      </w:r>
      <w:r w:rsidRPr="004B4B0E">
        <w:rPr>
          <w:sz w:val="22"/>
          <w:szCs w:val="22"/>
          <w:lang w:val="it-IT"/>
        </w:rPr>
        <w:t>),  fl-inħawi magħrufa bħala Tal-Patri ġewwa l-Fgura mmarkata bil-kulur aħmar fuq il-pjanta tas-sit annessa u mmarkata bħala ‘Dok. FAH1’ skont il-pattijiet u l-kundizzjonijiet imsemmija fl-abbozz hawnhekk anness u mmarkat bħala ‘Dok. FAH2’.</w:t>
      </w:r>
      <w:r w:rsidR="004B4B0E" w:rsidRPr="004B4B0E">
        <w:rPr>
          <w:sz w:val="22"/>
          <w:szCs w:val="22"/>
          <w:lang w:val="it-IT"/>
        </w:rPr>
        <w:t>”.</w:t>
      </w:r>
      <w:r w:rsidRPr="004B4B0E">
        <w:rPr>
          <w:sz w:val="22"/>
          <w:szCs w:val="22"/>
          <w:lang w:val="it-IT"/>
        </w:rPr>
        <w:t xml:space="preserve"> </w:t>
      </w:r>
    </w:p>
    <w:p w14:paraId="43AD4FD6" w14:textId="3BC653FF" w:rsidR="002A1EE2" w:rsidRPr="00FA6434" w:rsidRDefault="002A1EE2" w:rsidP="00A12AE1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it-IT" w:eastAsia="en-GB"/>
        </w:rPr>
      </w:pPr>
    </w:p>
    <w:p w14:paraId="2E1D86B0" w14:textId="77777777" w:rsidR="00914E05" w:rsidRDefault="000729D6" w:rsidP="00A12AE1">
      <w:pPr>
        <w:tabs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Ħa sehem ukoll fid-diskussjoni Dr Stefan Cutajar f’isem il-Fondazzjoni għall-Akkomodazzjoni </w:t>
      </w:r>
      <w:proofErr w:type="spellStart"/>
      <w:r>
        <w:rPr>
          <w:sz w:val="22"/>
          <w:szCs w:val="22"/>
          <w:lang w:val="mt-MT"/>
        </w:rPr>
        <w:t>Affordabbli</w:t>
      </w:r>
      <w:proofErr w:type="spellEnd"/>
      <w:r w:rsidR="00914E05">
        <w:rPr>
          <w:sz w:val="22"/>
          <w:szCs w:val="22"/>
          <w:lang w:val="mt-MT"/>
        </w:rPr>
        <w:t>.</w:t>
      </w:r>
    </w:p>
    <w:p w14:paraId="72A42BAA" w14:textId="77777777" w:rsidR="00BE1294" w:rsidRDefault="00BE1294" w:rsidP="00A12AE1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26B1F681" w14:textId="7F3950C7" w:rsidR="00C76244" w:rsidRDefault="003F4316" w:rsidP="00A12AE1">
      <w:pPr>
        <w:tabs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Minħabba </w:t>
      </w:r>
      <w:r w:rsidR="00570E05">
        <w:rPr>
          <w:sz w:val="22"/>
          <w:szCs w:val="22"/>
          <w:lang w:val="mt-MT"/>
        </w:rPr>
        <w:t xml:space="preserve">li </w:t>
      </w:r>
      <w:r w:rsidR="003173A8">
        <w:rPr>
          <w:sz w:val="22"/>
          <w:szCs w:val="22"/>
          <w:lang w:val="mt-MT"/>
        </w:rPr>
        <w:t>kien hemm bżonn ċerti emendi fi</w:t>
      </w:r>
      <w:r w:rsidR="00570E05">
        <w:rPr>
          <w:sz w:val="22"/>
          <w:szCs w:val="22"/>
          <w:lang w:val="mt-MT"/>
        </w:rPr>
        <w:t xml:space="preserve">l-kuntratt </w:t>
      </w:r>
      <w:r w:rsidR="00B8074B">
        <w:rPr>
          <w:sz w:val="22"/>
          <w:szCs w:val="22"/>
          <w:lang w:val="mt-MT"/>
        </w:rPr>
        <w:t>anness mar-riżoluzzjoni</w:t>
      </w:r>
      <w:r w:rsidR="003173A8">
        <w:rPr>
          <w:sz w:val="22"/>
          <w:szCs w:val="22"/>
          <w:lang w:val="mt-MT"/>
        </w:rPr>
        <w:t xml:space="preserve">, il-Kumitat qabel li </w:t>
      </w:r>
      <w:r w:rsidR="00DB142F">
        <w:rPr>
          <w:sz w:val="22"/>
          <w:szCs w:val="22"/>
          <w:lang w:val="mt-MT"/>
        </w:rPr>
        <w:t xml:space="preserve">din ir-riżoluzzjoni </w:t>
      </w:r>
      <w:proofErr w:type="spellStart"/>
      <w:r w:rsidR="00BE5832">
        <w:rPr>
          <w:sz w:val="22"/>
          <w:szCs w:val="22"/>
          <w:lang w:val="mt-MT"/>
        </w:rPr>
        <w:t>terġa</w:t>
      </w:r>
      <w:proofErr w:type="spellEnd"/>
      <w:r w:rsidR="00BE5832">
        <w:rPr>
          <w:sz w:val="22"/>
          <w:szCs w:val="22"/>
          <w:lang w:val="mt-MT"/>
        </w:rPr>
        <w:t>’ titressaq fil-</w:t>
      </w:r>
      <w:r w:rsidR="00DB142F">
        <w:rPr>
          <w:sz w:val="22"/>
          <w:szCs w:val="22"/>
          <w:lang w:val="mt-MT"/>
        </w:rPr>
        <w:t>laqgħa li jmiss tal-Kumitat.</w:t>
      </w:r>
    </w:p>
    <w:p w14:paraId="0997977E" w14:textId="77777777" w:rsidR="00C76244" w:rsidRDefault="00C76244" w:rsidP="00A12AE1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7AD1BB02" w14:textId="343FED04" w:rsidR="00BE1294" w:rsidRDefault="00C76244" w:rsidP="00A12AE1">
      <w:pPr>
        <w:tabs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Peress li kien jidher li kien hemm bżonn li jsiru wkoll emendi għall-kuntratti </w:t>
      </w:r>
      <w:proofErr w:type="spellStart"/>
      <w:r>
        <w:rPr>
          <w:sz w:val="22"/>
          <w:szCs w:val="22"/>
          <w:lang w:val="mt-MT"/>
        </w:rPr>
        <w:t>annessi</w:t>
      </w:r>
      <w:proofErr w:type="spellEnd"/>
      <w:r>
        <w:rPr>
          <w:sz w:val="22"/>
          <w:szCs w:val="22"/>
          <w:lang w:val="mt-MT"/>
        </w:rPr>
        <w:t xml:space="preserve"> mar-riżoluzzjonijiet numri </w:t>
      </w:r>
      <w:r w:rsidR="00A750F3">
        <w:rPr>
          <w:sz w:val="22"/>
          <w:szCs w:val="22"/>
          <w:lang w:val="mt-MT"/>
        </w:rPr>
        <w:t xml:space="preserve">3, 4 u 5 kif </w:t>
      </w:r>
      <w:r w:rsidR="000556B6">
        <w:rPr>
          <w:sz w:val="22"/>
          <w:szCs w:val="22"/>
          <w:lang w:val="mt-MT"/>
        </w:rPr>
        <w:t xml:space="preserve">kienu qed </w:t>
      </w:r>
      <w:r w:rsidR="00A750F3">
        <w:rPr>
          <w:sz w:val="22"/>
          <w:szCs w:val="22"/>
          <w:lang w:val="mt-MT"/>
        </w:rPr>
        <w:t xml:space="preserve">jidhru fuq l-aġenda, ġie deċiż ukoll li anke dawn ir-riżoluzzjonijiet </w:t>
      </w:r>
      <w:r w:rsidR="00BE5832">
        <w:rPr>
          <w:sz w:val="22"/>
          <w:szCs w:val="22"/>
          <w:lang w:val="mt-MT"/>
        </w:rPr>
        <w:t>jerġgħu jitressqu fil-laqgħa li jmiss tal-Kumitat.</w:t>
      </w:r>
    </w:p>
    <w:p w14:paraId="460AEE51" w14:textId="77777777" w:rsidR="00914E05" w:rsidRDefault="00914E05" w:rsidP="00A12AE1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1390AB79" w14:textId="61F47D26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4B4B0E">
        <w:rPr>
          <w:sz w:val="22"/>
          <w:szCs w:val="22"/>
          <w:lang w:val="mt-MT"/>
        </w:rPr>
        <w:t>Fi</w:t>
      </w:r>
      <w:r w:rsidR="00FD54BB">
        <w:rPr>
          <w:sz w:val="22"/>
          <w:szCs w:val="22"/>
          <w:lang w:val="mt-MT"/>
        </w:rPr>
        <w:t>s</w:t>
      </w:r>
      <w:r w:rsidRPr="004B4B0E">
        <w:rPr>
          <w:sz w:val="22"/>
          <w:szCs w:val="22"/>
          <w:lang w:val="mt-MT"/>
        </w:rPr>
        <w:t>-</w:t>
      </w:r>
      <w:r w:rsidR="00FD54BB">
        <w:rPr>
          <w:sz w:val="22"/>
          <w:szCs w:val="22"/>
          <w:lang w:val="mt-MT"/>
        </w:rPr>
        <w:t>5</w:t>
      </w:r>
      <w:r w:rsidRPr="004B4B0E">
        <w:rPr>
          <w:sz w:val="22"/>
          <w:szCs w:val="22"/>
          <w:lang w:val="mt-MT"/>
        </w:rPr>
        <w:t>.</w:t>
      </w:r>
      <w:r w:rsidR="00FD54BB">
        <w:rPr>
          <w:sz w:val="22"/>
          <w:szCs w:val="22"/>
          <w:lang w:val="mt-MT"/>
        </w:rPr>
        <w:t>53</w:t>
      </w:r>
      <w:r w:rsidRPr="004B4B0E">
        <w:rPr>
          <w:sz w:val="22"/>
          <w:szCs w:val="22"/>
          <w:lang w:val="mt-MT"/>
        </w:rPr>
        <w:t xml:space="preserve"> </w:t>
      </w:r>
      <w:proofErr w:type="spellStart"/>
      <w:r w:rsidRPr="004B4B0E">
        <w:rPr>
          <w:sz w:val="22"/>
          <w:szCs w:val="22"/>
          <w:lang w:val="mt-MT"/>
        </w:rPr>
        <w:t>p.m</w:t>
      </w:r>
      <w:proofErr w:type="spellEnd"/>
      <w:r w:rsidRPr="004B4B0E">
        <w:rPr>
          <w:sz w:val="22"/>
          <w:szCs w:val="22"/>
          <w:lang w:val="mt-MT"/>
        </w:rPr>
        <w:t xml:space="preserve">. il-Kumitat ġie aġġornat għal </w:t>
      </w:r>
      <w:r w:rsidR="00FD54BB">
        <w:rPr>
          <w:sz w:val="22"/>
          <w:szCs w:val="22"/>
          <w:lang w:val="mt-MT"/>
        </w:rPr>
        <w:t xml:space="preserve">nhar it-Tnejn 12 ta’ Mejju 2025 fl-4.30 </w:t>
      </w:r>
      <w:proofErr w:type="spellStart"/>
      <w:r w:rsidR="00FD54BB">
        <w:rPr>
          <w:sz w:val="22"/>
          <w:szCs w:val="22"/>
          <w:lang w:val="mt-MT"/>
        </w:rPr>
        <w:t>p.m</w:t>
      </w:r>
      <w:proofErr w:type="spellEnd"/>
      <w:r w:rsidR="00FD54BB">
        <w:rPr>
          <w:sz w:val="22"/>
          <w:szCs w:val="22"/>
          <w:lang w:val="mt-MT"/>
        </w:rPr>
        <w:t>.,  bl-istess aġenda</w:t>
      </w:r>
      <w:r w:rsidRPr="004B4B0E">
        <w:rPr>
          <w:sz w:val="22"/>
          <w:szCs w:val="22"/>
          <w:lang w:val="mt-MT"/>
        </w:rPr>
        <w:t>.</w:t>
      </w:r>
    </w:p>
    <w:p w14:paraId="300F097D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4BEBD3A8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3123A64E" w14:textId="77777777" w:rsidR="00A12AE1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17F6BCD4" w14:textId="77777777" w:rsidR="000556B6" w:rsidRDefault="000556B6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5479E677" w14:textId="77777777" w:rsidR="000556B6" w:rsidRPr="004B4B0E" w:rsidRDefault="000556B6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3FAFC2BF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  <w:lang w:val="it-IT"/>
        </w:rPr>
        <w:t>ANNA BRINCAT</w:t>
      </w:r>
      <w:r w:rsidRPr="004B4B0E">
        <w:rPr>
          <w:b/>
          <w:sz w:val="22"/>
          <w:szCs w:val="22"/>
          <w:lang w:val="it-IT"/>
        </w:rPr>
        <w:tab/>
      </w:r>
    </w:p>
    <w:p w14:paraId="54CEED01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  <w:r w:rsidRPr="004B4B0E">
        <w:rPr>
          <w:b/>
          <w:sz w:val="22"/>
          <w:szCs w:val="22"/>
          <w:lang w:val="it-IT"/>
        </w:rPr>
        <w:tab/>
      </w:r>
      <w:r w:rsidRPr="004B4B0E">
        <w:rPr>
          <w:b/>
          <w:sz w:val="22"/>
          <w:szCs w:val="22"/>
          <w:lang w:val="it-IT"/>
        </w:rPr>
        <w:tab/>
      </w:r>
      <w:r w:rsidRPr="004B4B0E">
        <w:rPr>
          <w:b/>
          <w:sz w:val="22"/>
          <w:szCs w:val="22"/>
          <w:lang w:val="it-IT"/>
        </w:rPr>
        <w:tab/>
      </w:r>
      <w:r w:rsidRPr="004B4B0E">
        <w:rPr>
          <w:b/>
          <w:sz w:val="22"/>
          <w:szCs w:val="22"/>
          <w:lang w:val="it-IT"/>
        </w:rPr>
        <w:tab/>
      </w:r>
      <w:r w:rsidRPr="004B4B0E">
        <w:rPr>
          <w:b/>
          <w:sz w:val="22"/>
          <w:szCs w:val="22"/>
          <w:lang w:val="it-IT"/>
        </w:rPr>
        <w:tab/>
        <w:t>SKRIVANA TAL-KUMITAT</w:t>
      </w:r>
    </w:p>
    <w:p w14:paraId="732245A2" w14:textId="77777777" w:rsidR="000556B6" w:rsidRDefault="000556B6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5E5BF6FF" w14:textId="77777777" w:rsidR="005A38D0" w:rsidRDefault="005A38D0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2EA95B13" w14:textId="77777777" w:rsidR="000556B6" w:rsidRPr="004B4B0E" w:rsidRDefault="000556B6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0F55027E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b/>
          <w:sz w:val="22"/>
          <w:szCs w:val="22"/>
          <w:lang w:val="it-IT"/>
        </w:rPr>
      </w:pPr>
      <w:r w:rsidRPr="004B4B0E">
        <w:rPr>
          <w:b/>
          <w:sz w:val="22"/>
          <w:szCs w:val="22"/>
          <w:lang w:val="it-IT"/>
        </w:rPr>
        <w:t>KONFERMATI</w:t>
      </w:r>
    </w:p>
    <w:p w14:paraId="4B4D4AE7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6F3F636C" w14:textId="77777777" w:rsidR="00A12AE1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52DB19EE" w14:textId="77777777" w:rsidR="000556B6" w:rsidRDefault="000556B6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269247B9" w14:textId="77777777" w:rsidR="000556B6" w:rsidRPr="004B4B0E" w:rsidRDefault="000556B6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6DD60877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470F9C2A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</w:rPr>
      </w:pPr>
      <w:r w:rsidRPr="004B4B0E">
        <w:rPr>
          <w:b/>
          <w:sz w:val="22"/>
          <w:szCs w:val="22"/>
          <w:lang w:val="it-IT"/>
        </w:rPr>
        <w:tab/>
      </w:r>
      <w:r w:rsidRPr="004B4B0E">
        <w:rPr>
          <w:b/>
          <w:sz w:val="22"/>
          <w:szCs w:val="22"/>
          <w:lang w:val="it-IT"/>
        </w:rPr>
        <w:tab/>
      </w:r>
      <w:r w:rsidRPr="004B4B0E">
        <w:rPr>
          <w:b/>
          <w:sz w:val="22"/>
          <w:szCs w:val="22"/>
          <w:lang w:val="it-IT"/>
        </w:rPr>
        <w:tab/>
      </w:r>
      <w:r w:rsidRPr="004B4B0E">
        <w:rPr>
          <w:b/>
          <w:sz w:val="22"/>
          <w:szCs w:val="22"/>
          <w:lang w:val="it-IT"/>
        </w:rPr>
        <w:tab/>
      </w:r>
      <w:r w:rsidRPr="004B4B0E">
        <w:rPr>
          <w:b/>
          <w:sz w:val="22"/>
          <w:szCs w:val="22"/>
          <w:lang w:val="it-IT"/>
        </w:rPr>
        <w:tab/>
      </w:r>
      <w:r w:rsidRPr="004B4B0E">
        <w:rPr>
          <w:b/>
          <w:sz w:val="22"/>
          <w:szCs w:val="22"/>
          <w:lang w:val="it-IT"/>
        </w:rPr>
        <w:tab/>
      </w:r>
      <w:r w:rsidRPr="004B4B0E">
        <w:rPr>
          <w:b/>
          <w:sz w:val="22"/>
          <w:szCs w:val="22"/>
        </w:rPr>
        <w:t>ONOR. IAN BORG, M.P.</w:t>
      </w:r>
    </w:p>
    <w:p w14:paraId="3CE6D67E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4B4B0E">
        <w:rPr>
          <w:b/>
          <w:sz w:val="22"/>
          <w:szCs w:val="22"/>
          <w:lang w:val="mt-MT"/>
        </w:rPr>
        <w:t xml:space="preserve">DEPUTAT PRIM MINISTRU U </w:t>
      </w:r>
    </w:p>
    <w:p w14:paraId="7EBF7470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4B4B0E">
        <w:rPr>
          <w:b/>
          <w:sz w:val="22"/>
          <w:szCs w:val="22"/>
          <w:lang w:val="mt-MT"/>
        </w:rPr>
        <w:t xml:space="preserve">MINISTRU GĦALL-AFFARIJIET </w:t>
      </w:r>
    </w:p>
    <w:p w14:paraId="11E2F6A2" w14:textId="77777777" w:rsidR="00A12AE1" w:rsidRPr="004B4B0E" w:rsidRDefault="00A12AE1" w:rsidP="00A12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4B4B0E">
        <w:rPr>
          <w:b/>
          <w:sz w:val="22"/>
          <w:szCs w:val="22"/>
          <w:lang w:val="mt-MT"/>
        </w:rPr>
        <w:t>BARRANIN U T-TURIŻMU</w:t>
      </w:r>
    </w:p>
    <w:p w14:paraId="17F28AF6" w14:textId="76F455A3" w:rsidR="00925A0D" w:rsidRPr="004B4B0E" w:rsidRDefault="00A12AE1" w:rsidP="005A3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sz w:val="22"/>
          <w:szCs w:val="22"/>
        </w:rPr>
      </w:pP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  <w:lang w:val="mt-MT"/>
        </w:rPr>
        <w:tab/>
      </w:r>
      <w:r w:rsidRPr="004B4B0E">
        <w:rPr>
          <w:b/>
          <w:sz w:val="22"/>
          <w:szCs w:val="22"/>
        </w:rPr>
        <w:t>CHAIRMAN TAL-KUMITAT</w:t>
      </w:r>
    </w:p>
    <w:sectPr w:rsidR="00925A0D" w:rsidRPr="004B4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1"/>
    <w:rsid w:val="00001EFF"/>
    <w:rsid w:val="000556B6"/>
    <w:rsid w:val="000729D6"/>
    <w:rsid w:val="00144644"/>
    <w:rsid w:val="002A1833"/>
    <w:rsid w:val="002A1EE2"/>
    <w:rsid w:val="002B0DFC"/>
    <w:rsid w:val="003173A8"/>
    <w:rsid w:val="00330ABC"/>
    <w:rsid w:val="003914A1"/>
    <w:rsid w:val="003F4316"/>
    <w:rsid w:val="0042106D"/>
    <w:rsid w:val="004328D2"/>
    <w:rsid w:val="004B4B0E"/>
    <w:rsid w:val="00525224"/>
    <w:rsid w:val="00570E05"/>
    <w:rsid w:val="00594DC6"/>
    <w:rsid w:val="005A38D0"/>
    <w:rsid w:val="005B700B"/>
    <w:rsid w:val="005C3B7B"/>
    <w:rsid w:val="005F20DB"/>
    <w:rsid w:val="00643206"/>
    <w:rsid w:val="006B7A41"/>
    <w:rsid w:val="006E7FB5"/>
    <w:rsid w:val="007C1C4C"/>
    <w:rsid w:val="007F38B2"/>
    <w:rsid w:val="00914E05"/>
    <w:rsid w:val="00925A0D"/>
    <w:rsid w:val="009B5F2F"/>
    <w:rsid w:val="00A12AE1"/>
    <w:rsid w:val="00A750F3"/>
    <w:rsid w:val="00A96967"/>
    <w:rsid w:val="00AE4583"/>
    <w:rsid w:val="00B01EDB"/>
    <w:rsid w:val="00B242AA"/>
    <w:rsid w:val="00B27E93"/>
    <w:rsid w:val="00B8074B"/>
    <w:rsid w:val="00BE1294"/>
    <w:rsid w:val="00BE5832"/>
    <w:rsid w:val="00C71023"/>
    <w:rsid w:val="00C76244"/>
    <w:rsid w:val="00CD6B78"/>
    <w:rsid w:val="00D1217D"/>
    <w:rsid w:val="00DB142F"/>
    <w:rsid w:val="00E307B6"/>
    <w:rsid w:val="00E32A70"/>
    <w:rsid w:val="00F53DF3"/>
    <w:rsid w:val="00FA6434"/>
    <w:rsid w:val="00FD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39C4"/>
  <w15:chartTrackingRefBased/>
  <w15:docId w15:val="{257C57E7-4A26-4B08-B92A-6E620437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A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12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A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A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A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A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2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AE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12AE1"/>
    <w:pPr>
      <w:widowControl w:val="0"/>
      <w:autoSpaceDE w:val="0"/>
      <w:autoSpaceDN w:val="0"/>
    </w:pPr>
    <w:rPr>
      <w:sz w:val="24"/>
      <w:szCs w:val="24"/>
      <w:lang w:val="mt"/>
    </w:rPr>
  </w:style>
  <w:style w:type="character" w:customStyle="1" w:styleId="BodyTextChar">
    <w:name w:val="Body Text Char"/>
    <w:basedOn w:val="DefaultParagraphFont"/>
    <w:link w:val="BodyText"/>
    <w:uiPriority w:val="1"/>
    <w:rsid w:val="00A12AE1"/>
    <w:rPr>
      <w:rFonts w:ascii="Times New Roman" w:eastAsia="Times New Roman" w:hAnsi="Times New Roman" w:cs="Times New Roman"/>
      <w:kern w:val="0"/>
      <w:sz w:val="24"/>
      <w:szCs w:val="24"/>
      <w:lang w:val="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43</cp:revision>
  <dcterms:created xsi:type="dcterms:W3CDTF">2025-05-09T06:22:00Z</dcterms:created>
  <dcterms:modified xsi:type="dcterms:W3CDTF">2025-05-09T07:31:00Z</dcterms:modified>
</cp:coreProperties>
</file>