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7234C" w14:textId="77777777" w:rsidR="00F55A73" w:rsidRPr="00BD3D97" w:rsidRDefault="00F55A73" w:rsidP="005D01A1">
      <w:pPr>
        <w:pStyle w:val="Heading1"/>
        <w:tabs>
          <w:tab w:val="left" w:pos="8505"/>
        </w:tabs>
        <w:ind w:right="95"/>
        <w:rPr>
          <w:rFonts w:ascii="Times New Roman" w:hAnsi="Times New Roman"/>
          <w:sz w:val="22"/>
          <w:szCs w:val="22"/>
          <w:lang w:val="it-IT"/>
        </w:rPr>
      </w:pPr>
      <w:r w:rsidRPr="00BD3D97">
        <w:rPr>
          <w:rFonts w:ascii="Times New Roman" w:hAnsi="Times New Roman"/>
          <w:sz w:val="22"/>
          <w:szCs w:val="22"/>
          <w:lang w:val="it-IT"/>
        </w:rPr>
        <w:t xml:space="preserve">MINUTI  </w:t>
      </w:r>
    </w:p>
    <w:p w14:paraId="03D1F43A" w14:textId="77777777" w:rsidR="00F55A73" w:rsidRPr="00BD3D97" w:rsidRDefault="00F55A73" w:rsidP="005D01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fr-FR"/>
        </w:rPr>
      </w:pPr>
    </w:p>
    <w:p w14:paraId="289311D7" w14:textId="77777777" w:rsidR="00F55A73" w:rsidRPr="00BD3D97" w:rsidRDefault="00F55A73" w:rsidP="005D01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fr-FR"/>
        </w:rPr>
      </w:pPr>
    </w:p>
    <w:p w14:paraId="2D20247F" w14:textId="77777777" w:rsidR="00F55A73" w:rsidRPr="00BD3D97" w:rsidRDefault="00F55A73" w:rsidP="005D01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fr-FR"/>
        </w:rPr>
      </w:pPr>
      <w:r w:rsidRPr="00BD3D97">
        <w:rPr>
          <w:b/>
          <w:sz w:val="22"/>
          <w:szCs w:val="22"/>
          <w:lang w:val="fr-FR"/>
        </w:rPr>
        <w:t>KAMRA TAD-DEPUTATI</w:t>
      </w:r>
    </w:p>
    <w:p w14:paraId="4524E93D" w14:textId="77777777" w:rsidR="00F55A73" w:rsidRPr="00BD3D97" w:rsidRDefault="00F55A73" w:rsidP="005D01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fr-FR"/>
        </w:rPr>
      </w:pPr>
    </w:p>
    <w:p w14:paraId="34149F7B" w14:textId="77777777" w:rsidR="00F55A73" w:rsidRPr="00BD3D97" w:rsidRDefault="00F55A73" w:rsidP="005D01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fr-FR"/>
        </w:rPr>
      </w:pPr>
    </w:p>
    <w:p w14:paraId="1636EEC1" w14:textId="77777777" w:rsidR="00F55A73" w:rsidRPr="00BD3D97" w:rsidRDefault="00F55A73" w:rsidP="005D01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mt-MT"/>
        </w:rPr>
      </w:pPr>
      <w:r w:rsidRPr="00BD3D97">
        <w:rPr>
          <w:b/>
          <w:sz w:val="22"/>
          <w:szCs w:val="22"/>
          <w:lang w:val="fr-FR"/>
        </w:rPr>
        <w:t>L-ERBATAX-</w:t>
      </w:r>
      <w:r w:rsidRPr="00BD3D97">
        <w:rPr>
          <w:b/>
          <w:sz w:val="22"/>
          <w:szCs w:val="22"/>
          <w:lang w:val="mt-MT"/>
        </w:rPr>
        <w:t xml:space="preserve">IL </w:t>
      </w:r>
      <w:r w:rsidRPr="00BD3D97">
        <w:rPr>
          <w:b/>
          <w:sz w:val="22"/>
          <w:szCs w:val="22"/>
          <w:lang w:val="fr-FR"/>
        </w:rPr>
        <w:t>PARLAMENT</w:t>
      </w:r>
    </w:p>
    <w:p w14:paraId="54721703" w14:textId="77777777" w:rsidR="00F55A73" w:rsidRPr="00BD3D97" w:rsidRDefault="00F55A73" w:rsidP="005D01A1">
      <w:pPr>
        <w:tabs>
          <w:tab w:val="left" w:pos="8505"/>
        </w:tabs>
        <w:ind w:right="95"/>
        <w:jc w:val="both"/>
        <w:rPr>
          <w:b/>
          <w:sz w:val="22"/>
          <w:szCs w:val="22"/>
        </w:rPr>
      </w:pPr>
    </w:p>
    <w:p w14:paraId="37E9B112" w14:textId="77777777" w:rsidR="00F55A73" w:rsidRPr="00BD3D97" w:rsidRDefault="00F55A73" w:rsidP="005D01A1">
      <w:pPr>
        <w:tabs>
          <w:tab w:val="left" w:pos="8505"/>
        </w:tabs>
        <w:ind w:right="95"/>
        <w:jc w:val="both"/>
        <w:rPr>
          <w:b/>
          <w:sz w:val="22"/>
          <w:szCs w:val="22"/>
        </w:rPr>
      </w:pPr>
    </w:p>
    <w:p w14:paraId="1B3AD75C" w14:textId="77777777" w:rsidR="00F55A73" w:rsidRPr="00BD3D97" w:rsidRDefault="00F55A73" w:rsidP="005D01A1">
      <w:pPr>
        <w:tabs>
          <w:tab w:val="left" w:pos="8505"/>
        </w:tabs>
        <w:ind w:right="95"/>
        <w:jc w:val="both"/>
        <w:rPr>
          <w:b/>
          <w:sz w:val="22"/>
          <w:szCs w:val="22"/>
        </w:rPr>
      </w:pPr>
      <w:r w:rsidRPr="00BD3D97">
        <w:rPr>
          <w:b/>
          <w:sz w:val="22"/>
          <w:szCs w:val="22"/>
        </w:rPr>
        <w:t>KUMITAT TAL-KONTIJIET DWAR L-UFFIĊĊJU NAZZJONALI TAL-VERIFIKA</w:t>
      </w:r>
    </w:p>
    <w:p w14:paraId="3B649367" w14:textId="77777777" w:rsidR="00F55A73" w:rsidRPr="00BD3D97" w:rsidRDefault="00F55A73" w:rsidP="005D01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fr-FR"/>
        </w:rPr>
      </w:pPr>
    </w:p>
    <w:p w14:paraId="1C77ABFD" w14:textId="77777777" w:rsidR="00F55A73" w:rsidRPr="00BD3D97" w:rsidRDefault="00F55A73" w:rsidP="005D01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fr-FR"/>
        </w:rPr>
      </w:pPr>
    </w:p>
    <w:p w14:paraId="360DCD05" w14:textId="6A3EC823" w:rsidR="00F55A73" w:rsidRPr="00BD3D97" w:rsidRDefault="00F55A73" w:rsidP="005D01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mt-MT"/>
        </w:rPr>
      </w:pPr>
      <w:r w:rsidRPr="00BD3D97">
        <w:rPr>
          <w:b/>
          <w:sz w:val="22"/>
          <w:szCs w:val="22"/>
          <w:lang w:val="fr-FR"/>
        </w:rPr>
        <w:t>LAQGĦA NRU 14</w:t>
      </w:r>
    </w:p>
    <w:p w14:paraId="4A7F16ED" w14:textId="77777777" w:rsidR="00F55A73" w:rsidRPr="00BD3D97" w:rsidRDefault="00F55A73" w:rsidP="005D01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bCs/>
          <w:sz w:val="22"/>
          <w:szCs w:val="22"/>
          <w:lang w:val="mt-MT"/>
        </w:rPr>
      </w:pPr>
    </w:p>
    <w:p w14:paraId="089F6156" w14:textId="77777777" w:rsidR="00F55A73" w:rsidRPr="00BD3D97" w:rsidRDefault="00F55A73" w:rsidP="005D01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bCs/>
          <w:sz w:val="22"/>
          <w:szCs w:val="22"/>
          <w:lang w:val="mt-MT"/>
        </w:rPr>
      </w:pPr>
    </w:p>
    <w:p w14:paraId="6565CE8C" w14:textId="2F72BE34" w:rsidR="00F55A73" w:rsidRPr="00BD3D97" w:rsidRDefault="00F55A73" w:rsidP="005D01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bCs/>
          <w:sz w:val="22"/>
          <w:szCs w:val="22"/>
          <w:lang w:val="fr-FR"/>
        </w:rPr>
      </w:pPr>
      <w:r w:rsidRPr="00BD3D97">
        <w:rPr>
          <w:b/>
          <w:bCs/>
          <w:sz w:val="22"/>
          <w:szCs w:val="22"/>
          <w:lang w:val="mt-MT"/>
        </w:rPr>
        <w:t xml:space="preserve">L-Erbgħa, 20 ta’ Novembru </w:t>
      </w:r>
      <w:r w:rsidRPr="00BD3D97">
        <w:rPr>
          <w:b/>
          <w:bCs/>
          <w:sz w:val="22"/>
          <w:szCs w:val="22"/>
          <w:lang w:val="fr-FR"/>
        </w:rPr>
        <w:t>2024.</w:t>
      </w:r>
    </w:p>
    <w:p w14:paraId="0DB1B471" w14:textId="77777777" w:rsidR="00F55A73" w:rsidRPr="00BD3D97" w:rsidRDefault="00F55A73" w:rsidP="005D01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sz w:val="22"/>
          <w:szCs w:val="22"/>
          <w:lang w:val="fr-FR"/>
        </w:rPr>
      </w:pPr>
    </w:p>
    <w:p w14:paraId="756415E2" w14:textId="2590C9AF" w:rsidR="00F55A73" w:rsidRPr="00BD3D97" w:rsidRDefault="00F55A73" w:rsidP="005D01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sz w:val="22"/>
          <w:szCs w:val="22"/>
          <w:lang w:val="fr-FR"/>
        </w:rPr>
      </w:pPr>
      <w:r w:rsidRPr="00BD3D97">
        <w:rPr>
          <w:sz w:val="22"/>
          <w:szCs w:val="22"/>
          <w:lang w:val="fr-FR"/>
        </w:rPr>
        <w:t>Il-Kumitat tal-Kontijiet dwar l-Uffiċċju Nazzjonali tal-Verifika ltaqa' fil-Parlament, il-Belt Valletta, fi</w:t>
      </w:r>
      <w:r w:rsidR="00326037" w:rsidRPr="00BD3D97">
        <w:rPr>
          <w:sz w:val="22"/>
          <w:szCs w:val="22"/>
          <w:lang w:val="fr-FR"/>
        </w:rPr>
        <w:t>t</w:t>
      </w:r>
      <w:r w:rsidRPr="00BD3D97">
        <w:rPr>
          <w:sz w:val="22"/>
          <w:szCs w:val="22"/>
          <w:lang w:val="fr-FR"/>
        </w:rPr>
        <w:t>-</w:t>
      </w:r>
      <w:r w:rsidR="00326037" w:rsidRPr="00BD3D97">
        <w:rPr>
          <w:sz w:val="22"/>
          <w:szCs w:val="22"/>
          <w:lang w:val="fr-FR"/>
        </w:rPr>
        <w:t>3</w:t>
      </w:r>
      <w:r w:rsidRPr="00BD3D97">
        <w:rPr>
          <w:sz w:val="22"/>
          <w:szCs w:val="22"/>
          <w:lang w:val="fr-FR"/>
        </w:rPr>
        <w:t xml:space="preserve">.08 </w:t>
      </w:r>
      <w:r w:rsidR="00C57C1E" w:rsidRPr="00BD3D97">
        <w:rPr>
          <w:sz w:val="22"/>
          <w:szCs w:val="22"/>
          <w:lang w:val="fr-FR"/>
        </w:rPr>
        <w:t>p</w:t>
      </w:r>
      <w:r w:rsidRPr="00BD3D97">
        <w:rPr>
          <w:sz w:val="22"/>
          <w:szCs w:val="22"/>
          <w:lang w:val="fr-FR"/>
        </w:rPr>
        <w:t xml:space="preserve">.m.  </w:t>
      </w:r>
    </w:p>
    <w:p w14:paraId="1BA88035" w14:textId="77777777" w:rsidR="00F55A73" w:rsidRPr="00BD3D97" w:rsidRDefault="00F55A73" w:rsidP="005D01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</w:rPr>
      </w:pPr>
    </w:p>
    <w:p w14:paraId="6442CBEB" w14:textId="33D9D49F" w:rsidR="007604F4" w:rsidRPr="00BD3D97" w:rsidRDefault="007604F4" w:rsidP="005D01A1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Cs/>
          <w:sz w:val="22"/>
          <w:szCs w:val="22"/>
          <w:lang w:val="mt-MT"/>
        </w:rPr>
      </w:pPr>
      <w:r w:rsidRPr="00BD3D97">
        <w:rPr>
          <w:bCs/>
          <w:sz w:val="22"/>
          <w:szCs w:val="22"/>
          <w:lang w:val="fr-FR"/>
        </w:rPr>
        <w:t xml:space="preserve">L-Onor. Ian Borg, </w:t>
      </w:r>
      <w:r w:rsidR="00C01E67" w:rsidRPr="00BD3D97">
        <w:rPr>
          <w:bCs/>
          <w:sz w:val="22"/>
          <w:szCs w:val="22"/>
          <w:lang w:val="fr-FR"/>
        </w:rPr>
        <w:t xml:space="preserve">Deputat Prim </w:t>
      </w:r>
      <w:r w:rsidRPr="00BD3D97">
        <w:rPr>
          <w:bCs/>
          <w:sz w:val="22"/>
          <w:szCs w:val="22"/>
          <w:lang w:val="mt-MT"/>
        </w:rPr>
        <w:t xml:space="preserve">Ministru </w:t>
      </w:r>
      <w:r w:rsidR="00C01E67" w:rsidRPr="00BD3D97">
        <w:rPr>
          <w:bCs/>
          <w:sz w:val="22"/>
          <w:szCs w:val="22"/>
          <w:lang w:val="mt-MT"/>
        </w:rPr>
        <w:t>u Ministru għall-Affarijiet Barranin u Ewropej u l-Kummerċ</w:t>
      </w:r>
      <w:r w:rsidRPr="00BD3D97">
        <w:rPr>
          <w:bCs/>
          <w:sz w:val="22"/>
          <w:szCs w:val="22"/>
          <w:lang w:val="mt-MT"/>
        </w:rPr>
        <w:t>, President tal-Kumitat, ippresieda.</w:t>
      </w:r>
    </w:p>
    <w:p w14:paraId="55136627" w14:textId="77777777" w:rsidR="007604F4" w:rsidRPr="00BD3D97" w:rsidRDefault="007604F4" w:rsidP="005D01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</w:rPr>
      </w:pPr>
    </w:p>
    <w:p w14:paraId="2A4B2388" w14:textId="77777777" w:rsidR="00F55A73" w:rsidRPr="00BD3D97" w:rsidRDefault="00F55A73" w:rsidP="005D01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</w:rPr>
      </w:pPr>
    </w:p>
    <w:p w14:paraId="1F9EEDAD" w14:textId="77777777" w:rsidR="00F55A73" w:rsidRPr="00BD3D97" w:rsidRDefault="00F55A73" w:rsidP="005D01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sz w:val="22"/>
          <w:szCs w:val="22"/>
        </w:rPr>
      </w:pPr>
      <w:r w:rsidRPr="00BD3D97">
        <w:rPr>
          <w:b/>
          <w:sz w:val="22"/>
          <w:szCs w:val="22"/>
        </w:rPr>
        <w:t>PREŻENTI</w:t>
      </w:r>
      <w:r w:rsidRPr="00BD3D97">
        <w:rPr>
          <w:b/>
          <w:sz w:val="22"/>
          <w:szCs w:val="22"/>
        </w:rPr>
        <w:cr/>
      </w:r>
    </w:p>
    <w:p w14:paraId="2F10D473" w14:textId="46C91EB1" w:rsidR="00F55A73" w:rsidRPr="00BD3D97" w:rsidRDefault="004E4359" w:rsidP="005D01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sz w:val="22"/>
          <w:szCs w:val="22"/>
          <w:lang w:val="mt-MT"/>
        </w:rPr>
      </w:pPr>
      <w:r w:rsidRPr="00BD3D97">
        <w:rPr>
          <w:sz w:val="22"/>
          <w:szCs w:val="22"/>
          <w:lang w:val="mt-MT"/>
        </w:rPr>
        <w:t>L</w:t>
      </w:r>
      <w:r w:rsidR="00F55A73" w:rsidRPr="00BD3D97">
        <w:rPr>
          <w:sz w:val="22"/>
          <w:szCs w:val="22"/>
          <w:lang w:val="mt-MT"/>
        </w:rPr>
        <w:t xml:space="preserve">-Onor. Glenn Bedingfield, Segretarju Parlamentari għall-Indafa Pubblika; </w:t>
      </w:r>
      <w:r w:rsidR="00297326" w:rsidRPr="00BD3D97">
        <w:rPr>
          <w:sz w:val="22"/>
          <w:szCs w:val="22"/>
          <w:lang w:val="mt-MT"/>
        </w:rPr>
        <w:t xml:space="preserve">l-Onor. Darren Carabott; </w:t>
      </w:r>
      <w:r w:rsidR="00F55A73" w:rsidRPr="00BD3D97">
        <w:rPr>
          <w:sz w:val="22"/>
          <w:szCs w:val="22"/>
          <w:lang w:val="mt-MT"/>
        </w:rPr>
        <w:t>l-Onor. Omar Farrugia, Segretarju Parlamentari għax-Xogħlijiet Pubbliċi; l-Onor. Stanley Zammit;</w:t>
      </w:r>
      <w:r w:rsidR="00297326" w:rsidRPr="00BD3D97">
        <w:rPr>
          <w:sz w:val="22"/>
          <w:szCs w:val="22"/>
          <w:lang w:val="mt-MT"/>
        </w:rPr>
        <w:t xml:space="preserve"> u l-Onor. Stefan Zrinzo Azzopardi (Ministru għa</w:t>
      </w:r>
      <w:r w:rsidR="00800E7C">
        <w:rPr>
          <w:sz w:val="22"/>
          <w:szCs w:val="22"/>
          <w:lang w:val="mt-MT"/>
        </w:rPr>
        <w:t>ll-Artijiet u l-Implimentazzjoni tal-Programm Elettorali</w:t>
      </w:r>
      <w:r w:rsidRPr="00BD3D97">
        <w:rPr>
          <w:sz w:val="22"/>
          <w:szCs w:val="22"/>
          <w:lang w:val="mt-MT"/>
        </w:rPr>
        <w:t>)</w:t>
      </w:r>
      <w:r w:rsidR="00F55A73" w:rsidRPr="00BD3D97">
        <w:rPr>
          <w:sz w:val="22"/>
          <w:szCs w:val="22"/>
          <w:lang w:val="mt-MT"/>
        </w:rPr>
        <w:t xml:space="preserve"> (Membru nominat mill-Prim Ministru)</w:t>
      </w:r>
      <w:r w:rsidRPr="00BD3D97">
        <w:rPr>
          <w:sz w:val="22"/>
          <w:szCs w:val="22"/>
          <w:lang w:val="mt-MT"/>
        </w:rPr>
        <w:t>,</w:t>
      </w:r>
      <w:r w:rsidR="00F55A73" w:rsidRPr="00BD3D97">
        <w:rPr>
          <w:sz w:val="22"/>
          <w:szCs w:val="22"/>
          <w:lang w:val="mt-MT"/>
        </w:rPr>
        <w:t xml:space="preserve"> kienu preżenti.</w:t>
      </w:r>
    </w:p>
    <w:p w14:paraId="33B30802" w14:textId="77777777" w:rsidR="00F55A73" w:rsidRPr="00BD3D97" w:rsidRDefault="00F55A73" w:rsidP="005D01A1">
      <w:pPr>
        <w:tabs>
          <w:tab w:val="left" w:pos="8505"/>
        </w:tabs>
        <w:ind w:right="95"/>
        <w:jc w:val="both"/>
        <w:rPr>
          <w:b/>
          <w:bCs/>
          <w:sz w:val="22"/>
          <w:szCs w:val="22"/>
          <w:lang w:val="mt-MT"/>
        </w:rPr>
      </w:pPr>
    </w:p>
    <w:p w14:paraId="76471275" w14:textId="77777777" w:rsidR="00F55A73" w:rsidRPr="00BD3D97" w:rsidRDefault="00F55A73" w:rsidP="005D01A1">
      <w:pPr>
        <w:tabs>
          <w:tab w:val="left" w:pos="8505"/>
        </w:tabs>
        <w:ind w:right="95"/>
        <w:jc w:val="both"/>
        <w:rPr>
          <w:b/>
          <w:bCs/>
          <w:sz w:val="22"/>
          <w:szCs w:val="22"/>
          <w:lang w:val="mt-MT"/>
        </w:rPr>
      </w:pPr>
    </w:p>
    <w:p w14:paraId="1F9C1BA0" w14:textId="77777777" w:rsidR="00F55A73" w:rsidRPr="00BD3D97" w:rsidRDefault="00F55A73" w:rsidP="005D01A1">
      <w:pPr>
        <w:tabs>
          <w:tab w:val="left" w:pos="8505"/>
        </w:tabs>
        <w:ind w:right="95"/>
        <w:jc w:val="both"/>
        <w:rPr>
          <w:b/>
          <w:bCs/>
          <w:sz w:val="22"/>
          <w:szCs w:val="22"/>
          <w:lang w:val="mt-MT"/>
        </w:rPr>
      </w:pPr>
      <w:r w:rsidRPr="00BD3D97">
        <w:rPr>
          <w:b/>
          <w:bCs/>
          <w:sz w:val="22"/>
          <w:szCs w:val="22"/>
          <w:lang w:val="mt-MT"/>
        </w:rPr>
        <w:t>TALBA</w:t>
      </w:r>
    </w:p>
    <w:p w14:paraId="42DC8C30" w14:textId="77777777" w:rsidR="00F55A73" w:rsidRPr="00BD3D97" w:rsidRDefault="00F55A73" w:rsidP="005D01A1">
      <w:pPr>
        <w:tabs>
          <w:tab w:val="left" w:pos="8505"/>
        </w:tabs>
        <w:ind w:right="95"/>
        <w:jc w:val="both"/>
        <w:rPr>
          <w:b/>
          <w:bCs/>
          <w:sz w:val="22"/>
          <w:szCs w:val="22"/>
          <w:lang w:val="mt-MT"/>
        </w:rPr>
      </w:pPr>
    </w:p>
    <w:p w14:paraId="21FAD6B8" w14:textId="77777777" w:rsidR="00F55A73" w:rsidRPr="00BD3D97" w:rsidRDefault="00F55A73" w:rsidP="005D01A1">
      <w:pPr>
        <w:tabs>
          <w:tab w:val="left" w:pos="8505"/>
        </w:tabs>
        <w:ind w:right="95"/>
        <w:jc w:val="both"/>
        <w:rPr>
          <w:sz w:val="22"/>
          <w:szCs w:val="22"/>
          <w:lang w:val="mt-MT"/>
        </w:rPr>
      </w:pPr>
      <w:r w:rsidRPr="00BD3D97">
        <w:rPr>
          <w:sz w:val="22"/>
          <w:szCs w:val="22"/>
          <w:lang w:val="mt-MT"/>
        </w:rPr>
        <w:t>L-Iskrivana tal-Kumitat qalet it-talba.</w:t>
      </w:r>
    </w:p>
    <w:p w14:paraId="2F0C1D0C" w14:textId="77777777" w:rsidR="00F55A73" w:rsidRPr="00BD3D97" w:rsidRDefault="00F55A73" w:rsidP="005D01A1">
      <w:pPr>
        <w:tabs>
          <w:tab w:val="left" w:pos="8505"/>
        </w:tabs>
        <w:ind w:right="95"/>
        <w:jc w:val="both"/>
        <w:rPr>
          <w:b/>
          <w:bCs/>
          <w:sz w:val="22"/>
          <w:szCs w:val="22"/>
          <w:lang w:val="mt-MT"/>
        </w:rPr>
      </w:pPr>
    </w:p>
    <w:p w14:paraId="7CDAC480" w14:textId="77777777" w:rsidR="00F55A73" w:rsidRPr="00BD3D97" w:rsidRDefault="00F55A73" w:rsidP="005D01A1">
      <w:pPr>
        <w:tabs>
          <w:tab w:val="left" w:pos="8505"/>
        </w:tabs>
        <w:ind w:right="95"/>
        <w:jc w:val="both"/>
        <w:rPr>
          <w:b/>
          <w:bCs/>
          <w:sz w:val="22"/>
          <w:szCs w:val="22"/>
          <w:lang w:val="mt-MT"/>
        </w:rPr>
      </w:pPr>
    </w:p>
    <w:p w14:paraId="6FB15404" w14:textId="77777777" w:rsidR="00F55A73" w:rsidRPr="00BD3D97" w:rsidRDefault="00F55A73" w:rsidP="005D01A1">
      <w:pPr>
        <w:tabs>
          <w:tab w:val="left" w:pos="8505"/>
        </w:tabs>
        <w:ind w:right="95"/>
        <w:jc w:val="both"/>
        <w:rPr>
          <w:b/>
          <w:bCs/>
          <w:sz w:val="22"/>
          <w:szCs w:val="22"/>
          <w:lang w:val="mt-MT"/>
        </w:rPr>
      </w:pPr>
      <w:r w:rsidRPr="00BD3D97">
        <w:rPr>
          <w:b/>
          <w:bCs/>
          <w:sz w:val="22"/>
          <w:szCs w:val="22"/>
          <w:lang w:val="mt-MT"/>
        </w:rPr>
        <w:t>MINUTI</w:t>
      </w:r>
    </w:p>
    <w:p w14:paraId="00F0FE7D" w14:textId="77777777" w:rsidR="00F55A73" w:rsidRPr="00BD3D97" w:rsidRDefault="00F55A73" w:rsidP="005D01A1">
      <w:pPr>
        <w:tabs>
          <w:tab w:val="left" w:pos="8505"/>
        </w:tabs>
        <w:ind w:right="95"/>
        <w:jc w:val="both"/>
        <w:rPr>
          <w:b/>
          <w:bCs/>
          <w:sz w:val="22"/>
          <w:szCs w:val="22"/>
          <w:lang w:val="mt-MT"/>
        </w:rPr>
      </w:pPr>
    </w:p>
    <w:p w14:paraId="385FBD94" w14:textId="4D03923F" w:rsidR="00F55A73" w:rsidRPr="00BD3D97" w:rsidRDefault="00F55A73" w:rsidP="005D01A1">
      <w:pPr>
        <w:tabs>
          <w:tab w:val="left" w:pos="8505"/>
        </w:tabs>
        <w:ind w:right="95"/>
        <w:jc w:val="both"/>
        <w:rPr>
          <w:sz w:val="22"/>
          <w:szCs w:val="22"/>
          <w:lang w:val="mt-MT"/>
        </w:rPr>
      </w:pPr>
      <w:r w:rsidRPr="00BD3D97">
        <w:rPr>
          <w:sz w:val="22"/>
          <w:szCs w:val="22"/>
          <w:lang w:val="mt-MT"/>
        </w:rPr>
        <w:t>Il-Minuti ta’ Laqgħa Nru 1</w:t>
      </w:r>
      <w:r w:rsidR="00644327" w:rsidRPr="00BD3D97">
        <w:rPr>
          <w:sz w:val="22"/>
          <w:szCs w:val="22"/>
          <w:lang w:val="mt-MT"/>
        </w:rPr>
        <w:t>3</w:t>
      </w:r>
      <w:r w:rsidRPr="00BD3D97">
        <w:rPr>
          <w:sz w:val="22"/>
          <w:szCs w:val="22"/>
          <w:lang w:val="mt-MT"/>
        </w:rPr>
        <w:t>, li saret fi</w:t>
      </w:r>
      <w:r w:rsidR="00A42CD4" w:rsidRPr="00BD3D97">
        <w:rPr>
          <w:sz w:val="22"/>
          <w:szCs w:val="22"/>
          <w:lang w:val="mt-MT"/>
        </w:rPr>
        <w:t>t</w:t>
      </w:r>
      <w:r w:rsidRPr="00BD3D97">
        <w:rPr>
          <w:sz w:val="22"/>
          <w:szCs w:val="22"/>
          <w:lang w:val="mt-MT"/>
        </w:rPr>
        <w:t>-</w:t>
      </w:r>
      <w:r w:rsidR="00A42CD4" w:rsidRPr="00BD3D97">
        <w:rPr>
          <w:sz w:val="22"/>
          <w:szCs w:val="22"/>
          <w:lang w:val="mt-MT"/>
        </w:rPr>
        <w:t xml:space="preserve">18 ta’ Ottubru </w:t>
      </w:r>
      <w:r w:rsidRPr="00BD3D97">
        <w:rPr>
          <w:sz w:val="22"/>
          <w:szCs w:val="22"/>
          <w:lang w:val="mt-MT"/>
        </w:rPr>
        <w:t>2024, kienu kkonfermati.</w:t>
      </w:r>
    </w:p>
    <w:p w14:paraId="4BF8AB23" w14:textId="77777777" w:rsidR="00F55A73" w:rsidRPr="00BD3D97" w:rsidRDefault="00F55A73" w:rsidP="005D01A1">
      <w:pPr>
        <w:jc w:val="both"/>
        <w:rPr>
          <w:b/>
          <w:sz w:val="22"/>
          <w:szCs w:val="22"/>
          <w:lang w:val="mt-MT"/>
        </w:rPr>
      </w:pPr>
    </w:p>
    <w:p w14:paraId="668A50FE" w14:textId="0B322B63" w:rsidR="00E56777" w:rsidRDefault="001C54C3" w:rsidP="005D01A1">
      <w:pPr>
        <w:jc w:val="both"/>
        <w:rPr>
          <w:sz w:val="22"/>
          <w:szCs w:val="22"/>
          <w:lang w:val="mt-MT"/>
        </w:rPr>
      </w:pPr>
      <w:r w:rsidRPr="00430BEB">
        <w:rPr>
          <w:sz w:val="22"/>
          <w:szCs w:val="22"/>
          <w:lang w:val="mt-MT"/>
        </w:rPr>
        <w:t>Rigward il-punt fil-Minuti tal-laqgħa preċedenti, fejn hemm imniżżel li ċ-Chairman talab li l-Uffiċjali tal-Awtorità tal-Artijiet ikunu preżenti għal-laqgħat tal-Kumitat, iċ-Chairman qal li f’dik il-laqgħa, li kienet l-ewwel waħda li ppresieda hu, l-Awtorità tal-Artijiet ma kenitx preżenti minħabba li ma kenitx ġiet infurmata.  Huwa qal illi l-Awtorità għandha dejjem tkun preżenti waqt il-laqgħat tal-Kumitat għax bis-saħħa ta’ Kapitli 563 u 573 tal-Liġijiet tal-Malta, l-Awtorità ħadet irwol differenti minn dak li kien attribwit lid-Dipartiment tal-Artijiet taħt Kapitlu 497. Ix-xog</w:t>
      </w:r>
      <w:r w:rsidR="008C6973">
        <w:rPr>
          <w:sz w:val="22"/>
          <w:szCs w:val="22"/>
          <w:lang w:val="mt-MT"/>
        </w:rPr>
        <w:t>ħ</w:t>
      </w:r>
      <w:r w:rsidRPr="00430BEB">
        <w:rPr>
          <w:sz w:val="22"/>
          <w:szCs w:val="22"/>
          <w:lang w:val="mt-MT"/>
        </w:rPr>
        <w:t>ol kollu llum isir mill-Awtorit</w:t>
      </w:r>
      <w:r w:rsidR="008C6973">
        <w:rPr>
          <w:sz w:val="22"/>
          <w:szCs w:val="22"/>
          <w:lang w:val="mt-MT"/>
        </w:rPr>
        <w:t>à</w:t>
      </w:r>
      <w:r w:rsidRPr="00430BEB">
        <w:rPr>
          <w:sz w:val="22"/>
          <w:szCs w:val="22"/>
          <w:lang w:val="mt-MT"/>
        </w:rPr>
        <w:t>, u l-Ministru responsabbli kemm jg</w:t>
      </w:r>
      <w:r w:rsidR="008C6973">
        <w:rPr>
          <w:sz w:val="22"/>
          <w:szCs w:val="22"/>
          <w:lang w:val="mt-MT"/>
        </w:rPr>
        <w:t>ħ</w:t>
      </w:r>
      <w:r w:rsidRPr="00430BEB">
        <w:rPr>
          <w:sz w:val="22"/>
          <w:szCs w:val="22"/>
          <w:lang w:val="mt-MT"/>
        </w:rPr>
        <w:t>addi x-xog</w:t>
      </w:r>
      <w:r w:rsidR="008C6973">
        <w:rPr>
          <w:sz w:val="22"/>
          <w:szCs w:val="22"/>
          <w:lang w:val="mt-MT"/>
        </w:rPr>
        <w:t>ħ</w:t>
      </w:r>
      <w:r w:rsidRPr="00430BEB">
        <w:rPr>
          <w:sz w:val="22"/>
          <w:szCs w:val="22"/>
          <w:lang w:val="mt-MT"/>
        </w:rPr>
        <w:t>ol tag</w:t>
      </w:r>
      <w:r w:rsidR="008C6973">
        <w:rPr>
          <w:sz w:val="22"/>
          <w:szCs w:val="22"/>
          <w:lang w:val="mt-MT"/>
        </w:rPr>
        <w:t>ħ</w:t>
      </w:r>
      <w:r w:rsidRPr="00430BEB">
        <w:rPr>
          <w:sz w:val="22"/>
          <w:szCs w:val="22"/>
          <w:lang w:val="mt-MT"/>
        </w:rPr>
        <w:t>ha quddiem dan il-Kumitat. Huwa mbagħad irringrazzja lill-Awtorità li għal din il-laqgħa kienet preżenti permezz tal-Kap Eżekuttiv tagħha, is-Sur Robert Vella.</w:t>
      </w:r>
    </w:p>
    <w:p w14:paraId="56C0153B" w14:textId="77777777" w:rsidR="00E56777" w:rsidRDefault="00E56777">
      <w:pPr>
        <w:spacing w:after="160" w:line="259" w:lineRule="auto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br w:type="page"/>
      </w:r>
    </w:p>
    <w:p w14:paraId="5945A717" w14:textId="5CB132D8" w:rsidR="001D5E4C" w:rsidRPr="00BD3D97" w:rsidRDefault="000E7907" w:rsidP="005D01A1">
      <w:pPr>
        <w:jc w:val="both"/>
        <w:rPr>
          <w:b/>
          <w:bCs/>
          <w:sz w:val="22"/>
          <w:szCs w:val="22"/>
        </w:rPr>
      </w:pPr>
      <w:r w:rsidRPr="00BD3D97">
        <w:rPr>
          <w:b/>
          <w:bCs/>
          <w:sz w:val="22"/>
          <w:szCs w:val="22"/>
          <w:lang w:val="mt-MT"/>
        </w:rPr>
        <w:lastRenderedPageBreak/>
        <w:t xml:space="preserve">RIŻOLUZZJONI DWAR KANĊELLAMENT TA’ KUNDIZZJONI – GENERAL WORKERS’ UNION (Dok. </w:t>
      </w:r>
      <w:r w:rsidR="00C84B3D" w:rsidRPr="00BD3D97">
        <w:rPr>
          <w:b/>
          <w:bCs/>
          <w:sz w:val="22"/>
          <w:szCs w:val="22"/>
          <w:lang w:val="mt-MT"/>
        </w:rPr>
        <w:t>52</w:t>
      </w:r>
      <w:r w:rsidRPr="00BD3D97">
        <w:rPr>
          <w:b/>
          <w:bCs/>
          <w:sz w:val="22"/>
          <w:szCs w:val="22"/>
          <w:lang w:val="mt-MT"/>
        </w:rPr>
        <w:t>)</w:t>
      </w:r>
    </w:p>
    <w:p w14:paraId="67153118" w14:textId="77777777" w:rsidR="00F55A73" w:rsidRPr="00BD3D97" w:rsidRDefault="00F55A73" w:rsidP="005D01A1">
      <w:pPr>
        <w:jc w:val="both"/>
        <w:rPr>
          <w:b/>
          <w:sz w:val="22"/>
          <w:szCs w:val="22"/>
        </w:rPr>
      </w:pPr>
    </w:p>
    <w:p w14:paraId="75F65E8A" w14:textId="5BF17550" w:rsidR="00F55A73" w:rsidRPr="00BD3D97" w:rsidRDefault="00F55A73" w:rsidP="005D01A1">
      <w:pPr>
        <w:tabs>
          <w:tab w:val="left" w:pos="8505"/>
        </w:tabs>
        <w:ind w:right="95"/>
        <w:jc w:val="both"/>
        <w:rPr>
          <w:sz w:val="22"/>
          <w:szCs w:val="22"/>
        </w:rPr>
      </w:pPr>
      <w:r w:rsidRPr="00BD3D97">
        <w:rPr>
          <w:sz w:val="22"/>
          <w:szCs w:val="22"/>
          <w:lang w:val="mt-MT"/>
        </w:rPr>
        <w:t>Il-Ministru għall-</w:t>
      </w:r>
      <w:r w:rsidR="00103660" w:rsidRPr="00BD3D97">
        <w:rPr>
          <w:sz w:val="22"/>
          <w:szCs w:val="22"/>
          <w:lang w:val="mt-MT"/>
        </w:rPr>
        <w:t>Artijiet u l-Implimentazzjoni tal-Programm Elettorali</w:t>
      </w:r>
      <w:r w:rsidRPr="00BD3D97">
        <w:rPr>
          <w:sz w:val="22"/>
          <w:szCs w:val="22"/>
          <w:lang w:val="mt-MT"/>
        </w:rPr>
        <w:t xml:space="preserve">, l-Onor. </w:t>
      </w:r>
      <w:r w:rsidR="00103660" w:rsidRPr="00BD3D97">
        <w:rPr>
          <w:sz w:val="22"/>
          <w:szCs w:val="22"/>
          <w:lang w:val="mt-MT"/>
        </w:rPr>
        <w:t xml:space="preserve">Stefan Zrinzo Azzopardi, </w:t>
      </w:r>
      <w:r w:rsidRPr="00BD3D97">
        <w:rPr>
          <w:sz w:val="22"/>
          <w:szCs w:val="22"/>
          <w:lang w:val="mt-MT"/>
        </w:rPr>
        <w:t>ippropona</w:t>
      </w:r>
      <w:r w:rsidRPr="00BD3D97">
        <w:rPr>
          <w:sz w:val="22"/>
          <w:szCs w:val="22"/>
        </w:rPr>
        <w:t xml:space="preserve"> d</w:t>
      </w:r>
      <w:r w:rsidRPr="00BD3D97">
        <w:rPr>
          <w:sz w:val="22"/>
          <w:szCs w:val="22"/>
          <w:lang w:val="mt-MT"/>
        </w:rPr>
        <w:t xml:space="preserve">in </w:t>
      </w:r>
      <w:r w:rsidRPr="00BD3D97">
        <w:rPr>
          <w:sz w:val="22"/>
          <w:szCs w:val="22"/>
        </w:rPr>
        <w:t>ir-riżoluzzjoni:</w:t>
      </w:r>
    </w:p>
    <w:p w14:paraId="0795BB76" w14:textId="77777777" w:rsidR="00F55A73" w:rsidRPr="00BD3D97" w:rsidRDefault="00F55A73" w:rsidP="005D01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left="720" w:right="95"/>
        <w:jc w:val="both"/>
        <w:rPr>
          <w:sz w:val="22"/>
          <w:szCs w:val="22"/>
        </w:rPr>
      </w:pPr>
    </w:p>
    <w:p w14:paraId="49F0FD8E" w14:textId="77777777" w:rsidR="00103B02" w:rsidRPr="00BD3D97" w:rsidRDefault="00F55A73" w:rsidP="005D01A1">
      <w:pPr>
        <w:ind w:left="720"/>
        <w:contextualSpacing/>
        <w:jc w:val="both"/>
        <w:rPr>
          <w:rFonts w:eastAsiaTheme="minorHAnsi"/>
          <w:kern w:val="2"/>
          <w:sz w:val="22"/>
          <w:szCs w:val="22"/>
          <w:lang w:val="en-GB"/>
          <w14:ligatures w14:val="standardContextual"/>
        </w:rPr>
      </w:pPr>
      <w:r w:rsidRPr="00BD3D97">
        <w:rPr>
          <w:rFonts w:eastAsiaTheme="minorHAnsi"/>
          <w:kern w:val="2"/>
          <w:sz w:val="22"/>
          <w:szCs w:val="22"/>
          <w:lang w:val="mt-MT"/>
          <w14:ligatures w14:val="standardContextual"/>
        </w:rPr>
        <w:t>“</w:t>
      </w:r>
      <w:r w:rsidR="00103B02" w:rsidRPr="00BD3D97">
        <w:rPr>
          <w:rFonts w:eastAsiaTheme="minorHAnsi"/>
          <w:kern w:val="2"/>
          <w:sz w:val="22"/>
          <w:szCs w:val="22"/>
          <w:lang w:val="en-GB"/>
          <w14:ligatures w14:val="standardContextual"/>
        </w:rPr>
        <w:t>Billi hija l-politika tal-Gvern li fejn hu possibbli u vijabbli jkun ta’ spalla u ta’ għajnuna għal diversi entitajiet bħal negozji, industriji, għaqdiet volontarji, unjins, għaqdiet filantropiċi u oħrajn;</w:t>
      </w:r>
    </w:p>
    <w:p w14:paraId="25C7935D" w14:textId="77777777" w:rsidR="009840C3" w:rsidRDefault="009840C3" w:rsidP="005D01A1">
      <w:pPr>
        <w:ind w:left="720"/>
        <w:contextualSpacing/>
        <w:jc w:val="both"/>
        <w:rPr>
          <w:rFonts w:eastAsiaTheme="minorHAnsi"/>
          <w:kern w:val="2"/>
          <w:sz w:val="22"/>
          <w:szCs w:val="22"/>
          <w:lang w:val="en-GB"/>
          <w14:ligatures w14:val="standardContextual"/>
        </w:rPr>
      </w:pPr>
    </w:p>
    <w:p w14:paraId="3D3C0362" w14:textId="3576B341" w:rsidR="00103B02" w:rsidRPr="00103B02" w:rsidRDefault="00103B02" w:rsidP="005D01A1">
      <w:pPr>
        <w:ind w:left="720"/>
        <w:contextualSpacing/>
        <w:jc w:val="both"/>
        <w:rPr>
          <w:rFonts w:eastAsiaTheme="minorHAnsi"/>
          <w:kern w:val="2"/>
          <w:sz w:val="22"/>
          <w:szCs w:val="22"/>
          <w:lang w:val="en-GB"/>
          <w14:ligatures w14:val="standardContextual"/>
        </w:rPr>
      </w:pPr>
      <w:r w:rsidRPr="00103B02">
        <w:rPr>
          <w:rFonts w:eastAsiaTheme="minorHAnsi"/>
          <w:noProof/>
          <w:kern w:val="2"/>
          <w:sz w:val="22"/>
          <w:szCs w:val="22"/>
          <w:lang w:val="en-GB"/>
          <w14:ligatures w14:val="standardContextual"/>
        </w:rPr>
        <w:drawing>
          <wp:anchor distT="0" distB="0" distL="114300" distR="114300" simplePos="0" relativeHeight="251659264" behindDoc="0" locked="0" layoutInCell="1" allowOverlap="0" wp14:anchorId="4CAAA35D" wp14:editId="4949F742">
            <wp:simplePos x="0" y="0"/>
            <wp:positionH relativeFrom="page">
              <wp:posOffset>7232904</wp:posOffset>
            </wp:positionH>
            <wp:positionV relativeFrom="page">
              <wp:posOffset>297180</wp:posOffset>
            </wp:positionV>
            <wp:extent cx="4573" cy="4572"/>
            <wp:effectExtent l="0" t="0" r="0" b="0"/>
            <wp:wrapSquare wrapText="bothSides"/>
            <wp:docPr id="1559" name="Picture 15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" name="Picture 155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03B02">
        <w:rPr>
          <w:rFonts w:eastAsiaTheme="minorHAnsi"/>
          <w:noProof/>
          <w:kern w:val="2"/>
          <w:sz w:val="22"/>
          <w:szCs w:val="22"/>
          <w:lang w:val="en-GB"/>
          <w14:ligatures w14:val="standardContextual"/>
        </w:rPr>
        <w:drawing>
          <wp:anchor distT="0" distB="0" distL="114300" distR="114300" simplePos="0" relativeHeight="251660288" behindDoc="0" locked="0" layoutInCell="1" allowOverlap="0" wp14:anchorId="359F7BF7" wp14:editId="4263762B">
            <wp:simplePos x="0" y="0"/>
            <wp:positionH relativeFrom="page">
              <wp:posOffset>475488</wp:posOffset>
            </wp:positionH>
            <wp:positionV relativeFrom="page">
              <wp:posOffset>6199633</wp:posOffset>
            </wp:positionV>
            <wp:extent cx="9144" cy="9143"/>
            <wp:effectExtent l="0" t="0" r="0" b="0"/>
            <wp:wrapSquare wrapText="bothSides"/>
            <wp:docPr id="1560" name="Picture 15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" name="Picture 156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03B02">
        <w:rPr>
          <w:rFonts w:eastAsiaTheme="minorHAnsi"/>
          <w:noProof/>
          <w:kern w:val="2"/>
          <w:sz w:val="22"/>
          <w:szCs w:val="22"/>
          <w:lang w:val="en-GB"/>
          <w14:ligatures w14:val="standardContextual"/>
        </w:rPr>
        <w:drawing>
          <wp:anchor distT="0" distB="0" distL="114300" distR="114300" simplePos="0" relativeHeight="251661312" behindDoc="0" locked="0" layoutInCell="1" allowOverlap="0" wp14:anchorId="7CB91560" wp14:editId="63760832">
            <wp:simplePos x="0" y="0"/>
            <wp:positionH relativeFrom="page">
              <wp:posOffset>493776</wp:posOffset>
            </wp:positionH>
            <wp:positionV relativeFrom="page">
              <wp:posOffset>6217920</wp:posOffset>
            </wp:positionV>
            <wp:extent cx="4572" cy="4573"/>
            <wp:effectExtent l="0" t="0" r="0" b="0"/>
            <wp:wrapSquare wrapText="bothSides"/>
            <wp:docPr id="1561" name="Picture 15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" name="Picture 156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03B02">
        <w:rPr>
          <w:rFonts w:eastAsiaTheme="minorHAnsi"/>
          <w:kern w:val="2"/>
          <w:sz w:val="22"/>
          <w:szCs w:val="22"/>
          <w:lang w:val="en-GB"/>
          <w14:ligatures w14:val="standardContextual"/>
        </w:rPr>
        <w:t>Illi fis-sena 1957, il-Gvern ta’ Malta kien għadda art pubblika ġewwa l-Belt Valletta lit-trejdunjin General Workers Union (GWU) b’għotja ta’ enfitewsi perpetwa sabiex il-GWU tibni l-kwartieri tagħha, liema bini kellu jintuża għal skopijiet u attivitajiet trejdunjonistiċi. Dan il-bini huwa magħruf bħala l-Binja tal-Mafkar tal-Ħaddiema u jinsab fuq is-sit li qabel kien magħruf bħala l-Berġa ta’ Franza fi Triq Nofsinhar kantuniera ma’ Triq l-Ifran ġewwa l-Belt Valletta hekk kif muri delineat fuq il-pjanta P.D. No: 147_97_1_B (annessa);</w:t>
      </w:r>
    </w:p>
    <w:p w14:paraId="1B626223" w14:textId="77777777" w:rsidR="009840C3" w:rsidRDefault="009840C3" w:rsidP="005D01A1">
      <w:pPr>
        <w:ind w:left="720"/>
        <w:contextualSpacing/>
        <w:jc w:val="both"/>
        <w:rPr>
          <w:rFonts w:eastAsiaTheme="minorHAnsi"/>
          <w:kern w:val="2"/>
          <w:sz w:val="22"/>
          <w:szCs w:val="22"/>
          <w:lang w:val="en-GB"/>
          <w14:ligatures w14:val="standardContextual"/>
        </w:rPr>
      </w:pPr>
    </w:p>
    <w:p w14:paraId="425A956D" w14:textId="746D2CF3" w:rsidR="00103B02" w:rsidRPr="00103B02" w:rsidRDefault="00103B02" w:rsidP="005D01A1">
      <w:pPr>
        <w:ind w:left="720"/>
        <w:contextualSpacing/>
        <w:jc w:val="both"/>
        <w:rPr>
          <w:rFonts w:eastAsiaTheme="minorHAnsi"/>
          <w:kern w:val="2"/>
          <w:sz w:val="22"/>
          <w:szCs w:val="22"/>
          <w:lang w:val="en-GB"/>
          <w14:ligatures w14:val="standardContextual"/>
        </w:rPr>
      </w:pPr>
      <w:r w:rsidRPr="00103B02">
        <w:rPr>
          <w:rFonts w:eastAsiaTheme="minorHAnsi"/>
          <w:kern w:val="2"/>
          <w:sz w:val="22"/>
          <w:szCs w:val="22"/>
          <w:lang w:val="en-GB"/>
          <w14:ligatures w14:val="standardContextual"/>
        </w:rPr>
        <w:t>Illi l-għan ewlieni tal-GWU (li għandha ’l fuq minn 46,000 membru) huwa li tibqa’ tissalvagwardja d-drittijiet tal-ħaddiema;</w:t>
      </w:r>
    </w:p>
    <w:p w14:paraId="5C93B4A9" w14:textId="77777777" w:rsidR="009840C3" w:rsidRDefault="009840C3" w:rsidP="005D01A1">
      <w:pPr>
        <w:ind w:left="720"/>
        <w:contextualSpacing/>
        <w:jc w:val="both"/>
        <w:rPr>
          <w:rFonts w:eastAsiaTheme="minorHAnsi"/>
          <w:kern w:val="2"/>
          <w:sz w:val="22"/>
          <w:szCs w:val="22"/>
          <w:lang w:val="en-GB"/>
          <w14:ligatures w14:val="standardContextual"/>
        </w:rPr>
      </w:pPr>
    </w:p>
    <w:p w14:paraId="282353BC" w14:textId="285B95EF" w:rsidR="00103B02" w:rsidRPr="00103B02" w:rsidRDefault="00103B02" w:rsidP="005D01A1">
      <w:pPr>
        <w:ind w:left="720"/>
        <w:contextualSpacing/>
        <w:jc w:val="both"/>
        <w:rPr>
          <w:rFonts w:eastAsiaTheme="minorHAnsi"/>
          <w:kern w:val="2"/>
          <w:sz w:val="22"/>
          <w:szCs w:val="22"/>
          <w:lang w:val="en-GB"/>
          <w14:ligatures w14:val="standardContextual"/>
        </w:rPr>
      </w:pPr>
      <w:r w:rsidRPr="00103B02">
        <w:rPr>
          <w:rFonts w:eastAsiaTheme="minorHAnsi"/>
          <w:kern w:val="2"/>
          <w:sz w:val="22"/>
          <w:szCs w:val="22"/>
          <w:lang w:val="en-GB"/>
          <w14:ligatures w14:val="standardContextual"/>
        </w:rPr>
        <w:t>Illi l-enfitewsi oriġinali ġiet emendata fl-1997, liema emenda kienet tikkonsisti fil-permess lill-GWU sabiex tkun tista’ tittrasferixxi, tassenja jew tikri parti mill-binja inkwistjoni lil kwalunkwe kumpanija fejn il-GWU għandha iktar minn 51%</w:t>
      </w:r>
      <w:r w:rsidRPr="00103B02">
        <w:rPr>
          <w:rFonts w:eastAsiaTheme="minorHAnsi"/>
          <w:kern w:val="2"/>
          <w:sz w:val="22"/>
          <w:szCs w:val="22"/>
          <w:vertAlign w:val="superscript"/>
          <w:lang w:val="en-GB"/>
          <w14:ligatures w14:val="standardContextual"/>
        </w:rPr>
        <w:t xml:space="preserve"> </w:t>
      </w:r>
      <w:r w:rsidRPr="00103B02">
        <w:rPr>
          <w:rFonts w:eastAsiaTheme="minorHAnsi"/>
          <w:kern w:val="2"/>
          <w:sz w:val="22"/>
          <w:szCs w:val="22"/>
          <w:lang w:val="en-GB"/>
          <w14:ligatures w14:val="standardContextual"/>
        </w:rPr>
        <w:t>tal-ishma;</w:t>
      </w:r>
    </w:p>
    <w:p w14:paraId="2AA0FAEB" w14:textId="77777777" w:rsidR="009840C3" w:rsidRDefault="009840C3" w:rsidP="005D01A1">
      <w:pPr>
        <w:ind w:left="720"/>
        <w:contextualSpacing/>
        <w:jc w:val="both"/>
        <w:rPr>
          <w:rFonts w:eastAsiaTheme="minorHAnsi"/>
          <w:kern w:val="2"/>
          <w:sz w:val="22"/>
          <w:szCs w:val="22"/>
          <w:lang w:val="en-GB"/>
          <w14:ligatures w14:val="standardContextual"/>
        </w:rPr>
      </w:pPr>
    </w:p>
    <w:p w14:paraId="6E5024AB" w14:textId="29869222" w:rsidR="00103B02" w:rsidRPr="00103B02" w:rsidRDefault="00103B02" w:rsidP="005D01A1">
      <w:pPr>
        <w:ind w:left="720"/>
        <w:contextualSpacing/>
        <w:jc w:val="both"/>
        <w:rPr>
          <w:rFonts w:eastAsiaTheme="minorHAnsi"/>
          <w:kern w:val="2"/>
          <w:sz w:val="22"/>
          <w:szCs w:val="22"/>
          <w:lang w:val="en-GB"/>
          <w14:ligatures w14:val="standardContextual"/>
        </w:rPr>
      </w:pPr>
      <w:r w:rsidRPr="00103B02">
        <w:rPr>
          <w:rFonts w:eastAsiaTheme="minorHAnsi"/>
          <w:kern w:val="2"/>
          <w:sz w:val="22"/>
          <w:szCs w:val="22"/>
          <w:lang w:val="en-GB"/>
          <w14:ligatures w14:val="standardContextual"/>
        </w:rPr>
        <w:t>Illi fil-15 ta’ Mejju 2015, il-GWU fdiet iċ-ċens perpetwu bi ħlas ta’ sittax-il elf u sitta u għoxrin ewro (€16,026) sabiex il-proprjetà inkwistjoni ġiet libera u franka;</w:t>
      </w:r>
    </w:p>
    <w:p w14:paraId="734CB434" w14:textId="77777777" w:rsidR="009840C3" w:rsidRDefault="009840C3" w:rsidP="005D01A1">
      <w:pPr>
        <w:ind w:left="720"/>
        <w:contextualSpacing/>
        <w:jc w:val="both"/>
        <w:rPr>
          <w:rFonts w:eastAsiaTheme="minorHAnsi"/>
          <w:kern w:val="2"/>
          <w:sz w:val="22"/>
          <w:szCs w:val="22"/>
          <w:lang w:val="en-GB"/>
          <w14:ligatures w14:val="standardContextual"/>
        </w:rPr>
      </w:pPr>
    </w:p>
    <w:p w14:paraId="139B9801" w14:textId="7CC6D7AB" w:rsidR="00103B02" w:rsidRPr="00103B02" w:rsidRDefault="00103B02" w:rsidP="005D01A1">
      <w:pPr>
        <w:ind w:left="720"/>
        <w:contextualSpacing/>
        <w:jc w:val="both"/>
        <w:rPr>
          <w:rFonts w:eastAsiaTheme="minorHAnsi"/>
          <w:kern w:val="2"/>
          <w:sz w:val="22"/>
          <w:szCs w:val="22"/>
          <w:lang w:val="en-GB"/>
          <w14:ligatures w14:val="standardContextual"/>
        </w:rPr>
      </w:pPr>
      <w:r w:rsidRPr="00103B02">
        <w:rPr>
          <w:rFonts w:eastAsiaTheme="minorHAnsi"/>
          <w:kern w:val="2"/>
          <w:sz w:val="22"/>
          <w:szCs w:val="22"/>
          <w:lang w:val="en-GB"/>
          <w14:ligatures w14:val="standardContextual"/>
        </w:rPr>
        <w:t>U billi sar magħruf li l-GWU kriet parti mill-binja tagħha lil kumpaniji differenti, b’allegat ksur tal-kundizzjoni (b) tal-kuntratt tas-sena 1997 li tirrikjedi li l-element kummerċjali jkun limitat għal dawk il-kumpaniji li l-GWU għandha iktar minn 51% tal-ishma;</w:t>
      </w:r>
    </w:p>
    <w:p w14:paraId="792B9C80" w14:textId="77777777" w:rsidR="009840C3" w:rsidRDefault="009840C3" w:rsidP="005D01A1">
      <w:pPr>
        <w:ind w:left="720"/>
        <w:contextualSpacing/>
        <w:jc w:val="both"/>
        <w:rPr>
          <w:rFonts w:eastAsiaTheme="minorHAnsi"/>
          <w:kern w:val="2"/>
          <w:sz w:val="22"/>
          <w:szCs w:val="22"/>
          <w:lang w:val="en-GB"/>
          <w14:ligatures w14:val="standardContextual"/>
        </w:rPr>
      </w:pPr>
    </w:p>
    <w:p w14:paraId="532316C9" w14:textId="60AA1D1C" w:rsidR="00103B02" w:rsidRPr="00103B02" w:rsidRDefault="00103B02" w:rsidP="005D01A1">
      <w:pPr>
        <w:ind w:left="720"/>
        <w:contextualSpacing/>
        <w:jc w:val="both"/>
        <w:rPr>
          <w:rFonts w:eastAsiaTheme="minorHAnsi"/>
          <w:kern w:val="2"/>
          <w:sz w:val="22"/>
          <w:szCs w:val="22"/>
          <w:lang w:val="en-GB"/>
          <w14:ligatures w14:val="standardContextual"/>
        </w:rPr>
      </w:pPr>
      <w:r w:rsidRPr="00103B02">
        <w:rPr>
          <w:rFonts w:eastAsiaTheme="minorHAnsi"/>
          <w:kern w:val="2"/>
          <w:sz w:val="22"/>
          <w:szCs w:val="22"/>
          <w:lang w:val="en-GB"/>
          <w14:ligatures w14:val="standardContextual"/>
        </w:rPr>
        <w:t>Illi l-GWU talbet lill-Awtorità tal-Artijiet sabiex tibda l-proċess biex tkun irregolarizzata s-sitwazzjoni kurrenti;</w:t>
      </w:r>
    </w:p>
    <w:p w14:paraId="75CE2071" w14:textId="77777777" w:rsidR="009840C3" w:rsidRDefault="009840C3" w:rsidP="005D01A1">
      <w:pPr>
        <w:ind w:left="720"/>
        <w:contextualSpacing/>
        <w:jc w:val="both"/>
        <w:rPr>
          <w:rFonts w:eastAsiaTheme="minorHAnsi"/>
          <w:kern w:val="2"/>
          <w:sz w:val="22"/>
          <w:szCs w:val="22"/>
          <w:lang w:val="en-GB"/>
          <w14:ligatures w14:val="standardContextual"/>
        </w:rPr>
      </w:pPr>
    </w:p>
    <w:p w14:paraId="042DEE3F" w14:textId="191FD8D5" w:rsidR="00103B02" w:rsidRPr="00103B02" w:rsidRDefault="00103B02" w:rsidP="005D01A1">
      <w:pPr>
        <w:ind w:left="720"/>
        <w:contextualSpacing/>
        <w:jc w:val="both"/>
        <w:rPr>
          <w:rFonts w:eastAsiaTheme="minorHAnsi"/>
          <w:kern w:val="2"/>
          <w:sz w:val="22"/>
          <w:szCs w:val="22"/>
          <w:lang w:val="en-GB"/>
          <w14:ligatures w14:val="standardContextual"/>
        </w:rPr>
      </w:pPr>
      <w:r w:rsidRPr="00103B02">
        <w:rPr>
          <w:rFonts w:eastAsiaTheme="minorHAnsi"/>
          <w:kern w:val="2"/>
          <w:sz w:val="22"/>
          <w:szCs w:val="22"/>
          <w:lang w:val="en-GB"/>
          <w14:ligatures w14:val="standardContextual"/>
        </w:rPr>
        <w:t>U billi t-trejdunjoniżmu għandu jibqa’ l-funzjoni primarja tal-binja inkwistjoni u li t-tneħħija tal-kundizzjoni (b) għandha tkun limitatament għal dawk iż-żoni li diġà huma kummerċjalizzati kif indikat fil-pjanti annessi;</w:t>
      </w:r>
    </w:p>
    <w:p w14:paraId="731E1FFA" w14:textId="77777777" w:rsidR="009840C3" w:rsidRDefault="009840C3" w:rsidP="005D01A1">
      <w:pPr>
        <w:ind w:left="720"/>
        <w:contextualSpacing/>
        <w:jc w:val="both"/>
        <w:rPr>
          <w:rFonts w:eastAsiaTheme="minorHAnsi"/>
          <w:kern w:val="2"/>
          <w:sz w:val="22"/>
          <w:szCs w:val="22"/>
          <w:lang w:val="en-GB"/>
          <w14:ligatures w14:val="standardContextual"/>
        </w:rPr>
      </w:pPr>
    </w:p>
    <w:p w14:paraId="71199677" w14:textId="7FBF90AC" w:rsidR="00103B02" w:rsidRPr="00103B02" w:rsidRDefault="00103B02" w:rsidP="005D01A1">
      <w:pPr>
        <w:ind w:left="720"/>
        <w:contextualSpacing/>
        <w:jc w:val="both"/>
        <w:rPr>
          <w:rFonts w:eastAsiaTheme="minorHAnsi"/>
          <w:kern w:val="2"/>
          <w:sz w:val="22"/>
          <w:szCs w:val="22"/>
          <w:lang w:val="en-GB"/>
          <w14:ligatures w14:val="standardContextual"/>
        </w:rPr>
      </w:pPr>
      <w:r w:rsidRPr="00103B02">
        <w:rPr>
          <w:rFonts w:eastAsiaTheme="minorHAnsi"/>
          <w:kern w:val="2"/>
          <w:sz w:val="22"/>
          <w:szCs w:val="22"/>
          <w:lang w:val="en-GB"/>
          <w14:ligatures w14:val="standardContextual"/>
        </w:rPr>
        <w:t>Billi ġie magħruf li l-konċessjoni enfitewtika ngħatat fuq l-art biss u kull kwalunkwe spejjeż relatati mal-binja saru kollha mill-GWU u billi l-Awtorità tal-Artijiet irrikonoxxiet illi kwalunkwe valur tal-proprjetà fis-suq għall-użu esklussiv ta’ trejdunjin għandu jingħata kunsiderazzjoni adegwata u ma jiġix imnaqqas kompletament mill-komputazzjonijiet pertinenti;</w:t>
      </w:r>
    </w:p>
    <w:p w14:paraId="36A27773" w14:textId="77777777" w:rsidR="009840C3" w:rsidRDefault="009840C3" w:rsidP="005D01A1">
      <w:pPr>
        <w:ind w:left="720"/>
        <w:contextualSpacing/>
        <w:jc w:val="both"/>
        <w:rPr>
          <w:rFonts w:eastAsiaTheme="minorHAnsi"/>
          <w:kern w:val="2"/>
          <w:sz w:val="22"/>
          <w:szCs w:val="22"/>
          <w:lang w:val="en-GB"/>
          <w14:ligatures w14:val="standardContextual"/>
        </w:rPr>
      </w:pPr>
    </w:p>
    <w:p w14:paraId="7DAE3A2E" w14:textId="65BD9FA5" w:rsidR="00103B02" w:rsidRPr="00103B02" w:rsidRDefault="00103B02" w:rsidP="005D01A1">
      <w:pPr>
        <w:ind w:left="720"/>
        <w:contextualSpacing/>
        <w:jc w:val="both"/>
        <w:rPr>
          <w:rFonts w:eastAsiaTheme="minorHAnsi"/>
          <w:kern w:val="2"/>
          <w:sz w:val="22"/>
          <w:szCs w:val="22"/>
          <w:lang w:val="en-GB"/>
          <w14:ligatures w14:val="standardContextual"/>
        </w:rPr>
      </w:pPr>
      <w:r w:rsidRPr="00103B02">
        <w:rPr>
          <w:rFonts w:eastAsiaTheme="minorHAnsi"/>
          <w:kern w:val="2"/>
          <w:sz w:val="22"/>
          <w:szCs w:val="22"/>
          <w:lang w:val="en-GB"/>
          <w14:ligatures w14:val="standardContextual"/>
        </w:rPr>
        <w:t>Illi permezz ta’ stima peritali datata 20 ta’ Ġunju 2024 imħejjija minn tliet periti kkummissjonati mill-Awtorità tal-Artijiet skont proċeduri stabbiliti, il-valur monetarju għat-tneħħija ta’ kundizzjoni (b) miż-żoni delineati bil-kulur blu fuq il-pjanta P.D. Nru: 147_97_1_B b’qies globali ta’ tlett elef u tliet mitt metru kwadru (3,300m</w:t>
      </w:r>
      <w:r w:rsidRPr="00103B02">
        <w:rPr>
          <w:rFonts w:eastAsiaTheme="minorHAnsi"/>
          <w:kern w:val="2"/>
          <w:sz w:val="22"/>
          <w:szCs w:val="22"/>
          <w:vertAlign w:val="superscript"/>
          <w:lang w:val="en-GB"/>
          <w14:ligatures w14:val="standardContextual"/>
        </w:rPr>
        <w:t>2</w:t>
      </w:r>
      <w:r w:rsidRPr="00103B02">
        <w:rPr>
          <w:rFonts w:eastAsiaTheme="minorHAnsi"/>
          <w:kern w:val="2"/>
          <w:sz w:val="22"/>
          <w:szCs w:val="22"/>
          <w:lang w:val="en-GB"/>
          <w14:ligatures w14:val="standardContextual"/>
        </w:rPr>
        <w:t>) ġie stabbilit għal miljun, tmien mija u disat elef, tliet mija u ħamsin ewro (€1,809,350);</w:t>
      </w:r>
    </w:p>
    <w:p w14:paraId="0C80B03D" w14:textId="77777777" w:rsidR="009840C3" w:rsidRDefault="009840C3" w:rsidP="005D01A1">
      <w:pPr>
        <w:ind w:left="720"/>
        <w:contextualSpacing/>
        <w:jc w:val="both"/>
        <w:rPr>
          <w:rFonts w:eastAsiaTheme="minorHAnsi"/>
          <w:kern w:val="2"/>
          <w:sz w:val="22"/>
          <w:szCs w:val="22"/>
          <w:lang w:val="en-GB"/>
          <w14:ligatures w14:val="standardContextual"/>
        </w:rPr>
      </w:pPr>
    </w:p>
    <w:p w14:paraId="1FFAE6BB" w14:textId="11CD4FF2" w:rsidR="00103B02" w:rsidRPr="00103B02" w:rsidRDefault="00103B02" w:rsidP="005D01A1">
      <w:pPr>
        <w:ind w:left="720"/>
        <w:contextualSpacing/>
        <w:jc w:val="both"/>
        <w:rPr>
          <w:rFonts w:eastAsiaTheme="minorHAnsi"/>
          <w:kern w:val="2"/>
          <w:sz w:val="22"/>
          <w:szCs w:val="22"/>
          <w:lang w:val="en-GB"/>
          <w14:ligatures w14:val="standardContextual"/>
        </w:rPr>
      </w:pPr>
      <w:r w:rsidRPr="00103B02">
        <w:rPr>
          <w:rFonts w:eastAsiaTheme="minorHAnsi"/>
          <w:kern w:val="2"/>
          <w:sz w:val="22"/>
          <w:szCs w:val="22"/>
          <w:lang w:val="en-GB"/>
          <w14:ligatures w14:val="standardContextual"/>
        </w:rPr>
        <w:t>U billi wieħed iqis li dawk iż-żoni delineati bil-kulur aħmar fuq il-pjanta P.D. Nru: 147_97_1_B b’qies globali ta’ tlett elef, tmien mija u ħamsa u sebgħin metru kwadru (3,875m</w:t>
      </w:r>
      <w:r w:rsidRPr="00103B02">
        <w:rPr>
          <w:rFonts w:eastAsiaTheme="minorHAnsi"/>
          <w:kern w:val="2"/>
          <w:sz w:val="22"/>
          <w:szCs w:val="22"/>
          <w:vertAlign w:val="superscript"/>
          <w:lang w:val="en-GB"/>
          <w14:ligatures w14:val="standardContextual"/>
        </w:rPr>
        <w:t>2</w:t>
      </w:r>
      <w:r w:rsidRPr="00103B02">
        <w:rPr>
          <w:rFonts w:eastAsiaTheme="minorHAnsi"/>
          <w:kern w:val="2"/>
          <w:sz w:val="22"/>
          <w:szCs w:val="22"/>
          <w:lang w:val="en-GB"/>
          <w14:ligatures w14:val="standardContextual"/>
        </w:rPr>
        <w:t>) ser jibqgħu esklussivament għall-użu trejdunjonistiku;</w:t>
      </w:r>
    </w:p>
    <w:p w14:paraId="52B66CDC" w14:textId="77777777" w:rsidR="009840C3" w:rsidRDefault="009840C3" w:rsidP="005D01A1">
      <w:pPr>
        <w:ind w:left="720"/>
        <w:contextualSpacing/>
        <w:jc w:val="both"/>
        <w:rPr>
          <w:rFonts w:eastAsiaTheme="minorHAnsi"/>
          <w:kern w:val="2"/>
          <w:sz w:val="22"/>
          <w:szCs w:val="22"/>
          <w:lang w:val="en-GB"/>
          <w14:ligatures w14:val="standardContextual"/>
        </w:rPr>
      </w:pPr>
    </w:p>
    <w:p w14:paraId="77725CB0" w14:textId="3FF5C5EA" w:rsidR="00103B02" w:rsidRPr="00103B02" w:rsidRDefault="00103B02" w:rsidP="005D01A1">
      <w:pPr>
        <w:ind w:left="720"/>
        <w:contextualSpacing/>
        <w:jc w:val="both"/>
        <w:rPr>
          <w:rFonts w:eastAsiaTheme="minorHAnsi"/>
          <w:kern w:val="2"/>
          <w:sz w:val="22"/>
          <w:szCs w:val="22"/>
          <w:lang w:val="en-GB"/>
          <w14:ligatures w14:val="standardContextual"/>
        </w:rPr>
      </w:pPr>
      <w:r w:rsidRPr="00103B02">
        <w:rPr>
          <w:rFonts w:eastAsiaTheme="minorHAnsi"/>
          <w:kern w:val="2"/>
          <w:sz w:val="22"/>
          <w:szCs w:val="22"/>
          <w:lang w:val="en-GB"/>
          <w14:ligatures w14:val="standardContextual"/>
        </w:rPr>
        <w:lastRenderedPageBreak/>
        <w:t>Illi meta wieħed iqis il-kuntest ekonomiku u soċjali li qed jinbidel, l-isfidi tat-trejdunjoniżmu u s-sostenibilità tal-attività trejdunjonistika, u mhux b’inqas għall-GWU, it-tneħħija tal-kundizzjoni (b) minn fuq 45.99% tal-binja inkwistjoni huwa raġunat u mifhum sabiex l-operat ta’ din l-entità jkun wieħed sostenibbli;</w:t>
      </w:r>
    </w:p>
    <w:p w14:paraId="382B3855" w14:textId="77777777" w:rsidR="00D91FCC" w:rsidRDefault="00D91FCC" w:rsidP="005D01A1">
      <w:pPr>
        <w:ind w:left="720"/>
        <w:contextualSpacing/>
        <w:jc w:val="both"/>
        <w:rPr>
          <w:rFonts w:eastAsiaTheme="minorHAnsi"/>
          <w:kern w:val="2"/>
          <w:sz w:val="22"/>
          <w:szCs w:val="22"/>
          <w:lang w:val="en-GB"/>
          <w14:ligatures w14:val="standardContextual"/>
        </w:rPr>
      </w:pPr>
    </w:p>
    <w:p w14:paraId="795AB416" w14:textId="7C613495" w:rsidR="00103B02" w:rsidRPr="00103B02" w:rsidRDefault="00103B02" w:rsidP="005D01A1">
      <w:pPr>
        <w:ind w:left="720"/>
        <w:contextualSpacing/>
        <w:jc w:val="both"/>
        <w:rPr>
          <w:rFonts w:eastAsiaTheme="minorHAnsi"/>
          <w:kern w:val="2"/>
          <w:sz w:val="22"/>
          <w:szCs w:val="22"/>
          <w:lang w:val="en-GB"/>
          <w14:ligatures w14:val="standardContextual"/>
        </w:rPr>
      </w:pPr>
      <w:r w:rsidRPr="00103B02">
        <w:rPr>
          <w:rFonts w:eastAsiaTheme="minorHAnsi"/>
          <w:kern w:val="2"/>
          <w:sz w:val="22"/>
          <w:szCs w:val="22"/>
          <w:lang w:val="en-GB"/>
          <w14:ligatures w14:val="standardContextual"/>
        </w:rPr>
        <w:t>Għaldaqstant qed jiġi propost li t-talba għat-tneħħija ta’ kundizzjoni (b) tal-kuntratt enfitewtiku tas-sena 1997, għandha tintlaqa’ a favur ta’ kumpens monetarju mingħand il-GWU lill-Gvern ta’ Malta ta’ miljun, tmien mija u disat elef, tliet mija u ħamsin ewro (€1,809,350) hekk kif stabbilit fl-istima peritali annessa ma’ din ir-riżoluzzjoni;</w:t>
      </w:r>
    </w:p>
    <w:p w14:paraId="08C8687D" w14:textId="77777777" w:rsidR="00D91FCC" w:rsidRDefault="00D91FCC" w:rsidP="005D01A1">
      <w:pPr>
        <w:ind w:left="720"/>
        <w:contextualSpacing/>
        <w:jc w:val="both"/>
        <w:rPr>
          <w:rFonts w:eastAsiaTheme="minorHAnsi"/>
          <w:kern w:val="2"/>
          <w:sz w:val="22"/>
          <w:szCs w:val="22"/>
          <w:lang w:val="en-GB"/>
          <w14:ligatures w14:val="standardContextual"/>
        </w:rPr>
      </w:pPr>
    </w:p>
    <w:p w14:paraId="27BB9C6A" w14:textId="6D1CE6A0" w:rsidR="00103B02" w:rsidRPr="00103B02" w:rsidRDefault="00103B02" w:rsidP="005D01A1">
      <w:pPr>
        <w:ind w:left="720"/>
        <w:contextualSpacing/>
        <w:jc w:val="both"/>
        <w:rPr>
          <w:rFonts w:eastAsiaTheme="minorHAnsi"/>
          <w:kern w:val="2"/>
          <w:sz w:val="22"/>
          <w:szCs w:val="22"/>
          <w:lang w:val="en-GB"/>
          <w14:ligatures w14:val="standardContextual"/>
        </w:rPr>
      </w:pPr>
      <w:r w:rsidRPr="00103B02">
        <w:rPr>
          <w:rFonts w:eastAsiaTheme="minorHAnsi"/>
          <w:kern w:val="2"/>
          <w:sz w:val="22"/>
          <w:szCs w:val="22"/>
          <w:lang w:val="en-GB"/>
          <w14:ligatures w14:val="standardContextual"/>
        </w:rPr>
        <w:t>Addizzjonalment, il-GWU hija obbligata tħallas kumpens għall-okkupazzjoni ta’ dawk iż-żoni li ġew mikrija lil terzi bi ksur tal-kundizzjoni (b). Is-somma totali dovuta għal din l-okkupazzjoni ġiet determinata abbażi ta’ linji gwida użati mill-Awtorità tal-Artijiet dwar kalkolazzjonijiet kumparabbli u tammonta għal mija, erbgħa u tmenin elf, sitt mija u għoxrin ewro (€184,620). Għalhekk l-ammont totali dovut mill-GWU huwa ta’ miljun, disa’ mija u tlieta u disgħin elf u disa’ mija u sebgħin ewro (€1,993,970);</w:t>
      </w:r>
    </w:p>
    <w:p w14:paraId="0FB98F0A" w14:textId="77777777" w:rsidR="00D91FCC" w:rsidRDefault="00D91FCC" w:rsidP="005D01A1">
      <w:pPr>
        <w:ind w:left="720"/>
        <w:contextualSpacing/>
        <w:jc w:val="both"/>
        <w:rPr>
          <w:rFonts w:eastAsiaTheme="minorHAnsi"/>
          <w:kern w:val="2"/>
          <w:sz w:val="22"/>
          <w:szCs w:val="22"/>
          <w:lang w:val="en-GB"/>
          <w14:ligatures w14:val="standardContextual"/>
        </w:rPr>
      </w:pPr>
    </w:p>
    <w:p w14:paraId="636C620D" w14:textId="0B5D274E" w:rsidR="00103B02" w:rsidRPr="00103B02" w:rsidRDefault="00103B02" w:rsidP="005D01A1">
      <w:pPr>
        <w:ind w:left="720"/>
        <w:contextualSpacing/>
        <w:jc w:val="both"/>
        <w:rPr>
          <w:rFonts w:eastAsiaTheme="minorHAnsi"/>
          <w:kern w:val="2"/>
          <w:sz w:val="22"/>
          <w:szCs w:val="22"/>
          <w:lang w:val="en-GB"/>
          <w14:ligatures w14:val="standardContextual"/>
        </w:rPr>
      </w:pPr>
      <w:r w:rsidRPr="00103B02">
        <w:rPr>
          <w:rFonts w:eastAsiaTheme="minorHAnsi"/>
          <w:kern w:val="2"/>
          <w:sz w:val="22"/>
          <w:szCs w:val="22"/>
          <w:lang w:val="en-GB"/>
          <w14:ligatures w14:val="standardContextual"/>
        </w:rPr>
        <w:t>Billi d-definizzjoni ta’ trasferiment fl-Att dwar Artijiet tal-Gvern (Kap. 573) tinkludi ukoll kull tibdil/tneħħija ta’ xi kundizzjoni;</w:t>
      </w:r>
    </w:p>
    <w:p w14:paraId="4FFA7ADE" w14:textId="77777777" w:rsidR="00103B02" w:rsidRPr="00103B02" w:rsidRDefault="00103B02" w:rsidP="005D01A1">
      <w:pPr>
        <w:ind w:left="720"/>
        <w:contextualSpacing/>
        <w:jc w:val="both"/>
        <w:rPr>
          <w:rFonts w:eastAsiaTheme="minorHAnsi"/>
          <w:kern w:val="2"/>
          <w:sz w:val="22"/>
          <w:szCs w:val="22"/>
          <w:lang w:val="en-GB"/>
          <w14:ligatures w14:val="standardContextual"/>
        </w:rPr>
      </w:pPr>
    </w:p>
    <w:p w14:paraId="574870F0" w14:textId="77777777" w:rsidR="00103B02" w:rsidRPr="00103B02" w:rsidRDefault="00103B02" w:rsidP="005D01A1">
      <w:pPr>
        <w:ind w:left="720"/>
        <w:contextualSpacing/>
        <w:jc w:val="both"/>
        <w:rPr>
          <w:rFonts w:eastAsiaTheme="minorHAnsi"/>
          <w:kern w:val="2"/>
          <w:sz w:val="22"/>
          <w:szCs w:val="22"/>
          <w:lang w:val="en-GB"/>
          <w14:ligatures w14:val="standardContextual"/>
        </w:rPr>
      </w:pPr>
      <w:r w:rsidRPr="00103B02">
        <w:rPr>
          <w:rFonts w:eastAsiaTheme="minorHAnsi"/>
          <w:kern w:val="2"/>
          <w:sz w:val="22"/>
          <w:szCs w:val="22"/>
          <w:lang w:val="en-GB"/>
          <w14:ligatures w14:val="standardContextual"/>
        </w:rPr>
        <w:t>U billi fl-artiklu 31, subartiklu (ċ) ta’ Taqsima III tal-Att dwar Artijiet tal-Gvern (Kap. 573), huwa maħsub li art li tkun proprjetà tal-Gvern jew amministrata minnu tista’ tiġi trasferita (jew jista’ jsir tibdil/tneħħija ta’ xi kundizzjoni) skont riżoluzzjoni speċjali tal-Kamra tad-Deputati li tkun fis-seħħ fil-waqt tat-trasferiment. (Kliem fil-parentesi miżjud). Għalhekk huwa b’dan riżolut li l-kuntratt tal-1997 (imsemmi aktar qabel) jiġi emendat hekk skont il-pattijiet u l-kundizzjonijiet fl-abbozz ta’ kuntratt hawn anness.</w:t>
      </w:r>
    </w:p>
    <w:p w14:paraId="6A777C8F" w14:textId="77777777" w:rsidR="00EB42BB" w:rsidRPr="00BD3D97" w:rsidRDefault="00EB42BB" w:rsidP="005D01A1">
      <w:pPr>
        <w:ind w:left="720"/>
        <w:contextualSpacing/>
        <w:jc w:val="both"/>
        <w:rPr>
          <w:rFonts w:eastAsiaTheme="minorHAnsi"/>
          <w:kern w:val="2"/>
          <w:sz w:val="22"/>
          <w:szCs w:val="22"/>
          <w14:ligatures w14:val="standardContextual"/>
        </w:rPr>
      </w:pPr>
    </w:p>
    <w:p w14:paraId="44561660" w14:textId="3AD93B86" w:rsidR="00F55A73" w:rsidRPr="00BD3D97" w:rsidRDefault="004E65F0" w:rsidP="005D01A1">
      <w:pPr>
        <w:tabs>
          <w:tab w:val="left" w:pos="8505"/>
        </w:tabs>
        <w:ind w:right="95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it-IT"/>
        </w:rPr>
        <w:t>I</w:t>
      </w:r>
      <w:r w:rsidR="00F55A73" w:rsidRPr="00BD3D97">
        <w:rPr>
          <w:sz w:val="22"/>
          <w:szCs w:val="22"/>
          <w:lang w:val="it-IT"/>
        </w:rPr>
        <w:t>ċ</w:t>
      </w:r>
      <w:r w:rsidR="00F55A73" w:rsidRPr="00BD3D97">
        <w:rPr>
          <w:sz w:val="22"/>
          <w:szCs w:val="22"/>
          <w:lang w:val="mt-MT"/>
        </w:rPr>
        <w:t xml:space="preserve">-Chairman </w:t>
      </w:r>
      <w:r>
        <w:rPr>
          <w:sz w:val="22"/>
          <w:szCs w:val="22"/>
          <w:lang w:val="mt-MT"/>
        </w:rPr>
        <w:t xml:space="preserve">imbagħad </w:t>
      </w:r>
      <w:r w:rsidR="00F55A73" w:rsidRPr="00BD3D97">
        <w:rPr>
          <w:sz w:val="22"/>
          <w:szCs w:val="22"/>
          <w:lang w:val="mt-MT"/>
        </w:rPr>
        <w:t>għadda sabiex ipoġġi l-mistoqsija fuq ir-riżoluzzjoni u din għaddiet</w:t>
      </w:r>
      <w:r>
        <w:rPr>
          <w:sz w:val="22"/>
          <w:szCs w:val="22"/>
          <w:lang w:val="mt-MT"/>
        </w:rPr>
        <w:t xml:space="preserve"> imma mhux </w:t>
      </w:r>
      <w:r w:rsidR="00F55A73" w:rsidRPr="00BD3D97">
        <w:rPr>
          <w:sz w:val="22"/>
          <w:szCs w:val="22"/>
          <w:lang w:val="mt-MT"/>
        </w:rPr>
        <w:t>b’mod unanimu.</w:t>
      </w:r>
    </w:p>
    <w:p w14:paraId="35A5498D" w14:textId="77777777" w:rsidR="00F55A73" w:rsidRPr="00BD3D97" w:rsidRDefault="00F55A73" w:rsidP="005D01A1">
      <w:pPr>
        <w:tabs>
          <w:tab w:val="left" w:pos="8505"/>
        </w:tabs>
        <w:ind w:right="95"/>
        <w:jc w:val="both"/>
        <w:rPr>
          <w:sz w:val="22"/>
          <w:szCs w:val="22"/>
          <w:lang w:val="mt-MT"/>
        </w:rPr>
      </w:pPr>
    </w:p>
    <w:p w14:paraId="72367AA1" w14:textId="77777777" w:rsidR="007E43F7" w:rsidRPr="00012A0F" w:rsidRDefault="007E43F7" w:rsidP="005D01A1">
      <w:pPr>
        <w:tabs>
          <w:tab w:val="left" w:pos="8505"/>
        </w:tabs>
        <w:ind w:right="95"/>
        <w:jc w:val="both"/>
        <w:rPr>
          <w:sz w:val="22"/>
          <w:szCs w:val="22"/>
        </w:rPr>
      </w:pPr>
      <w:r w:rsidRPr="00012A0F">
        <w:rPr>
          <w:sz w:val="22"/>
          <w:szCs w:val="22"/>
          <w:lang w:val="mt-MT"/>
        </w:rPr>
        <w:t>G</w:t>
      </w:r>
      <w:r w:rsidRPr="00012A0F">
        <w:rPr>
          <w:sz w:val="22"/>
          <w:szCs w:val="22"/>
        </w:rPr>
        <w:t>ħalhekk, skond Kapitlu 573 tal-Liġijiet ta’ Malta, din kellha tiġi riferita lill-Kamra għa</w:t>
      </w:r>
      <w:r w:rsidRPr="00012A0F">
        <w:rPr>
          <w:sz w:val="22"/>
          <w:szCs w:val="22"/>
          <w:lang w:val="mt-MT"/>
        </w:rPr>
        <w:t>d-diskussjoni</w:t>
      </w:r>
      <w:r w:rsidRPr="00012A0F">
        <w:rPr>
          <w:sz w:val="22"/>
          <w:szCs w:val="22"/>
        </w:rPr>
        <w:t>.</w:t>
      </w:r>
    </w:p>
    <w:p w14:paraId="39C524CF" w14:textId="77777777" w:rsidR="000C6F85" w:rsidRDefault="000C6F85" w:rsidP="005D01A1">
      <w:pPr>
        <w:jc w:val="both"/>
        <w:rPr>
          <w:b/>
          <w:bCs/>
          <w:sz w:val="22"/>
          <w:szCs w:val="22"/>
          <w:lang w:val="mt-MT"/>
        </w:rPr>
      </w:pPr>
    </w:p>
    <w:p w14:paraId="2DDD9472" w14:textId="77777777" w:rsidR="007E43F7" w:rsidRPr="00BD3D97" w:rsidRDefault="007E43F7" w:rsidP="005D01A1">
      <w:pPr>
        <w:jc w:val="both"/>
        <w:rPr>
          <w:b/>
          <w:bCs/>
          <w:sz w:val="22"/>
          <w:szCs w:val="22"/>
          <w:lang w:val="mt-MT"/>
        </w:rPr>
      </w:pPr>
    </w:p>
    <w:p w14:paraId="67869BEC" w14:textId="71EE09F9" w:rsidR="000C6F85" w:rsidRPr="00BD3D97" w:rsidRDefault="000C6F85" w:rsidP="005D01A1">
      <w:pPr>
        <w:jc w:val="both"/>
        <w:rPr>
          <w:b/>
          <w:bCs/>
          <w:sz w:val="22"/>
          <w:szCs w:val="22"/>
        </w:rPr>
      </w:pPr>
      <w:r w:rsidRPr="00BD3D97">
        <w:rPr>
          <w:b/>
          <w:bCs/>
          <w:sz w:val="22"/>
          <w:szCs w:val="22"/>
          <w:lang w:val="mt-MT"/>
        </w:rPr>
        <w:t xml:space="preserve">RIŻOLUZZJONI DWAR TRASFERIMENT TA’ PROPRJETÀ (ADDENDUM) – PAVI SHOPPING COMPLEX LTD (Dok. </w:t>
      </w:r>
      <w:r w:rsidR="00C84B3D" w:rsidRPr="00BD3D97">
        <w:rPr>
          <w:b/>
          <w:bCs/>
          <w:sz w:val="22"/>
          <w:szCs w:val="22"/>
          <w:lang w:val="mt-MT"/>
        </w:rPr>
        <w:t>53</w:t>
      </w:r>
      <w:r w:rsidRPr="00BD3D97">
        <w:rPr>
          <w:b/>
          <w:bCs/>
          <w:sz w:val="22"/>
          <w:szCs w:val="22"/>
          <w:lang w:val="mt-MT"/>
        </w:rPr>
        <w:t>)</w:t>
      </w:r>
    </w:p>
    <w:p w14:paraId="2FCCF292" w14:textId="77777777" w:rsidR="00F55A73" w:rsidRPr="00BD3D97" w:rsidRDefault="00F55A73" w:rsidP="005D01A1">
      <w:pPr>
        <w:tabs>
          <w:tab w:val="left" w:pos="8505"/>
        </w:tabs>
        <w:ind w:right="95"/>
        <w:jc w:val="both"/>
        <w:rPr>
          <w:b/>
          <w:bCs/>
          <w:sz w:val="22"/>
          <w:szCs w:val="22"/>
          <w:lang w:val="mt-MT"/>
        </w:rPr>
      </w:pPr>
    </w:p>
    <w:p w14:paraId="6216CF3E" w14:textId="77777777" w:rsidR="00D31820" w:rsidRPr="00BD3D97" w:rsidRDefault="00D31820" w:rsidP="005D01A1">
      <w:pPr>
        <w:tabs>
          <w:tab w:val="left" w:pos="8505"/>
        </w:tabs>
        <w:ind w:right="95"/>
        <w:jc w:val="both"/>
        <w:rPr>
          <w:sz w:val="22"/>
          <w:szCs w:val="22"/>
        </w:rPr>
      </w:pPr>
      <w:r w:rsidRPr="00BD3D97">
        <w:rPr>
          <w:sz w:val="22"/>
          <w:szCs w:val="22"/>
          <w:lang w:val="mt-MT"/>
        </w:rPr>
        <w:t>Il-Ministru għall-Artijiet u l-Implimentazzjoni tal-Programm Elettorali, l-Onor. Stefan Zrinzo Azzopardi, ippropona</w:t>
      </w:r>
      <w:r w:rsidRPr="00BD3D97">
        <w:rPr>
          <w:sz w:val="22"/>
          <w:szCs w:val="22"/>
        </w:rPr>
        <w:t xml:space="preserve"> d</w:t>
      </w:r>
      <w:r w:rsidRPr="00BD3D97">
        <w:rPr>
          <w:sz w:val="22"/>
          <w:szCs w:val="22"/>
          <w:lang w:val="mt-MT"/>
        </w:rPr>
        <w:t xml:space="preserve">in </w:t>
      </w:r>
      <w:r w:rsidRPr="00BD3D97">
        <w:rPr>
          <w:sz w:val="22"/>
          <w:szCs w:val="22"/>
        </w:rPr>
        <w:t>ir-riżoluzzjoni:</w:t>
      </w:r>
    </w:p>
    <w:p w14:paraId="024425B1" w14:textId="77777777" w:rsidR="00F55A73" w:rsidRPr="00BD3D97" w:rsidRDefault="00F55A73" w:rsidP="005D01A1">
      <w:pPr>
        <w:tabs>
          <w:tab w:val="left" w:pos="8505"/>
        </w:tabs>
        <w:ind w:right="95"/>
        <w:jc w:val="both"/>
        <w:rPr>
          <w:i/>
          <w:iCs/>
          <w:sz w:val="22"/>
          <w:szCs w:val="22"/>
          <w:lang w:val="mt-MT"/>
        </w:rPr>
      </w:pPr>
    </w:p>
    <w:p w14:paraId="4266A293" w14:textId="77777777" w:rsidR="004940BC" w:rsidRPr="00BD3D97" w:rsidRDefault="00F55A73" w:rsidP="005D01A1">
      <w:pPr>
        <w:ind w:left="720"/>
        <w:jc w:val="both"/>
        <w:rPr>
          <w:sz w:val="22"/>
          <w:szCs w:val="22"/>
          <w:lang w:eastAsia="en-GB"/>
        </w:rPr>
      </w:pPr>
      <w:r w:rsidRPr="00BD3D97">
        <w:rPr>
          <w:sz w:val="22"/>
          <w:szCs w:val="22"/>
          <w:lang w:val="mt-MT"/>
        </w:rPr>
        <w:t>“</w:t>
      </w:r>
      <w:r w:rsidR="004940BC" w:rsidRPr="00BD3D97">
        <w:rPr>
          <w:sz w:val="22"/>
          <w:szCs w:val="22"/>
          <w:lang w:eastAsia="en-GB"/>
        </w:rPr>
        <w:t>Billi fit-12 ta’ Lulju 2023, tressqet ri</w:t>
      </w:r>
      <w:r w:rsidR="004940BC" w:rsidRPr="00BD3D97">
        <w:rPr>
          <w:sz w:val="22"/>
          <w:szCs w:val="22"/>
          <w:lang w:val="mt-MT" w:eastAsia="en-GB"/>
        </w:rPr>
        <w:t>ż</w:t>
      </w:r>
      <w:r w:rsidR="004940BC" w:rsidRPr="00BD3D97">
        <w:rPr>
          <w:sz w:val="22"/>
          <w:szCs w:val="22"/>
          <w:lang w:eastAsia="en-GB"/>
        </w:rPr>
        <w:t xml:space="preserve">oluzzjoni quddiem din il-Kamra dwar bdil fl-użu ta’ sit minn wieħed industrijali għal dak kummerċjali, liema sit inkwistjoni jinsab fi Triq l-Iljun fiż-żona magħrufa bħala l-Istabal limiti ta’ Ħal Qormi, li għandu qies ta’ </w:t>
      </w:r>
      <w:r w:rsidR="004940BC" w:rsidRPr="00BD3D97">
        <w:rPr>
          <w:i/>
          <w:iCs/>
          <w:sz w:val="22"/>
          <w:szCs w:val="22"/>
          <w:lang w:eastAsia="en-GB"/>
        </w:rPr>
        <w:t>circa</w:t>
      </w:r>
      <w:r w:rsidR="004940BC" w:rsidRPr="00BD3D97">
        <w:rPr>
          <w:sz w:val="22"/>
          <w:szCs w:val="22"/>
          <w:lang w:eastAsia="en-GB"/>
        </w:rPr>
        <w:t xml:space="preserve"> 8,220m</w:t>
      </w:r>
      <w:r w:rsidR="004940BC" w:rsidRPr="00BD3D97">
        <w:rPr>
          <w:sz w:val="22"/>
          <w:szCs w:val="22"/>
          <w:vertAlign w:val="superscript"/>
          <w:lang w:eastAsia="en-GB"/>
        </w:rPr>
        <w:t>2</w:t>
      </w:r>
      <w:r w:rsidR="004940BC" w:rsidRPr="00BD3D97">
        <w:rPr>
          <w:sz w:val="22"/>
          <w:szCs w:val="22"/>
          <w:lang w:eastAsia="en-GB"/>
        </w:rPr>
        <w:t>, muri delineat bl-aħmar fuq il-pjanta P.D. No: 2009_96_1. L-Awtorità tal-Artijiet approvat it-trasferiment tal-Utile Dominju temporanju taż-żmien rimanenti mill-konċessjoni enfitewtika viġenti mingħand Nylon Knitting Ltd lill-kumpanija PAVI Shopping Complex Limited;</w:t>
      </w:r>
    </w:p>
    <w:p w14:paraId="77B03AD3" w14:textId="77777777" w:rsidR="002F17B9" w:rsidRPr="00BD3D97" w:rsidRDefault="002F17B9" w:rsidP="005D01A1">
      <w:pPr>
        <w:ind w:left="29"/>
        <w:jc w:val="both"/>
        <w:rPr>
          <w:sz w:val="22"/>
          <w:szCs w:val="22"/>
          <w:lang w:eastAsia="en-GB"/>
        </w:rPr>
      </w:pPr>
    </w:p>
    <w:p w14:paraId="7677AD74" w14:textId="77777777" w:rsidR="004940BC" w:rsidRPr="00BD3D97" w:rsidRDefault="004940BC" w:rsidP="005D01A1">
      <w:pPr>
        <w:ind w:left="720"/>
        <w:jc w:val="both"/>
        <w:rPr>
          <w:color w:val="000000"/>
          <w:kern w:val="2"/>
          <w:sz w:val="22"/>
          <w:szCs w:val="22"/>
          <w:lang w:eastAsia="en-GB"/>
          <w14:ligatures w14:val="standardContextual"/>
        </w:rPr>
      </w:pPr>
      <w:r w:rsidRPr="00BD3D97">
        <w:rPr>
          <w:color w:val="000000"/>
          <w:kern w:val="2"/>
          <w:sz w:val="22"/>
          <w:szCs w:val="22"/>
          <w:lang w:eastAsia="en-GB"/>
          <w14:ligatures w14:val="standardContextual"/>
        </w:rPr>
        <w:t>Billi din il-Kamra approvat il-bdil fil-kundizzjoni tal-użu tas-sit minn wieħed industrijali għal dak kummerċjali versu s-somma ta’ €4,881,939, liema somma ntlaħaq qbil li għandha tkun pagabbli b’pagamenti annwali ndaqs bil-quddiem fuq perjodu ta’ għaxar snin;</w:t>
      </w:r>
    </w:p>
    <w:p w14:paraId="3B16F56C" w14:textId="77777777" w:rsidR="00B21A26" w:rsidRPr="00BD3D97" w:rsidRDefault="00B21A26" w:rsidP="005D01A1">
      <w:pPr>
        <w:ind w:left="32" w:hanging="3"/>
        <w:jc w:val="both"/>
        <w:rPr>
          <w:color w:val="000000"/>
          <w:kern w:val="2"/>
          <w:sz w:val="22"/>
          <w:szCs w:val="22"/>
          <w:lang w:eastAsia="en-GB"/>
          <w14:ligatures w14:val="standardContextual"/>
        </w:rPr>
      </w:pPr>
    </w:p>
    <w:p w14:paraId="684622FD" w14:textId="5E173346" w:rsidR="004940BC" w:rsidRPr="00BD3D97" w:rsidRDefault="004940BC" w:rsidP="005D01A1">
      <w:pPr>
        <w:ind w:left="720"/>
        <w:jc w:val="both"/>
        <w:rPr>
          <w:color w:val="000000"/>
          <w:kern w:val="2"/>
          <w:sz w:val="22"/>
          <w:szCs w:val="22"/>
          <w:lang w:eastAsia="en-GB"/>
          <w14:ligatures w14:val="standardContextual"/>
        </w:rPr>
      </w:pPr>
      <w:r w:rsidRPr="00BD3D97">
        <w:rPr>
          <w:color w:val="000000"/>
          <w:kern w:val="2"/>
          <w:sz w:val="22"/>
          <w:szCs w:val="22"/>
          <w:lang w:eastAsia="en-GB"/>
          <w14:ligatures w14:val="standardContextual"/>
        </w:rPr>
        <w:t>U billi wara din l-approvazzjoni parlamentari, l-Awtorità tal-Artijiet ġiet mgħarrfa li l-qies attwali tas-sit li kellu jiġi trasferit huwa ta’ 7,983m</w:t>
      </w:r>
      <w:r w:rsidRPr="00BD3D97">
        <w:rPr>
          <w:color w:val="000000"/>
          <w:kern w:val="2"/>
          <w:sz w:val="22"/>
          <w:szCs w:val="22"/>
          <w:vertAlign w:val="superscript"/>
          <w:lang w:eastAsia="en-GB"/>
          <w14:ligatures w14:val="standardContextual"/>
        </w:rPr>
        <w:t xml:space="preserve">2 </w:t>
      </w:r>
      <w:r w:rsidRPr="00BD3D97">
        <w:rPr>
          <w:color w:val="000000"/>
          <w:kern w:val="2"/>
          <w:sz w:val="22"/>
          <w:szCs w:val="22"/>
          <w:lang w:eastAsia="en-GB"/>
          <w14:ligatures w14:val="standardContextual"/>
        </w:rPr>
        <w:t>(li jfisser 237m</w:t>
      </w:r>
      <w:r w:rsidRPr="00BD3D97">
        <w:rPr>
          <w:color w:val="000000"/>
          <w:kern w:val="2"/>
          <w:sz w:val="22"/>
          <w:szCs w:val="22"/>
          <w:vertAlign w:val="superscript"/>
          <w:lang w:eastAsia="en-GB"/>
          <w14:ligatures w14:val="standardContextual"/>
        </w:rPr>
        <w:t xml:space="preserve">2 </w:t>
      </w:r>
      <w:r w:rsidRPr="00BD3D97">
        <w:rPr>
          <w:color w:val="000000"/>
          <w:kern w:val="2"/>
          <w:sz w:val="22"/>
          <w:szCs w:val="22"/>
          <w:lang w:eastAsia="en-GB"/>
          <w14:ligatures w14:val="standardContextual"/>
        </w:rPr>
        <w:t>inqas minn dak approvat) hekk kif muri delineat bl-aħmar fuq il-pjanta P.D. No: 2009_96_1_A;</w:t>
      </w:r>
    </w:p>
    <w:p w14:paraId="665AD243" w14:textId="77777777" w:rsidR="00B21A26" w:rsidRPr="00BD3D97" w:rsidRDefault="00B21A26" w:rsidP="005D01A1">
      <w:pPr>
        <w:ind w:left="32" w:hanging="3"/>
        <w:jc w:val="both"/>
        <w:rPr>
          <w:color w:val="000000"/>
          <w:kern w:val="2"/>
          <w:sz w:val="22"/>
          <w:szCs w:val="22"/>
          <w:lang w:eastAsia="en-GB"/>
          <w14:ligatures w14:val="standardContextual"/>
        </w:rPr>
      </w:pPr>
    </w:p>
    <w:p w14:paraId="65B93AD2" w14:textId="7AD206C6" w:rsidR="004940BC" w:rsidRPr="00BD3D97" w:rsidRDefault="004940BC" w:rsidP="005D01A1">
      <w:pPr>
        <w:ind w:left="720"/>
        <w:jc w:val="both"/>
        <w:rPr>
          <w:color w:val="000000"/>
          <w:kern w:val="2"/>
          <w:sz w:val="22"/>
          <w:szCs w:val="22"/>
          <w:lang w:eastAsia="en-GB"/>
          <w14:ligatures w14:val="standardContextual"/>
        </w:rPr>
      </w:pPr>
      <w:r w:rsidRPr="00BD3D97">
        <w:rPr>
          <w:color w:val="000000"/>
          <w:kern w:val="2"/>
          <w:sz w:val="22"/>
          <w:szCs w:val="22"/>
          <w:lang w:eastAsia="en-GB"/>
          <w14:ligatures w14:val="standardContextual"/>
        </w:rPr>
        <w:lastRenderedPageBreak/>
        <w:t>Illi minħabba dan it-tnaqqis fil-qies tas-sit, kellha ssir reviżjoni tal-valur monetarju tal-bdil fil-kundizzjoni minn użu industrijali għal dak kummerċjali. Il-valur il-ġdid li nkiseb huwa ta’ €4,797,783;</w:t>
      </w:r>
    </w:p>
    <w:p w14:paraId="74B73CCA" w14:textId="77777777" w:rsidR="00B21A26" w:rsidRPr="00BD3D97" w:rsidRDefault="00B21A26" w:rsidP="005D01A1">
      <w:pPr>
        <w:ind w:left="32" w:hanging="3"/>
        <w:jc w:val="both"/>
        <w:rPr>
          <w:color w:val="000000"/>
          <w:kern w:val="2"/>
          <w:sz w:val="22"/>
          <w:szCs w:val="22"/>
          <w:lang w:eastAsia="en-GB"/>
          <w14:ligatures w14:val="standardContextual"/>
        </w:rPr>
      </w:pPr>
    </w:p>
    <w:p w14:paraId="0E126E3F" w14:textId="454149C1" w:rsidR="004940BC" w:rsidRPr="00BD3D97" w:rsidRDefault="004940BC" w:rsidP="005D01A1">
      <w:pPr>
        <w:ind w:left="720"/>
        <w:jc w:val="both"/>
        <w:rPr>
          <w:color w:val="000000"/>
          <w:kern w:val="2"/>
          <w:sz w:val="22"/>
          <w:szCs w:val="22"/>
          <w:lang w:eastAsia="en-GB"/>
          <w14:ligatures w14:val="standardContextual"/>
        </w:rPr>
      </w:pPr>
      <w:r w:rsidRPr="00BD3D97">
        <w:rPr>
          <w:color w:val="000000"/>
          <w:kern w:val="2"/>
          <w:sz w:val="22"/>
          <w:szCs w:val="22"/>
          <w:lang w:eastAsia="en-GB"/>
          <w14:ligatures w14:val="standardContextual"/>
        </w:rPr>
        <w:t xml:space="preserve">Għaldaqstant fid-dawl ta’ dawn il-bidliet fil-qies tas-sit inkwistjoni u fil-valur monetarju tal-bdil fil-kundizzjoni surriferita, qed terġa’ tintalab l-approvazzjoni </w:t>
      </w:r>
      <w:r w:rsidRPr="00BD3D97">
        <w:rPr>
          <w:noProof/>
          <w:color w:val="000000"/>
          <w:kern w:val="2"/>
          <w:sz w:val="22"/>
          <w:szCs w:val="22"/>
          <w:lang w:eastAsia="en-GB"/>
          <w14:ligatures w14:val="standardContextual"/>
        </w:rPr>
        <w:drawing>
          <wp:inline distT="0" distB="0" distL="0" distR="0" wp14:anchorId="76F25F05" wp14:editId="4B34439E">
            <wp:extent cx="9144" cy="4572"/>
            <wp:effectExtent l="0" t="0" r="0" b="0"/>
            <wp:docPr id="1766" name="Picture 17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" name="Picture 176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D3D97">
        <w:rPr>
          <w:color w:val="000000"/>
          <w:kern w:val="2"/>
          <w:sz w:val="22"/>
          <w:szCs w:val="22"/>
          <w:lang w:eastAsia="en-GB"/>
          <w14:ligatures w14:val="standardContextual"/>
        </w:rPr>
        <w:t xml:space="preserve">parlamentari skont Artiklu 31, subartiklu (ċ) ta’ Taqsima III tal-Att dwar Artijiet tal-Gvern (Kap. 573), fejn </w:t>
      </w:r>
      <w:r w:rsidRPr="00BD3D97">
        <w:rPr>
          <w:i/>
          <w:iCs/>
          <w:color w:val="000000"/>
          <w:kern w:val="2"/>
          <w:sz w:val="22"/>
          <w:szCs w:val="22"/>
          <w:lang w:eastAsia="en-GB"/>
          <w14:ligatures w14:val="standardContextual"/>
        </w:rPr>
        <w:t>huwa maħsub li art li tkun proprjetà tal-Gvern jew amministrata minnu tista’ tiġi trasferita (jew jista’ jsir tibdil ta’ xi kundizzjoni) skont riżoluzzjoni speċjali tal-Kamra tad-Deputati li tkun fis-seħħ fil-waqt tat-trasferiment. (Kliem fil-parentesi miżjud)</w:t>
      </w:r>
      <w:r w:rsidRPr="00BD3D97">
        <w:rPr>
          <w:color w:val="000000"/>
          <w:kern w:val="2"/>
          <w:sz w:val="22"/>
          <w:szCs w:val="22"/>
          <w:lang w:eastAsia="en-GB"/>
          <w14:ligatures w14:val="standardContextual"/>
        </w:rPr>
        <w:t>. Għalhekk huwa b’dan riżolut illi l-abbozz ta’ kuntratt approvat minn din il-Kamra fir-Riżoluzzjoni oriġinali jiġi sostitwit bil-kuntratt kif jinsab hawn anness.”.</w:t>
      </w:r>
    </w:p>
    <w:p w14:paraId="16761825" w14:textId="77777777" w:rsidR="008F77F1" w:rsidRPr="00BD3D97" w:rsidRDefault="008F77F1" w:rsidP="005D01A1">
      <w:pPr>
        <w:ind w:left="720"/>
        <w:jc w:val="both"/>
        <w:rPr>
          <w:sz w:val="22"/>
          <w:szCs w:val="22"/>
          <w:lang w:val="mt-MT"/>
        </w:rPr>
      </w:pPr>
    </w:p>
    <w:p w14:paraId="7688AC0E" w14:textId="77777777" w:rsidR="00F55A73" w:rsidRPr="00BD3D97" w:rsidRDefault="00F55A73" w:rsidP="005D01A1">
      <w:pPr>
        <w:tabs>
          <w:tab w:val="left" w:pos="8505"/>
        </w:tabs>
        <w:ind w:right="95"/>
        <w:jc w:val="both"/>
        <w:rPr>
          <w:sz w:val="22"/>
          <w:szCs w:val="22"/>
          <w:lang w:val="mt-MT"/>
        </w:rPr>
      </w:pPr>
      <w:r w:rsidRPr="00BD3D97">
        <w:rPr>
          <w:sz w:val="22"/>
          <w:szCs w:val="22"/>
          <w:lang w:val="mt-MT"/>
        </w:rPr>
        <w:t xml:space="preserve">Wara diskussjoni qasira </w:t>
      </w:r>
      <w:r w:rsidRPr="00BD3D97">
        <w:rPr>
          <w:sz w:val="22"/>
          <w:szCs w:val="22"/>
          <w:lang w:val="it-IT"/>
        </w:rPr>
        <w:t>ċ</w:t>
      </w:r>
      <w:r w:rsidRPr="00BD3D97">
        <w:rPr>
          <w:sz w:val="22"/>
          <w:szCs w:val="22"/>
          <w:lang w:val="mt-MT"/>
        </w:rPr>
        <w:t>-Chairman għadda sabiex ipoġġi l-mistoqsija fuq ir-riżoluzzjoni u din għaddiet b’mod unanimu.</w:t>
      </w:r>
    </w:p>
    <w:p w14:paraId="743D92E3" w14:textId="77777777" w:rsidR="00F55A73" w:rsidRPr="00BD3D97" w:rsidRDefault="00F55A73" w:rsidP="005D01A1">
      <w:pPr>
        <w:tabs>
          <w:tab w:val="left" w:pos="8505"/>
        </w:tabs>
        <w:ind w:right="95"/>
        <w:jc w:val="both"/>
        <w:rPr>
          <w:sz w:val="22"/>
          <w:szCs w:val="22"/>
          <w:lang w:val="mt-MT"/>
        </w:rPr>
      </w:pPr>
    </w:p>
    <w:p w14:paraId="79390DC4" w14:textId="77777777" w:rsidR="00F55A73" w:rsidRPr="00BD3D97" w:rsidRDefault="00F55A73" w:rsidP="005D01A1">
      <w:pPr>
        <w:tabs>
          <w:tab w:val="left" w:pos="8505"/>
        </w:tabs>
        <w:ind w:right="95"/>
        <w:jc w:val="both"/>
        <w:rPr>
          <w:sz w:val="22"/>
          <w:szCs w:val="22"/>
        </w:rPr>
      </w:pPr>
      <w:r w:rsidRPr="00BD3D97">
        <w:rPr>
          <w:sz w:val="22"/>
          <w:szCs w:val="22"/>
          <w:lang w:val="mt-MT"/>
        </w:rPr>
        <w:t>G</w:t>
      </w:r>
      <w:r w:rsidRPr="00BD3D97">
        <w:rPr>
          <w:sz w:val="22"/>
          <w:szCs w:val="22"/>
        </w:rPr>
        <w:t xml:space="preserve">ħalhekk, skond Kapitlu 573 tal-Liġijiet ta’ Malta, </w:t>
      </w:r>
      <w:r w:rsidRPr="00BD3D97">
        <w:rPr>
          <w:sz w:val="22"/>
          <w:szCs w:val="22"/>
          <w:lang w:val="mt-MT"/>
        </w:rPr>
        <w:t xml:space="preserve">ir-riżoluzzjoni </w:t>
      </w:r>
      <w:r w:rsidRPr="00BD3D97">
        <w:rPr>
          <w:sz w:val="22"/>
          <w:szCs w:val="22"/>
        </w:rPr>
        <w:t>kellha tiġi riferita lill-Kamra għall-vot mingħajr diskussjoni.</w:t>
      </w:r>
    </w:p>
    <w:p w14:paraId="1CD2096C" w14:textId="77777777" w:rsidR="00F55A73" w:rsidRPr="00BD3D97" w:rsidRDefault="00F55A73" w:rsidP="005D01A1">
      <w:pPr>
        <w:tabs>
          <w:tab w:val="left" w:pos="8505"/>
        </w:tabs>
        <w:ind w:right="95"/>
        <w:jc w:val="both"/>
        <w:rPr>
          <w:sz w:val="22"/>
          <w:szCs w:val="22"/>
        </w:rPr>
      </w:pPr>
    </w:p>
    <w:p w14:paraId="40C03965" w14:textId="77777777" w:rsidR="00F55A73" w:rsidRPr="00BD3D97" w:rsidRDefault="00F55A73" w:rsidP="005D01A1">
      <w:pPr>
        <w:tabs>
          <w:tab w:val="left" w:pos="8505"/>
        </w:tabs>
        <w:ind w:right="95"/>
        <w:jc w:val="both"/>
        <w:rPr>
          <w:b/>
          <w:bCs/>
          <w:sz w:val="22"/>
          <w:szCs w:val="22"/>
        </w:rPr>
      </w:pPr>
    </w:p>
    <w:p w14:paraId="53FFB0AB" w14:textId="54F1A32F" w:rsidR="00086062" w:rsidRPr="00BD3D97" w:rsidRDefault="00086062" w:rsidP="005D01A1">
      <w:pPr>
        <w:jc w:val="both"/>
        <w:rPr>
          <w:b/>
          <w:bCs/>
          <w:sz w:val="22"/>
          <w:szCs w:val="22"/>
        </w:rPr>
      </w:pPr>
      <w:r w:rsidRPr="00BD3D97">
        <w:rPr>
          <w:b/>
          <w:bCs/>
          <w:sz w:val="22"/>
          <w:szCs w:val="22"/>
          <w:lang w:val="mt-MT"/>
        </w:rPr>
        <w:t xml:space="preserve">RIŻOLUZZJONI DWAR TRASFERIMENT TA’ PROPRJETÀ LILL-UNIVERSITÀ TA’ MALTA. (Dok. </w:t>
      </w:r>
      <w:r w:rsidR="00C84B3D" w:rsidRPr="00BD3D97">
        <w:rPr>
          <w:b/>
          <w:bCs/>
          <w:sz w:val="22"/>
          <w:szCs w:val="22"/>
          <w:lang w:val="mt-MT"/>
        </w:rPr>
        <w:t>54</w:t>
      </w:r>
      <w:r w:rsidRPr="00BD3D97">
        <w:rPr>
          <w:b/>
          <w:bCs/>
          <w:sz w:val="22"/>
          <w:szCs w:val="22"/>
          <w:lang w:val="mt-MT"/>
        </w:rPr>
        <w:t>)</w:t>
      </w:r>
    </w:p>
    <w:p w14:paraId="06502203" w14:textId="77777777" w:rsidR="00F55A73" w:rsidRPr="00BD3D97" w:rsidRDefault="00F55A73" w:rsidP="005D01A1">
      <w:pPr>
        <w:jc w:val="both"/>
        <w:rPr>
          <w:b/>
          <w:bCs/>
          <w:sz w:val="22"/>
          <w:szCs w:val="22"/>
          <w:lang w:val="it-IT"/>
        </w:rPr>
      </w:pPr>
    </w:p>
    <w:p w14:paraId="61C6952A" w14:textId="77777777" w:rsidR="00086062" w:rsidRPr="00BD3D97" w:rsidRDefault="00086062" w:rsidP="005D01A1">
      <w:pPr>
        <w:tabs>
          <w:tab w:val="left" w:pos="8505"/>
        </w:tabs>
        <w:ind w:right="95"/>
        <w:jc w:val="both"/>
        <w:rPr>
          <w:sz w:val="22"/>
          <w:szCs w:val="22"/>
        </w:rPr>
      </w:pPr>
      <w:r w:rsidRPr="00BD3D97">
        <w:rPr>
          <w:sz w:val="22"/>
          <w:szCs w:val="22"/>
          <w:lang w:val="mt-MT"/>
        </w:rPr>
        <w:t>Il-Ministru għall-Artijiet u l-Implimentazzjoni tal-Programm Elettorali, l-Onor. Stefan Zrinzo Azzopardi, ippropona</w:t>
      </w:r>
      <w:r w:rsidRPr="00BD3D97">
        <w:rPr>
          <w:sz w:val="22"/>
          <w:szCs w:val="22"/>
        </w:rPr>
        <w:t xml:space="preserve"> d</w:t>
      </w:r>
      <w:r w:rsidRPr="00BD3D97">
        <w:rPr>
          <w:sz w:val="22"/>
          <w:szCs w:val="22"/>
          <w:lang w:val="mt-MT"/>
        </w:rPr>
        <w:t xml:space="preserve">in </w:t>
      </w:r>
      <w:r w:rsidRPr="00BD3D97">
        <w:rPr>
          <w:sz w:val="22"/>
          <w:szCs w:val="22"/>
        </w:rPr>
        <w:t>ir-riżoluzzjoni:</w:t>
      </w:r>
    </w:p>
    <w:p w14:paraId="29680331" w14:textId="77777777" w:rsidR="00F55A73" w:rsidRPr="00BD3D97" w:rsidRDefault="00F55A73" w:rsidP="005D01A1">
      <w:pPr>
        <w:tabs>
          <w:tab w:val="left" w:pos="8505"/>
        </w:tabs>
        <w:ind w:right="95"/>
        <w:jc w:val="both"/>
        <w:rPr>
          <w:sz w:val="22"/>
          <w:szCs w:val="22"/>
        </w:rPr>
      </w:pPr>
    </w:p>
    <w:p w14:paraId="7EF22802" w14:textId="77777777" w:rsidR="00BB07B2" w:rsidRPr="00BD3D97" w:rsidRDefault="00F55A73" w:rsidP="005D01A1">
      <w:pPr>
        <w:ind w:left="720" w:right="65"/>
        <w:jc w:val="both"/>
        <w:rPr>
          <w:color w:val="000000"/>
          <w:kern w:val="2"/>
          <w:sz w:val="22"/>
          <w:szCs w:val="22"/>
          <w:lang w:eastAsia="en-GB"/>
          <w14:ligatures w14:val="standardContextual"/>
        </w:rPr>
      </w:pPr>
      <w:r w:rsidRPr="00BD3D97">
        <w:rPr>
          <w:sz w:val="22"/>
          <w:szCs w:val="22"/>
          <w:lang w:val="mt-MT"/>
        </w:rPr>
        <w:t>“</w:t>
      </w:r>
      <w:r w:rsidR="00BB07B2" w:rsidRPr="00BD3D97">
        <w:rPr>
          <w:color w:val="000000"/>
          <w:kern w:val="2"/>
          <w:sz w:val="22"/>
          <w:szCs w:val="22"/>
          <w:lang w:eastAsia="en-GB"/>
          <w14:ligatures w14:val="standardContextual"/>
        </w:rPr>
        <w:t>Illi l-Università ta’ Malta (UOM) hi stabbilita permezz tal-Att dwar l-Edukazzjoni (Kap. 327 tal-Liġijiet ta’ Malta);</w:t>
      </w:r>
    </w:p>
    <w:p w14:paraId="2AF5D993" w14:textId="77777777" w:rsidR="00BB07B2" w:rsidRPr="00BD3D97" w:rsidRDefault="00BB07B2" w:rsidP="005D01A1">
      <w:pPr>
        <w:ind w:left="31" w:right="65" w:hanging="3"/>
        <w:jc w:val="both"/>
        <w:rPr>
          <w:color w:val="000000"/>
          <w:kern w:val="2"/>
          <w:sz w:val="22"/>
          <w:szCs w:val="22"/>
          <w:lang w:eastAsia="en-GB"/>
          <w14:ligatures w14:val="standardContextual"/>
        </w:rPr>
      </w:pPr>
    </w:p>
    <w:p w14:paraId="34A8B831" w14:textId="77777777" w:rsidR="00BB07B2" w:rsidRPr="00BD3D97" w:rsidRDefault="00BB07B2" w:rsidP="005D01A1">
      <w:pPr>
        <w:ind w:left="720" w:right="65"/>
        <w:jc w:val="both"/>
        <w:rPr>
          <w:color w:val="000000"/>
          <w:kern w:val="2"/>
          <w:sz w:val="22"/>
          <w:szCs w:val="22"/>
          <w:lang w:eastAsia="en-GB"/>
          <w14:ligatures w14:val="standardContextual"/>
        </w:rPr>
      </w:pPr>
      <w:r w:rsidRPr="00BD3D97">
        <w:rPr>
          <w:color w:val="000000"/>
          <w:kern w:val="2"/>
          <w:sz w:val="22"/>
          <w:szCs w:val="22"/>
          <w:lang w:eastAsia="en-GB"/>
          <w14:ligatures w14:val="standardContextual"/>
        </w:rPr>
        <w:t>Billi hija l-politika tal-gvern li jinvesti f’edukazzjoni u taħriġ f’kull livell, inkluż f’dawk fil-livelli terzarju u dawk aktar avvanzati; illi dan bħala parti minn politika aktar wiesgħa għat-tisħiħ tal-ekonomija u żvilupp soċjali f’Malta;</w:t>
      </w:r>
    </w:p>
    <w:p w14:paraId="47AEF6D5" w14:textId="77777777" w:rsidR="00BB07B2" w:rsidRPr="00BD3D97" w:rsidRDefault="00BB07B2" w:rsidP="005D01A1">
      <w:pPr>
        <w:ind w:left="31" w:right="65" w:hanging="3"/>
        <w:jc w:val="both"/>
        <w:rPr>
          <w:color w:val="000000"/>
          <w:kern w:val="2"/>
          <w:sz w:val="22"/>
          <w:szCs w:val="22"/>
          <w:lang w:eastAsia="en-GB"/>
          <w14:ligatures w14:val="standardContextual"/>
        </w:rPr>
      </w:pPr>
    </w:p>
    <w:p w14:paraId="1E402AB7" w14:textId="77777777" w:rsidR="00BB07B2" w:rsidRPr="00BD3D97" w:rsidRDefault="00BB07B2" w:rsidP="005D01A1">
      <w:pPr>
        <w:ind w:left="720" w:right="65"/>
        <w:jc w:val="both"/>
        <w:rPr>
          <w:color w:val="000000"/>
          <w:kern w:val="2"/>
          <w:sz w:val="22"/>
          <w:szCs w:val="22"/>
          <w:lang w:eastAsia="en-GB"/>
          <w14:ligatures w14:val="standardContextual"/>
        </w:rPr>
      </w:pPr>
      <w:r w:rsidRPr="00BD3D97">
        <w:rPr>
          <w:color w:val="000000"/>
          <w:kern w:val="2"/>
          <w:sz w:val="22"/>
          <w:szCs w:val="22"/>
          <w:lang w:eastAsia="en-GB"/>
          <w14:ligatures w14:val="standardContextual"/>
        </w:rPr>
        <w:t>Illi biex tiġi implimentata din il-politika hemm il-ħtiega li l-Università ta’ Malta tamministra l-proprjetajiet li topera minnhom b’mod indipendenti u bl-aktar mod kemm jista’ jkun assolut;</w:t>
      </w:r>
    </w:p>
    <w:p w14:paraId="1EB36016" w14:textId="77777777" w:rsidR="00BB07B2" w:rsidRPr="00BD3D97" w:rsidRDefault="00BB07B2" w:rsidP="005D01A1">
      <w:pPr>
        <w:ind w:left="31" w:right="65" w:hanging="3"/>
        <w:jc w:val="both"/>
        <w:rPr>
          <w:color w:val="000000"/>
          <w:kern w:val="2"/>
          <w:sz w:val="22"/>
          <w:szCs w:val="22"/>
          <w:lang w:eastAsia="en-GB"/>
          <w14:ligatures w14:val="standardContextual"/>
        </w:rPr>
      </w:pPr>
    </w:p>
    <w:p w14:paraId="6279E8E8" w14:textId="77777777" w:rsidR="00BB07B2" w:rsidRPr="00BD3D97" w:rsidRDefault="00BB07B2" w:rsidP="005D01A1">
      <w:pPr>
        <w:ind w:left="720" w:right="65"/>
        <w:jc w:val="both"/>
        <w:rPr>
          <w:color w:val="000000"/>
          <w:kern w:val="2"/>
          <w:sz w:val="22"/>
          <w:szCs w:val="22"/>
          <w:lang w:eastAsia="en-GB"/>
          <w14:ligatures w14:val="standardContextual"/>
        </w:rPr>
      </w:pPr>
      <w:r w:rsidRPr="00BD3D97">
        <w:rPr>
          <w:color w:val="000000"/>
          <w:kern w:val="2"/>
          <w:sz w:val="22"/>
          <w:szCs w:val="22"/>
          <w:lang w:eastAsia="en-GB"/>
          <w14:ligatures w14:val="standardContextual"/>
        </w:rPr>
        <w:t>Illi l-Università ta’ Malta topera minn diversi proprjetajiet, fosthom, iżda mhux biss, il-Kulleġġ Ġan Franġisk Abela, fl-Imsida, magħruf ukoll bħala l-Junior College (JC), kif ukoll il-fergħa tal-Università fix-Xewkija, Għawdex, magħruf bħala l-Gozo Campus (GC);</w:t>
      </w:r>
    </w:p>
    <w:p w14:paraId="79E8FFF8" w14:textId="77777777" w:rsidR="00BB07B2" w:rsidRPr="00BD3D97" w:rsidRDefault="00BB07B2" w:rsidP="005D01A1">
      <w:pPr>
        <w:ind w:left="31" w:right="65" w:hanging="3"/>
        <w:jc w:val="both"/>
        <w:rPr>
          <w:color w:val="000000"/>
          <w:kern w:val="2"/>
          <w:sz w:val="22"/>
          <w:szCs w:val="22"/>
          <w:lang w:eastAsia="en-GB"/>
          <w14:ligatures w14:val="standardContextual"/>
        </w:rPr>
      </w:pPr>
    </w:p>
    <w:p w14:paraId="7AB0B850" w14:textId="77777777" w:rsidR="00BB07B2" w:rsidRPr="00BD3D97" w:rsidRDefault="00BB07B2" w:rsidP="005D01A1">
      <w:pPr>
        <w:ind w:left="31" w:right="65" w:firstLine="689"/>
        <w:jc w:val="both"/>
        <w:rPr>
          <w:color w:val="000000"/>
          <w:kern w:val="2"/>
          <w:sz w:val="22"/>
          <w:szCs w:val="22"/>
          <w:lang w:eastAsia="en-GB"/>
          <w14:ligatures w14:val="standardContextual"/>
        </w:rPr>
      </w:pPr>
      <w:r w:rsidRPr="00BD3D97">
        <w:rPr>
          <w:color w:val="000000"/>
          <w:kern w:val="2"/>
          <w:sz w:val="22"/>
          <w:szCs w:val="22"/>
          <w:lang w:eastAsia="en-GB"/>
          <w14:ligatures w14:val="standardContextual"/>
        </w:rPr>
        <w:t>Illi l-Università ilha topera minn dawn iż-żewġ binjiet u siti adjaċenti għal numru ta’ snin;</w:t>
      </w:r>
    </w:p>
    <w:p w14:paraId="689BD291" w14:textId="77777777" w:rsidR="00BB07B2" w:rsidRPr="00BD3D97" w:rsidRDefault="00BB07B2" w:rsidP="005D01A1">
      <w:pPr>
        <w:ind w:left="31" w:right="65" w:hanging="3"/>
        <w:jc w:val="both"/>
        <w:rPr>
          <w:color w:val="000000"/>
          <w:kern w:val="2"/>
          <w:sz w:val="22"/>
          <w:szCs w:val="22"/>
          <w:lang w:eastAsia="en-GB"/>
          <w14:ligatures w14:val="standardContextual"/>
        </w:rPr>
      </w:pPr>
    </w:p>
    <w:p w14:paraId="3CE9E81B" w14:textId="77777777" w:rsidR="00BB07B2" w:rsidRPr="00BD3D97" w:rsidRDefault="00BB07B2" w:rsidP="005D01A1">
      <w:pPr>
        <w:ind w:left="720" w:right="65"/>
        <w:jc w:val="both"/>
        <w:rPr>
          <w:color w:val="000000"/>
          <w:kern w:val="2"/>
          <w:sz w:val="22"/>
          <w:szCs w:val="22"/>
          <w:lang w:eastAsia="en-GB"/>
          <w14:ligatures w14:val="standardContextual"/>
        </w:rPr>
      </w:pPr>
      <w:r w:rsidRPr="00BD3D97">
        <w:rPr>
          <w:color w:val="000000"/>
          <w:kern w:val="2"/>
          <w:sz w:val="22"/>
          <w:szCs w:val="22"/>
          <w:lang w:eastAsia="en-GB"/>
          <w14:ligatures w14:val="standardContextual"/>
        </w:rPr>
        <w:t>Illi għall-fini ta’ din ir-riżoluzzjoni, l-estent ta’ dawn iż-żewġ proprjetajiet huma murija bl-aħmar fil-pjanti P.D. 2019_0281 (JC) u P.D. 2019_0272 (GC), kopji hawn annessi;</w:t>
      </w:r>
    </w:p>
    <w:p w14:paraId="747A2F12" w14:textId="77777777" w:rsidR="00BB07B2" w:rsidRPr="00BD3D97" w:rsidRDefault="00BB07B2" w:rsidP="005D01A1">
      <w:pPr>
        <w:ind w:left="31" w:right="65" w:hanging="3"/>
        <w:jc w:val="both"/>
        <w:rPr>
          <w:color w:val="000000"/>
          <w:kern w:val="2"/>
          <w:sz w:val="22"/>
          <w:szCs w:val="22"/>
          <w:lang w:eastAsia="en-GB"/>
          <w14:ligatures w14:val="standardContextual"/>
        </w:rPr>
      </w:pPr>
    </w:p>
    <w:p w14:paraId="0E6CA886" w14:textId="77777777" w:rsidR="00BB07B2" w:rsidRPr="00BD3D97" w:rsidRDefault="00BB07B2" w:rsidP="005D01A1">
      <w:pPr>
        <w:ind w:left="720" w:right="65"/>
        <w:jc w:val="both"/>
        <w:rPr>
          <w:color w:val="000000"/>
          <w:kern w:val="2"/>
          <w:sz w:val="22"/>
          <w:szCs w:val="22"/>
          <w:lang w:eastAsia="en-GB"/>
          <w14:ligatures w14:val="standardContextual"/>
        </w:rPr>
      </w:pPr>
      <w:r w:rsidRPr="00BD3D97">
        <w:rPr>
          <w:color w:val="000000"/>
          <w:kern w:val="2"/>
          <w:sz w:val="22"/>
          <w:szCs w:val="22"/>
          <w:lang w:eastAsia="en-GB"/>
          <w14:ligatures w14:val="standardContextual"/>
        </w:rPr>
        <w:t>Illi dawn is-siti kif murija, jikkostitwixxu s-siti enfitewtiċi kif se jkun propost aktar ’il quddiem;</w:t>
      </w:r>
    </w:p>
    <w:p w14:paraId="7989CE34" w14:textId="77777777" w:rsidR="00BB07B2" w:rsidRPr="00BD3D97" w:rsidRDefault="00BB07B2" w:rsidP="005D01A1">
      <w:pPr>
        <w:ind w:left="31" w:right="65" w:hanging="3"/>
        <w:jc w:val="both"/>
        <w:rPr>
          <w:color w:val="000000"/>
          <w:kern w:val="2"/>
          <w:sz w:val="22"/>
          <w:szCs w:val="22"/>
          <w:lang w:eastAsia="en-GB"/>
          <w14:ligatures w14:val="standardContextual"/>
        </w:rPr>
      </w:pPr>
    </w:p>
    <w:p w14:paraId="36B8A391" w14:textId="77777777" w:rsidR="00BB07B2" w:rsidRPr="00BD3D97" w:rsidRDefault="00BB07B2" w:rsidP="005D01A1">
      <w:pPr>
        <w:ind w:left="720" w:right="65"/>
        <w:jc w:val="both"/>
        <w:rPr>
          <w:color w:val="000000"/>
          <w:kern w:val="2"/>
          <w:sz w:val="22"/>
          <w:szCs w:val="22"/>
          <w:lang w:eastAsia="en-GB"/>
          <w14:ligatures w14:val="standardContextual"/>
        </w:rPr>
      </w:pPr>
      <w:r w:rsidRPr="00BD3D97">
        <w:rPr>
          <w:color w:val="000000"/>
          <w:kern w:val="2"/>
          <w:sz w:val="22"/>
          <w:szCs w:val="22"/>
          <w:lang w:eastAsia="en-GB"/>
          <w14:ligatures w14:val="standardContextual"/>
        </w:rPr>
        <w:t>Illi bit-trasferiment ta’ dawn il-proprjetajiet lill-Università ta’ Malta, l-Università ssaħħaħ il-governanza tagħha fuq dawn is-siti biex b’hekk tkun tista’ wkoll timplimenta l-missjoni tagħha aħjar skont il-liġi;</w:t>
      </w:r>
    </w:p>
    <w:p w14:paraId="6467C31F" w14:textId="77777777" w:rsidR="00BB07B2" w:rsidRPr="00BD3D97" w:rsidRDefault="00BB07B2" w:rsidP="005D01A1">
      <w:pPr>
        <w:ind w:left="31" w:right="65" w:hanging="3"/>
        <w:jc w:val="both"/>
        <w:rPr>
          <w:color w:val="000000"/>
          <w:kern w:val="2"/>
          <w:sz w:val="22"/>
          <w:szCs w:val="22"/>
          <w:lang w:eastAsia="en-GB"/>
          <w14:ligatures w14:val="standardContextual"/>
        </w:rPr>
      </w:pPr>
    </w:p>
    <w:p w14:paraId="7BB5671B" w14:textId="77777777" w:rsidR="00BB07B2" w:rsidRPr="00BD3D97" w:rsidRDefault="00BB07B2" w:rsidP="005D01A1">
      <w:pPr>
        <w:ind w:left="720" w:right="65"/>
        <w:jc w:val="both"/>
        <w:rPr>
          <w:color w:val="000000"/>
          <w:kern w:val="2"/>
          <w:sz w:val="22"/>
          <w:szCs w:val="22"/>
          <w:lang w:eastAsia="en-GB"/>
          <w14:ligatures w14:val="standardContextual"/>
        </w:rPr>
      </w:pPr>
      <w:r w:rsidRPr="00BD3D97">
        <w:rPr>
          <w:color w:val="000000"/>
          <w:kern w:val="2"/>
          <w:sz w:val="22"/>
          <w:szCs w:val="22"/>
          <w:lang w:eastAsia="en-GB"/>
          <w14:ligatures w14:val="standardContextual"/>
        </w:rPr>
        <w:t>Illi huwa propost li s-siti hawn imsemmija jiġu trasferiti lill-Università ta’ Malta b’titolu ta’ enfitewsi perpetwu, b’ċens ta’ elfejn u ħames mitt ewro (€2500) għal kull sit, pari għal ċens kumplessiv ta’ ħamest elef ewro (€5000) fis-sena. Dan iċ-ċens stabbilit mill-Awtorità għall-</w:t>
      </w:r>
      <w:r w:rsidRPr="00BD3D97">
        <w:rPr>
          <w:color w:val="000000"/>
          <w:kern w:val="2"/>
          <w:sz w:val="22"/>
          <w:szCs w:val="22"/>
          <w:lang w:eastAsia="en-GB"/>
          <w14:ligatures w14:val="standardContextual"/>
        </w:rPr>
        <w:lastRenderedPageBreak/>
        <w:t xml:space="preserve">finijiet ta’ din il-konċessjoni enfitewtika. Iċ-ċens </w:t>
      </w:r>
      <w:r w:rsidRPr="00BD3D97">
        <w:rPr>
          <w:i/>
          <w:iCs/>
          <w:color w:val="000000"/>
          <w:kern w:val="2"/>
          <w:sz w:val="22"/>
          <w:szCs w:val="22"/>
          <w:lang w:eastAsia="en-GB"/>
          <w14:ligatures w14:val="standardContextual"/>
        </w:rPr>
        <w:t>pro-tempore</w:t>
      </w:r>
      <w:r w:rsidRPr="00BD3D97">
        <w:rPr>
          <w:color w:val="000000"/>
          <w:kern w:val="2"/>
          <w:sz w:val="22"/>
          <w:szCs w:val="22"/>
          <w:lang w:eastAsia="en-GB"/>
          <w14:ligatures w14:val="standardContextual"/>
        </w:rPr>
        <w:t xml:space="preserve"> għandu jkun rivedibbli kull ħmistax-il sena (15-il sena) skont l-indiċi tal-inflazzjoni jew bl-għaxra fil-mija (10 %), skont li jkun l-ogħla;</w:t>
      </w:r>
    </w:p>
    <w:p w14:paraId="794177C2" w14:textId="77777777" w:rsidR="00BB07B2" w:rsidRPr="00BD3D97" w:rsidRDefault="00BB07B2" w:rsidP="005D01A1">
      <w:pPr>
        <w:ind w:left="31" w:right="65" w:hanging="3"/>
        <w:jc w:val="both"/>
        <w:rPr>
          <w:color w:val="000000"/>
          <w:kern w:val="2"/>
          <w:sz w:val="22"/>
          <w:szCs w:val="22"/>
          <w:lang w:eastAsia="en-GB"/>
          <w14:ligatures w14:val="standardContextual"/>
        </w:rPr>
      </w:pPr>
    </w:p>
    <w:p w14:paraId="5F9C3E8B" w14:textId="77777777" w:rsidR="00BB07B2" w:rsidRPr="00BD3D97" w:rsidRDefault="00BB07B2" w:rsidP="005D01A1">
      <w:pPr>
        <w:ind w:left="720" w:right="65"/>
        <w:jc w:val="both"/>
        <w:rPr>
          <w:color w:val="000000"/>
          <w:kern w:val="2"/>
          <w:sz w:val="22"/>
          <w:szCs w:val="22"/>
          <w:lang w:eastAsia="en-GB"/>
          <w14:ligatures w14:val="standardContextual"/>
        </w:rPr>
      </w:pPr>
      <w:r w:rsidRPr="00BD3D97">
        <w:rPr>
          <w:color w:val="000000"/>
          <w:kern w:val="2"/>
          <w:sz w:val="22"/>
          <w:szCs w:val="22"/>
          <w:lang w:eastAsia="en-GB"/>
          <w14:ligatures w14:val="standardContextual"/>
        </w:rPr>
        <w:t>U billi fl-artiklu 31, subartiklu (ċ) ta’ Taqsima III tal-Att dwar Artijiet tal-Gvern (Kap. 573), huwa maħsub li art li tkun proprjetà tal-Gvern jew amministrata minnu tista’ tiġi trasferita skont riżoluzzjoni speċjali tal-Kamra tad-Deputati li tkun fis-seħħ fil-waqt tat-trasferiment;</w:t>
      </w:r>
    </w:p>
    <w:p w14:paraId="08183816" w14:textId="77777777" w:rsidR="00BB07B2" w:rsidRPr="00BD3D97" w:rsidRDefault="00BB07B2" w:rsidP="005D01A1">
      <w:pPr>
        <w:ind w:left="31" w:right="65" w:hanging="3"/>
        <w:jc w:val="both"/>
        <w:rPr>
          <w:color w:val="000000"/>
          <w:kern w:val="2"/>
          <w:sz w:val="22"/>
          <w:szCs w:val="22"/>
          <w:lang w:eastAsia="en-GB"/>
          <w14:ligatures w14:val="standardContextual"/>
        </w:rPr>
      </w:pPr>
    </w:p>
    <w:p w14:paraId="242C5273" w14:textId="77777777" w:rsidR="00BB07B2" w:rsidRPr="00BD3D97" w:rsidRDefault="00BB07B2" w:rsidP="005D01A1">
      <w:pPr>
        <w:ind w:left="720" w:right="65"/>
        <w:jc w:val="both"/>
        <w:rPr>
          <w:color w:val="000000"/>
          <w:kern w:val="2"/>
          <w:sz w:val="22"/>
          <w:szCs w:val="22"/>
          <w:lang w:eastAsia="en-GB"/>
          <w14:ligatures w14:val="standardContextual"/>
        </w:rPr>
      </w:pPr>
      <w:r w:rsidRPr="00BD3D97">
        <w:rPr>
          <w:color w:val="000000"/>
          <w:kern w:val="2"/>
          <w:sz w:val="22"/>
          <w:szCs w:val="22"/>
          <w:lang w:eastAsia="en-GB"/>
          <w14:ligatures w14:val="standardContextual"/>
        </w:rPr>
        <w:t>Billi huwa xieraq li t-trasferiment fuq imsemmi jsir skont riżoluzzjoni speċjali tal-Kamra tad-Deputati;</w:t>
      </w:r>
    </w:p>
    <w:p w14:paraId="5363D0EE" w14:textId="77777777" w:rsidR="00BB07B2" w:rsidRPr="00BD3D97" w:rsidRDefault="00BB07B2" w:rsidP="005D01A1">
      <w:pPr>
        <w:ind w:left="8719" w:right="65"/>
        <w:jc w:val="both"/>
        <w:rPr>
          <w:color w:val="000000"/>
          <w:kern w:val="2"/>
          <w:sz w:val="22"/>
          <w:szCs w:val="22"/>
          <w:lang w:eastAsia="en-GB"/>
          <w14:ligatures w14:val="standardContextual"/>
        </w:rPr>
      </w:pPr>
    </w:p>
    <w:p w14:paraId="37531B6B" w14:textId="3BBE7F6F" w:rsidR="00BB07B2" w:rsidRPr="00BD3D97" w:rsidRDefault="00BB07B2" w:rsidP="005D01A1">
      <w:pPr>
        <w:ind w:left="720" w:right="65"/>
        <w:jc w:val="both"/>
        <w:rPr>
          <w:color w:val="000000"/>
          <w:kern w:val="2"/>
          <w:sz w:val="22"/>
          <w:szCs w:val="22"/>
          <w:lang w:eastAsia="en-GB"/>
          <w14:ligatures w14:val="standardContextual"/>
        </w:rPr>
      </w:pPr>
      <w:r w:rsidRPr="00BD3D97">
        <w:rPr>
          <w:color w:val="000000"/>
          <w:kern w:val="2"/>
          <w:sz w:val="22"/>
          <w:szCs w:val="22"/>
          <w:lang w:eastAsia="en-GB"/>
          <w14:ligatures w14:val="standardContextual"/>
        </w:rPr>
        <w:t xml:space="preserve">Għalhekk huwa b’dan riżolut illi jsir </w:t>
      </w:r>
      <w:r w:rsidRPr="00BD3D97">
        <w:rPr>
          <w:noProof/>
          <w:color w:val="000000"/>
          <w:kern w:val="2"/>
          <w:sz w:val="22"/>
          <w:szCs w:val="22"/>
          <w:lang w:eastAsia="en-GB"/>
          <w14:ligatures w14:val="standardContextual"/>
        </w:rPr>
        <w:t>trasferiment</w:t>
      </w:r>
      <w:r w:rsidRPr="00BD3D97">
        <w:rPr>
          <w:color w:val="000000"/>
          <w:kern w:val="2"/>
          <w:sz w:val="22"/>
          <w:szCs w:val="22"/>
          <w:lang w:eastAsia="en-GB"/>
          <w14:ligatures w14:val="standardContextual"/>
        </w:rPr>
        <w:t xml:space="preserve"> lill-Università ta’ Malta tas-siti fl-Imsida u fix-Xewkija Għawdex kif murija bil-kulur aħmar fil-pjanti P.D. 2019_0281 u P.D. 2019_0272 skont il-pattijiet u l-kundizzjonijiet imsemmija fl-abbozz ta’ kuntratt hawn anness.”.</w:t>
      </w:r>
    </w:p>
    <w:p w14:paraId="447E88D1" w14:textId="77777777" w:rsidR="00F55A73" w:rsidRPr="00BD3D97" w:rsidRDefault="00F55A73" w:rsidP="005D01A1">
      <w:pPr>
        <w:tabs>
          <w:tab w:val="left" w:pos="8505"/>
        </w:tabs>
        <w:ind w:right="95"/>
        <w:jc w:val="both"/>
        <w:rPr>
          <w:sz w:val="22"/>
          <w:szCs w:val="22"/>
          <w:lang w:val="mt-MT"/>
        </w:rPr>
      </w:pPr>
    </w:p>
    <w:p w14:paraId="54A87429" w14:textId="77777777" w:rsidR="00F467E3" w:rsidRPr="00BD3D97" w:rsidRDefault="00F467E3" w:rsidP="005D01A1">
      <w:pPr>
        <w:tabs>
          <w:tab w:val="left" w:pos="8505"/>
        </w:tabs>
        <w:ind w:right="95"/>
        <w:jc w:val="both"/>
        <w:rPr>
          <w:sz w:val="22"/>
          <w:szCs w:val="22"/>
          <w:lang w:val="mt-MT"/>
        </w:rPr>
      </w:pPr>
      <w:r w:rsidRPr="00BD3D97">
        <w:rPr>
          <w:sz w:val="22"/>
          <w:szCs w:val="22"/>
          <w:lang w:val="mt-MT"/>
        </w:rPr>
        <w:t xml:space="preserve">Wara diskussjoni qasira </w:t>
      </w:r>
      <w:r w:rsidRPr="00BD3D97">
        <w:rPr>
          <w:sz w:val="22"/>
          <w:szCs w:val="22"/>
          <w:lang w:val="it-IT"/>
        </w:rPr>
        <w:t>ċ</w:t>
      </w:r>
      <w:r w:rsidRPr="00BD3D97">
        <w:rPr>
          <w:sz w:val="22"/>
          <w:szCs w:val="22"/>
          <w:lang w:val="mt-MT"/>
        </w:rPr>
        <w:t>-Chairman għadda sabiex ipoġġi l-mistoqsija fuq ir-riżoluzzjoni u din għaddiet b’mod unanimu.</w:t>
      </w:r>
    </w:p>
    <w:p w14:paraId="5D7D3C95" w14:textId="77777777" w:rsidR="00F467E3" w:rsidRPr="00BD3D97" w:rsidRDefault="00F467E3" w:rsidP="005D01A1">
      <w:pPr>
        <w:tabs>
          <w:tab w:val="left" w:pos="8505"/>
        </w:tabs>
        <w:ind w:right="95"/>
        <w:jc w:val="both"/>
        <w:rPr>
          <w:sz w:val="22"/>
          <w:szCs w:val="22"/>
          <w:lang w:val="mt-MT"/>
        </w:rPr>
      </w:pPr>
    </w:p>
    <w:p w14:paraId="288A0B5A" w14:textId="77777777" w:rsidR="00F467E3" w:rsidRPr="00BD3D97" w:rsidRDefault="00F467E3" w:rsidP="005D01A1">
      <w:pPr>
        <w:tabs>
          <w:tab w:val="left" w:pos="8505"/>
        </w:tabs>
        <w:ind w:right="95"/>
        <w:jc w:val="both"/>
        <w:rPr>
          <w:sz w:val="22"/>
          <w:szCs w:val="22"/>
        </w:rPr>
      </w:pPr>
      <w:r w:rsidRPr="00BD3D97">
        <w:rPr>
          <w:sz w:val="22"/>
          <w:szCs w:val="22"/>
          <w:lang w:val="mt-MT"/>
        </w:rPr>
        <w:t>G</w:t>
      </w:r>
      <w:r w:rsidRPr="00BD3D97">
        <w:rPr>
          <w:sz w:val="22"/>
          <w:szCs w:val="22"/>
        </w:rPr>
        <w:t xml:space="preserve">ħalhekk, skond Kapitlu 573 tal-Liġijiet ta’ Malta, </w:t>
      </w:r>
      <w:r w:rsidRPr="00BD3D97">
        <w:rPr>
          <w:sz w:val="22"/>
          <w:szCs w:val="22"/>
          <w:lang w:val="mt-MT"/>
        </w:rPr>
        <w:t xml:space="preserve">ir-riżoluzzjoni </w:t>
      </w:r>
      <w:r w:rsidRPr="00BD3D97">
        <w:rPr>
          <w:sz w:val="22"/>
          <w:szCs w:val="22"/>
        </w:rPr>
        <w:t>kellha tiġi riferita lill-Kamra għall-vot mingħajr diskussjoni.</w:t>
      </w:r>
    </w:p>
    <w:p w14:paraId="6E7E1BCA" w14:textId="69A1B7B7" w:rsidR="00F55A73" w:rsidRPr="00BD3D97" w:rsidRDefault="00F55A73" w:rsidP="005D01A1">
      <w:pPr>
        <w:tabs>
          <w:tab w:val="left" w:pos="8505"/>
        </w:tabs>
        <w:ind w:right="95"/>
        <w:jc w:val="both"/>
        <w:rPr>
          <w:sz w:val="22"/>
          <w:szCs w:val="22"/>
        </w:rPr>
      </w:pPr>
    </w:p>
    <w:p w14:paraId="76FD0838" w14:textId="51306CAE" w:rsidR="00F55A73" w:rsidRPr="00BD3D97" w:rsidRDefault="00F55A73" w:rsidP="005D01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sz w:val="22"/>
          <w:szCs w:val="22"/>
        </w:rPr>
      </w:pPr>
      <w:r w:rsidRPr="00BD3D97">
        <w:rPr>
          <w:sz w:val="22"/>
          <w:szCs w:val="22"/>
        </w:rPr>
        <w:t>F</w:t>
      </w:r>
      <w:r w:rsidR="00896E81">
        <w:rPr>
          <w:sz w:val="22"/>
          <w:szCs w:val="22"/>
        </w:rPr>
        <w:t>l</w:t>
      </w:r>
      <w:r w:rsidRPr="00BD3D97">
        <w:rPr>
          <w:sz w:val="22"/>
          <w:szCs w:val="22"/>
          <w:lang w:val="mt-MT"/>
        </w:rPr>
        <w:t>-</w:t>
      </w:r>
      <w:r w:rsidR="00896E81">
        <w:rPr>
          <w:sz w:val="22"/>
          <w:szCs w:val="22"/>
          <w:lang w:val="mt-MT"/>
        </w:rPr>
        <w:t>3.58</w:t>
      </w:r>
      <w:r w:rsidRPr="00BD3D97">
        <w:rPr>
          <w:sz w:val="22"/>
          <w:szCs w:val="22"/>
        </w:rPr>
        <w:t xml:space="preserve"> p.m. il-Kumitat ġie aġġornat għal data u b’aġenda li kellhom jiġu kkomunikati aktar tard.</w:t>
      </w:r>
    </w:p>
    <w:p w14:paraId="643145A7" w14:textId="77777777" w:rsidR="00F55A73" w:rsidRPr="00BD3D97" w:rsidRDefault="00F55A73" w:rsidP="005D01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sz w:val="22"/>
          <w:szCs w:val="22"/>
          <w:lang w:val="mt-MT"/>
        </w:rPr>
      </w:pPr>
    </w:p>
    <w:p w14:paraId="5149F481" w14:textId="77777777" w:rsidR="00F55A73" w:rsidRPr="00BD3D97" w:rsidRDefault="00F55A73" w:rsidP="005D01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sz w:val="22"/>
          <w:szCs w:val="22"/>
          <w:lang w:val="mt-MT"/>
        </w:rPr>
      </w:pPr>
    </w:p>
    <w:p w14:paraId="1D35D4BA" w14:textId="77777777" w:rsidR="00F55A73" w:rsidRPr="00BD3D97" w:rsidRDefault="00F55A73" w:rsidP="005D01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sz w:val="22"/>
          <w:szCs w:val="22"/>
          <w:lang w:val="mt-MT"/>
        </w:rPr>
      </w:pPr>
    </w:p>
    <w:p w14:paraId="352EB192" w14:textId="77777777" w:rsidR="00F55A73" w:rsidRDefault="00F55A73" w:rsidP="005D01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sz w:val="22"/>
          <w:szCs w:val="22"/>
          <w:lang w:val="mt-MT"/>
        </w:rPr>
      </w:pPr>
    </w:p>
    <w:p w14:paraId="5139DDFC" w14:textId="77777777" w:rsidR="00E56777" w:rsidRDefault="00E56777" w:rsidP="005D01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sz w:val="22"/>
          <w:szCs w:val="22"/>
          <w:lang w:val="mt-MT"/>
        </w:rPr>
      </w:pPr>
    </w:p>
    <w:p w14:paraId="63F957E4" w14:textId="77777777" w:rsidR="00E56777" w:rsidRPr="00BD3D97" w:rsidRDefault="00E56777" w:rsidP="005D01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sz w:val="22"/>
          <w:szCs w:val="22"/>
          <w:lang w:val="mt-MT"/>
        </w:rPr>
      </w:pPr>
    </w:p>
    <w:p w14:paraId="5B5F0B40" w14:textId="77777777" w:rsidR="00F55A73" w:rsidRPr="00BD3D97" w:rsidRDefault="00F55A73" w:rsidP="005D01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sz w:val="22"/>
          <w:szCs w:val="22"/>
          <w:lang w:val="mt-MT"/>
        </w:rPr>
      </w:pPr>
    </w:p>
    <w:p w14:paraId="683F6E97" w14:textId="77777777" w:rsidR="00F55A73" w:rsidRPr="00BD3D97" w:rsidRDefault="00F55A73" w:rsidP="005D01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sz w:val="22"/>
          <w:szCs w:val="22"/>
          <w:lang w:val="mt-MT"/>
        </w:rPr>
      </w:pPr>
    </w:p>
    <w:p w14:paraId="6482769D" w14:textId="77777777" w:rsidR="00F55A73" w:rsidRPr="00BD3D97" w:rsidRDefault="00F55A73" w:rsidP="005D01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it-IT"/>
        </w:rPr>
      </w:pPr>
      <w:r w:rsidRPr="00BD3D97">
        <w:rPr>
          <w:b/>
          <w:sz w:val="22"/>
          <w:szCs w:val="22"/>
          <w:lang w:val="it-IT"/>
        </w:rPr>
        <w:tab/>
      </w:r>
      <w:r w:rsidRPr="00BD3D97">
        <w:rPr>
          <w:b/>
          <w:sz w:val="22"/>
          <w:szCs w:val="22"/>
          <w:lang w:val="it-IT"/>
        </w:rPr>
        <w:tab/>
      </w:r>
      <w:r w:rsidRPr="00BD3D97">
        <w:rPr>
          <w:b/>
          <w:sz w:val="22"/>
          <w:szCs w:val="22"/>
          <w:lang w:val="it-IT"/>
        </w:rPr>
        <w:tab/>
      </w:r>
      <w:r w:rsidRPr="00BD3D97">
        <w:rPr>
          <w:b/>
          <w:sz w:val="22"/>
          <w:szCs w:val="22"/>
          <w:lang w:val="it-IT"/>
        </w:rPr>
        <w:tab/>
      </w:r>
      <w:r w:rsidRPr="00BD3D97">
        <w:rPr>
          <w:b/>
          <w:sz w:val="22"/>
          <w:szCs w:val="22"/>
          <w:lang w:val="it-IT"/>
        </w:rPr>
        <w:tab/>
      </w:r>
      <w:r w:rsidRPr="00BD3D97">
        <w:rPr>
          <w:b/>
          <w:sz w:val="22"/>
          <w:szCs w:val="22"/>
          <w:lang w:val="it-IT"/>
        </w:rPr>
        <w:tab/>
        <w:t>ANNA BRINCAT</w:t>
      </w:r>
    </w:p>
    <w:p w14:paraId="7C0D441E" w14:textId="77777777" w:rsidR="00F55A73" w:rsidRPr="00BD3D97" w:rsidRDefault="00F55A73" w:rsidP="005D01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it-IT"/>
        </w:rPr>
      </w:pPr>
      <w:r w:rsidRPr="00BD3D97">
        <w:rPr>
          <w:b/>
          <w:sz w:val="22"/>
          <w:szCs w:val="22"/>
          <w:lang w:val="it-IT"/>
        </w:rPr>
        <w:tab/>
      </w:r>
      <w:r w:rsidRPr="00BD3D97">
        <w:rPr>
          <w:b/>
          <w:sz w:val="22"/>
          <w:szCs w:val="22"/>
          <w:lang w:val="it-IT"/>
        </w:rPr>
        <w:tab/>
      </w:r>
      <w:r w:rsidRPr="00BD3D97">
        <w:rPr>
          <w:b/>
          <w:sz w:val="22"/>
          <w:szCs w:val="22"/>
          <w:lang w:val="it-IT"/>
        </w:rPr>
        <w:tab/>
      </w:r>
      <w:r w:rsidRPr="00BD3D97">
        <w:rPr>
          <w:b/>
          <w:sz w:val="22"/>
          <w:szCs w:val="22"/>
          <w:lang w:val="it-IT"/>
        </w:rPr>
        <w:tab/>
      </w:r>
      <w:r w:rsidRPr="00BD3D97">
        <w:rPr>
          <w:b/>
          <w:sz w:val="22"/>
          <w:szCs w:val="22"/>
          <w:lang w:val="it-IT"/>
        </w:rPr>
        <w:tab/>
      </w:r>
      <w:r w:rsidRPr="00BD3D97">
        <w:rPr>
          <w:b/>
          <w:sz w:val="22"/>
          <w:szCs w:val="22"/>
          <w:lang w:val="it-IT"/>
        </w:rPr>
        <w:tab/>
        <w:t>SKRIVANA TAL-KUMITAT</w:t>
      </w:r>
    </w:p>
    <w:p w14:paraId="23FB1FFF" w14:textId="77777777" w:rsidR="00F55A73" w:rsidRPr="00BD3D97" w:rsidRDefault="00F55A73" w:rsidP="005D01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it-IT"/>
        </w:rPr>
      </w:pPr>
    </w:p>
    <w:p w14:paraId="74073F18" w14:textId="77777777" w:rsidR="00F55A73" w:rsidRDefault="00F55A73" w:rsidP="005D01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it-IT"/>
        </w:rPr>
      </w:pPr>
    </w:p>
    <w:p w14:paraId="7471222B" w14:textId="77777777" w:rsidR="00E56777" w:rsidRDefault="00E56777" w:rsidP="005D01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it-IT"/>
        </w:rPr>
      </w:pPr>
    </w:p>
    <w:p w14:paraId="2232CEF5" w14:textId="77777777" w:rsidR="00E56777" w:rsidRPr="00BD3D97" w:rsidRDefault="00E56777" w:rsidP="005D01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it-IT"/>
        </w:rPr>
      </w:pPr>
    </w:p>
    <w:p w14:paraId="550C642B" w14:textId="77777777" w:rsidR="00F55A73" w:rsidRPr="00BD3D97" w:rsidRDefault="00F55A73" w:rsidP="005D01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it-IT"/>
        </w:rPr>
      </w:pPr>
    </w:p>
    <w:p w14:paraId="576BA78D" w14:textId="77777777" w:rsidR="00F55A73" w:rsidRPr="00BD3D97" w:rsidRDefault="00F55A73" w:rsidP="005D01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it-IT"/>
        </w:rPr>
      </w:pPr>
    </w:p>
    <w:p w14:paraId="5807B592" w14:textId="77777777" w:rsidR="00F55A73" w:rsidRPr="00BD3D97" w:rsidRDefault="00F55A73" w:rsidP="005D01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it-IT"/>
        </w:rPr>
      </w:pPr>
      <w:r w:rsidRPr="00BD3D97">
        <w:rPr>
          <w:b/>
          <w:sz w:val="22"/>
          <w:szCs w:val="22"/>
          <w:lang w:val="it-IT"/>
        </w:rPr>
        <w:t>KONFERMATI</w:t>
      </w:r>
    </w:p>
    <w:p w14:paraId="3ACD8AB7" w14:textId="77777777" w:rsidR="00F55A73" w:rsidRPr="00BD3D97" w:rsidRDefault="00F55A73" w:rsidP="005D01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it-IT"/>
        </w:rPr>
      </w:pPr>
    </w:p>
    <w:p w14:paraId="7A4F5ECD" w14:textId="77777777" w:rsidR="00F55A73" w:rsidRPr="00BD3D97" w:rsidRDefault="00F55A73" w:rsidP="005D01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it-IT"/>
        </w:rPr>
      </w:pPr>
    </w:p>
    <w:p w14:paraId="51F4D3E2" w14:textId="77777777" w:rsidR="00F55A73" w:rsidRDefault="00F55A73" w:rsidP="005D01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it-IT"/>
        </w:rPr>
      </w:pPr>
    </w:p>
    <w:p w14:paraId="61F90723" w14:textId="77777777" w:rsidR="00E56777" w:rsidRDefault="00E56777" w:rsidP="005D01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it-IT"/>
        </w:rPr>
      </w:pPr>
    </w:p>
    <w:p w14:paraId="2032AD8B" w14:textId="77777777" w:rsidR="00E56777" w:rsidRDefault="00E56777" w:rsidP="005D01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it-IT"/>
        </w:rPr>
      </w:pPr>
    </w:p>
    <w:p w14:paraId="3922F1A2" w14:textId="77777777" w:rsidR="00E56777" w:rsidRPr="00BD3D97" w:rsidRDefault="00E56777" w:rsidP="005D01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it-IT"/>
        </w:rPr>
      </w:pPr>
    </w:p>
    <w:p w14:paraId="38717738" w14:textId="77777777" w:rsidR="00F55A73" w:rsidRPr="00BD3D97" w:rsidRDefault="00F55A73" w:rsidP="005D01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it-IT"/>
        </w:rPr>
      </w:pPr>
    </w:p>
    <w:p w14:paraId="73F76B51" w14:textId="77777777" w:rsidR="00F55A73" w:rsidRPr="00BD3D97" w:rsidRDefault="00F55A73" w:rsidP="005D01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it-IT"/>
        </w:rPr>
      </w:pPr>
    </w:p>
    <w:p w14:paraId="400A9B32" w14:textId="77777777" w:rsidR="0079473C" w:rsidRPr="00BD3D97" w:rsidRDefault="00F55A73" w:rsidP="005D01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</w:rPr>
      </w:pPr>
      <w:r w:rsidRPr="00BD3D97">
        <w:rPr>
          <w:b/>
          <w:sz w:val="22"/>
          <w:szCs w:val="22"/>
          <w:lang w:val="it-IT"/>
        </w:rPr>
        <w:tab/>
      </w:r>
      <w:r w:rsidRPr="00BD3D97">
        <w:rPr>
          <w:b/>
          <w:sz w:val="22"/>
          <w:szCs w:val="22"/>
          <w:lang w:val="it-IT"/>
        </w:rPr>
        <w:tab/>
      </w:r>
      <w:r w:rsidRPr="00BD3D97">
        <w:rPr>
          <w:b/>
          <w:sz w:val="22"/>
          <w:szCs w:val="22"/>
          <w:lang w:val="it-IT"/>
        </w:rPr>
        <w:tab/>
      </w:r>
      <w:r w:rsidRPr="00BD3D97">
        <w:rPr>
          <w:b/>
          <w:sz w:val="22"/>
          <w:szCs w:val="22"/>
          <w:lang w:val="it-IT"/>
        </w:rPr>
        <w:tab/>
      </w:r>
      <w:r w:rsidRPr="00BD3D97">
        <w:rPr>
          <w:b/>
          <w:sz w:val="22"/>
          <w:szCs w:val="22"/>
          <w:lang w:val="it-IT"/>
        </w:rPr>
        <w:tab/>
      </w:r>
      <w:r w:rsidRPr="00BD3D97">
        <w:rPr>
          <w:b/>
          <w:sz w:val="22"/>
          <w:szCs w:val="22"/>
          <w:lang w:val="it-IT"/>
        </w:rPr>
        <w:tab/>
      </w:r>
      <w:r w:rsidR="0079473C" w:rsidRPr="00BD3D97">
        <w:rPr>
          <w:b/>
          <w:sz w:val="22"/>
          <w:szCs w:val="22"/>
        </w:rPr>
        <w:t>ONOR. IAN BORG, M.P.</w:t>
      </w:r>
    </w:p>
    <w:p w14:paraId="71F09EE8" w14:textId="77777777" w:rsidR="0079473C" w:rsidRPr="00BD3D97" w:rsidRDefault="0079473C" w:rsidP="005D01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left="4320" w:right="95"/>
        <w:jc w:val="both"/>
        <w:rPr>
          <w:b/>
          <w:sz w:val="22"/>
          <w:szCs w:val="22"/>
          <w:lang w:val="mt-MT"/>
        </w:rPr>
      </w:pPr>
      <w:r w:rsidRPr="00BD3D97">
        <w:rPr>
          <w:b/>
          <w:sz w:val="22"/>
          <w:szCs w:val="22"/>
          <w:lang w:val="mt-MT"/>
        </w:rPr>
        <w:t>DEPUTAT PRIM MINISTRU U MINISTRU GĦALL-AFFARIJIET BARRANIN U EWROPEJ U L-KUMMERĊ</w:t>
      </w:r>
    </w:p>
    <w:p w14:paraId="370D3101" w14:textId="77777777" w:rsidR="0079473C" w:rsidRPr="00BD3D97" w:rsidRDefault="0079473C" w:rsidP="005D01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left="3600" w:right="95"/>
        <w:jc w:val="both"/>
        <w:rPr>
          <w:sz w:val="22"/>
          <w:szCs w:val="22"/>
        </w:rPr>
      </w:pPr>
      <w:r w:rsidRPr="00BD3D97">
        <w:rPr>
          <w:b/>
          <w:sz w:val="22"/>
          <w:szCs w:val="22"/>
          <w:lang w:val="mt-MT"/>
        </w:rPr>
        <w:tab/>
      </w:r>
      <w:r w:rsidRPr="00BD3D97">
        <w:rPr>
          <w:b/>
          <w:sz w:val="22"/>
          <w:szCs w:val="22"/>
        </w:rPr>
        <w:t>CHAIRMAN TAL-KUMITAT</w:t>
      </w:r>
    </w:p>
    <w:p w14:paraId="24493BF4" w14:textId="1B15BF7B" w:rsidR="00F55A73" w:rsidRPr="00BD3D97" w:rsidRDefault="00F55A73" w:rsidP="005D01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left="3600" w:right="95"/>
        <w:jc w:val="both"/>
        <w:rPr>
          <w:sz w:val="22"/>
          <w:szCs w:val="22"/>
        </w:rPr>
      </w:pPr>
    </w:p>
    <w:p w14:paraId="1E1D4E6C" w14:textId="77777777" w:rsidR="00925A0D" w:rsidRPr="00BD3D97" w:rsidRDefault="00925A0D" w:rsidP="005D01A1">
      <w:pPr>
        <w:jc w:val="both"/>
        <w:rPr>
          <w:sz w:val="22"/>
          <w:szCs w:val="22"/>
        </w:rPr>
      </w:pPr>
    </w:p>
    <w:sectPr w:rsidR="00925A0D" w:rsidRPr="00BD3D97" w:rsidSect="00F55A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815972"/>
    <w:multiLevelType w:val="hybridMultilevel"/>
    <w:tmpl w:val="436AA9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63866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A73"/>
    <w:rsid w:val="00086062"/>
    <w:rsid w:val="000A006B"/>
    <w:rsid w:val="000C6F85"/>
    <w:rsid w:val="000E7907"/>
    <w:rsid w:val="00103660"/>
    <w:rsid w:val="00103B02"/>
    <w:rsid w:val="0013218A"/>
    <w:rsid w:val="00141D3C"/>
    <w:rsid w:val="00147CBF"/>
    <w:rsid w:val="001A3B28"/>
    <w:rsid w:val="001B483C"/>
    <w:rsid w:val="001C54C3"/>
    <w:rsid w:val="001D5E4C"/>
    <w:rsid w:val="00223376"/>
    <w:rsid w:val="00226FC8"/>
    <w:rsid w:val="002723CD"/>
    <w:rsid w:val="00297326"/>
    <w:rsid w:val="002F17B9"/>
    <w:rsid w:val="002F3149"/>
    <w:rsid w:val="003106A5"/>
    <w:rsid w:val="00326037"/>
    <w:rsid w:val="00397A88"/>
    <w:rsid w:val="003E2FE1"/>
    <w:rsid w:val="004122F1"/>
    <w:rsid w:val="00430BEB"/>
    <w:rsid w:val="00457165"/>
    <w:rsid w:val="00470403"/>
    <w:rsid w:val="00486465"/>
    <w:rsid w:val="004940BC"/>
    <w:rsid w:val="00494BC1"/>
    <w:rsid w:val="004E13C7"/>
    <w:rsid w:val="004E4359"/>
    <w:rsid w:val="004E65F0"/>
    <w:rsid w:val="004E78A5"/>
    <w:rsid w:val="00552176"/>
    <w:rsid w:val="005B700B"/>
    <w:rsid w:val="005D01A1"/>
    <w:rsid w:val="00603D4D"/>
    <w:rsid w:val="00644327"/>
    <w:rsid w:val="006B0AAE"/>
    <w:rsid w:val="00711253"/>
    <w:rsid w:val="007604F4"/>
    <w:rsid w:val="007918BD"/>
    <w:rsid w:val="0079473C"/>
    <w:rsid w:val="007A40DA"/>
    <w:rsid w:val="007C2F49"/>
    <w:rsid w:val="007E43F7"/>
    <w:rsid w:val="00800E7C"/>
    <w:rsid w:val="0088082D"/>
    <w:rsid w:val="00896E81"/>
    <w:rsid w:val="008C6973"/>
    <w:rsid w:val="008F77F1"/>
    <w:rsid w:val="00925A0D"/>
    <w:rsid w:val="00952A76"/>
    <w:rsid w:val="00963E77"/>
    <w:rsid w:val="009840C3"/>
    <w:rsid w:val="0099776C"/>
    <w:rsid w:val="009B2779"/>
    <w:rsid w:val="00A10E92"/>
    <w:rsid w:val="00A16064"/>
    <w:rsid w:val="00A40353"/>
    <w:rsid w:val="00A42CD4"/>
    <w:rsid w:val="00A573B1"/>
    <w:rsid w:val="00AA2774"/>
    <w:rsid w:val="00B21A26"/>
    <w:rsid w:val="00B2311C"/>
    <w:rsid w:val="00B53E33"/>
    <w:rsid w:val="00B976EA"/>
    <w:rsid w:val="00BB07B2"/>
    <w:rsid w:val="00BD3D97"/>
    <w:rsid w:val="00BF57A8"/>
    <w:rsid w:val="00C01E67"/>
    <w:rsid w:val="00C44642"/>
    <w:rsid w:val="00C57C1E"/>
    <w:rsid w:val="00C84B3D"/>
    <w:rsid w:val="00CA558E"/>
    <w:rsid w:val="00CE1A49"/>
    <w:rsid w:val="00D231FF"/>
    <w:rsid w:val="00D31820"/>
    <w:rsid w:val="00D54854"/>
    <w:rsid w:val="00D65B00"/>
    <w:rsid w:val="00D91FCC"/>
    <w:rsid w:val="00DD2797"/>
    <w:rsid w:val="00DF33E8"/>
    <w:rsid w:val="00E32A70"/>
    <w:rsid w:val="00E53E88"/>
    <w:rsid w:val="00E56777"/>
    <w:rsid w:val="00E7222E"/>
    <w:rsid w:val="00EB42BB"/>
    <w:rsid w:val="00F467E3"/>
    <w:rsid w:val="00F46A7D"/>
    <w:rsid w:val="00F55A73"/>
    <w:rsid w:val="00F94702"/>
    <w:rsid w:val="00FA6342"/>
    <w:rsid w:val="00FC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A9526"/>
  <w15:chartTrackingRefBased/>
  <w15:docId w15:val="{B4FB2032-1909-487D-8CC4-56C60EE61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A7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F55A73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0"/>
    </w:pPr>
    <w:rPr>
      <w:rFonts w:ascii="Tornado" w:hAnsi="Tornado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55A73"/>
    <w:rPr>
      <w:rFonts w:ascii="Tornado" w:eastAsia="Times New Roman" w:hAnsi="Tornado" w:cs="Times New Roman"/>
      <w:b/>
      <w:kern w:val="0"/>
      <w:sz w:val="24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2293</TotalTime>
  <Pages>5</Pages>
  <Words>1919</Words>
  <Characters>10939</Characters>
  <Application>Microsoft Office Word</Application>
  <DocSecurity>0</DocSecurity>
  <Lines>91</Lines>
  <Paragraphs>25</Paragraphs>
  <ScaleCrop>false</ScaleCrop>
  <Company/>
  <LinksUpToDate>false</LinksUpToDate>
  <CharactersWithSpaces>12833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92</cp:revision>
  <dcterms:created xsi:type="dcterms:W3CDTF">2024-12-02T16:54:00Z</dcterms:created>
  <dcterms:modified xsi:type="dcterms:W3CDTF">2025-01-27T07:50:00Z</dcterms:modified>
</cp:coreProperties>
</file>