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1853D" w14:textId="77777777" w:rsidR="00ED09B5" w:rsidRDefault="00ED09B5" w:rsidP="00ED09B5">
      <w:pPr>
        <w:pStyle w:val="Title"/>
        <w:spacing w:line="240" w:lineRule="auto"/>
        <w:rPr>
          <w:rFonts w:ascii="Times New Roman" w:hAnsi="Times New Roman"/>
          <w:sz w:val="24"/>
          <w:szCs w:val="24"/>
          <w:lang w:val="mt-MT"/>
        </w:rPr>
      </w:pPr>
    </w:p>
    <w:p w14:paraId="02E13B5F" w14:textId="77777777" w:rsidR="00ED09B5" w:rsidRDefault="00ED09B5" w:rsidP="00ED09B5">
      <w:pPr>
        <w:pStyle w:val="Title"/>
        <w:spacing w:line="240" w:lineRule="auto"/>
        <w:rPr>
          <w:rFonts w:ascii="Times New Roman" w:hAnsi="Times New Roman"/>
          <w:sz w:val="24"/>
          <w:szCs w:val="24"/>
          <w:lang w:val="mt-MT"/>
        </w:rPr>
      </w:pPr>
    </w:p>
    <w:p w14:paraId="15AF668F" w14:textId="77777777" w:rsidR="00ED09B5" w:rsidRDefault="00ED09B5" w:rsidP="00ED09B5">
      <w:pPr>
        <w:pStyle w:val="Title"/>
        <w:spacing w:line="240" w:lineRule="auto"/>
        <w:rPr>
          <w:rFonts w:ascii="Times New Roman" w:hAnsi="Times New Roman"/>
          <w:sz w:val="24"/>
          <w:szCs w:val="24"/>
          <w:lang w:val="mt-MT"/>
        </w:rPr>
      </w:pPr>
    </w:p>
    <w:p w14:paraId="04FE3487" w14:textId="77777777" w:rsidR="00ED09B5" w:rsidRDefault="00ED09B5" w:rsidP="00ED09B5">
      <w:pPr>
        <w:pStyle w:val="Title"/>
        <w:spacing w:line="240" w:lineRule="auto"/>
        <w:rPr>
          <w:rFonts w:ascii="Times New Roman" w:hAnsi="Times New Roman"/>
          <w:sz w:val="24"/>
          <w:szCs w:val="24"/>
          <w:lang w:val="mt-MT"/>
        </w:rPr>
      </w:pPr>
      <w:r>
        <w:rPr>
          <w:rFonts w:ascii="Times New Roman" w:hAnsi="Times New Roman"/>
          <w:sz w:val="24"/>
          <w:szCs w:val="24"/>
          <w:lang w:val="mt-MT"/>
        </w:rPr>
        <w:t>MALTA</w:t>
      </w:r>
    </w:p>
    <w:p w14:paraId="2731C87B" w14:textId="77777777" w:rsidR="00ED09B5" w:rsidRDefault="00ED09B5" w:rsidP="00ED09B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BE4DB52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5BE9AF3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C4B4508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EA3F4D6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2F480AC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8F91289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KAMRA TAD-DEPUTATI</w:t>
      </w:r>
    </w:p>
    <w:p w14:paraId="3648F99F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89D1929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DDB0FEA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7FE4B90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1A5BF10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E9F83EE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895275D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KUMITAT PERMANENTI GĦALL-ISTANDARDS FIL-ĦAJJA PUBBLIKA</w:t>
      </w:r>
    </w:p>
    <w:p w14:paraId="6D140149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mt-MT"/>
        </w:rPr>
        <w:t>(Rapport Uffiċjali u Rivedut)</w:t>
      </w:r>
    </w:p>
    <w:p w14:paraId="338239F1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25F5A619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5BF1D4DD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677FFC92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34096886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L-ERBATAX-IL PARLAMENT</w:t>
      </w:r>
    </w:p>
    <w:p w14:paraId="67FB9D57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AD00971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A071109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C257011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349284D" w14:textId="5ACC4506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Laqgħa Nru 9</w:t>
      </w:r>
    </w:p>
    <w:p w14:paraId="09180132" w14:textId="505212A5" w:rsidR="00ED09B5" w:rsidRPr="00C22943" w:rsidRDefault="00ED09B5" w:rsidP="00ED09B5">
      <w:pPr>
        <w:ind w:right="-58"/>
        <w:jc w:val="center"/>
        <w:rPr>
          <w:rFonts w:ascii="Times New Roman" w:hAnsi="Times New Roman"/>
          <w:b/>
          <w:color w:val="000000" w:themeColor="text1"/>
          <w:szCs w:val="24"/>
          <w:lang w:val="mt-MT"/>
        </w:rPr>
      </w:pPr>
      <w:proofErr w:type="spellStart"/>
      <w:r w:rsidRPr="00C22943">
        <w:rPr>
          <w:rFonts w:ascii="Times New Roman" w:hAnsi="Times New Roman"/>
          <w:b/>
          <w:color w:val="000000" w:themeColor="text1"/>
          <w:szCs w:val="24"/>
          <w:lang w:val="mt-MT"/>
        </w:rPr>
        <w:t>It-</w:t>
      </w:r>
      <w:r>
        <w:rPr>
          <w:rFonts w:ascii="Times New Roman" w:hAnsi="Times New Roman"/>
          <w:b/>
          <w:color w:val="000000" w:themeColor="text1"/>
          <w:szCs w:val="24"/>
          <w:lang w:val="mt-MT"/>
        </w:rPr>
        <w:t>Tnejn</w:t>
      </w:r>
      <w:proofErr w:type="spellEnd"/>
      <w:r w:rsidRPr="00C22943">
        <w:rPr>
          <w:rFonts w:ascii="Times New Roman" w:hAnsi="Times New Roman"/>
          <w:b/>
          <w:color w:val="000000" w:themeColor="text1"/>
          <w:szCs w:val="24"/>
          <w:lang w:val="mt-MT"/>
        </w:rPr>
        <w:t xml:space="preserve">, </w:t>
      </w:r>
      <w:r>
        <w:rPr>
          <w:rFonts w:ascii="Times New Roman" w:hAnsi="Times New Roman"/>
          <w:b/>
          <w:color w:val="000000" w:themeColor="text1"/>
          <w:szCs w:val="24"/>
          <w:lang w:val="mt-MT"/>
        </w:rPr>
        <w:t>18</w:t>
      </w:r>
      <w:r w:rsidRPr="00C22943">
        <w:rPr>
          <w:rFonts w:ascii="Times New Roman" w:hAnsi="Times New Roman"/>
          <w:b/>
          <w:color w:val="000000" w:themeColor="text1"/>
          <w:szCs w:val="24"/>
          <w:lang w:val="mt-MT"/>
        </w:rPr>
        <w:t xml:space="preserve"> ta’ </w:t>
      </w:r>
      <w:r>
        <w:rPr>
          <w:rFonts w:ascii="Times New Roman" w:hAnsi="Times New Roman"/>
          <w:b/>
          <w:color w:val="000000" w:themeColor="text1"/>
          <w:szCs w:val="24"/>
          <w:lang w:val="mt-MT"/>
        </w:rPr>
        <w:t xml:space="preserve">Marzu </w:t>
      </w:r>
      <w:r w:rsidRPr="00C22943">
        <w:rPr>
          <w:rFonts w:ascii="Times New Roman" w:hAnsi="Times New Roman"/>
          <w:b/>
          <w:color w:val="000000" w:themeColor="text1"/>
          <w:szCs w:val="24"/>
          <w:lang w:val="mt-MT"/>
        </w:rPr>
        <w:t>202</w:t>
      </w:r>
      <w:r>
        <w:rPr>
          <w:rFonts w:ascii="Times New Roman" w:hAnsi="Times New Roman"/>
          <w:b/>
          <w:color w:val="000000" w:themeColor="text1"/>
          <w:szCs w:val="24"/>
          <w:lang w:val="mt-MT"/>
        </w:rPr>
        <w:t>4</w:t>
      </w:r>
    </w:p>
    <w:p w14:paraId="19D63B28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AA82A00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0600BE1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FB49452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DAB08F8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584039D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48B58B4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0D6D3DA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C89F93C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Stampat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mt-MT"/>
        </w:rPr>
        <w:t>fl-Uffiċċju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mt-MT"/>
        </w:rPr>
        <w:t>tal-Iskrivan</w:t>
      </w:r>
      <w:proofErr w:type="spellEnd"/>
    </w:p>
    <w:p w14:paraId="642B3EA0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Kamra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mt-MT"/>
        </w:rPr>
        <w:t>tad-Deputati</w:t>
      </w:r>
      <w:proofErr w:type="spellEnd"/>
    </w:p>
    <w:p w14:paraId="6A0E5E88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Malta</w:t>
      </w:r>
    </w:p>
    <w:p w14:paraId="444D8283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C94C623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28211CC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2F173EE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3F973D6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3DDB4AF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Prezz €2.50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br w:type="page"/>
      </w:r>
    </w:p>
    <w:p w14:paraId="6B694C2D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19C59CD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62DE644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9E77B8B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L-ERBATAX-IL PARLAMENT</w:t>
      </w:r>
    </w:p>
    <w:p w14:paraId="507B7037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A8CDD53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9138FD7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E823160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3AD1CE5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33A6220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1D30C6F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KUMITAT PERMANENTI GĦALL-ISTANDARDS FIL-ĦAJJA PUBBLIKA</w:t>
      </w:r>
    </w:p>
    <w:p w14:paraId="489101FA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E05A3C4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9688F23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B481225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6ED0CE1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F13DBE6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7D3F420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Laqgħa Nru 9</w:t>
      </w:r>
    </w:p>
    <w:p w14:paraId="09492487" w14:textId="77777777" w:rsidR="00ED09B5" w:rsidRPr="00C22943" w:rsidRDefault="00ED09B5" w:rsidP="00ED09B5">
      <w:pPr>
        <w:ind w:right="-58"/>
        <w:jc w:val="center"/>
        <w:rPr>
          <w:rFonts w:ascii="Times New Roman" w:hAnsi="Times New Roman"/>
          <w:b/>
          <w:color w:val="000000" w:themeColor="text1"/>
          <w:szCs w:val="24"/>
          <w:lang w:val="mt-MT"/>
        </w:rPr>
      </w:pPr>
      <w:proofErr w:type="spellStart"/>
      <w:r w:rsidRPr="00C22943">
        <w:rPr>
          <w:rFonts w:ascii="Times New Roman" w:hAnsi="Times New Roman"/>
          <w:b/>
          <w:color w:val="000000" w:themeColor="text1"/>
          <w:szCs w:val="24"/>
          <w:lang w:val="mt-MT"/>
        </w:rPr>
        <w:t>It-</w:t>
      </w:r>
      <w:r>
        <w:rPr>
          <w:rFonts w:ascii="Times New Roman" w:hAnsi="Times New Roman"/>
          <w:b/>
          <w:color w:val="000000" w:themeColor="text1"/>
          <w:szCs w:val="24"/>
          <w:lang w:val="mt-MT"/>
        </w:rPr>
        <w:t>Tnejn</w:t>
      </w:r>
      <w:proofErr w:type="spellEnd"/>
      <w:r w:rsidRPr="00C22943">
        <w:rPr>
          <w:rFonts w:ascii="Times New Roman" w:hAnsi="Times New Roman"/>
          <w:b/>
          <w:color w:val="000000" w:themeColor="text1"/>
          <w:szCs w:val="24"/>
          <w:lang w:val="mt-MT"/>
        </w:rPr>
        <w:t xml:space="preserve">, </w:t>
      </w:r>
      <w:r>
        <w:rPr>
          <w:rFonts w:ascii="Times New Roman" w:hAnsi="Times New Roman"/>
          <w:b/>
          <w:color w:val="000000" w:themeColor="text1"/>
          <w:szCs w:val="24"/>
          <w:lang w:val="mt-MT"/>
        </w:rPr>
        <w:t>18</w:t>
      </w:r>
      <w:r w:rsidRPr="00C22943">
        <w:rPr>
          <w:rFonts w:ascii="Times New Roman" w:hAnsi="Times New Roman"/>
          <w:b/>
          <w:color w:val="000000" w:themeColor="text1"/>
          <w:szCs w:val="24"/>
          <w:lang w:val="mt-MT"/>
        </w:rPr>
        <w:t xml:space="preserve"> ta’ </w:t>
      </w:r>
      <w:r>
        <w:rPr>
          <w:rFonts w:ascii="Times New Roman" w:hAnsi="Times New Roman"/>
          <w:b/>
          <w:color w:val="000000" w:themeColor="text1"/>
          <w:szCs w:val="24"/>
          <w:lang w:val="mt-MT"/>
        </w:rPr>
        <w:t xml:space="preserve">Marzu </w:t>
      </w:r>
      <w:r w:rsidRPr="00C22943">
        <w:rPr>
          <w:rFonts w:ascii="Times New Roman" w:hAnsi="Times New Roman"/>
          <w:b/>
          <w:color w:val="000000" w:themeColor="text1"/>
          <w:szCs w:val="24"/>
          <w:lang w:val="mt-MT"/>
        </w:rPr>
        <w:t>202</w:t>
      </w:r>
      <w:r>
        <w:rPr>
          <w:rFonts w:ascii="Times New Roman" w:hAnsi="Times New Roman"/>
          <w:b/>
          <w:color w:val="000000" w:themeColor="text1"/>
          <w:szCs w:val="24"/>
          <w:lang w:val="mt-MT"/>
        </w:rPr>
        <w:t>4</w:t>
      </w:r>
    </w:p>
    <w:p w14:paraId="39CE8FA3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44694571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599E91A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C90573F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86FECB1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8D83637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9A4B5BE" w14:textId="77777777" w:rsidR="00ED09B5" w:rsidRDefault="00ED09B5" w:rsidP="00ED09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mt-MT"/>
        </w:rPr>
        <w:t>Il-Kumitat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iltaqa'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mt-MT"/>
        </w:rPr>
        <w:t>fil-Parlament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, il-Belt Valletta, fis-6.47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mt-MT"/>
        </w:rPr>
        <w:t>p.m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mt-MT"/>
        </w:rPr>
        <w:t>.</w:t>
      </w:r>
    </w:p>
    <w:p w14:paraId="3EDD2B17" w14:textId="77777777" w:rsidR="00ED09B5" w:rsidRDefault="00ED09B5" w:rsidP="00ED09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  <w:sectPr w:rsidR="00ED09B5" w:rsidSect="00ED09B5">
          <w:pgSz w:w="11906" w:h="16838"/>
          <w:pgMar w:top="1440" w:right="1440" w:bottom="1440" w:left="1440" w:header="708" w:footer="708" w:gutter="0"/>
          <w:cols w:space="720"/>
        </w:sectPr>
      </w:pPr>
    </w:p>
    <w:p w14:paraId="45CAEEF1" w14:textId="77777777" w:rsidR="00ED09B5" w:rsidRDefault="00ED09B5" w:rsidP="00ED09B5">
      <w:pPr>
        <w:spacing w:after="0" w:line="240" w:lineRule="auto"/>
        <w:rPr>
          <w:rFonts w:ascii="Times New Roman" w:hAnsi="Times New Roman" w:cs="Times New Roman"/>
          <w:b/>
          <w:lang w:val="mt-MT"/>
        </w:rPr>
        <w:sectPr w:rsidR="00ED09B5" w:rsidSect="00ED09B5"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</w:sectPr>
      </w:pPr>
    </w:p>
    <w:p w14:paraId="3A2C2EC8" w14:textId="073E05D2" w:rsidR="00882D5F" w:rsidRPr="00882D5F" w:rsidRDefault="00882D5F" w:rsidP="00882D5F">
      <w:pPr>
        <w:pStyle w:val="Heading1"/>
      </w:pPr>
      <w:r w:rsidRPr="00882D5F">
        <w:lastRenderedPageBreak/>
        <w:t>MINUTI</w:t>
      </w:r>
    </w:p>
    <w:p w14:paraId="4C0B837A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0BFAA79" w14:textId="6FC8C8D3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proofErr w:type="spellStart"/>
      <w:r w:rsidRPr="00882D5F">
        <w:rPr>
          <w:rFonts w:ascii="Times New Roman" w:hAnsi="Times New Roman" w:cs="Times New Roman"/>
          <w:i/>
          <w:iCs/>
          <w:lang w:val="mt-MT"/>
        </w:rPr>
        <w:t>Il-Minuti</w:t>
      </w:r>
      <w:proofErr w:type="spellEnd"/>
      <w:r w:rsidRPr="00882D5F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i/>
          <w:iCs/>
          <w:lang w:val="mt-MT"/>
        </w:rPr>
        <w:t>tal-Laqgħa</w:t>
      </w:r>
      <w:proofErr w:type="spellEnd"/>
      <w:r w:rsidRPr="00882D5F">
        <w:rPr>
          <w:rFonts w:ascii="Times New Roman" w:hAnsi="Times New Roman" w:cs="Times New Roman"/>
          <w:i/>
          <w:iCs/>
          <w:lang w:val="mt-MT"/>
        </w:rPr>
        <w:t xml:space="preserve"> Nru 8, li saret fit-3 ta’ Ottubru 2023, ġew </w:t>
      </w:r>
      <w:r w:rsidR="007670C9">
        <w:rPr>
          <w:rFonts w:ascii="Times New Roman" w:hAnsi="Times New Roman" w:cs="Times New Roman"/>
          <w:i/>
          <w:iCs/>
          <w:noProof/>
          <w:lang w:val="mt-MT"/>
        </w:rPr>
        <w:t>ikkonfermati</w:t>
      </w:r>
      <w:r w:rsidRPr="00882D5F">
        <w:rPr>
          <w:rFonts w:ascii="Times New Roman" w:hAnsi="Times New Roman" w:cs="Times New Roman"/>
          <w:noProof/>
          <w:lang w:val="mt-MT"/>
        </w:rPr>
        <w:t>.</w:t>
      </w:r>
    </w:p>
    <w:p w14:paraId="03FBC4EB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lang w:val="mt-MT"/>
        </w:rPr>
      </w:pPr>
    </w:p>
    <w:p w14:paraId="6CBE20A5" w14:textId="77777777" w:rsidR="00882D5F" w:rsidRPr="00882D5F" w:rsidRDefault="00882D5F" w:rsidP="003E60EA">
      <w:pPr>
        <w:pStyle w:val="Heading1"/>
        <w:rPr>
          <w:noProof/>
        </w:rPr>
      </w:pPr>
      <w:r w:rsidRPr="00882D5F">
        <w:rPr>
          <w:noProof/>
        </w:rPr>
        <w:t>DOKUMENTI</w:t>
      </w:r>
    </w:p>
    <w:p w14:paraId="54F73966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2B61E7C8" w14:textId="77777777" w:rsid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b/>
          <w:bCs/>
          <w:lang w:val="mt-MT"/>
        </w:rPr>
        <w:t xml:space="preserve">L-ISPEAKER (Onor. Anġlu Farrugia): </w:t>
      </w:r>
      <w:r w:rsidRPr="00882D5F">
        <w:rPr>
          <w:rFonts w:ascii="Times New Roman" w:hAnsi="Times New Roman" w:cs="Times New Roman"/>
          <w:lang w:val="mt-MT"/>
        </w:rPr>
        <w:t xml:space="preserve">Għall-fini ta’ rekords ninforma </w:t>
      </w:r>
      <w:proofErr w:type="spellStart"/>
      <w:r w:rsidRPr="00882D5F">
        <w:rPr>
          <w:rFonts w:ascii="Times New Roman" w:hAnsi="Times New Roman" w:cs="Times New Roman"/>
          <w:lang w:val="mt-MT"/>
        </w:rPr>
        <w:t>lill</w:t>
      </w:r>
      <w:r w:rsidRPr="00882D5F">
        <w:rPr>
          <w:rFonts w:ascii="Times New Roman" w:hAnsi="Times New Roman" w:cs="Times New Roman"/>
          <w:lang w:val="mt-MT"/>
        </w:rPr>
        <w:noBreakHyphen/>
        <w:t>Kumitat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li għaddejt </w:t>
      </w:r>
      <w:proofErr w:type="spellStart"/>
      <w:r w:rsidRPr="00882D5F">
        <w:rPr>
          <w:rFonts w:ascii="Times New Roman" w:hAnsi="Times New Roman" w:cs="Times New Roman"/>
          <w:lang w:val="mt-MT"/>
        </w:rPr>
        <w:t>lill</w:t>
      </w:r>
      <w:r w:rsidRPr="00882D5F">
        <w:rPr>
          <w:rFonts w:ascii="Times New Roman" w:hAnsi="Times New Roman" w:cs="Times New Roman"/>
          <w:lang w:val="mt-MT"/>
        </w:rPr>
        <w:noBreakHyphen/>
        <w:t>Membri</w:t>
      </w:r>
      <w:proofErr w:type="spellEnd"/>
      <w:r w:rsidRPr="00882D5F">
        <w:rPr>
          <w:rFonts w:ascii="Times New Roman" w:hAnsi="Times New Roman" w:cs="Times New Roman"/>
          <w:lang w:val="mt-MT"/>
        </w:rPr>
        <w:t>:</w:t>
      </w:r>
    </w:p>
    <w:p w14:paraId="65088C2A" w14:textId="77777777" w:rsid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8D78AF7" w14:textId="709E1DDA" w:rsidR="00882D5F" w:rsidRDefault="00882D5F" w:rsidP="003E60EA">
      <w:pPr>
        <w:spacing w:after="0" w:line="240" w:lineRule="auto"/>
        <w:ind w:left="426"/>
        <w:jc w:val="both"/>
        <w:rPr>
          <w:rFonts w:asciiTheme="majorBidi" w:hAnsiTheme="majorBidi" w:cstheme="majorBidi"/>
          <w:i/>
          <w:iCs/>
          <w:color w:val="000000" w:themeColor="text1"/>
          <w:lang w:val="it-IT"/>
        </w:rPr>
      </w:pPr>
      <w:r w:rsidRPr="00A0361B">
        <w:rPr>
          <w:rFonts w:asciiTheme="majorBidi" w:hAnsiTheme="majorBidi" w:cstheme="majorBidi"/>
          <w:color w:val="000000" w:themeColor="text1"/>
          <w:lang w:val="it-IT"/>
        </w:rPr>
        <w:t xml:space="preserve">Rapport dwar Investigazzjoni mill-Kummissarju għall-Istandards fil-Ħajja Pubblika bir-referenza K/050 datat 21 ta’ Novembru 2023 dwar ilment dwar </w:t>
      </w:r>
      <w:r w:rsidRPr="00A0361B">
        <w:rPr>
          <w:rFonts w:asciiTheme="majorBidi" w:hAnsiTheme="majorBidi" w:cstheme="majorBidi"/>
          <w:i/>
          <w:iCs/>
          <w:color w:val="000000" w:themeColor="text1"/>
          <w:lang w:val="it-IT"/>
        </w:rPr>
        <w:t>Akkwist ta’ trattament favorevoli fl-allokazzjoni ta’ siġġijiet fuq ajruplan f’titjira għall-finijiet ta’ btala privata</w:t>
      </w:r>
      <w:r>
        <w:rPr>
          <w:rFonts w:asciiTheme="majorBidi" w:hAnsiTheme="majorBidi" w:cstheme="majorBidi"/>
          <w:i/>
          <w:iCs/>
          <w:color w:val="000000" w:themeColor="text1"/>
          <w:lang w:val="it-IT"/>
        </w:rPr>
        <w:t>;</w:t>
      </w:r>
    </w:p>
    <w:p w14:paraId="7CFE82C4" w14:textId="77777777" w:rsidR="00882D5F" w:rsidRDefault="00882D5F" w:rsidP="003E60EA">
      <w:pPr>
        <w:spacing w:after="0" w:line="240" w:lineRule="auto"/>
        <w:ind w:left="426"/>
        <w:jc w:val="both"/>
        <w:rPr>
          <w:rFonts w:asciiTheme="majorBidi" w:hAnsiTheme="majorBidi" w:cstheme="majorBidi"/>
          <w:i/>
          <w:iCs/>
          <w:color w:val="000000" w:themeColor="text1"/>
          <w:lang w:val="it-IT"/>
        </w:rPr>
      </w:pPr>
    </w:p>
    <w:p w14:paraId="48528004" w14:textId="225E52DF" w:rsidR="00882D5F" w:rsidRDefault="00882D5F" w:rsidP="003E60EA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882D5F">
        <w:rPr>
          <w:rFonts w:ascii="Times New Roman" w:hAnsi="Times New Roman" w:cs="Times New Roman"/>
          <w:color w:val="000000" w:themeColor="text1"/>
          <w:lang w:val="it-IT"/>
        </w:rPr>
        <w:t>Ittra mgħoddija lis-Sedja mill-Kummissarju għal-Istandards fil-Ħajja Pubblika datata 5 ta’ Diċembru 2023 dwar Pubblikazzjoni ta’ deċiżjonijiet li lmenti ma għandhomx jiġu investigati, b’referenza għall-ittra tiegħu dwar l-istess suġġett datata 15 ta’ Ġunju 2023</w:t>
      </w:r>
      <w:r>
        <w:rPr>
          <w:rFonts w:ascii="Times New Roman" w:hAnsi="Times New Roman" w:cs="Times New Roman"/>
          <w:color w:val="000000" w:themeColor="text1"/>
          <w:lang w:val="it-IT"/>
        </w:rPr>
        <w:t>;</w:t>
      </w:r>
    </w:p>
    <w:p w14:paraId="24F77B04" w14:textId="77777777" w:rsidR="00882D5F" w:rsidRDefault="00882D5F" w:rsidP="003E60EA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EA11D48" w14:textId="69708719" w:rsidR="00882D5F" w:rsidRDefault="00882D5F" w:rsidP="003E60EA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882D5F">
        <w:rPr>
          <w:rFonts w:ascii="Times New Roman" w:hAnsi="Times New Roman" w:cs="Times New Roman"/>
          <w:color w:val="000000" w:themeColor="text1"/>
          <w:lang w:val="it-IT"/>
        </w:rPr>
        <w:t xml:space="preserve">Rapport maħruġ mill-Organizzazzjoni għall-Koperazzjoni u l-Iżvilupp Ekonomiku (OECD) bl-isem </w:t>
      </w:r>
      <w:r w:rsidRPr="00882D5F">
        <w:rPr>
          <w:rFonts w:ascii="Times New Roman" w:hAnsi="Times New Roman" w:cs="Times New Roman"/>
          <w:i/>
          <w:iCs/>
          <w:color w:val="000000" w:themeColor="text1"/>
          <w:lang w:val="it-IT"/>
        </w:rPr>
        <w:t>Public Integrity in Malta: Improving the Integrity and Transparency Framework for Elected and Appointed Officials</w:t>
      </w:r>
      <w:r w:rsidRPr="00882D5F">
        <w:rPr>
          <w:rFonts w:ascii="Times New Roman" w:hAnsi="Times New Roman" w:cs="Times New Roman"/>
          <w:color w:val="000000" w:themeColor="text1"/>
          <w:lang w:val="it-IT"/>
        </w:rPr>
        <w:t xml:space="preserve"> li ġie mgħoddi lis-Sedja mill-Kummissarju għall-Istandards fil-Ħajja Pubblika</w:t>
      </w:r>
      <w:r>
        <w:rPr>
          <w:rFonts w:ascii="Times New Roman" w:hAnsi="Times New Roman" w:cs="Times New Roman"/>
          <w:color w:val="000000" w:themeColor="text1"/>
          <w:lang w:val="it-IT"/>
        </w:rPr>
        <w:t>;</w:t>
      </w:r>
    </w:p>
    <w:p w14:paraId="025B4665" w14:textId="77777777" w:rsidR="00882D5F" w:rsidRDefault="00882D5F" w:rsidP="003E60EA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color w:val="000000" w:themeColor="text1"/>
          <w:lang w:val="it-IT"/>
        </w:rPr>
      </w:pPr>
    </w:p>
    <w:p w14:paraId="0B3AE396" w14:textId="24AA1F06" w:rsidR="00882D5F" w:rsidRDefault="00882D5F" w:rsidP="003E60EA">
      <w:pPr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lang w:val="it-IT"/>
        </w:rPr>
      </w:pPr>
      <w:r w:rsidRPr="00882D5F">
        <w:rPr>
          <w:rFonts w:ascii="Times New Roman" w:hAnsi="Times New Roman" w:cs="Times New Roman"/>
          <w:lang w:val="it-IT"/>
        </w:rPr>
        <w:t xml:space="preserve">Rapport dwar Investigazzjoni mill-Kummissarju għall-Istandards fil-Ħajja Pubblika bir-referenza K/057 datat 22 ta’ Frar 2024 dwar ilment dwar </w:t>
      </w:r>
      <w:r w:rsidRPr="00882D5F">
        <w:rPr>
          <w:rFonts w:ascii="Times New Roman" w:hAnsi="Times New Roman" w:cs="Times New Roman"/>
          <w:i/>
          <w:iCs/>
          <w:lang w:val="it-IT"/>
        </w:rPr>
        <w:t>Għemil ta’ kummenti li setgħu jippreġudikaw każ kriminali quddiem il-Qorti; u</w:t>
      </w:r>
    </w:p>
    <w:p w14:paraId="7C8BCDCA" w14:textId="77777777" w:rsidR="00882D5F" w:rsidRDefault="00882D5F" w:rsidP="003E60EA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color w:val="000000" w:themeColor="text1"/>
          <w:lang w:val="it-IT"/>
        </w:rPr>
      </w:pPr>
    </w:p>
    <w:p w14:paraId="55B85A62" w14:textId="04F7ED7D" w:rsidR="00882D5F" w:rsidRDefault="00882D5F" w:rsidP="003E60EA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color w:val="000000" w:themeColor="text1"/>
          <w:lang w:val="it-IT"/>
        </w:rPr>
      </w:pPr>
      <w:r w:rsidRPr="00882D5F">
        <w:rPr>
          <w:rFonts w:ascii="Times New Roman" w:hAnsi="Times New Roman" w:cs="Times New Roman"/>
          <w:lang w:val="it-IT"/>
        </w:rPr>
        <w:t xml:space="preserve">Rapport dwar Investigazzjoni mill-Kummissarju għall-Istandards fil-Ħajja Pubblika bir-referenza K/043 datat 13 ta’ Marzu 2024 dwar ilment dwar </w:t>
      </w:r>
      <w:r w:rsidRPr="00882D5F">
        <w:rPr>
          <w:rFonts w:ascii="Times New Roman" w:hAnsi="Times New Roman" w:cs="Times New Roman"/>
          <w:i/>
          <w:iCs/>
          <w:lang w:val="it-IT"/>
        </w:rPr>
        <w:t>Ġenerożità eċċessiva fl-għoti ta’ benefiċċji lill-Eks Prim Ministru Joseph Muscat</w:t>
      </w:r>
      <w:r>
        <w:rPr>
          <w:rFonts w:ascii="Times New Roman" w:hAnsi="Times New Roman" w:cs="Times New Roman"/>
          <w:i/>
          <w:iCs/>
          <w:lang w:val="it-IT"/>
        </w:rPr>
        <w:t>.</w:t>
      </w:r>
    </w:p>
    <w:p w14:paraId="4366D2EC" w14:textId="626D8E32" w:rsidR="00882D5F" w:rsidRPr="00882D5F" w:rsidRDefault="00882D5F" w:rsidP="00882D5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color w:val="000000" w:themeColor="text1"/>
          <w:lang w:val="it-IT"/>
        </w:rPr>
        <w:br w:type="column"/>
      </w:r>
      <w:r w:rsidRPr="00882D5F">
        <w:rPr>
          <w:rFonts w:ascii="Times New Roman" w:hAnsi="Times New Roman" w:cs="Times New Roman"/>
          <w:b/>
          <w:bCs/>
          <w:lang w:val="mt-MT"/>
        </w:rPr>
        <w:t>RAPPORT DWAR INVESTIGAZZJONI MILL</w:t>
      </w:r>
      <w:r w:rsidRPr="00882D5F">
        <w:rPr>
          <w:rFonts w:ascii="Times New Roman" w:hAnsi="Times New Roman" w:cs="Times New Roman"/>
          <w:b/>
          <w:bCs/>
          <w:lang w:val="mt-MT"/>
        </w:rPr>
        <w:noBreakHyphen/>
        <w:t>KUMMISSARJU GĦALL</w:t>
      </w:r>
      <w:r w:rsidRPr="00882D5F">
        <w:rPr>
          <w:rFonts w:ascii="Times New Roman" w:hAnsi="Times New Roman" w:cs="Times New Roman"/>
          <w:b/>
          <w:bCs/>
          <w:lang w:val="mt-MT"/>
        </w:rPr>
        <w:noBreakHyphen/>
        <w:t>ISTANDARDS FIL</w:t>
      </w:r>
      <w:r w:rsidRPr="00882D5F">
        <w:rPr>
          <w:rFonts w:ascii="Times New Roman" w:hAnsi="Times New Roman" w:cs="Times New Roman"/>
          <w:b/>
          <w:bCs/>
          <w:lang w:val="mt-MT"/>
        </w:rPr>
        <w:noBreakHyphen/>
        <w:t>ĦAJJA PUBBLIKA (KAŻ K/052)</w:t>
      </w:r>
    </w:p>
    <w:p w14:paraId="5AB67B94" w14:textId="77777777" w:rsidR="00882D5F" w:rsidRPr="00882D5F" w:rsidRDefault="00882D5F" w:rsidP="00882D5F">
      <w:pPr>
        <w:spacing w:after="0" w:line="240" w:lineRule="auto"/>
        <w:ind w:right="-58"/>
        <w:jc w:val="center"/>
        <w:rPr>
          <w:rFonts w:ascii="Times New Roman" w:hAnsi="Times New Roman" w:cs="Times New Roman"/>
          <w:b/>
          <w:bCs/>
          <w:lang w:val="mt-MT"/>
        </w:rPr>
      </w:pPr>
    </w:p>
    <w:p w14:paraId="0E17F643" w14:textId="7663530A" w:rsidR="00882D5F" w:rsidRPr="007670C9" w:rsidRDefault="00882D5F" w:rsidP="007670C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b/>
          <w:bCs/>
          <w:lang w:val="mt-MT"/>
        </w:rPr>
        <w:t>L-ISPEAKER:</w:t>
      </w:r>
      <w:r w:rsidRPr="00882D5F">
        <w:rPr>
          <w:rFonts w:ascii="Times New Roman" w:hAnsi="Times New Roman" w:cs="Times New Roman"/>
          <w:lang w:val="mt-MT"/>
        </w:rPr>
        <w:t xml:space="preserve"> Raġuni partikolari għaliex kellna niltaqgħu llum hija sabiex </w:t>
      </w:r>
      <w:proofErr w:type="spellStart"/>
      <w:r w:rsidRPr="00882D5F">
        <w:rPr>
          <w:rFonts w:ascii="Times New Roman" w:hAnsi="Times New Roman" w:cs="Times New Roman"/>
          <w:lang w:val="mt-MT"/>
        </w:rPr>
        <w:t>il-Kumitat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jikkonsidra </w:t>
      </w:r>
      <w:proofErr w:type="spellStart"/>
      <w:r w:rsidRPr="00882D5F">
        <w:rPr>
          <w:rFonts w:ascii="Times New Roman" w:hAnsi="Times New Roman" w:cs="Times New Roman"/>
          <w:lang w:val="mt-MT"/>
        </w:rPr>
        <w:t>jippubblikax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ir-Rapport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dwar Investigazzjoni </w:t>
      </w:r>
      <w:proofErr w:type="spellStart"/>
      <w:r w:rsidRPr="00882D5F">
        <w:rPr>
          <w:rFonts w:ascii="Times New Roman" w:hAnsi="Times New Roman" w:cs="Times New Roman"/>
          <w:lang w:val="mt-MT"/>
        </w:rPr>
        <w:t>mill-Kummissarju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għall-Istandards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fil-Ħajja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Pubblika (Każ K/052). Hawn qbil li dan ir-rapport għandu jsir pubbliku? (Onor. Membri: Iva)</w:t>
      </w:r>
      <w:r w:rsidR="007670C9">
        <w:rPr>
          <w:rFonts w:ascii="Times New Roman" w:hAnsi="Times New Roman" w:cs="Times New Roman"/>
          <w:lang w:val="mt-MT"/>
        </w:rPr>
        <w:t xml:space="preserve"> Mela </w:t>
      </w:r>
      <w:proofErr w:type="spellStart"/>
      <w:r w:rsidR="007670C9">
        <w:rPr>
          <w:rFonts w:ascii="Times New Roman" w:hAnsi="Times New Roman" w:cs="Times New Roman"/>
          <w:lang w:val="mt-MT"/>
        </w:rPr>
        <w:t>l-</w:t>
      </w:r>
      <w:r w:rsidRPr="007670C9">
        <w:rPr>
          <w:rFonts w:ascii="Times New Roman" w:hAnsi="Times New Roman" w:cs="Times New Roman"/>
          <w:lang w:val="mt-MT"/>
        </w:rPr>
        <w:t>Kumitat</w:t>
      </w:r>
      <w:proofErr w:type="spellEnd"/>
      <w:r w:rsidRPr="007670C9">
        <w:rPr>
          <w:rFonts w:ascii="Times New Roman" w:hAnsi="Times New Roman" w:cs="Times New Roman"/>
          <w:lang w:val="mt-MT"/>
        </w:rPr>
        <w:t xml:space="preserve"> </w:t>
      </w:r>
      <w:r w:rsidR="007670C9">
        <w:rPr>
          <w:rFonts w:ascii="Times New Roman" w:hAnsi="Times New Roman" w:cs="Times New Roman"/>
          <w:lang w:val="mt-MT"/>
        </w:rPr>
        <w:t>qed jaq</w:t>
      </w:r>
      <w:r w:rsidRPr="007670C9">
        <w:rPr>
          <w:rFonts w:ascii="Times New Roman" w:hAnsi="Times New Roman" w:cs="Times New Roman"/>
          <w:lang w:val="mt-MT"/>
        </w:rPr>
        <w:t>bel b’mod unanimu illi r-rapport għandu jsir pubbliku.</w:t>
      </w:r>
    </w:p>
    <w:p w14:paraId="484F161F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107C6E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b/>
          <w:bCs/>
          <w:lang w:val="mt-MT"/>
        </w:rPr>
        <w:t>L-ISPEAKER:</w:t>
      </w:r>
      <w:r w:rsidRPr="00882D5F">
        <w:rPr>
          <w:rFonts w:ascii="Times New Roman" w:hAnsi="Times New Roman" w:cs="Times New Roman"/>
          <w:lang w:val="mt-MT"/>
        </w:rPr>
        <w:t xml:space="preserve"> Issa ġaladarba jsir pubbliku, </w:t>
      </w:r>
      <w:proofErr w:type="spellStart"/>
      <w:r w:rsidRPr="00882D5F">
        <w:rPr>
          <w:rFonts w:ascii="Times New Roman" w:hAnsi="Times New Roman" w:cs="Times New Roman"/>
          <w:lang w:val="mt-MT"/>
        </w:rPr>
        <w:t>irridu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nerġgħu niltaqgħu sabiex naraw </w:t>
      </w:r>
      <w:proofErr w:type="spellStart"/>
      <w:r w:rsidRPr="00882D5F">
        <w:rPr>
          <w:rFonts w:ascii="Times New Roman" w:hAnsi="Times New Roman" w:cs="Times New Roman"/>
          <w:lang w:val="mt-MT"/>
        </w:rPr>
        <w:t>nadottawx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dan ir-rapport taħt artikolu 27 </w:t>
      </w:r>
      <w:proofErr w:type="spellStart"/>
      <w:r w:rsidRPr="00882D5F">
        <w:rPr>
          <w:rFonts w:ascii="Times New Roman" w:hAnsi="Times New Roman" w:cs="Times New Roman"/>
          <w:lang w:val="mt-MT"/>
        </w:rPr>
        <w:t>tal-Att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dwar </w:t>
      </w:r>
      <w:r w:rsidRPr="007670C9">
        <w:rPr>
          <w:rFonts w:ascii="Times New Roman" w:hAnsi="Times New Roman" w:cs="Times New Roman"/>
          <w:lang w:val="mt-MT"/>
        </w:rPr>
        <w:t>Standards</w:t>
      </w:r>
      <w:r w:rsidRPr="00882D5F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fil-Ħajja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Pubblika u mbagħad nimxu minn hemmhekk.</w:t>
      </w:r>
    </w:p>
    <w:p w14:paraId="1C824149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0F3F46" w14:textId="3F8DE715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882D5F">
        <w:rPr>
          <w:rFonts w:ascii="Times New Roman" w:hAnsi="Times New Roman" w:cs="Times New Roman"/>
          <w:lang w:val="mt-MT"/>
        </w:rPr>
        <w:t xml:space="preserve">Nissuġġerixxi </w:t>
      </w:r>
      <w:r w:rsidR="007670C9">
        <w:rPr>
          <w:rFonts w:ascii="Times New Roman" w:hAnsi="Times New Roman" w:cs="Times New Roman"/>
          <w:lang w:val="mt-MT"/>
        </w:rPr>
        <w:t xml:space="preserve">li </w:t>
      </w:r>
      <w:r w:rsidRPr="00882D5F">
        <w:rPr>
          <w:rFonts w:ascii="Times New Roman" w:hAnsi="Times New Roman" w:cs="Times New Roman"/>
          <w:lang w:val="mt-MT"/>
        </w:rPr>
        <w:t>niftiehmu llum stess fuq il-ġurnata li fiha se nerġgħu niltaqgħu.</w:t>
      </w:r>
    </w:p>
    <w:p w14:paraId="7FFB2B48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B8549A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882D5F">
        <w:rPr>
          <w:rFonts w:ascii="Times New Roman" w:hAnsi="Times New Roman" w:cs="Times New Roman"/>
          <w:lang w:val="mt-MT"/>
        </w:rPr>
        <w:t xml:space="preserve">Kollox sew. Issa ovvjament </w:t>
      </w:r>
      <w:proofErr w:type="spellStart"/>
      <w:r w:rsidRPr="00882D5F">
        <w:rPr>
          <w:rFonts w:ascii="Times New Roman" w:hAnsi="Times New Roman" w:cs="Times New Roman"/>
          <w:lang w:val="mt-MT"/>
        </w:rPr>
        <w:t>irridu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nagħmlu laqgħa li matulha intom tgħidu jekk </w:t>
      </w:r>
      <w:proofErr w:type="spellStart"/>
      <w:r w:rsidRPr="00882D5F">
        <w:rPr>
          <w:rFonts w:ascii="Times New Roman" w:hAnsi="Times New Roman" w:cs="Times New Roman"/>
          <w:lang w:val="mt-MT"/>
        </w:rPr>
        <w:t>tridux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titolbu li </w:t>
      </w:r>
      <w:proofErr w:type="spellStart"/>
      <w:r w:rsidRPr="00882D5F">
        <w:rPr>
          <w:rFonts w:ascii="Times New Roman" w:hAnsi="Times New Roman" w:cs="Times New Roman"/>
          <w:lang w:val="mt-MT"/>
        </w:rPr>
        <w:t>jinstemgħu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xi xhieda, jekk għandux jiġi </w:t>
      </w:r>
      <w:proofErr w:type="spellStart"/>
      <w:r w:rsidRPr="00882D5F">
        <w:rPr>
          <w:rFonts w:ascii="Times New Roman" w:hAnsi="Times New Roman" w:cs="Times New Roman"/>
          <w:lang w:val="mt-MT"/>
        </w:rPr>
        <w:t>l-Kummissarju</w:t>
      </w:r>
      <w:proofErr w:type="spellEnd"/>
      <w:r w:rsidRPr="00882D5F">
        <w:rPr>
          <w:rFonts w:ascii="Times New Roman" w:hAnsi="Times New Roman" w:cs="Times New Roman"/>
          <w:lang w:val="mt-MT"/>
        </w:rPr>
        <w:t>, eċċ., bħalma jsir is-soltu.</w:t>
      </w:r>
    </w:p>
    <w:p w14:paraId="77928410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E15E23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882D5F">
        <w:rPr>
          <w:rFonts w:ascii="Times New Roman" w:hAnsi="Times New Roman" w:cs="Times New Roman"/>
          <w:lang w:val="mt-MT"/>
        </w:rPr>
        <w:t xml:space="preserve">Jien </w:t>
      </w:r>
      <w:proofErr w:type="spellStart"/>
      <w:r w:rsidRPr="00882D5F">
        <w:rPr>
          <w:rFonts w:ascii="Times New Roman" w:hAnsi="Times New Roman" w:cs="Times New Roman"/>
          <w:lang w:val="mt-MT"/>
        </w:rPr>
        <w:t>nipproponi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882D5F">
        <w:rPr>
          <w:rFonts w:ascii="Times New Roman" w:hAnsi="Times New Roman" w:cs="Times New Roman"/>
          <w:lang w:val="mt-MT"/>
        </w:rPr>
        <w:t>niffissaw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data li tkun konvenjenti għal kulħadd u meta </w:t>
      </w:r>
      <w:proofErr w:type="spellStart"/>
      <w:r w:rsidRPr="00882D5F">
        <w:rPr>
          <w:rFonts w:ascii="Times New Roman" w:hAnsi="Times New Roman" w:cs="Times New Roman"/>
          <w:lang w:val="mt-MT"/>
        </w:rPr>
        <w:t>niffissaw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din id-data, </w:t>
      </w:r>
      <w:proofErr w:type="spellStart"/>
      <w:r w:rsidRPr="00882D5F">
        <w:rPr>
          <w:rFonts w:ascii="Times New Roman" w:hAnsi="Times New Roman" w:cs="Times New Roman"/>
          <w:lang w:val="mt-MT"/>
        </w:rPr>
        <w:t>nistiednu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lill-Kummissarju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għall-Istandards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fil-Ħajja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Pubblika biex jiġi dakinhar u jagħti spjega tar-rapport tiegħu.</w:t>
      </w:r>
    </w:p>
    <w:p w14:paraId="42E53629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2D4DBE" w14:textId="593A924C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lang w:val="mt-MT"/>
        </w:rPr>
      </w:pPr>
      <w:r w:rsidRPr="00882D5F">
        <w:rPr>
          <w:rFonts w:ascii="Times New Roman" w:hAnsi="Times New Roman" w:cs="Times New Roman"/>
          <w:b/>
          <w:bCs/>
          <w:lang w:val="mt-MT"/>
        </w:rPr>
        <w:t>L-ISPEAKER:</w:t>
      </w:r>
      <w:r w:rsidRPr="00882D5F">
        <w:rPr>
          <w:rFonts w:ascii="Times New Roman" w:hAnsi="Times New Roman" w:cs="Times New Roman"/>
          <w:lang w:val="mt-MT"/>
        </w:rPr>
        <w:t xml:space="preserve"> Hawn qbil? (Onor. Membri: Iva)</w:t>
      </w:r>
      <w:r w:rsidR="007670C9">
        <w:rPr>
          <w:rFonts w:ascii="Times New Roman" w:hAnsi="Times New Roman" w:cs="Times New Roman"/>
          <w:lang w:val="mt-MT"/>
        </w:rPr>
        <w:t xml:space="preserve"> Mela </w:t>
      </w:r>
      <w:proofErr w:type="spellStart"/>
      <w:r w:rsidR="007670C9">
        <w:rPr>
          <w:rFonts w:ascii="Times New Roman" w:hAnsi="Times New Roman" w:cs="Times New Roman"/>
          <w:lang w:val="mt-MT"/>
        </w:rPr>
        <w:t>l</w:t>
      </w:r>
      <w:bookmarkStart w:id="0" w:name="_Hlk170461833"/>
      <w:r w:rsidRPr="007670C9">
        <w:rPr>
          <w:rFonts w:ascii="Times New Roman" w:hAnsi="Times New Roman" w:cs="Times New Roman"/>
          <w:lang w:val="mt-MT"/>
        </w:rPr>
        <w:t>-Kumitat</w:t>
      </w:r>
      <w:proofErr w:type="spellEnd"/>
      <w:r w:rsidRPr="007670C9">
        <w:rPr>
          <w:rFonts w:ascii="Times New Roman" w:hAnsi="Times New Roman" w:cs="Times New Roman"/>
          <w:lang w:val="mt-MT"/>
        </w:rPr>
        <w:t xml:space="preserve"> qabel ukoll li għandu </w:t>
      </w:r>
      <w:proofErr w:type="spellStart"/>
      <w:r w:rsidRPr="007670C9">
        <w:rPr>
          <w:rFonts w:ascii="Times New Roman" w:hAnsi="Times New Roman" w:cs="Times New Roman"/>
          <w:lang w:val="mt-MT"/>
        </w:rPr>
        <w:t>jerġa</w:t>
      </w:r>
      <w:proofErr w:type="spellEnd"/>
      <w:r w:rsidRPr="007670C9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7670C9">
        <w:rPr>
          <w:rFonts w:ascii="Times New Roman" w:hAnsi="Times New Roman" w:cs="Times New Roman"/>
          <w:lang w:val="mt-MT"/>
        </w:rPr>
        <w:t>jiltaqa</w:t>
      </w:r>
      <w:proofErr w:type="spellEnd"/>
      <w:r w:rsidRPr="007670C9">
        <w:rPr>
          <w:rFonts w:ascii="Times New Roman" w:hAnsi="Times New Roman" w:cs="Times New Roman"/>
          <w:lang w:val="mt-MT"/>
        </w:rPr>
        <w:t>’ sabiex jikkonsidra jekk għandux jadotta l-imsemmi rapport</w:t>
      </w:r>
      <w:bookmarkEnd w:id="0"/>
      <w:r w:rsidRPr="007670C9">
        <w:rPr>
          <w:rFonts w:ascii="Times New Roman" w:hAnsi="Times New Roman" w:cs="Times New Roman"/>
          <w:lang w:val="mt-MT"/>
        </w:rPr>
        <w:t xml:space="preserve">, u li f’dik il-laqgħa jkun mistieden </w:t>
      </w:r>
      <w:proofErr w:type="spellStart"/>
      <w:r w:rsidRPr="007670C9">
        <w:rPr>
          <w:rFonts w:ascii="Times New Roman" w:hAnsi="Times New Roman" w:cs="Times New Roman"/>
          <w:lang w:val="mt-MT"/>
        </w:rPr>
        <w:t>il-Kummissarju</w:t>
      </w:r>
      <w:proofErr w:type="spellEnd"/>
      <w:r w:rsidRPr="007670C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7670C9">
        <w:rPr>
          <w:rFonts w:ascii="Times New Roman" w:hAnsi="Times New Roman" w:cs="Times New Roman"/>
          <w:lang w:val="mt-MT"/>
        </w:rPr>
        <w:t>għall-Istandards</w:t>
      </w:r>
      <w:proofErr w:type="spellEnd"/>
      <w:r w:rsidRPr="007670C9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7670C9">
        <w:rPr>
          <w:rFonts w:ascii="Times New Roman" w:hAnsi="Times New Roman" w:cs="Times New Roman"/>
          <w:lang w:val="mt-MT"/>
        </w:rPr>
        <w:t>fil-Ħajja</w:t>
      </w:r>
      <w:proofErr w:type="spellEnd"/>
      <w:r w:rsidRPr="007670C9">
        <w:rPr>
          <w:rFonts w:ascii="Times New Roman" w:hAnsi="Times New Roman" w:cs="Times New Roman"/>
          <w:lang w:val="mt-MT"/>
        </w:rPr>
        <w:t xml:space="preserve"> Pubblika sabiex jagħti spjega tar-rapport tiegħu.</w:t>
      </w:r>
    </w:p>
    <w:p w14:paraId="4907DA05" w14:textId="1A713776" w:rsidR="00882D5F" w:rsidRPr="00882D5F" w:rsidRDefault="003E60EA" w:rsidP="003E60EA">
      <w:pPr>
        <w:pStyle w:val="Heading1"/>
      </w:pPr>
      <w:r>
        <w:br w:type="column"/>
      </w:r>
      <w:r w:rsidR="00882D5F" w:rsidRPr="00882D5F">
        <w:lastRenderedPageBreak/>
        <w:t>RAPPORT DWAR INVESTIGAZZJONI MILL</w:t>
      </w:r>
      <w:r w:rsidR="00882D5F" w:rsidRPr="00882D5F">
        <w:noBreakHyphen/>
        <w:t>KUMMISSARJU GĦALL</w:t>
      </w:r>
      <w:r w:rsidR="00882D5F" w:rsidRPr="00882D5F">
        <w:noBreakHyphen/>
        <w:t>ISTANDARDS FIL</w:t>
      </w:r>
      <w:r w:rsidR="00882D5F" w:rsidRPr="00882D5F">
        <w:noBreakHyphen/>
        <w:t>ĦAJJA PUBBLIKA (KAŻ K/027)</w:t>
      </w:r>
    </w:p>
    <w:p w14:paraId="4D43C968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928195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b/>
          <w:bCs/>
          <w:lang w:val="mt-MT"/>
        </w:rPr>
        <w:t>L-ISPEAKER:</w:t>
      </w:r>
      <w:r w:rsidRPr="00882D5F">
        <w:rPr>
          <w:rFonts w:ascii="Times New Roman" w:hAnsi="Times New Roman" w:cs="Times New Roman"/>
          <w:lang w:val="mt-MT"/>
        </w:rPr>
        <w:t xml:space="preserve"> Infakkar li fl-aħħar laqgħa - jiġifieri dik il-laqgħa li għadna kif </w:t>
      </w:r>
      <w:proofErr w:type="spellStart"/>
      <w:r w:rsidRPr="00882D5F">
        <w:rPr>
          <w:rFonts w:ascii="Times New Roman" w:hAnsi="Times New Roman" w:cs="Times New Roman"/>
          <w:lang w:val="mt-MT"/>
        </w:rPr>
        <w:t>approvajna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l-Minuti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tagħha - dan </w:t>
      </w:r>
      <w:proofErr w:type="spellStart"/>
      <w:r w:rsidRPr="00882D5F">
        <w:rPr>
          <w:rFonts w:ascii="Times New Roman" w:hAnsi="Times New Roman" w:cs="Times New Roman"/>
          <w:lang w:val="mt-MT"/>
        </w:rPr>
        <w:t>il-Kumitat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kien iddeċieda li jadotta </w:t>
      </w:r>
      <w:proofErr w:type="spellStart"/>
      <w:r w:rsidRPr="00882D5F">
        <w:rPr>
          <w:rFonts w:ascii="Times New Roman" w:hAnsi="Times New Roman" w:cs="Times New Roman"/>
          <w:lang w:val="mt-MT"/>
        </w:rPr>
        <w:t>r-Rapport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dwar Investigazzjoni </w:t>
      </w:r>
      <w:proofErr w:type="spellStart"/>
      <w:r w:rsidRPr="00882D5F">
        <w:rPr>
          <w:rFonts w:ascii="Times New Roman" w:hAnsi="Times New Roman" w:cs="Times New Roman"/>
          <w:lang w:val="mt-MT"/>
        </w:rPr>
        <w:t>mill-Kummissarju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għall-Istandards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fil-Ħajja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Pubblika, (Każ K/027), li jirrigwarda għemil ta’ stqarrijiet mhux </w:t>
      </w:r>
      <w:proofErr w:type="spellStart"/>
      <w:r w:rsidRPr="00882D5F">
        <w:rPr>
          <w:rFonts w:ascii="Times New Roman" w:hAnsi="Times New Roman" w:cs="Times New Roman"/>
          <w:lang w:val="mt-MT"/>
        </w:rPr>
        <w:t>veritieri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mill-Onor. Michael Farrugia MP dwar laqgħa li kellu </w:t>
      </w:r>
      <w:proofErr w:type="spellStart"/>
      <w:r w:rsidRPr="00882D5F">
        <w:rPr>
          <w:rFonts w:ascii="Times New Roman" w:hAnsi="Times New Roman" w:cs="Times New Roman"/>
          <w:lang w:val="mt-MT"/>
        </w:rPr>
        <w:t>mas-Sur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Yorgen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Fenech li saret fil-5 ta’ Marzu 2014. Fl-14 ta’ Marzu jien personalment </w:t>
      </w:r>
      <w:proofErr w:type="spellStart"/>
      <w:r w:rsidRPr="00882D5F">
        <w:rPr>
          <w:rFonts w:ascii="Times New Roman" w:hAnsi="Times New Roman" w:cs="Times New Roman"/>
          <w:lang w:val="mt-MT"/>
        </w:rPr>
        <w:t>għaddejtilkom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id-dokumenti kollha, inkluż email bis-sottomissjonijiet li għamel l-Onor. Michael Farrugia bil-miktub wara li hu kellu jagħżel jekk jiġix hawnhekk jew inkella jagħmilx is-sottomissjonijiet tiegħu bil-miktub.</w:t>
      </w:r>
    </w:p>
    <w:p w14:paraId="5B82130F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220FCD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lang w:val="mt-MT"/>
        </w:rPr>
        <w:t xml:space="preserve">Ma nafx jekk intom rajtux dawn id-dokumenti li </w:t>
      </w:r>
      <w:proofErr w:type="spellStart"/>
      <w:r w:rsidRPr="00882D5F">
        <w:rPr>
          <w:rFonts w:ascii="Times New Roman" w:hAnsi="Times New Roman" w:cs="Times New Roman"/>
          <w:lang w:val="mt-MT"/>
        </w:rPr>
        <w:t>bgħattilkom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. M’iniex se noqgħod </w:t>
      </w:r>
      <w:proofErr w:type="spellStart"/>
      <w:r w:rsidRPr="00882D5F">
        <w:rPr>
          <w:rFonts w:ascii="Times New Roman" w:hAnsi="Times New Roman" w:cs="Times New Roman"/>
          <w:lang w:val="mt-MT"/>
        </w:rPr>
        <w:t>nirrepeti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x’qal l-Onor. Michael Farrugia għax intom diġà għandkom id-dokumenti relevanti, imma hu qed jibbaża l-argument tiegħu billi jgħid li aħna qatt ma kellna naslu biex </w:t>
      </w:r>
      <w:proofErr w:type="spellStart"/>
      <w:r w:rsidRPr="00882D5F">
        <w:rPr>
          <w:rFonts w:ascii="Times New Roman" w:hAnsi="Times New Roman" w:cs="Times New Roman"/>
          <w:lang w:val="mt-MT"/>
        </w:rPr>
        <w:t>nadottaw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ir-rapport, u ta r-raġunijiet tiegħu għal dan. Issa hawnhekk se nkun ċar u ngħid li ġaladarba r-rapport ġie adottat taħt artikolu 27 </w:t>
      </w:r>
      <w:proofErr w:type="spellStart"/>
      <w:r w:rsidRPr="00882D5F">
        <w:rPr>
          <w:rFonts w:ascii="Times New Roman" w:hAnsi="Times New Roman" w:cs="Times New Roman"/>
          <w:lang w:val="mt-MT"/>
        </w:rPr>
        <w:t>tal-Att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dwar </w:t>
      </w:r>
      <w:r w:rsidRPr="007670C9">
        <w:rPr>
          <w:rFonts w:ascii="Times New Roman" w:hAnsi="Times New Roman" w:cs="Times New Roman"/>
          <w:lang w:val="mt-MT"/>
        </w:rPr>
        <w:t>Standards</w:t>
      </w:r>
      <w:r w:rsidRPr="00882D5F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fil-Ħajja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Pubblika, din mhijiex kwestjoni li wieħed jista’ </w:t>
      </w:r>
      <w:proofErr w:type="spellStart"/>
      <w:r w:rsidRPr="00882D5F">
        <w:rPr>
          <w:rFonts w:ascii="Times New Roman" w:hAnsi="Times New Roman" w:cs="Times New Roman"/>
          <w:lang w:val="mt-MT"/>
        </w:rPr>
        <w:t>jerġa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882D5F">
        <w:rPr>
          <w:rFonts w:ascii="Times New Roman" w:hAnsi="Times New Roman" w:cs="Times New Roman"/>
          <w:lang w:val="mt-MT"/>
        </w:rPr>
        <w:t>jikkonsidraha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, imma hu kellu jagħmel is-sottomissjonijiet tiegħu għall-fini tal-applikazzjoni ta’ artikolu 28 tal-istess liġi. Jien qed ngħid dan kollu biex nagħmel il-pożizzjoni tiegħi ċara. Issa nħalli d-diskussjoni </w:t>
      </w:r>
      <w:proofErr w:type="spellStart"/>
      <w:r w:rsidRPr="00882D5F">
        <w:rPr>
          <w:rFonts w:ascii="Times New Roman" w:hAnsi="Times New Roman" w:cs="Times New Roman"/>
          <w:lang w:val="mt-MT"/>
        </w:rPr>
        <w:t>f’idejkom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. Artiklu 28 jitkellem fuq is-sanzjonijiet fil-konfront ta’ dak li jiġi adottat taħt artikolu 27, imma ovvjament is-sanzjonijiet iridu jirriflettu wkoll dak li ġie misjub. Jien se nħalli </w:t>
      </w:r>
      <w:proofErr w:type="spellStart"/>
      <w:r w:rsidRPr="00882D5F">
        <w:rPr>
          <w:rFonts w:ascii="Times New Roman" w:hAnsi="Times New Roman" w:cs="Times New Roman"/>
          <w:lang w:val="mt-MT"/>
        </w:rPr>
        <w:t>f’idejkom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u mbagħad għandi s-sottomissjoni tiegħi. </w:t>
      </w:r>
    </w:p>
    <w:p w14:paraId="3DC4EDC9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lang w:val="mt-MT"/>
        </w:rPr>
        <w:t>Rimarki? L-Onor. Mark Anthony Sammut.</w:t>
      </w:r>
    </w:p>
    <w:p w14:paraId="46E30858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C3E705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b/>
          <w:bCs/>
          <w:lang w:val="mt-MT"/>
        </w:rPr>
        <w:t xml:space="preserve">ONOR. MARK ANTHONY SAMMUT: </w:t>
      </w:r>
      <w:r w:rsidRPr="00882D5F">
        <w:rPr>
          <w:rFonts w:ascii="Times New Roman" w:hAnsi="Times New Roman" w:cs="Times New Roman"/>
          <w:lang w:val="mt-MT"/>
        </w:rPr>
        <w:t xml:space="preserve">Sur President, kif għedt tajjeb inti, f’dan l-istadju r-rapport ġie adottat, u ġaladarba ġie adottat ir-rapport, il-konklużjonijiet </w:t>
      </w:r>
      <w:proofErr w:type="spellStart"/>
      <w:r w:rsidRPr="00882D5F">
        <w:rPr>
          <w:rFonts w:ascii="Times New Roman" w:hAnsi="Times New Roman" w:cs="Times New Roman"/>
          <w:lang w:val="mt-MT"/>
        </w:rPr>
        <w:t>tal-Kummissarju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saru l-konklużjonijiet tagħna. </w:t>
      </w:r>
      <w:proofErr w:type="spellStart"/>
      <w:r w:rsidRPr="00882D5F">
        <w:rPr>
          <w:rFonts w:ascii="Times New Roman" w:hAnsi="Times New Roman" w:cs="Times New Roman"/>
          <w:lang w:val="mt-MT"/>
        </w:rPr>
        <w:t>Il-Kummissarju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sab ħtija fir-rigward tat-tielet allegazzjoni, li kienet tirrigwarda l-mod kif l-Onor. Michael Farrugia </w:t>
      </w:r>
      <w:proofErr w:type="spellStart"/>
      <w:r w:rsidRPr="00882D5F">
        <w:rPr>
          <w:rFonts w:ascii="Times New Roman" w:hAnsi="Times New Roman" w:cs="Times New Roman"/>
          <w:lang w:val="mt-MT"/>
        </w:rPr>
        <w:t>rrisponda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lill-midja. (Interruzzjonijiet)</w:t>
      </w:r>
    </w:p>
    <w:p w14:paraId="0C82767F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08AB26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882D5F">
        <w:rPr>
          <w:rFonts w:ascii="Times New Roman" w:hAnsi="Times New Roman" w:cs="Times New Roman"/>
          <w:lang w:val="mt-MT"/>
        </w:rPr>
        <w:t xml:space="preserve">Għax irrisponda b’mod negliġenti </w:t>
      </w:r>
    </w:p>
    <w:p w14:paraId="537DDC8F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b/>
          <w:bCs/>
          <w:lang w:val="mt-MT"/>
        </w:rPr>
        <w:t xml:space="preserve">ONOR. MARK ANTHONY SAMMUT: </w:t>
      </w:r>
      <w:r w:rsidRPr="00882D5F">
        <w:rPr>
          <w:rFonts w:ascii="Times New Roman" w:hAnsi="Times New Roman" w:cs="Times New Roman"/>
          <w:lang w:val="mt-MT"/>
        </w:rPr>
        <w:t xml:space="preserve">Fid-dawl taċ-ċirkostanzi, din il-ħtija mhijiex daqstant severa li wieħed għandu jitlob xi sospensjoni jew xi miżura ta’ dan it-tip, però ovvjament naħseb li rridu nuru li aħna </w:t>
      </w:r>
      <w:proofErr w:type="spellStart"/>
      <w:r w:rsidRPr="00882D5F">
        <w:rPr>
          <w:rFonts w:ascii="Times New Roman" w:hAnsi="Times New Roman" w:cs="Times New Roman"/>
          <w:lang w:val="mt-MT"/>
        </w:rPr>
        <w:t>nistennew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882D5F">
        <w:rPr>
          <w:rFonts w:ascii="Times New Roman" w:hAnsi="Times New Roman" w:cs="Times New Roman"/>
          <w:lang w:val="mt-MT"/>
        </w:rPr>
        <w:t>l-Ministri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u Segretarji Parlamentari tagħna jkunu ċari fir-risposti li jagħtu lill-midja u lill-poplu filwaqt li joqogħdu attenti li ma </w:t>
      </w:r>
      <w:proofErr w:type="spellStart"/>
      <w:r w:rsidRPr="00882D5F">
        <w:rPr>
          <w:rFonts w:ascii="Times New Roman" w:hAnsi="Times New Roman" w:cs="Times New Roman"/>
          <w:lang w:val="mt-MT"/>
        </w:rPr>
        <w:t>jiżgwidawx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, u jekk ma jkunux ċerti jikkonfermaw l-affarijiet. Għalhekk naħseb li f’ċirkostanza bħal din ikun biżżejjed li l-Onor. Michael Farrugia jagħmel apoloġija </w:t>
      </w:r>
      <w:proofErr w:type="spellStart"/>
      <w:r w:rsidRPr="00882D5F">
        <w:rPr>
          <w:rFonts w:ascii="Times New Roman" w:hAnsi="Times New Roman" w:cs="Times New Roman"/>
          <w:lang w:val="mt-MT"/>
        </w:rPr>
        <w:t>lill-Kamra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ta’ dan in-nuqqas, anke biex wara li nstabet ħtija </w:t>
      </w:r>
      <w:proofErr w:type="spellStart"/>
      <w:r w:rsidRPr="00882D5F">
        <w:rPr>
          <w:rFonts w:ascii="Times New Roman" w:hAnsi="Times New Roman" w:cs="Times New Roman"/>
          <w:lang w:val="mt-MT"/>
        </w:rPr>
        <w:t>mill-Kummissarju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u ngħatat </w:t>
      </w:r>
      <w:proofErr w:type="spellStart"/>
      <w:r w:rsidRPr="00882D5F">
        <w:rPr>
          <w:rFonts w:ascii="Times New Roman" w:hAnsi="Times New Roman" w:cs="Times New Roman"/>
          <w:lang w:val="mt-MT"/>
        </w:rPr>
        <w:t>ċanfira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mill-Kumitat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, hu juri li fehem u qed jirrikonoxxi dak l-iżball. Naħseb li dan ikun biżżejjed. </w:t>
      </w:r>
    </w:p>
    <w:p w14:paraId="1E83331E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4CBF38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882D5F">
        <w:rPr>
          <w:rFonts w:ascii="Times New Roman" w:hAnsi="Times New Roman" w:cs="Times New Roman"/>
          <w:lang w:val="mt-MT"/>
        </w:rPr>
        <w:t xml:space="preserve">Iktar rimarki? </w:t>
      </w:r>
      <w:proofErr w:type="spellStart"/>
      <w:r w:rsidRPr="00882D5F">
        <w:rPr>
          <w:rFonts w:ascii="Times New Roman" w:hAnsi="Times New Roman" w:cs="Times New Roman"/>
          <w:lang w:val="mt-MT"/>
        </w:rPr>
        <w:t>Il-Ministru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Jonathan Attard.</w:t>
      </w:r>
    </w:p>
    <w:p w14:paraId="5D509F75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023CB8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1" w:name="_Hlk107302656"/>
      <w:r w:rsidRPr="00882D5F">
        <w:rPr>
          <w:rFonts w:ascii="Times New Roman" w:hAnsi="Times New Roman" w:cs="Times New Roman"/>
          <w:b/>
          <w:bCs/>
          <w:lang w:val="mt-MT"/>
        </w:rPr>
        <w:t>ONOR. JONATHAN ATTARD (</w:t>
      </w:r>
      <w:r w:rsidRPr="00882D5F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Ministru </w:t>
      </w:r>
      <w:proofErr w:type="spellStart"/>
      <w:r w:rsidRPr="00882D5F">
        <w:rPr>
          <w:rFonts w:ascii="Times New Roman" w:hAnsi="Times New Roman" w:cs="Times New Roman"/>
          <w:b/>
          <w:bCs/>
          <w:color w:val="000000" w:themeColor="text1"/>
          <w:lang w:val="mt-MT"/>
        </w:rPr>
        <w:t>għall-Ġustizzja</w:t>
      </w:r>
      <w:proofErr w:type="spellEnd"/>
      <w:r w:rsidRPr="00882D5F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 u </w:t>
      </w:r>
      <w:proofErr w:type="spellStart"/>
      <w:r w:rsidRPr="00882D5F">
        <w:rPr>
          <w:rFonts w:ascii="Times New Roman" w:hAnsi="Times New Roman" w:cs="Times New Roman"/>
          <w:b/>
          <w:bCs/>
          <w:color w:val="000000" w:themeColor="text1"/>
          <w:lang w:val="mt-MT"/>
        </w:rPr>
        <w:t>r-Riforma</w:t>
      </w:r>
      <w:proofErr w:type="spellEnd"/>
      <w:r w:rsidRPr="00882D5F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b/>
          <w:bCs/>
          <w:color w:val="000000" w:themeColor="text1"/>
          <w:lang w:val="mt-MT"/>
        </w:rPr>
        <w:t>tas-Settur</w:t>
      </w:r>
      <w:proofErr w:type="spellEnd"/>
      <w:r w:rsidRPr="00882D5F">
        <w:rPr>
          <w:rFonts w:ascii="Times New Roman" w:hAnsi="Times New Roman" w:cs="Times New Roman"/>
          <w:b/>
          <w:bCs/>
          <w:color w:val="000000" w:themeColor="text1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b/>
          <w:bCs/>
          <w:color w:val="000000" w:themeColor="text1"/>
          <w:lang w:val="mt-MT"/>
        </w:rPr>
        <w:t>tal-Kostruzzjoni</w:t>
      </w:r>
      <w:proofErr w:type="spellEnd"/>
      <w:r w:rsidRPr="00882D5F">
        <w:rPr>
          <w:rFonts w:ascii="Times New Roman" w:hAnsi="Times New Roman" w:cs="Times New Roman"/>
          <w:b/>
          <w:bCs/>
          <w:lang w:val="mt-MT"/>
        </w:rPr>
        <w:t>):</w:t>
      </w:r>
      <w:bookmarkEnd w:id="1"/>
      <w:r w:rsidRPr="00882D5F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882D5F">
        <w:rPr>
          <w:rFonts w:ascii="Times New Roman" w:hAnsi="Times New Roman" w:cs="Times New Roman"/>
          <w:lang w:val="mt-MT"/>
        </w:rPr>
        <w:t xml:space="preserve">Sur President, jien naħseb li bis-sottomissjonijiet li għamel l-Onor. Michael Farrugia, huwa spjega l-pożizzjoni tiegħu fid-dettall. Huwa spjega wkoll żvilupp importanti li kien hemm marbut mal-istess </w:t>
      </w:r>
      <w:proofErr w:type="spellStart"/>
      <w:r w:rsidRPr="00882D5F">
        <w:rPr>
          <w:rFonts w:ascii="Times New Roman" w:hAnsi="Times New Roman" w:cs="Times New Roman"/>
          <w:i/>
          <w:iCs/>
          <w:lang w:val="mt-MT"/>
        </w:rPr>
        <w:t>fattispecie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tal-istħarriġ li għamel </w:t>
      </w:r>
      <w:proofErr w:type="spellStart"/>
      <w:r w:rsidRPr="00882D5F">
        <w:rPr>
          <w:rFonts w:ascii="Times New Roman" w:hAnsi="Times New Roman" w:cs="Times New Roman"/>
          <w:lang w:val="mt-MT"/>
        </w:rPr>
        <w:t>il-Kummissarju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għall-Istandards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fil-Ħajja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Pubblika, għax ejjew ma ninsewx li quddiem l-istess Kamra ġie </w:t>
      </w:r>
      <w:proofErr w:type="spellStart"/>
      <w:r w:rsidRPr="00882D5F">
        <w:rPr>
          <w:rFonts w:ascii="Times New Roman" w:hAnsi="Times New Roman" w:cs="Times New Roman"/>
          <w:lang w:val="mt-MT"/>
        </w:rPr>
        <w:t>intavolat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minni r-rapport </w:t>
      </w:r>
      <w:proofErr w:type="spellStart"/>
      <w:r w:rsidRPr="00882D5F">
        <w:rPr>
          <w:rFonts w:ascii="Times New Roman" w:hAnsi="Times New Roman" w:cs="Times New Roman"/>
          <w:lang w:val="mt-MT"/>
        </w:rPr>
        <w:t>tal-Kummissjoni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Permanenti kontra </w:t>
      </w:r>
      <w:proofErr w:type="spellStart"/>
      <w:r w:rsidRPr="00882D5F">
        <w:rPr>
          <w:rFonts w:ascii="Times New Roman" w:hAnsi="Times New Roman" w:cs="Times New Roman"/>
          <w:lang w:val="mt-MT"/>
        </w:rPr>
        <w:t>l-Korruzzjoni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(PCAC), li kellha tistħarreġ l-istess mertu, u din għamlet referenza wkoll għall-fatt - u dan huwa punt importanti ħafna li tqajjem f’dan </w:t>
      </w:r>
      <w:proofErr w:type="spellStart"/>
      <w:r w:rsidRPr="00882D5F">
        <w:rPr>
          <w:rFonts w:ascii="Times New Roman" w:hAnsi="Times New Roman" w:cs="Times New Roman"/>
          <w:lang w:val="mt-MT"/>
        </w:rPr>
        <w:t>il-Kumitat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- li ngħata l-</w:t>
      </w:r>
      <w:proofErr w:type="spellStart"/>
      <w:r w:rsidRPr="00882D5F">
        <w:rPr>
          <w:rFonts w:ascii="Times New Roman" w:hAnsi="Times New Roman" w:cs="Times New Roman"/>
          <w:i/>
          <w:iCs/>
          <w:lang w:val="mt-MT"/>
        </w:rPr>
        <w:t>intendere</w:t>
      </w:r>
      <w:proofErr w:type="spellEnd"/>
      <w:r w:rsidRPr="00882D5F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82D5F">
        <w:rPr>
          <w:rFonts w:ascii="Times New Roman" w:hAnsi="Times New Roman" w:cs="Times New Roman"/>
          <w:lang w:val="mt-MT"/>
        </w:rPr>
        <w:t xml:space="preserve">li b’xi mod jew ieħor </w:t>
      </w:r>
      <w:proofErr w:type="spellStart"/>
      <w:r w:rsidRPr="00882D5F">
        <w:rPr>
          <w:rFonts w:ascii="Times New Roman" w:hAnsi="Times New Roman" w:cs="Times New Roman"/>
          <w:lang w:val="mt-MT"/>
        </w:rPr>
        <w:t>il-Kummissarju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għall-Istandards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fil-Ħajja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Pubblika naqas fl-investigazzjoni tiegħu għax ma </w:t>
      </w:r>
      <w:proofErr w:type="spellStart"/>
      <w:r w:rsidRPr="00882D5F">
        <w:rPr>
          <w:rFonts w:ascii="Times New Roman" w:hAnsi="Times New Roman" w:cs="Times New Roman"/>
          <w:lang w:val="mt-MT"/>
        </w:rPr>
        <w:t>ħax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ix-xhieda </w:t>
      </w:r>
      <w:proofErr w:type="spellStart"/>
      <w:r w:rsidRPr="00882D5F">
        <w:rPr>
          <w:rFonts w:ascii="Times New Roman" w:hAnsi="Times New Roman" w:cs="Times New Roman"/>
          <w:lang w:val="mt-MT"/>
        </w:rPr>
        <w:t>tas-Sur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Yorgen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Fenech, kuntrarjament </w:t>
      </w:r>
      <w:proofErr w:type="spellStart"/>
      <w:r w:rsidRPr="00882D5F">
        <w:rPr>
          <w:rFonts w:ascii="Times New Roman" w:hAnsi="Times New Roman" w:cs="Times New Roman"/>
          <w:lang w:val="mt-MT"/>
        </w:rPr>
        <w:t>għall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-PCAC, li ħadet ix-xhieda ta’ </w:t>
      </w:r>
      <w:proofErr w:type="spellStart"/>
      <w:r w:rsidRPr="00882D5F">
        <w:rPr>
          <w:rFonts w:ascii="Times New Roman" w:hAnsi="Times New Roman" w:cs="Times New Roman"/>
          <w:lang w:val="mt-MT"/>
        </w:rPr>
        <w:t>Yorgen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Fenech. Fil-fatt jekk taraw ir-rapport tal-PCAC issibu li </w:t>
      </w:r>
      <w:proofErr w:type="spellStart"/>
      <w:r w:rsidRPr="00882D5F">
        <w:rPr>
          <w:rFonts w:ascii="Times New Roman" w:hAnsi="Times New Roman" w:cs="Times New Roman"/>
          <w:lang w:val="mt-MT"/>
        </w:rPr>
        <w:t>Yorgen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Fenech jgħid bl-iktar mod ċar u </w:t>
      </w:r>
      <w:proofErr w:type="spellStart"/>
      <w:r w:rsidRPr="00882D5F">
        <w:rPr>
          <w:rFonts w:ascii="Times New Roman" w:hAnsi="Times New Roman" w:cs="Times New Roman"/>
          <w:lang w:val="mt-MT"/>
        </w:rPr>
        <w:t>inekwivoku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li hu qatt ma tkellem dwar kwestjonijiet ta’ </w:t>
      </w:r>
      <w:proofErr w:type="spellStart"/>
      <w:r w:rsidRPr="00882D5F">
        <w:rPr>
          <w:rFonts w:ascii="Times New Roman" w:hAnsi="Times New Roman" w:cs="Times New Roman"/>
          <w:lang w:val="mt-MT"/>
        </w:rPr>
        <w:t>high-rise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mal-Onor. Michael Farrugia f’dak iż-żmien li kien Segretarju Parlamentari. Jien naħseb li jekk </w:t>
      </w:r>
      <w:proofErr w:type="spellStart"/>
      <w:r w:rsidRPr="00882D5F">
        <w:rPr>
          <w:rFonts w:ascii="Times New Roman" w:hAnsi="Times New Roman" w:cs="Times New Roman"/>
          <w:lang w:val="mt-MT"/>
        </w:rPr>
        <w:t>irridu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nkunu ġusti bħala Kumitat, dan huwa żvilupp importanti li rridu </w:t>
      </w:r>
      <w:proofErr w:type="spellStart"/>
      <w:r w:rsidRPr="00882D5F">
        <w:rPr>
          <w:rFonts w:ascii="Times New Roman" w:hAnsi="Times New Roman" w:cs="Times New Roman"/>
          <w:lang w:val="mt-MT"/>
        </w:rPr>
        <w:t>nirrikonoxxuh</w:t>
      </w:r>
      <w:proofErr w:type="spellEnd"/>
      <w:r w:rsidRPr="00882D5F">
        <w:rPr>
          <w:rFonts w:ascii="Times New Roman" w:hAnsi="Times New Roman" w:cs="Times New Roman"/>
          <w:lang w:val="mt-MT"/>
        </w:rPr>
        <w:t>.</w:t>
      </w:r>
    </w:p>
    <w:p w14:paraId="65E04A4A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8EE501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lang w:val="mt-MT"/>
        </w:rPr>
        <w:t xml:space="preserve">Sur President, l-Onor. Michael Farrugia spjega wkoll fejn kienet id-diverġenza fl-ispjegazzjoni meta qal li </w:t>
      </w:r>
      <w:proofErr w:type="spellStart"/>
      <w:r w:rsidRPr="00882D5F">
        <w:rPr>
          <w:rFonts w:ascii="Times New Roman" w:hAnsi="Times New Roman" w:cs="Times New Roman"/>
          <w:lang w:val="mt-MT"/>
        </w:rPr>
        <w:t>fil-Kumitat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ġie mistoqsi dwar </w:t>
      </w:r>
      <w:proofErr w:type="spellStart"/>
      <w:r w:rsidRPr="00882D5F">
        <w:rPr>
          <w:rFonts w:ascii="Times New Roman" w:hAnsi="Times New Roman" w:cs="Times New Roman"/>
          <w:lang w:val="mt-MT"/>
        </w:rPr>
        <w:t>akkadut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li seħħ sitt snin qabel. Dan huwa punt li rrid </w:t>
      </w:r>
      <w:proofErr w:type="spellStart"/>
      <w:r w:rsidRPr="00882D5F">
        <w:rPr>
          <w:rFonts w:ascii="Times New Roman" w:hAnsi="Times New Roman" w:cs="Times New Roman"/>
          <w:lang w:val="mt-MT"/>
        </w:rPr>
        <w:t>nenfasizzah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għax filwaqt li naqbel mal-Onor. Mark Anthony Sammut, </w:t>
      </w:r>
      <w:proofErr w:type="spellStart"/>
      <w:r w:rsidRPr="00882D5F">
        <w:rPr>
          <w:rFonts w:ascii="Times New Roman" w:hAnsi="Times New Roman" w:cs="Times New Roman"/>
          <w:lang w:val="mt-MT"/>
        </w:rPr>
        <w:t>nirrimarka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wkoll li dan iż-żelu rridu </w:t>
      </w:r>
      <w:proofErr w:type="spellStart"/>
      <w:r w:rsidRPr="00882D5F">
        <w:rPr>
          <w:rFonts w:ascii="Times New Roman" w:hAnsi="Times New Roman" w:cs="Times New Roman"/>
          <w:lang w:val="mt-MT"/>
        </w:rPr>
        <w:t>nadottawh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ukoll għad-dikjarazzjonijiet pubbliċi li jsiru mhux biss minna </w:t>
      </w:r>
      <w:proofErr w:type="spellStart"/>
      <w:r w:rsidRPr="00882D5F">
        <w:rPr>
          <w:rFonts w:ascii="Times New Roman" w:hAnsi="Times New Roman" w:cs="Times New Roman"/>
          <w:lang w:val="mt-MT"/>
        </w:rPr>
        <w:lastRenderedPageBreak/>
        <w:t>l-Ministri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jew </w:t>
      </w:r>
      <w:proofErr w:type="spellStart"/>
      <w:r w:rsidRPr="00882D5F">
        <w:rPr>
          <w:rFonts w:ascii="Times New Roman" w:hAnsi="Times New Roman" w:cs="Times New Roman"/>
          <w:lang w:val="mt-MT"/>
        </w:rPr>
        <w:t>is-Segretarji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Parlamentari imma anke minn karigi kostituzzjonali oħra, inkluż </w:t>
      </w:r>
      <w:proofErr w:type="spellStart"/>
      <w:r w:rsidRPr="00882D5F">
        <w:rPr>
          <w:rFonts w:ascii="Times New Roman" w:hAnsi="Times New Roman" w:cs="Times New Roman"/>
          <w:lang w:val="mt-MT"/>
        </w:rPr>
        <w:t>mill-Kap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tal-Oppożizzjoni, fuq kwestjonijiet attwali, inkluż fuq il-kontroversja li qamet </w:t>
      </w:r>
      <w:proofErr w:type="spellStart"/>
      <w:r w:rsidRPr="00882D5F">
        <w:rPr>
          <w:rFonts w:ascii="Times New Roman" w:hAnsi="Times New Roman" w:cs="Times New Roman"/>
          <w:i/>
          <w:iCs/>
          <w:lang w:val="mt-MT"/>
        </w:rPr>
        <w:t>vis</w:t>
      </w:r>
      <w:proofErr w:type="spellEnd"/>
      <w:r w:rsidRPr="00882D5F">
        <w:rPr>
          <w:rFonts w:ascii="Times New Roman" w:hAnsi="Times New Roman" w:cs="Times New Roman"/>
          <w:i/>
          <w:iCs/>
          <w:lang w:val="mt-MT"/>
        </w:rPr>
        <w:t>-à-</w:t>
      </w:r>
      <w:proofErr w:type="spellStart"/>
      <w:r w:rsidRPr="00882D5F">
        <w:rPr>
          <w:rFonts w:ascii="Times New Roman" w:hAnsi="Times New Roman" w:cs="Times New Roman"/>
          <w:i/>
          <w:iCs/>
          <w:lang w:val="mt-MT"/>
        </w:rPr>
        <w:t>vis</w:t>
      </w:r>
      <w:proofErr w:type="spellEnd"/>
      <w:r w:rsidRPr="00882D5F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82D5F">
        <w:rPr>
          <w:rFonts w:ascii="Times New Roman" w:hAnsi="Times New Roman" w:cs="Times New Roman"/>
          <w:lang w:val="mt-MT"/>
        </w:rPr>
        <w:t xml:space="preserve">is-sitwazzjoni tal-Partit Nazzjonalista </w:t>
      </w:r>
      <w:proofErr w:type="spellStart"/>
      <w:r w:rsidRPr="00882D5F">
        <w:rPr>
          <w:rFonts w:ascii="Times New Roman" w:hAnsi="Times New Roman" w:cs="Times New Roman"/>
          <w:lang w:val="mt-MT"/>
        </w:rPr>
        <w:t>mal-Kummissjoni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Elettorali. Jien issa nixtieq nara kif se jiġi applikat dan iż-żelu, din il-korrettezza u din iċ-ċertezza fuq dikjarazzjonijiet pubbliċi li saru.</w:t>
      </w:r>
    </w:p>
    <w:p w14:paraId="4CF43553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AE8273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lang w:val="mt-MT"/>
        </w:rPr>
        <w:t xml:space="preserve">Għalhekk, Sur President, filwaqt li iva, ċertament jien naqbel li għandna nibagħtu messaġġ dwar kemm </w:t>
      </w:r>
      <w:proofErr w:type="spellStart"/>
      <w:r w:rsidRPr="00882D5F">
        <w:rPr>
          <w:rFonts w:ascii="Times New Roman" w:hAnsi="Times New Roman" w:cs="Times New Roman"/>
          <w:lang w:val="mt-MT"/>
        </w:rPr>
        <w:t>irridu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nkunu konsistenti u ngħidu s-sewwa, għandna napprezzaw ukoll li dan l-istandard li ntlaħaq hawnhekk se jiddetermina kejl importanti, u naħseb li jekk </w:t>
      </w:r>
      <w:proofErr w:type="spellStart"/>
      <w:r w:rsidRPr="00882D5F">
        <w:rPr>
          <w:rFonts w:ascii="Times New Roman" w:hAnsi="Times New Roman" w:cs="Times New Roman"/>
          <w:lang w:val="mt-MT"/>
        </w:rPr>
        <w:t>irridu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inkunu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ġusti mal-Onor. Michael Farrugia din l-enfasi trid issir, anke minħabba l-fatt li fl-istess sottomissjoni li għamel, huwa jispjega li </w:t>
      </w:r>
      <w:proofErr w:type="spellStart"/>
      <w:r w:rsidRPr="00882D5F">
        <w:rPr>
          <w:rFonts w:ascii="Times New Roman" w:hAnsi="Times New Roman" w:cs="Times New Roman"/>
          <w:i/>
          <w:iCs/>
          <w:lang w:val="mt-MT"/>
        </w:rPr>
        <w:t>caso</w:t>
      </w:r>
      <w:proofErr w:type="spellEnd"/>
      <w:r w:rsidRPr="00882D5F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i/>
          <w:iCs/>
          <w:lang w:val="mt-MT"/>
        </w:rPr>
        <w:t>mai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, din kienet kwestjoni li setgħet tiġi spjegata aħjar f’dan </w:t>
      </w:r>
      <w:proofErr w:type="spellStart"/>
      <w:r w:rsidRPr="00882D5F">
        <w:rPr>
          <w:rFonts w:ascii="Times New Roman" w:hAnsi="Times New Roman" w:cs="Times New Roman"/>
          <w:lang w:val="mt-MT"/>
        </w:rPr>
        <w:t>il-Kumitat</w:t>
      </w:r>
      <w:proofErr w:type="spellEnd"/>
      <w:r w:rsidRPr="00882D5F">
        <w:rPr>
          <w:rFonts w:ascii="Times New Roman" w:hAnsi="Times New Roman" w:cs="Times New Roman"/>
          <w:lang w:val="mt-MT"/>
        </w:rPr>
        <w:t>. Jien naħseb li dan l-</w:t>
      </w:r>
      <w:proofErr w:type="spellStart"/>
      <w:r w:rsidRPr="00882D5F">
        <w:rPr>
          <w:rFonts w:ascii="Times New Roman" w:hAnsi="Times New Roman" w:cs="Times New Roman"/>
          <w:lang w:val="mt-MT"/>
        </w:rPr>
        <w:t>istatement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jiċċara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wkoll il-pożizzjoni tal-Onor. Michael Farrugia </w:t>
      </w:r>
      <w:proofErr w:type="spellStart"/>
      <w:r w:rsidRPr="00882D5F">
        <w:rPr>
          <w:rFonts w:ascii="Times New Roman" w:hAnsi="Times New Roman" w:cs="Times New Roman"/>
          <w:i/>
          <w:iCs/>
          <w:lang w:val="mt-MT"/>
        </w:rPr>
        <w:t>vis</w:t>
      </w:r>
      <w:proofErr w:type="spellEnd"/>
      <w:r w:rsidRPr="00882D5F">
        <w:rPr>
          <w:rFonts w:ascii="Times New Roman" w:hAnsi="Times New Roman" w:cs="Times New Roman"/>
          <w:i/>
          <w:iCs/>
          <w:lang w:val="mt-MT"/>
        </w:rPr>
        <w:t>-à-</w:t>
      </w:r>
      <w:proofErr w:type="spellStart"/>
      <w:r w:rsidRPr="00882D5F">
        <w:rPr>
          <w:rFonts w:ascii="Times New Roman" w:hAnsi="Times New Roman" w:cs="Times New Roman"/>
          <w:i/>
          <w:iCs/>
          <w:lang w:val="mt-MT"/>
        </w:rPr>
        <w:t>vis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dan ir-rapport. </w:t>
      </w:r>
    </w:p>
    <w:p w14:paraId="74CF52AF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A40CC4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b/>
          <w:bCs/>
          <w:lang w:val="mt-MT"/>
        </w:rPr>
        <w:t>L-ISPEAKER:</w:t>
      </w:r>
      <w:r w:rsidRPr="00882D5F">
        <w:rPr>
          <w:rFonts w:ascii="Times New Roman" w:hAnsi="Times New Roman" w:cs="Times New Roman"/>
          <w:lang w:val="mt-MT"/>
        </w:rPr>
        <w:t xml:space="preserve"> Iktar rimarki? L-Onor. Mark Anthony Sammut.</w:t>
      </w:r>
    </w:p>
    <w:p w14:paraId="408AAB85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2E2F1DF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b/>
          <w:bCs/>
          <w:lang w:val="mt-MT"/>
        </w:rPr>
        <w:t xml:space="preserve">ONOR. MARK ANTHONY SAMMUT: </w:t>
      </w:r>
      <w:r w:rsidRPr="00882D5F">
        <w:rPr>
          <w:rFonts w:ascii="Times New Roman" w:hAnsi="Times New Roman" w:cs="Times New Roman"/>
          <w:lang w:val="mt-MT"/>
        </w:rPr>
        <w:t xml:space="preserve">Kemm forsi </w:t>
      </w:r>
      <w:proofErr w:type="spellStart"/>
      <w:r w:rsidRPr="00882D5F">
        <w:rPr>
          <w:rFonts w:ascii="Times New Roman" w:hAnsi="Times New Roman" w:cs="Times New Roman"/>
          <w:lang w:val="mt-MT"/>
        </w:rPr>
        <w:t>nikkoreġi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umilment </w:t>
      </w:r>
      <w:proofErr w:type="spellStart"/>
      <w:r w:rsidRPr="00882D5F">
        <w:rPr>
          <w:rFonts w:ascii="Times New Roman" w:hAnsi="Times New Roman" w:cs="Times New Roman"/>
          <w:lang w:val="mt-MT"/>
        </w:rPr>
        <w:t>statement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li għamel </w:t>
      </w:r>
      <w:proofErr w:type="spellStart"/>
      <w:r w:rsidRPr="00882D5F">
        <w:rPr>
          <w:rFonts w:ascii="Times New Roman" w:hAnsi="Times New Roman" w:cs="Times New Roman"/>
          <w:lang w:val="mt-MT"/>
        </w:rPr>
        <w:t>il-Ministru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. Naħseb li dak li investigat il-PCAC mhuwiex eżattament dak li investiga </w:t>
      </w:r>
      <w:proofErr w:type="spellStart"/>
      <w:r w:rsidRPr="00882D5F">
        <w:rPr>
          <w:rFonts w:ascii="Times New Roman" w:hAnsi="Times New Roman" w:cs="Times New Roman"/>
          <w:lang w:val="mt-MT"/>
        </w:rPr>
        <w:t>l-Kummissarju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għall-Istandards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fil-Ħajja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Pubblika. </w:t>
      </w:r>
      <w:r w:rsidRPr="00882D5F">
        <w:rPr>
          <w:rFonts w:ascii="Times New Roman" w:hAnsi="Times New Roman" w:cs="Times New Roman"/>
          <w:i/>
          <w:iCs/>
          <w:lang w:val="mt-MT"/>
        </w:rPr>
        <w:t xml:space="preserve">Se </w:t>
      </w:r>
      <w:proofErr w:type="spellStart"/>
      <w:r w:rsidRPr="00882D5F">
        <w:rPr>
          <w:rFonts w:ascii="Times New Roman" w:hAnsi="Times New Roman" w:cs="Times New Roman"/>
          <w:i/>
          <w:iCs/>
          <w:lang w:val="mt-MT"/>
        </w:rPr>
        <w:t>mai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, li investigat il-PCAC kienu l-ewwel żewġ akkużi, jiġifieri jekk il-laqgħa </w:t>
      </w:r>
      <w:proofErr w:type="spellStart"/>
      <w:r w:rsidRPr="00882D5F">
        <w:rPr>
          <w:rFonts w:ascii="Times New Roman" w:hAnsi="Times New Roman" w:cs="Times New Roman"/>
          <w:lang w:val="mt-MT"/>
        </w:rPr>
        <w:t>kenitx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dwar il-</w:t>
      </w:r>
      <w:proofErr w:type="spellStart"/>
      <w:r w:rsidRPr="00882D5F">
        <w:rPr>
          <w:rFonts w:ascii="Times New Roman" w:hAnsi="Times New Roman" w:cs="Times New Roman"/>
          <w:lang w:val="mt-MT"/>
        </w:rPr>
        <w:t>high</w:t>
      </w:r>
      <w:proofErr w:type="spellEnd"/>
      <w:r w:rsidRPr="00882D5F">
        <w:rPr>
          <w:rFonts w:ascii="Times New Roman" w:hAnsi="Times New Roman" w:cs="Times New Roman"/>
          <w:lang w:val="mt-MT"/>
        </w:rPr>
        <w:t>-</w:t>
      </w:r>
      <w:proofErr w:type="spellStart"/>
      <w:r w:rsidRPr="00882D5F">
        <w:rPr>
          <w:rFonts w:ascii="Times New Roman" w:hAnsi="Times New Roman" w:cs="Times New Roman"/>
          <w:lang w:val="mt-MT"/>
        </w:rPr>
        <w:t>rise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u jekk kienx hemm korruzzjoni fid-deċiżjoni tal-</w:t>
      </w:r>
      <w:proofErr w:type="spellStart"/>
      <w:r w:rsidRPr="00882D5F">
        <w:rPr>
          <w:rFonts w:ascii="Times New Roman" w:hAnsi="Times New Roman" w:cs="Times New Roman"/>
          <w:lang w:val="mt-MT"/>
        </w:rPr>
        <w:t>high</w:t>
      </w:r>
      <w:proofErr w:type="spellEnd"/>
      <w:r w:rsidRPr="00882D5F">
        <w:rPr>
          <w:rFonts w:ascii="Times New Roman" w:hAnsi="Times New Roman" w:cs="Times New Roman"/>
          <w:lang w:val="mt-MT"/>
        </w:rPr>
        <w:t>-</w:t>
      </w:r>
      <w:proofErr w:type="spellStart"/>
      <w:r w:rsidRPr="00882D5F">
        <w:rPr>
          <w:rFonts w:ascii="Times New Roman" w:hAnsi="Times New Roman" w:cs="Times New Roman"/>
          <w:lang w:val="mt-MT"/>
        </w:rPr>
        <w:t>rise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. Rigward l-ewwel żewġ akkużi, </w:t>
      </w:r>
      <w:proofErr w:type="spellStart"/>
      <w:r w:rsidRPr="00882D5F">
        <w:rPr>
          <w:rFonts w:ascii="Times New Roman" w:hAnsi="Times New Roman" w:cs="Times New Roman"/>
          <w:lang w:val="mt-MT"/>
        </w:rPr>
        <w:t>il-Kummissarju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ma sabx provi biex isib ħtija, u dik il-parti diġà </w:t>
      </w:r>
      <w:proofErr w:type="spellStart"/>
      <w:r w:rsidRPr="00882D5F">
        <w:rPr>
          <w:rFonts w:ascii="Times New Roman" w:hAnsi="Times New Roman" w:cs="Times New Roman"/>
          <w:lang w:val="mt-MT"/>
        </w:rPr>
        <w:t>adottajnieha</w:t>
      </w:r>
      <w:proofErr w:type="spellEnd"/>
      <w:r w:rsidRPr="00882D5F">
        <w:rPr>
          <w:rFonts w:ascii="Times New Roman" w:hAnsi="Times New Roman" w:cs="Times New Roman"/>
          <w:lang w:val="mt-MT"/>
        </w:rPr>
        <w:t>. Issa llum qed niddiskutu l-parti l-oħra ...</w:t>
      </w:r>
    </w:p>
    <w:p w14:paraId="7765C8B5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D1B9A6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882D5F">
        <w:rPr>
          <w:rFonts w:ascii="Times New Roman" w:hAnsi="Times New Roman" w:cs="Times New Roman"/>
          <w:lang w:val="mt-MT"/>
        </w:rPr>
        <w:t>Imma nistgħu naslu.</w:t>
      </w:r>
    </w:p>
    <w:p w14:paraId="06CBCC61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6C6C1F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b/>
          <w:bCs/>
          <w:lang w:val="mt-MT"/>
        </w:rPr>
        <w:t xml:space="preserve">ONOR. MARK ANTHONY SAMMUT: </w:t>
      </w:r>
      <w:r w:rsidRPr="00882D5F">
        <w:rPr>
          <w:rFonts w:ascii="Times New Roman" w:hAnsi="Times New Roman" w:cs="Times New Roman"/>
          <w:lang w:val="mt-MT"/>
        </w:rPr>
        <w:t xml:space="preserve">Iva, imma dak li ħareġ mill-PCAC ma jaffettwax dak li </w:t>
      </w:r>
      <w:proofErr w:type="spellStart"/>
      <w:r w:rsidRPr="00882D5F">
        <w:rPr>
          <w:rFonts w:ascii="Times New Roman" w:hAnsi="Times New Roman" w:cs="Times New Roman"/>
          <w:lang w:val="mt-MT"/>
        </w:rPr>
        <w:t>adottajna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aħna rigward it-tielet allegazzjoni.</w:t>
      </w:r>
    </w:p>
    <w:p w14:paraId="017CB4A9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2B713E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b/>
          <w:bCs/>
          <w:lang w:val="mt-MT"/>
        </w:rPr>
        <w:t xml:space="preserve">ONOR. JONATHAN ATTARD: </w:t>
      </w:r>
      <w:r w:rsidRPr="00882D5F">
        <w:rPr>
          <w:rFonts w:ascii="Times New Roman" w:hAnsi="Times New Roman" w:cs="Times New Roman"/>
          <w:lang w:val="mt-MT"/>
        </w:rPr>
        <w:t xml:space="preserve">Imma dan </w:t>
      </w:r>
      <w:proofErr w:type="spellStart"/>
      <w:r w:rsidRPr="00882D5F">
        <w:rPr>
          <w:rFonts w:ascii="Times New Roman" w:hAnsi="Times New Roman" w:cs="Times New Roman"/>
          <w:lang w:val="mt-MT"/>
        </w:rPr>
        <w:t>il-Kumitat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għamel diskussjoni wkoll fuq il-mod kif </w:t>
      </w:r>
      <w:proofErr w:type="spellStart"/>
      <w:r w:rsidRPr="00882D5F">
        <w:rPr>
          <w:rFonts w:ascii="Times New Roman" w:hAnsi="Times New Roman" w:cs="Times New Roman"/>
          <w:lang w:val="mt-MT"/>
        </w:rPr>
        <w:t>il-Kummissarju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għall-Istandards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fil-Ħajja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Pubblika, Dr Joseph Azzopardi, wettaq l-investigazzjoni tiegħu.</w:t>
      </w:r>
    </w:p>
    <w:p w14:paraId="25A413B2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944D2C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882D5F">
        <w:rPr>
          <w:rFonts w:ascii="Times New Roman" w:hAnsi="Times New Roman" w:cs="Times New Roman"/>
          <w:lang w:val="mt-MT"/>
        </w:rPr>
        <w:t>Kollox sew.</w:t>
      </w:r>
    </w:p>
    <w:p w14:paraId="2E616757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C64856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b/>
          <w:bCs/>
          <w:lang w:val="mt-MT"/>
        </w:rPr>
        <w:t xml:space="preserve">ONOR. JONATHAN ATTARD: </w:t>
      </w:r>
      <w:r w:rsidRPr="00882D5F">
        <w:rPr>
          <w:rFonts w:ascii="Times New Roman" w:hAnsi="Times New Roman" w:cs="Times New Roman"/>
          <w:lang w:val="mt-MT"/>
        </w:rPr>
        <w:t xml:space="preserve">Kien hemm punt li poġġa f’dubju l-aspett tal-investigazzjoni u li definittivament ġie ċċarat mill-PCAC, li ma sabet l-ebda mġiba ħażina jew illegali daparti tal-Onor. Michael Farrugia. Jekk </w:t>
      </w:r>
      <w:proofErr w:type="spellStart"/>
      <w:r w:rsidRPr="00882D5F">
        <w:rPr>
          <w:rFonts w:ascii="Times New Roman" w:hAnsi="Times New Roman" w:cs="Times New Roman"/>
          <w:lang w:val="mt-MT"/>
        </w:rPr>
        <w:t>irridu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nkunu ġusti f’dan </w:t>
      </w:r>
      <w:proofErr w:type="spellStart"/>
      <w:r w:rsidRPr="00882D5F">
        <w:rPr>
          <w:rFonts w:ascii="Times New Roman" w:hAnsi="Times New Roman" w:cs="Times New Roman"/>
          <w:lang w:val="mt-MT"/>
        </w:rPr>
        <w:t>il-Kumitat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882D5F">
        <w:rPr>
          <w:rFonts w:ascii="Times New Roman" w:hAnsi="Times New Roman" w:cs="Times New Roman"/>
          <w:lang w:val="mt-MT"/>
        </w:rPr>
        <w:t>irridu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ngħiduhom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dawn il-fatti.</w:t>
      </w:r>
    </w:p>
    <w:p w14:paraId="76D1F79F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159854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882D5F">
        <w:rPr>
          <w:rFonts w:ascii="Times New Roman" w:hAnsi="Times New Roman" w:cs="Times New Roman"/>
          <w:lang w:val="mt-MT"/>
        </w:rPr>
        <w:t xml:space="preserve">Ir-rapport jiena rajtu sewwa. Ir-rapport fih sitt paġni, u jien </w:t>
      </w:r>
      <w:proofErr w:type="spellStart"/>
      <w:r w:rsidRPr="00882D5F">
        <w:rPr>
          <w:rFonts w:ascii="Times New Roman" w:hAnsi="Times New Roman" w:cs="Times New Roman"/>
          <w:lang w:val="mt-MT"/>
        </w:rPr>
        <w:t>qrajtu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fid-dettall. To </w:t>
      </w:r>
      <w:proofErr w:type="spellStart"/>
      <w:r w:rsidRPr="00882D5F">
        <w:rPr>
          <w:rFonts w:ascii="Times New Roman" w:hAnsi="Times New Roman" w:cs="Times New Roman"/>
          <w:lang w:val="mt-MT"/>
        </w:rPr>
        <w:t>be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fair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, biex </w:t>
      </w:r>
      <w:proofErr w:type="spellStart"/>
      <w:r w:rsidRPr="00882D5F">
        <w:rPr>
          <w:rFonts w:ascii="Times New Roman" w:hAnsi="Times New Roman" w:cs="Times New Roman"/>
          <w:lang w:val="mt-MT"/>
        </w:rPr>
        <w:t>inkunu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ċari, jien xorta ngħid li </w:t>
      </w:r>
      <w:proofErr w:type="spellStart"/>
      <w:r w:rsidRPr="00882D5F">
        <w:rPr>
          <w:rFonts w:ascii="Times New Roman" w:hAnsi="Times New Roman" w:cs="Times New Roman"/>
          <w:lang w:val="mt-MT"/>
        </w:rPr>
        <w:t>r-Rapport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dwar Investigazzjoni </w:t>
      </w:r>
      <w:proofErr w:type="spellStart"/>
      <w:r w:rsidRPr="00882D5F">
        <w:rPr>
          <w:rFonts w:ascii="Times New Roman" w:hAnsi="Times New Roman" w:cs="Times New Roman"/>
          <w:lang w:val="mt-MT"/>
        </w:rPr>
        <w:t>mill-Kummissarju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għall-Istandards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fil-Ħajja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Pubblika (Każ K/027) kellu jiġi adottat fiċ-ċirkostanzi ta’ ... Jien din </w:t>
      </w:r>
      <w:proofErr w:type="spellStart"/>
      <w:r w:rsidRPr="00882D5F">
        <w:rPr>
          <w:rFonts w:ascii="Times New Roman" w:hAnsi="Times New Roman" w:cs="Times New Roman"/>
          <w:lang w:val="mt-MT"/>
        </w:rPr>
        <w:t>insejħilha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kważi “negliġenza” għax hu seta’ kien iktar ippreparat meta saru ċerti ... Issa jien m’iniex qed ngħid li hi kompletament negliġenza għax kien hemm ukoll ċirkostanzi meta </w:t>
      </w:r>
      <w:proofErr w:type="spellStart"/>
      <w:r w:rsidRPr="00882D5F">
        <w:rPr>
          <w:rFonts w:ascii="Times New Roman" w:hAnsi="Times New Roman" w:cs="Times New Roman"/>
          <w:lang w:val="mt-MT"/>
        </w:rPr>
        <w:t>l-Kummissarju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, bir-rispett kollu lejh, seta’ </w:t>
      </w:r>
      <w:proofErr w:type="spellStart"/>
      <w:r w:rsidRPr="00882D5F">
        <w:rPr>
          <w:rFonts w:ascii="Times New Roman" w:hAnsi="Times New Roman" w:cs="Times New Roman"/>
          <w:lang w:val="mt-MT"/>
        </w:rPr>
        <w:t>investigahom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iktar. Fil-fatt anke inti stess f’mument minnhom </w:t>
      </w:r>
      <w:proofErr w:type="spellStart"/>
      <w:r w:rsidRPr="00882D5F">
        <w:rPr>
          <w:rFonts w:ascii="Times New Roman" w:hAnsi="Times New Roman" w:cs="Times New Roman"/>
          <w:lang w:val="mt-MT"/>
        </w:rPr>
        <w:t>staqsejt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lill-Kummissarju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dwar dan.</w:t>
      </w:r>
    </w:p>
    <w:p w14:paraId="0781BB3E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F8DC38" w14:textId="751AFC89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lang w:val="mt-MT"/>
        </w:rPr>
        <w:t xml:space="preserve">Madankollu, mingħajr ma nidħol fid-dettall ta’ dan kollu, </w:t>
      </w:r>
      <w:proofErr w:type="spellStart"/>
      <w:r w:rsidRPr="00882D5F">
        <w:rPr>
          <w:rFonts w:ascii="Times New Roman" w:hAnsi="Times New Roman" w:cs="Times New Roman"/>
          <w:lang w:val="mt-MT"/>
        </w:rPr>
        <w:t>irrid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ngħid li f’artikolu 28, li jirrigwarda s-sanzjonijiet, </w:t>
      </w:r>
      <w:r w:rsidR="007670C9">
        <w:rPr>
          <w:rFonts w:ascii="Times New Roman" w:hAnsi="Times New Roman" w:cs="Times New Roman"/>
          <w:lang w:val="mt-MT"/>
        </w:rPr>
        <w:t xml:space="preserve">hemm </w:t>
      </w:r>
      <w:r w:rsidRPr="00882D5F">
        <w:rPr>
          <w:rFonts w:ascii="Times New Roman" w:hAnsi="Times New Roman" w:cs="Times New Roman"/>
          <w:lang w:val="mt-MT"/>
        </w:rPr>
        <w:t>diversi kriterji dwar il-</w:t>
      </w:r>
      <w:proofErr w:type="spellStart"/>
      <w:r w:rsidRPr="00882D5F">
        <w:rPr>
          <w:rFonts w:ascii="Times New Roman" w:hAnsi="Times New Roman" w:cs="Times New Roman"/>
          <w:lang w:val="mt-MT"/>
        </w:rPr>
        <w:t>gravità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tas-sanzjoni li inti tapplika. Pereżempju, jekk inti tkun </w:t>
      </w:r>
      <w:proofErr w:type="spellStart"/>
      <w:r w:rsidRPr="00882D5F">
        <w:rPr>
          <w:rFonts w:ascii="Times New Roman" w:hAnsi="Times New Roman" w:cs="Times New Roman"/>
          <w:lang w:val="mt-MT"/>
        </w:rPr>
        <w:t>użajt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flus trid </w:t>
      </w:r>
      <w:proofErr w:type="spellStart"/>
      <w:r w:rsidRPr="00882D5F">
        <w:rPr>
          <w:rFonts w:ascii="Times New Roman" w:hAnsi="Times New Roman" w:cs="Times New Roman"/>
          <w:lang w:val="mt-MT"/>
        </w:rPr>
        <w:t>tirritornahom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, f’dak il-każ inti trid titlob li </w:t>
      </w:r>
      <w:proofErr w:type="spellStart"/>
      <w:r w:rsidRPr="00882D5F">
        <w:rPr>
          <w:rFonts w:ascii="Times New Roman" w:hAnsi="Times New Roman" w:cs="Times New Roman"/>
          <w:lang w:val="mt-MT"/>
        </w:rPr>
        <w:t>tirritornahom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, tagħmel apoloġija, eċċ. F’dan il-każ jien naħseb - imma </w:t>
      </w:r>
      <w:proofErr w:type="spellStart"/>
      <w:r w:rsidRPr="00882D5F">
        <w:rPr>
          <w:rFonts w:ascii="Times New Roman" w:hAnsi="Times New Roman" w:cs="Times New Roman"/>
          <w:lang w:val="mt-MT"/>
        </w:rPr>
        <w:t>araw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intom għax fl-aħħar mill-aħħar din hija deċiżjoni tagħkom - li l-fatt hu li m’hemm l-ebda rimedju ħlief li llum kollox huwa ċar u spjegat, kemm </w:t>
      </w:r>
      <w:proofErr w:type="spellStart"/>
      <w:r w:rsidRPr="00882D5F">
        <w:rPr>
          <w:rFonts w:ascii="Times New Roman" w:hAnsi="Times New Roman" w:cs="Times New Roman"/>
          <w:lang w:val="mt-MT"/>
        </w:rPr>
        <w:t>mill-Kummissarju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għall-Istandards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fil-Ħajja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Pubblika bir-rapport li għamel, kif ukoll bis-sottomissjonijiet li għamel l-Onor. Michael Farrugia stess</w:t>
      </w:r>
      <w:r w:rsidR="007670C9">
        <w:rPr>
          <w:rFonts w:ascii="Times New Roman" w:hAnsi="Times New Roman" w:cs="Times New Roman"/>
          <w:lang w:val="mt-MT"/>
        </w:rPr>
        <w:t xml:space="preserve">. Għax </w:t>
      </w:r>
      <w:r w:rsidRPr="00882D5F">
        <w:rPr>
          <w:rFonts w:ascii="Times New Roman" w:hAnsi="Times New Roman" w:cs="Times New Roman"/>
          <w:lang w:val="mt-MT"/>
        </w:rPr>
        <w:t xml:space="preserve">meta wieħed jara s-sottomissjonijiet tiegħu jsib li hu stess kważi jiġġustifika dawk il-punti li permezz tagħhom </w:t>
      </w:r>
      <w:proofErr w:type="spellStart"/>
      <w:r w:rsidRPr="00882D5F">
        <w:rPr>
          <w:rFonts w:ascii="Times New Roman" w:hAnsi="Times New Roman" w:cs="Times New Roman"/>
          <w:lang w:val="mt-MT"/>
        </w:rPr>
        <w:t>il-Kumitat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iddeċieda li għandu jadotta r-rapport. </w:t>
      </w:r>
    </w:p>
    <w:p w14:paraId="642507A4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A2FA5D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lang w:val="mt-MT"/>
        </w:rPr>
        <w:t xml:space="preserve">Il-kriterji tas-sanzjonijiet jibdew billi jgħidu li l-persuna li naqset - għax din bilfors tkun naqset għax kieku mhix se tmur għas-sanzjonijiet - għandha tiġi </w:t>
      </w:r>
      <w:proofErr w:type="spellStart"/>
      <w:r w:rsidRPr="00882D5F">
        <w:rPr>
          <w:rFonts w:ascii="Times New Roman" w:hAnsi="Times New Roman" w:cs="Times New Roman"/>
          <w:lang w:val="mt-MT"/>
        </w:rPr>
        <w:t>mċanfra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. Imbagħad is-sanzjonijiet l-oħra - fosthom dik li </w:t>
      </w:r>
      <w:proofErr w:type="spellStart"/>
      <w:r w:rsidRPr="00882D5F">
        <w:rPr>
          <w:rFonts w:ascii="Times New Roman" w:hAnsi="Times New Roman" w:cs="Times New Roman"/>
          <w:lang w:val="mt-MT"/>
        </w:rPr>
        <w:t>l-Kummissarju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jirrakkomanda li din il-kwestjoni tiġi </w:t>
      </w:r>
      <w:proofErr w:type="spellStart"/>
      <w:r w:rsidRPr="00882D5F">
        <w:rPr>
          <w:rFonts w:ascii="Times New Roman" w:hAnsi="Times New Roman" w:cs="Times New Roman"/>
          <w:lang w:val="mt-MT"/>
        </w:rPr>
        <w:t>rrapportata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lill-Kummissarju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tal-Pulizija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jew lill-PCAC u li l-persuna investigata trid </w:t>
      </w:r>
      <w:proofErr w:type="spellStart"/>
      <w:r w:rsidRPr="00882D5F">
        <w:rPr>
          <w:rFonts w:ascii="Times New Roman" w:hAnsi="Times New Roman" w:cs="Times New Roman"/>
          <w:lang w:val="mt-MT"/>
        </w:rPr>
        <w:t>tirrimedja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dak il-ksur - ma jistgħux jiġu applikati f’din iċ-ċirkostanza. Issa </w:t>
      </w:r>
      <w:proofErr w:type="spellStart"/>
      <w:r w:rsidRPr="00882D5F">
        <w:rPr>
          <w:rFonts w:ascii="Times New Roman" w:hAnsi="Times New Roman" w:cs="Times New Roman"/>
          <w:lang w:val="mt-MT"/>
        </w:rPr>
        <w:t>araw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intom, għax il-vot huwa </w:t>
      </w:r>
      <w:proofErr w:type="spellStart"/>
      <w:r w:rsidRPr="00882D5F">
        <w:rPr>
          <w:rFonts w:ascii="Times New Roman" w:hAnsi="Times New Roman" w:cs="Times New Roman"/>
          <w:lang w:val="mt-MT"/>
        </w:rPr>
        <w:t>f’idejkom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. Jekk intom qegħdin </w:t>
      </w:r>
      <w:proofErr w:type="spellStart"/>
      <w:r w:rsidRPr="00882D5F">
        <w:rPr>
          <w:rFonts w:ascii="Times New Roman" w:hAnsi="Times New Roman" w:cs="Times New Roman"/>
          <w:lang w:val="mt-MT"/>
        </w:rPr>
        <w:t>taqblu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m’hemmx </w:t>
      </w:r>
      <w:proofErr w:type="spellStart"/>
      <w:r w:rsidRPr="00882D5F">
        <w:rPr>
          <w:rFonts w:ascii="Times New Roman" w:hAnsi="Times New Roman" w:cs="Times New Roman"/>
          <w:lang w:val="mt-MT"/>
        </w:rPr>
        <w:t>turning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back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għax l-Onor. Michael Farrugia kważi </w:t>
      </w:r>
      <w:proofErr w:type="spellStart"/>
      <w:r w:rsidRPr="00882D5F">
        <w:rPr>
          <w:rFonts w:ascii="Times New Roman" w:hAnsi="Times New Roman" w:cs="Times New Roman"/>
          <w:lang w:val="mt-MT"/>
        </w:rPr>
        <w:t>ppretenda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li nerġgħu mmorru lura għall-investigazzjoni. </w:t>
      </w:r>
      <w:proofErr w:type="spellStart"/>
      <w:r w:rsidRPr="00882D5F">
        <w:rPr>
          <w:rFonts w:ascii="Times New Roman" w:hAnsi="Times New Roman" w:cs="Times New Roman"/>
          <w:lang w:val="mt-MT"/>
        </w:rPr>
        <w:t>Insieha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dik. Jien għamiltha ċara. </w:t>
      </w:r>
    </w:p>
    <w:p w14:paraId="5C2C590B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b/>
          <w:bCs/>
          <w:lang w:val="mt-MT"/>
        </w:rPr>
        <w:lastRenderedPageBreak/>
        <w:t xml:space="preserve">ONOR. JONATHAN ATTARD: </w:t>
      </w:r>
      <w:r w:rsidRPr="00882D5F">
        <w:rPr>
          <w:rFonts w:ascii="Times New Roman" w:hAnsi="Times New Roman" w:cs="Times New Roman"/>
          <w:lang w:val="mt-MT"/>
        </w:rPr>
        <w:t xml:space="preserve">Imma ma </w:t>
      </w:r>
      <w:proofErr w:type="spellStart"/>
      <w:r w:rsidRPr="00882D5F">
        <w:rPr>
          <w:rFonts w:ascii="Times New Roman" w:hAnsi="Times New Roman" w:cs="Times New Roman"/>
          <w:lang w:val="mt-MT"/>
        </w:rPr>
        <w:t>rrakkomandax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li ssir investigazzjoni.</w:t>
      </w:r>
    </w:p>
    <w:p w14:paraId="2C60D2F7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8A0AA6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882D5F">
        <w:rPr>
          <w:rFonts w:ascii="Times New Roman" w:hAnsi="Times New Roman" w:cs="Times New Roman"/>
          <w:lang w:val="mt-MT"/>
        </w:rPr>
        <w:t>Iva, ta rakkomandazzjoni.</w:t>
      </w:r>
    </w:p>
    <w:p w14:paraId="5FC74FA1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46BEB5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b/>
          <w:bCs/>
          <w:lang w:val="mt-MT"/>
        </w:rPr>
        <w:t xml:space="preserve">ONOR. JONATHAN ATTARD: </w:t>
      </w:r>
      <w:r w:rsidRPr="00882D5F">
        <w:rPr>
          <w:rFonts w:ascii="Times New Roman" w:hAnsi="Times New Roman" w:cs="Times New Roman"/>
          <w:lang w:val="mt-MT"/>
        </w:rPr>
        <w:t>Għandu rakkomandazzjoni valida.</w:t>
      </w:r>
    </w:p>
    <w:p w14:paraId="410F232F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C59E9B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882D5F">
        <w:rPr>
          <w:rFonts w:ascii="Times New Roman" w:hAnsi="Times New Roman" w:cs="Times New Roman"/>
          <w:lang w:val="mt-MT"/>
        </w:rPr>
        <w:t>Hu ta rakkomandazzjoni wkoll meta f’mument minnhom qal li wieħed għandu jiġi msejjaħ, imma dik konna diġà dħalna fil-proċedura u m’aħniex se nidħlu fiha f’dan is-sens. (Interruzzjonijiet) Ministru, illum aħna qegħdin hawnhekk biex naraw li tingħata s-sanzjoni, anke jekk hu mhux qed jistenna li tingħata sanzjoni. B’kull rispett, għandha tiġi applikata sanzjoni. Hawnhekk qed nitkellem bl-iktar mod ċar u b’kuxjenza nadifa. M’għandix għalfejn ...</w:t>
      </w:r>
    </w:p>
    <w:p w14:paraId="4462AD06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949DD1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lang w:val="mt-MT"/>
        </w:rPr>
        <w:t xml:space="preserve">Għalhekk jien qed </w:t>
      </w:r>
      <w:proofErr w:type="spellStart"/>
      <w:r w:rsidRPr="00882D5F">
        <w:rPr>
          <w:rFonts w:ascii="Times New Roman" w:hAnsi="Times New Roman" w:cs="Times New Roman"/>
          <w:lang w:val="mt-MT"/>
        </w:rPr>
        <w:t>nirrakkomanda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li ġaladarba r-rapport ġie adottat u ġaladarba wieħed jibda jifhem għaliex u kif saru l-iżviluppi u s-sottomissjonijiet li saru ... Min-naħa l-oħra jien m’iniex se noqgħod ngħid jekk </w:t>
      </w:r>
      <w:proofErr w:type="spellStart"/>
      <w:r w:rsidRPr="00882D5F">
        <w:rPr>
          <w:rFonts w:ascii="Times New Roman" w:hAnsi="Times New Roman" w:cs="Times New Roman"/>
          <w:lang w:val="mt-MT"/>
        </w:rPr>
        <w:t>il-Kummissarju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kellux jagħmel iktar investigazzjoni jew le. Dak jarah hu; għalhekk qiegħed Kummissarju. Imma fl-istess ħin, la wasalna għas-sanzjoni, naħseb li għandha tiġi applikata l-ewwel waħda ġaladarba m’hemmx </w:t>
      </w:r>
      <w:proofErr w:type="spellStart"/>
      <w:r w:rsidRPr="00882D5F">
        <w:rPr>
          <w:rFonts w:ascii="Times New Roman" w:hAnsi="Times New Roman" w:cs="Times New Roman"/>
          <w:lang w:val="mt-MT"/>
        </w:rPr>
        <w:t>aggravji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. Fost affarijiet oħra artikolu 28 li jirrigwarda s-sanzjonijiet min-naħa </w:t>
      </w:r>
      <w:proofErr w:type="spellStart"/>
      <w:r w:rsidRPr="00882D5F">
        <w:rPr>
          <w:rFonts w:ascii="Times New Roman" w:hAnsi="Times New Roman" w:cs="Times New Roman"/>
          <w:lang w:val="mt-MT"/>
        </w:rPr>
        <w:t>tal-Kumitat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, jgħid li: </w:t>
      </w:r>
    </w:p>
    <w:p w14:paraId="18771E37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CEDBCE" w14:textId="77777777" w:rsidR="00882D5F" w:rsidRPr="00882D5F" w:rsidRDefault="00882D5F" w:rsidP="00882D5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val="mt-MT" w:eastAsia="en-GB"/>
        </w:rPr>
      </w:pPr>
      <w:r w:rsidRPr="00882D5F">
        <w:rPr>
          <w:rFonts w:ascii="Times New Roman" w:eastAsia="Times New Roman" w:hAnsi="Times New Roman" w:cs="Times New Roman"/>
          <w:color w:val="000000"/>
          <w:lang w:val="mt-MT" w:eastAsia="en-GB"/>
        </w:rPr>
        <w:t xml:space="preserve">“Meta 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val="mt-MT" w:eastAsia="en-GB"/>
        </w:rPr>
        <w:t>l-Kumitat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val="mt-MT" w:eastAsia="en-GB"/>
        </w:rPr>
        <w:t xml:space="preserve"> isib li jkun hemm ksur 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val="mt-MT" w:eastAsia="en-GB"/>
        </w:rPr>
        <w:t>tal-Kodiċi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val="mt-MT" w:eastAsia="en-GB"/>
        </w:rPr>
        <w:t xml:space="preserve"> ta’ Etika jew ta’ xi dmir statutorju jew 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val="mt-MT" w:eastAsia="en-GB"/>
        </w:rPr>
        <w:t>etiku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val="mt-MT" w:eastAsia="en-GB"/>
        </w:rPr>
        <w:t xml:space="preserve">, 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val="mt-MT" w:eastAsia="en-GB"/>
        </w:rPr>
        <w:t>il-Kumitat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val="mt-MT" w:eastAsia="en-GB"/>
        </w:rPr>
        <w:t xml:space="preserve"> 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val="mt-MT" w:eastAsia="en-GB"/>
        </w:rPr>
        <w:t>jista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val="mt-MT" w:eastAsia="en-GB"/>
        </w:rPr>
        <w:t>’, wara li jagħti lill-persuna involuta d-dritt li tagħmel is-sottomissjonijiet tagħha, jiddeċiedi fuq waħda jew iżjed minn dawn is-sanzjonijiet li ġejjin:</w:t>
      </w:r>
    </w:p>
    <w:p w14:paraId="16D32DAD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mt-MT" w:eastAsia="en-GB"/>
        </w:rPr>
      </w:pPr>
    </w:p>
    <w:p w14:paraId="3E8C1665" w14:textId="77777777" w:rsidR="00882D5F" w:rsidRPr="00882D5F" w:rsidRDefault="00882D5F" w:rsidP="00882D5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(a) 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iċanfar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lill-persuna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proofErr w:type="gram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investigata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;</w:t>
      </w:r>
      <w:proofErr w:type="gramEnd"/>
    </w:p>
    <w:p w14:paraId="1F4404A6" w14:textId="77777777" w:rsidR="00882D5F" w:rsidRPr="00882D5F" w:rsidRDefault="00882D5F" w:rsidP="00882D5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0F73139F" w14:textId="77777777" w:rsidR="00882D5F" w:rsidRPr="00882D5F" w:rsidRDefault="00882D5F" w:rsidP="00882D5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(b) 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jirrakkomanda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 li l-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kwistjoni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tkun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irrappurtata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lill-Kummissarju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tal-Pulizija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 jew 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lill-Kummissjoni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Permanenti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Kontra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 l-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Korruzzjoni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skont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 kif 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ikun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 il-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każ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għal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iżjed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proofErr w:type="gram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investigazzjoni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;</w:t>
      </w:r>
      <w:proofErr w:type="gramEnd"/>
    </w:p>
    <w:p w14:paraId="4CC480E5" w14:textId="77777777" w:rsidR="00882D5F" w:rsidRPr="00882D5F" w:rsidRDefault="00882D5F" w:rsidP="00882D5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2991ABA2" w14:textId="77777777" w:rsidR="00882D5F" w:rsidRPr="00882D5F" w:rsidRDefault="00882D5F" w:rsidP="00882D5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(ċ) fil-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każ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 meta l-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persuna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investigata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tkun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impjegata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, il-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Kumitat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jista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’ 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jordna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lill-Gvern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 jew 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lil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kull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 entità jew 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korp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statutorju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sabiex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jieħu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dawk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 il-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miżuri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kollha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meħtieġa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skont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 il-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kundizzjonijiet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 ta’ 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impjieg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tal-persuna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msemmija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bil-għan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 li 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jirrimedja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 l-</w:t>
      </w:r>
      <w:proofErr w:type="spellStart"/>
      <w:proofErr w:type="gram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ksur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;</w:t>
      </w:r>
      <w:proofErr w:type="gramEnd"/>
    </w:p>
    <w:p w14:paraId="39A40D48" w14:textId="4910338B" w:rsidR="00882D5F" w:rsidRPr="00882D5F" w:rsidRDefault="00882D5F" w:rsidP="007670C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(d) fil-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każ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 ta’ 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membru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tal-Kamra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 tad-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>Deputati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32267B">
        <w:rPr>
          <w:rFonts w:ascii="Times New Roman" w:eastAsia="Times New Roman" w:hAnsi="Times New Roman" w:cs="Times New Roman"/>
          <w:color w:val="000000"/>
          <w:lang w:eastAsia="en-GB"/>
        </w:rPr>
        <w:t xml:space="preserve">- </w:t>
      </w:r>
    </w:p>
    <w:p w14:paraId="659E5460" w14:textId="77777777" w:rsidR="00882D5F" w:rsidRPr="00882D5F" w:rsidRDefault="00882D5F" w:rsidP="007670C9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</w:p>
    <w:p w14:paraId="0617E32F" w14:textId="77777777" w:rsidR="00882D5F" w:rsidRPr="00882D5F" w:rsidRDefault="00882D5F" w:rsidP="007670C9">
      <w:pPr>
        <w:pStyle w:val="ListParagraph"/>
        <w:numPr>
          <w:ilvl w:val="0"/>
          <w:numId w:val="1"/>
        </w:numPr>
        <w:spacing w:after="0" w:line="240" w:lineRule="auto"/>
        <w:ind w:left="426" w:firstLine="0"/>
        <w:rPr>
          <w:rFonts w:ascii="Times New Roman" w:eastAsia="Times New Roman" w:hAnsi="Times New Roman" w:cs="Times New Roman"/>
          <w:color w:val="000000"/>
          <w:sz w:val="22"/>
          <w:lang w:val="mt-MT" w:eastAsia="en-GB"/>
        </w:rPr>
      </w:pPr>
      <w:r w:rsidRPr="00882D5F">
        <w:rPr>
          <w:rFonts w:ascii="Times New Roman" w:eastAsia="Times New Roman" w:hAnsi="Times New Roman" w:cs="Times New Roman"/>
          <w:color w:val="000000"/>
          <w:sz w:val="22"/>
          <w:lang w:val="mt-MT" w:eastAsia="en-GB"/>
        </w:rPr>
        <w:t>jirrakkomanda li l-imsemmija Kamra għandha tordna l-membru sabiex jirrimedja kull ksur;</w:t>
      </w:r>
    </w:p>
    <w:p w14:paraId="5D7342A9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mt-MT" w:eastAsia="en-GB"/>
        </w:rPr>
      </w:pPr>
    </w:p>
    <w:p w14:paraId="29D13D44" w14:textId="7D368BD9" w:rsidR="00882D5F" w:rsidRPr="00882D5F" w:rsidRDefault="003E60EA" w:rsidP="003E60EA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2"/>
          <w:lang w:val="mt-MT" w:eastAsia="en-GB"/>
        </w:rPr>
      </w:pPr>
      <w:r>
        <w:rPr>
          <w:rFonts w:ascii="Times New Roman" w:eastAsia="Times New Roman" w:hAnsi="Times New Roman" w:cs="Times New Roman"/>
          <w:color w:val="000000"/>
          <w:sz w:val="22"/>
          <w:lang w:val="mt-MT" w:eastAsia="en-GB"/>
        </w:rPr>
        <w:t xml:space="preserve">- </w:t>
      </w:r>
      <w:r w:rsidR="00882D5F" w:rsidRPr="00882D5F">
        <w:rPr>
          <w:rFonts w:ascii="Times New Roman" w:eastAsia="Times New Roman" w:hAnsi="Times New Roman" w:cs="Times New Roman"/>
          <w:color w:val="000000"/>
          <w:sz w:val="22"/>
          <w:lang w:val="mt-MT" w:eastAsia="en-GB"/>
        </w:rPr>
        <w:t>li ma japplikax għal dan il-każ li għandna quddiemna –</w:t>
      </w:r>
    </w:p>
    <w:p w14:paraId="5B281472" w14:textId="77777777" w:rsidR="00882D5F" w:rsidRPr="00882D5F" w:rsidRDefault="00882D5F" w:rsidP="007670C9">
      <w:pPr>
        <w:pStyle w:val="ListParagraph"/>
        <w:tabs>
          <w:tab w:val="left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2"/>
          <w:lang w:val="mt-MT" w:eastAsia="en-GB"/>
        </w:rPr>
      </w:pPr>
    </w:p>
    <w:p w14:paraId="2BA542D7" w14:textId="77777777" w:rsidR="00882D5F" w:rsidRPr="00882D5F" w:rsidRDefault="00882D5F" w:rsidP="007670C9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2"/>
          <w:lang w:val="mt-MT" w:eastAsia="en-GB"/>
        </w:rPr>
      </w:pPr>
      <w:r w:rsidRPr="00882D5F">
        <w:rPr>
          <w:rFonts w:ascii="Times New Roman" w:eastAsia="Times New Roman" w:hAnsi="Times New Roman" w:cs="Times New Roman"/>
          <w:color w:val="000000"/>
          <w:sz w:val="22"/>
          <w:lang w:val="mt-MT" w:eastAsia="en-GB"/>
        </w:rPr>
        <w:t xml:space="preserve">jitlob apoloġija bil-miktub li ssir 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sz w:val="22"/>
          <w:lang w:val="mt-MT" w:eastAsia="en-GB"/>
        </w:rPr>
        <w:t>lill-Kumitat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sz w:val="22"/>
          <w:lang w:val="mt-MT" w:eastAsia="en-GB"/>
        </w:rPr>
        <w:t>;</w:t>
      </w:r>
    </w:p>
    <w:p w14:paraId="7E01FB62" w14:textId="77777777" w:rsidR="00882D5F" w:rsidRPr="00882D5F" w:rsidRDefault="00882D5F" w:rsidP="007670C9">
      <w:pPr>
        <w:pStyle w:val="ListParagraph"/>
        <w:tabs>
          <w:tab w:val="left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2"/>
          <w:lang w:val="mt-MT" w:eastAsia="en-GB"/>
        </w:rPr>
      </w:pPr>
    </w:p>
    <w:p w14:paraId="2D15D12B" w14:textId="211648F0" w:rsidR="00882D5F" w:rsidRPr="00882D5F" w:rsidRDefault="00882D5F" w:rsidP="007670C9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2"/>
          <w:lang w:val="mt-MT" w:eastAsia="en-GB"/>
        </w:rPr>
      </w:pPr>
      <w:r w:rsidRPr="00882D5F">
        <w:rPr>
          <w:rFonts w:ascii="Times New Roman" w:eastAsia="Times New Roman" w:hAnsi="Times New Roman" w:cs="Times New Roman"/>
          <w:color w:val="000000"/>
          <w:sz w:val="22"/>
          <w:lang w:val="mt-MT" w:eastAsia="en-GB"/>
        </w:rPr>
        <w:t xml:space="preserve">jitlob apoloġija permezz ta’ dikjarazzjoni personali </w:t>
      </w:r>
      <w:proofErr w:type="spellStart"/>
      <w:r w:rsidRPr="00882D5F">
        <w:rPr>
          <w:rFonts w:ascii="Times New Roman" w:eastAsia="Times New Roman" w:hAnsi="Times New Roman" w:cs="Times New Roman"/>
          <w:color w:val="000000"/>
          <w:sz w:val="22"/>
          <w:lang w:val="mt-MT" w:eastAsia="en-GB"/>
        </w:rPr>
        <w:t>fil-Kamra</w:t>
      </w:r>
      <w:proofErr w:type="spellEnd"/>
      <w:r w:rsidRPr="00882D5F">
        <w:rPr>
          <w:rFonts w:ascii="Times New Roman" w:eastAsia="Times New Roman" w:hAnsi="Times New Roman" w:cs="Times New Roman"/>
          <w:color w:val="000000"/>
          <w:sz w:val="22"/>
          <w:lang w:val="mt-MT" w:eastAsia="en-GB"/>
        </w:rPr>
        <w:t>;</w:t>
      </w:r>
      <w:r w:rsidR="0032267B">
        <w:rPr>
          <w:rFonts w:ascii="Times New Roman" w:eastAsia="Times New Roman" w:hAnsi="Times New Roman" w:cs="Times New Roman"/>
          <w:color w:val="000000"/>
          <w:sz w:val="22"/>
          <w:lang w:val="mt-MT" w:eastAsia="en-GB"/>
        </w:rPr>
        <w:t>”.</w:t>
      </w:r>
    </w:p>
    <w:p w14:paraId="39062E1F" w14:textId="77777777" w:rsidR="00882D5F" w:rsidRPr="00882D5F" w:rsidRDefault="00882D5F" w:rsidP="007670C9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lang w:val="mt-MT"/>
        </w:rPr>
      </w:pPr>
    </w:p>
    <w:p w14:paraId="3D242A63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lang w:val="mt-MT"/>
        </w:rPr>
        <w:t xml:space="preserve">Jien naħseb li wieħed għandu jmur għall-ewwel sanzjoni, imma issa </w:t>
      </w:r>
      <w:proofErr w:type="spellStart"/>
      <w:r w:rsidRPr="00882D5F">
        <w:rPr>
          <w:rFonts w:ascii="Times New Roman" w:hAnsi="Times New Roman" w:cs="Times New Roman"/>
          <w:lang w:val="mt-MT"/>
        </w:rPr>
        <w:t>araw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intom. Fil-każ jien </w:t>
      </w:r>
      <w:proofErr w:type="spellStart"/>
      <w:r w:rsidRPr="00882D5F">
        <w:rPr>
          <w:rFonts w:ascii="Times New Roman" w:hAnsi="Times New Roman" w:cs="Times New Roman"/>
          <w:lang w:val="mt-MT"/>
        </w:rPr>
        <w:t>nista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’ anke noħroġ ’il barra sakemm </w:t>
      </w:r>
      <w:proofErr w:type="spellStart"/>
      <w:r w:rsidRPr="00882D5F">
        <w:rPr>
          <w:rFonts w:ascii="Times New Roman" w:hAnsi="Times New Roman" w:cs="Times New Roman"/>
          <w:lang w:val="mt-MT"/>
        </w:rPr>
        <w:t>tiddiskutuha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, imma naħseb li m’hemmx </w:t>
      </w:r>
      <w:proofErr w:type="spellStart"/>
      <w:r w:rsidRPr="00882D5F">
        <w:rPr>
          <w:rFonts w:ascii="Times New Roman" w:hAnsi="Times New Roman" w:cs="Times New Roman"/>
          <w:lang w:val="mt-MT"/>
        </w:rPr>
        <w:t>x’tagħżel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wisq iktar. </w:t>
      </w:r>
      <w:proofErr w:type="spellStart"/>
      <w:r w:rsidRPr="00882D5F">
        <w:rPr>
          <w:rFonts w:ascii="Times New Roman" w:hAnsi="Times New Roman" w:cs="Times New Roman"/>
          <w:lang w:val="mt-MT"/>
        </w:rPr>
        <w:t>We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are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there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882D5F">
        <w:rPr>
          <w:rFonts w:ascii="Times New Roman" w:hAnsi="Times New Roman" w:cs="Times New Roman"/>
          <w:lang w:val="mt-MT"/>
        </w:rPr>
        <w:t>You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know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what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I </w:t>
      </w:r>
      <w:proofErr w:type="spellStart"/>
      <w:r w:rsidRPr="00882D5F">
        <w:rPr>
          <w:rFonts w:ascii="Times New Roman" w:hAnsi="Times New Roman" w:cs="Times New Roman"/>
          <w:lang w:val="mt-MT"/>
        </w:rPr>
        <w:t>mean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? </w:t>
      </w:r>
    </w:p>
    <w:p w14:paraId="2F7AEA9D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8749ED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b/>
          <w:bCs/>
          <w:lang w:val="mt-MT"/>
        </w:rPr>
        <w:t xml:space="preserve">ONOR. JONATHAN ATTARD: </w:t>
      </w:r>
      <w:r w:rsidRPr="00882D5F">
        <w:rPr>
          <w:rFonts w:ascii="Times New Roman" w:hAnsi="Times New Roman" w:cs="Times New Roman"/>
          <w:lang w:val="mt-MT"/>
        </w:rPr>
        <w:t xml:space="preserve">Jien b’rispett lejn id-deċiżjoni </w:t>
      </w:r>
      <w:proofErr w:type="spellStart"/>
      <w:r w:rsidRPr="00882D5F">
        <w:rPr>
          <w:rFonts w:ascii="Times New Roman" w:hAnsi="Times New Roman" w:cs="Times New Roman"/>
          <w:lang w:val="mt-MT"/>
        </w:rPr>
        <w:t>tal-Kumitat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, m’għandix oġġezzjoni li </w:t>
      </w:r>
      <w:proofErr w:type="spellStart"/>
      <w:r w:rsidRPr="00882D5F">
        <w:rPr>
          <w:rFonts w:ascii="Times New Roman" w:hAnsi="Times New Roman" w:cs="Times New Roman"/>
          <w:lang w:val="mt-MT"/>
        </w:rPr>
        <w:t>napprovaw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ir-rakkomandazzjoni li qed tagħmel inti. </w:t>
      </w:r>
    </w:p>
    <w:p w14:paraId="762BC81C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A8D129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882D5F">
        <w:rPr>
          <w:rFonts w:ascii="Times New Roman" w:hAnsi="Times New Roman" w:cs="Times New Roman"/>
          <w:lang w:val="mt-MT"/>
        </w:rPr>
        <w:t>Jekk qed naqblu, naqbdu u nagħmluha mal-ewwel.</w:t>
      </w:r>
    </w:p>
    <w:p w14:paraId="4F6CD674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6C01B3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b/>
          <w:bCs/>
          <w:lang w:val="mt-MT"/>
        </w:rPr>
        <w:t xml:space="preserve">ONOR. JONATHAN ATTARD: </w:t>
      </w:r>
      <w:r w:rsidRPr="00882D5F">
        <w:rPr>
          <w:rFonts w:ascii="Times New Roman" w:hAnsi="Times New Roman" w:cs="Times New Roman"/>
          <w:lang w:val="mt-MT"/>
        </w:rPr>
        <w:t>Hekk qed ngħidu.</w:t>
      </w:r>
    </w:p>
    <w:p w14:paraId="5389F689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C3BCAF" w14:textId="6EF8D9DB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b/>
          <w:bCs/>
          <w:lang w:val="mt-MT"/>
        </w:rPr>
        <w:t xml:space="preserve">ONOR. MARK ANTHONY SAMMUT: </w:t>
      </w:r>
      <w:r w:rsidRPr="00882D5F">
        <w:rPr>
          <w:rFonts w:ascii="Times New Roman" w:hAnsi="Times New Roman" w:cs="Times New Roman"/>
          <w:lang w:val="mt-MT"/>
        </w:rPr>
        <w:t xml:space="preserve">L-unika </w:t>
      </w:r>
      <w:proofErr w:type="spellStart"/>
      <w:r w:rsidRPr="00882D5F">
        <w:rPr>
          <w:rFonts w:ascii="Times New Roman" w:hAnsi="Times New Roman" w:cs="Times New Roman"/>
          <w:lang w:val="mt-MT"/>
        </w:rPr>
        <w:t>concern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li hemm meta jkun hemm </w:t>
      </w:r>
      <w:proofErr w:type="spellStart"/>
      <w:r w:rsidRPr="00882D5F">
        <w:rPr>
          <w:rFonts w:ascii="Times New Roman" w:hAnsi="Times New Roman" w:cs="Times New Roman"/>
          <w:lang w:val="mt-MT"/>
        </w:rPr>
        <w:t>ċanfira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biss hi li jekk wieħed ikun għadu lanqas irrikonoxxa jew ma jridx jirrikonoxxi li kien hemm xi forma ta’ nuqqas, irrelevanti minn jekk dan in-nuqqas kienx żgħir jew kbir ... Ara b’apoloġija, wieħed ikun qed jirrikonoxxi li naqas u jiskuża ruħu.</w:t>
      </w:r>
    </w:p>
    <w:p w14:paraId="662A7A63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A608B3" w14:textId="77777777" w:rsid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882D5F">
        <w:rPr>
          <w:rFonts w:ascii="Times New Roman" w:hAnsi="Times New Roman" w:cs="Times New Roman"/>
          <w:lang w:val="mt-MT"/>
        </w:rPr>
        <w:t xml:space="preserve">Imma jekk issir </w:t>
      </w:r>
      <w:proofErr w:type="spellStart"/>
      <w:r w:rsidRPr="00882D5F">
        <w:rPr>
          <w:rFonts w:ascii="Times New Roman" w:hAnsi="Times New Roman" w:cs="Times New Roman"/>
          <w:lang w:val="mt-MT"/>
        </w:rPr>
        <w:t>ċanfira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pubblika bil-miktub, irid u ma jridx ...</w:t>
      </w:r>
    </w:p>
    <w:p w14:paraId="5183B657" w14:textId="77777777" w:rsidR="007670C9" w:rsidRPr="00882D5F" w:rsidRDefault="007670C9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811B8F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b/>
          <w:bCs/>
          <w:lang w:val="mt-MT"/>
        </w:rPr>
        <w:t xml:space="preserve">ONOR. MARK ANTHONY SAMMUT: </w:t>
      </w:r>
      <w:r w:rsidRPr="00882D5F">
        <w:rPr>
          <w:rFonts w:ascii="Times New Roman" w:hAnsi="Times New Roman" w:cs="Times New Roman"/>
          <w:lang w:val="mt-MT"/>
        </w:rPr>
        <w:t xml:space="preserve">Iva. </w:t>
      </w:r>
    </w:p>
    <w:p w14:paraId="7D0B0746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230FD4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882D5F">
        <w:rPr>
          <w:rFonts w:ascii="Times New Roman" w:hAnsi="Times New Roman" w:cs="Times New Roman"/>
          <w:lang w:val="mt-MT"/>
        </w:rPr>
        <w:t xml:space="preserve">Dan bħal meta jkollok wieħed li jibqa’ jgħidlek li hu innoċenti, imma sadanittant is-sentenza tkun qiegħda riflessa fuqu. </w:t>
      </w:r>
      <w:proofErr w:type="spellStart"/>
      <w:r w:rsidRPr="00882D5F">
        <w:rPr>
          <w:rFonts w:ascii="Times New Roman" w:hAnsi="Times New Roman" w:cs="Times New Roman"/>
          <w:lang w:val="mt-MT"/>
        </w:rPr>
        <w:t>Don’t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take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me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wrong</w:t>
      </w:r>
      <w:proofErr w:type="spellEnd"/>
      <w:r w:rsidRPr="00882D5F">
        <w:rPr>
          <w:rFonts w:ascii="Times New Roman" w:hAnsi="Times New Roman" w:cs="Times New Roman"/>
          <w:lang w:val="mt-MT"/>
        </w:rPr>
        <w:t>. Is-sottomissjonijiet tiegħu ...</w:t>
      </w:r>
    </w:p>
    <w:p w14:paraId="7B22F42E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FE8373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b/>
          <w:bCs/>
          <w:lang w:val="mt-MT"/>
        </w:rPr>
        <w:t xml:space="preserve">ONOR. MARK ANTHONY SAMMUT: </w:t>
      </w:r>
      <w:r w:rsidRPr="00882D5F">
        <w:rPr>
          <w:rFonts w:ascii="Times New Roman" w:hAnsi="Times New Roman" w:cs="Times New Roman"/>
          <w:lang w:val="mt-MT"/>
        </w:rPr>
        <w:t xml:space="preserve">M’hemmx </w:t>
      </w:r>
      <w:proofErr w:type="spellStart"/>
      <w:r w:rsidRPr="00882D5F">
        <w:rPr>
          <w:rFonts w:ascii="Times New Roman" w:hAnsi="Times New Roman" w:cs="Times New Roman"/>
          <w:lang w:val="mt-MT"/>
        </w:rPr>
        <w:t>x’tirrimedja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iktar minn hekk, jiġifieri aħna qed naqblu miegħek.</w:t>
      </w:r>
    </w:p>
    <w:p w14:paraId="054A5C54" w14:textId="63611D21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b/>
          <w:bCs/>
          <w:lang w:val="mt-MT"/>
        </w:rPr>
        <w:lastRenderedPageBreak/>
        <w:t xml:space="preserve">L-ISPEAKER: </w:t>
      </w:r>
      <w:r w:rsidRPr="00882D5F">
        <w:rPr>
          <w:rFonts w:ascii="Times New Roman" w:hAnsi="Times New Roman" w:cs="Times New Roman"/>
          <w:lang w:val="mt-MT"/>
        </w:rPr>
        <w:t xml:space="preserve">Għax hawnhekk la għandek kwestjoni ta’ flus, la għandek azzjoni li trid tagħmel </w:t>
      </w:r>
      <w:proofErr w:type="spellStart"/>
      <w:r w:rsidRPr="00882D5F">
        <w:rPr>
          <w:rFonts w:ascii="Times New Roman" w:hAnsi="Times New Roman" w:cs="Times New Roman"/>
          <w:lang w:val="mt-MT"/>
        </w:rPr>
        <w:t>counterac</w:t>
      </w:r>
      <w:r w:rsidR="0032267B">
        <w:rPr>
          <w:rFonts w:ascii="Times New Roman" w:hAnsi="Times New Roman" w:cs="Times New Roman"/>
          <w:lang w:val="mt-MT"/>
        </w:rPr>
        <w:t>tion</w:t>
      </w:r>
      <w:proofErr w:type="spellEnd"/>
      <w:r w:rsidR="0032267B">
        <w:rPr>
          <w:rFonts w:ascii="Times New Roman" w:hAnsi="Times New Roman" w:cs="Times New Roman"/>
          <w:lang w:val="mt-MT"/>
        </w:rPr>
        <w:t xml:space="preserve"> </w:t>
      </w:r>
      <w:r w:rsidRPr="00882D5F">
        <w:rPr>
          <w:rFonts w:ascii="Times New Roman" w:hAnsi="Times New Roman" w:cs="Times New Roman"/>
          <w:lang w:val="mt-MT"/>
        </w:rPr>
        <w:t xml:space="preserve">għaliha, la għandek kwestjoni ta’ xi ħaġa falza - għax kieku din marret għand </w:t>
      </w:r>
      <w:proofErr w:type="spellStart"/>
      <w:r w:rsidRPr="00882D5F">
        <w:rPr>
          <w:rFonts w:ascii="Times New Roman" w:hAnsi="Times New Roman" w:cs="Times New Roman"/>
          <w:lang w:val="mt-MT"/>
        </w:rPr>
        <w:t>il-Pulizija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- la għandek każ ta’ korruzzjoni ...</w:t>
      </w:r>
    </w:p>
    <w:p w14:paraId="10C4AD4E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3931F2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b/>
          <w:bCs/>
          <w:lang w:val="mt-MT"/>
        </w:rPr>
        <w:t xml:space="preserve">ONOR. MARK ANTHONY SAMMUT: </w:t>
      </w:r>
      <w:r w:rsidRPr="00882D5F">
        <w:rPr>
          <w:rFonts w:ascii="Times New Roman" w:hAnsi="Times New Roman" w:cs="Times New Roman"/>
          <w:lang w:val="mt-MT"/>
        </w:rPr>
        <w:t>Hekk hu.</w:t>
      </w:r>
    </w:p>
    <w:p w14:paraId="013DFBFE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F8E20A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882D5F">
        <w:rPr>
          <w:rFonts w:ascii="Times New Roman" w:hAnsi="Times New Roman" w:cs="Times New Roman"/>
          <w:lang w:val="mt-MT"/>
        </w:rPr>
        <w:t xml:space="preserve">F’dan il-każ m’hemm xejn minn dan kollu, u allura fil-ħajja trid tkun </w:t>
      </w:r>
      <w:proofErr w:type="spellStart"/>
      <w:r w:rsidRPr="00882D5F">
        <w:rPr>
          <w:rFonts w:ascii="Times New Roman" w:hAnsi="Times New Roman" w:cs="Times New Roman"/>
          <w:lang w:val="mt-MT"/>
        </w:rPr>
        <w:t>fair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. Jien naħseb li jekk </w:t>
      </w:r>
      <w:proofErr w:type="spellStart"/>
      <w:r w:rsidRPr="00882D5F">
        <w:rPr>
          <w:rFonts w:ascii="Times New Roman" w:hAnsi="Times New Roman" w:cs="Times New Roman"/>
          <w:lang w:val="mt-MT"/>
        </w:rPr>
        <w:t>irridu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nkunu ġusti, għandna nagħżlu l-ewwel sanzjoni, imma issa </w:t>
      </w:r>
      <w:proofErr w:type="spellStart"/>
      <w:r w:rsidRPr="00882D5F">
        <w:rPr>
          <w:rFonts w:ascii="Times New Roman" w:hAnsi="Times New Roman" w:cs="Times New Roman"/>
          <w:lang w:val="mt-MT"/>
        </w:rPr>
        <w:t>araw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intom.</w:t>
      </w:r>
    </w:p>
    <w:p w14:paraId="04047E44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6CB378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b/>
          <w:bCs/>
          <w:lang w:val="mt-MT"/>
        </w:rPr>
        <w:t xml:space="preserve">ONOR. MARK ANTHONY SAMMUT: </w:t>
      </w:r>
      <w:r w:rsidRPr="00882D5F">
        <w:rPr>
          <w:rFonts w:ascii="Times New Roman" w:hAnsi="Times New Roman" w:cs="Times New Roman"/>
          <w:lang w:val="mt-MT"/>
        </w:rPr>
        <w:t xml:space="preserve">Issa meta qed nitkellmu fuq </w:t>
      </w:r>
      <w:proofErr w:type="spellStart"/>
      <w:r w:rsidRPr="00882D5F">
        <w:rPr>
          <w:rFonts w:ascii="Times New Roman" w:hAnsi="Times New Roman" w:cs="Times New Roman"/>
          <w:lang w:val="mt-MT"/>
        </w:rPr>
        <w:t>ċanfira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qed infissru li għandha tintbagħat ittra mingħand </w:t>
      </w:r>
      <w:proofErr w:type="spellStart"/>
      <w:r w:rsidRPr="00882D5F">
        <w:rPr>
          <w:rFonts w:ascii="Times New Roman" w:hAnsi="Times New Roman" w:cs="Times New Roman"/>
          <w:lang w:val="mt-MT"/>
        </w:rPr>
        <w:t>l-Ispeaker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jew minn dan </w:t>
      </w:r>
      <w:proofErr w:type="spellStart"/>
      <w:r w:rsidRPr="00882D5F">
        <w:rPr>
          <w:rFonts w:ascii="Times New Roman" w:hAnsi="Times New Roman" w:cs="Times New Roman"/>
          <w:lang w:val="mt-MT"/>
        </w:rPr>
        <w:t>il-Kumitat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? X’qed nifhmu biha din </w:t>
      </w:r>
      <w:proofErr w:type="spellStart"/>
      <w:r w:rsidRPr="00882D5F">
        <w:rPr>
          <w:rFonts w:ascii="Times New Roman" w:hAnsi="Times New Roman" w:cs="Times New Roman"/>
          <w:lang w:val="mt-MT"/>
        </w:rPr>
        <w:t>iċ-ċanfira</w:t>
      </w:r>
      <w:proofErr w:type="spellEnd"/>
      <w:r w:rsidRPr="00882D5F">
        <w:rPr>
          <w:rFonts w:ascii="Times New Roman" w:hAnsi="Times New Roman" w:cs="Times New Roman"/>
          <w:lang w:val="mt-MT"/>
        </w:rPr>
        <w:t>?</w:t>
      </w:r>
    </w:p>
    <w:p w14:paraId="542DE858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376B70" w14:textId="75286FC0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b/>
          <w:bCs/>
          <w:lang w:val="mt-MT"/>
        </w:rPr>
        <w:t>L-ISPEAKER:</w:t>
      </w:r>
      <w:r w:rsidR="0032267B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882D5F">
        <w:rPr>
          <w:rFonts w:ascii="Times New Roman" w:hAnsi="Times New Roman" w:cs="Times New Roman"/>
          <w:lang w:val="mt-MT"/>
        </w:rPr>
        <w:t xml:space="preserve">Jekk </w:t>
      </w:r>
      <w:proofErr w:type="spellStart"/>
      <w:r w:rsidRPr="00882D5F">
        <w:rPr>
          <w:rFonts w:ascii="Times New Roman" w:hAnsi="Times New Roman" w:cs="Times New Roman"/>
          <w:lang w:val="mt-MT"/>
        </w:rPr>
        <w:t>il-Kumitat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jaqbel li għandha tingħata </w:t>
      </w:r>
      <w:proofErr w:type="spellStart"/>
      <w:r w:rsidRPr="00882D5F">
        <w:rPr>
          <w:rFonts w:ascii="Times New Roman" w:hAnsi="Times New Roman" w:cs="Times New Roman"/>
          <w:lang w:val="mt-MT"/>
        </w:rPr>
        <w:t>ċanfira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882D5F">
        <w:rPr>
          <w:rFonts w:ascii="Times New Roman" w:hAnsi="Times New Roman" w:cs="Times New Roman"/>
          <w:lang w:val="mt-MT"/>
        </w:rPr>
        <w:t>l-Iskrivan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tal-Kamra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għandha tikteb ittra bil-miktub f’isem </w:t>
      </w:r>
      <w:proofErr w:type="spellStart"/>
      <w:r w:rsidRPr="00882D5F">
        <w:rPr>
          <w:rFonts w:ascii="Times New Roman" w:hAnsi="Times New Roman" w:cs="Times New Roman"/>
          <w:lang w:val="mt-MT"/>
        </w:rPr>
        <w:t>il-Kumitat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882D5F">
        <w:rPr>
          <w:rFonts w:ascii="Times New Roman" w:hAnsi="Times New Roman" w:cs="Times New Roman"/>
          <w:lang w:val="mt-MT"/>
        </w:rPr>
        <w:t>tibgħatha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...</w:t>
      </w:r>
    </w:p>
    <w:p w14:paraId="692157A4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2C1203" w14:textId="2B53FF0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b/>
          <w:bCs/>
          <w:lang w:val="mt-MT"/>
        </w:rPr>
        <w:t xml:space="preserve">ONOR. MARK ANTHONY SAMMUT: </w:t>
      </w:r>
      <w:r w:rsidRPr="00882D5F">
        <w:rPr>
          <w:rFonts w:ascii="Times New Roman" w:hAnsi="Times New Roman" w:cs="Times New Roman"/>
          <w:lang w:val="mt-MT"/>
        </w:rPr>
        <w:t xml:space="preserve">U tiġi ppreżentata </w:t>
      </w:r>
      <w:proofErr w:type="spellStart"/>
      <w:r w:rsidRPr="00882D5F">
        <w:rPr>
          <w:rFonts w:ascii="Times New Roman" w:hAnsi="Times New Roman" w:cs="Times New Roman"/>
          <w:lang w:val="mt-MT"/>
        </w:rPr>
        <w:t>lill-Kumitat</w:t>
      </w:r>
      <w:proofErr w:type="spellEnd"/>
      <w:r w:rsidRPr="00882D5F">
        <w:rPr>
          <w:rFonts w:ascii="Times New Roman" w:hAnsi="Times New Roman" w:cs="Times New Roman"/>
          <w:lang w:val="mt-MT"/>
        </w:rPr>
        <w:t>?</w:t>
      </w:r>
    </w:p>
    <w:p w14:paraId="18BBC061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D0010F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882D5F">
        <w:rPr>
          <w:rFonts w:ascii="Times New Roman" w:hAnsi="Times New Roman" w:cs="Times New Roman"/>
          <w:lang w:val="mt-MT"/>
        </w:rPr>
        <w:t xml:space="preserve">Mhux hekk, hux? U mbagħad din </w:t>
      </w:r>
      <w:proofErr w:type="spellStart"/>
      <w:r w:rsidRPr="00882D5F">
        <w:rPr>
          <w:rFonts w:ascii="Times New Roman" w:hAnsi="Times New Roman" w:cs="Times New Roman"/>
          <w:lang w:val="mt-MT"/>
        </w:rPr>
        <w:t>iċ-ċanfira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tinbagħat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lill-persuna inkwistjoni, li f’dan il-każ huwa l-Onor. Michael Farrugia.</w:t>
      </w:r>
    </w:p>
    <w:p w14:paraId="47C582A7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321136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882D5F">
        <w:rPr>
          <w:rFonts w:ascii="Times New Roman" w:hAnsi="Times New Roman" w:cs="Times New Roman"/>
          <w:lang w:val="mt-MT"/>
        </w:rPr>
        <w:t xml:space="preserve">Però </w:t>
      </w:r>
      <w:proofErr w:type="spellStart"/>
      <w:r w:rsidRPr="00882D5F">
        <w:rPr>
          <w:rFonts w:ascii="Times New Roman" w:hAnsi="Times New Roman" w:cs="Times New Roman"/>
          <w:lang w:val="mt-MT"/>
        </w:rPr>
        <w:t>l-Kumitat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ikun ġie </w:t>
      </w:r>
      <w:proofErr w:type="spellStart"/>
      <w:r w:rsidRPr="00882D5F">
        <w:rPr>
          <w:rFonts w:ascii="Times New Roman" w:hAnsi="Times New Roman" w:cs="Times New Roman"/>
          <w:lang w:val="mt-MT"/>
        </w:rPr>
        <w:t>kkonsultat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dwar il-kontenut ta’ din l-ittra?</w:t>
      </w:r>
    </w:p>
    <w:p w14:paraId="3ECB4EEF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A00CA8" w14:textId="65A9C481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882D5F">
        <w:rPr>
          <w:rFonts w:ascii="Times New Roman" w:hAnsi="Times New Roman" w:cs="Times New Roman"/>
          <w:lang w:val="mt-MT"/>
        </w:rPr>
        <w:t xml:space="preserve">Nistgħu </w:t>
      </w:r>
      <w:proofErr w:type="spellStart"/>
      <w:r w:rsidRPr="00882D5F">
        <w:rPr>
          <w:rFonts w:ascii="Times New Roman" w:hAnsi="Times New Roman" w:cs="Times New Roman"/>
          <w:lang w:val="mt-MT"/>
        </w:rPr>
        <w:t>niktbuha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hawnhekk u </w:t>
      </w:r>
      <w:proofErr w:type="spellStart"/>
      <w:r w:rsidRPr="00882D5F">
        <w:rPr>
          <w:rFonts w:ascii="Times New Roman" w:hAnsi="Times New Roman" w:cs="Times New Roman"/>
          <w:lang w:val="mt-MT"/>
        </w:rPr>
        <w:t>tarawha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. L-ittra tkun tgħid li “Wara laqgħa li saret illum stess biex jiġi applikat artikolu 28 </w:t>
      </w:r>
      <w:proofErr w:type="spellStart"/>
      <w:r w:rsidRPr="00882D5F">
        <w:rPr>
          <w:rFonts w:ascii="Times New Roman" w:hAnsi="Times New Roman" w:cs="Times New Roman"/>
          <w:lang w:val="mt-MT"/>
        </w:rPr>
        <w:t>tal-Att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war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</w:t>
      </w:r>
      <w:r w:rsidRPr="0032267B">
        <w:rPr>
          <w:rFonts w:ascii="Times New Roman" w:hAnsi="Times New Roman" w:cs="Times New Roman"/>
          <w:lang w:val="mt-MT"/>
        </w:rPr>
        <w:t>Standards</w:t>
      </w:r>
      <w:r w:rsidRPr="00882D5F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fil-Ħajja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Pubblika fir-rigward ta’ Każ K/027, </w:t>
      </w:r>
      <w:proofErr w:type="spellStart"/>
      <w:r w:rsidRPr="00882D5F">
        <w:rPr>
          <w:rFonts w:ascii="Times New Roman" w:hAnsi="Times New Roman" w:cs="Times New Roman"/>
          <w:lang w:val="mt-MT"/>
        </w:rPr>
        <w:t>il-Kumitat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iddeċieda b’mod unanimu li inti għandek tingħata twissija bil-miktub.” Ovvjament </w:t>
      </w:r>
      <w:r w:rsidR="0032267B">
        <w:rPr>
          <w:rFonts w:ascii="Times New Roman" w:hAnsi="Times New Roman" w:cs="Times New Roman"/>
          <w:lang w:val="mt-MT"/>
        </w:rPr>
        <w:t xml:space="preserve">tkun </w:t>
      </w:r>
      <w:proofErr w:type="spellStart"/>
      <w:r w:rsidRPr="00882D5F">
        <w:rPr>
          <w:rFonts w:ascii="Times New Roman" w:hAnsi="Times New Roman" w:cs="Times New Roman"/>
          <w:lang w:val="mt-MT"/>
        </w:rPr>
        <w:t>l-Iskrivan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tal-Kamra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l-persuna li tikkomunika, u tagħmel dan bil-miktub, jiġifieri mhux verbalment. </w:t>
      </w:r>
    </w:p>
    <w:p w14:paraId="4F1236BD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CAC2DC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b/>
          <w:bCs/>
          <w:lang w:val="mt-MT"/>
        </w:rPr>
        <w:t xml:space="preserve">ONOR. MARK ANTHONY SAMMUT: </w:t>
      </w:r>
      <w:r w:rsidRPr="00882D5F">
        <w:rPr>
          <w:rFonts w:ascii="Times New Roman" w:hAnsi="Times New Roman" w:cs="Times New Roman"/>
          <w:lang w:val="mt-MT"/>
        </w:rPr>
        <w:t>Mela naqblu.</w:t>
      </w:r>
    </w:p>
    <w:p w14:paraId="65A22F5C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FFDA87" w14:textId="77777777" w:rsid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882D5F">
        <w:rPr>
          <w:rFonts w:ascii="Times New Roman" w:hAnsi="Times New Roman" w:cs="Times New Roman"/>
          <w:lang w:val="mt-MT"/>
        </w:rPr>
        <w:t>Aħna qed naqblu li nimxu b’dan il-mod.</w:t>
      </w:r>
    </w:p>
    <w:p w14:paraId="50DF0FA1" w14:textId="77777777" w:rsidR="0032267B" w:rsidRPr="00882D5F" w:rsidRDefault="0032267B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47518F" w14:textId="45D70A0F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b/>
          <w:bCs/>
          <w:lang w:val="mt-MT"/>
        </w:rPr>
        <w:t xml:space="preserve">L-ISPEAKER: </w:t>
      </w:r>
      <w:r w:rsidRPr="00882D5F">
        <w:rPr>
          <w:rFonts w:ascii="Times New Roman" w:hAnsi="Times New Roman" w:cs="Times New Roman"/>
          <w:lang w:val="mt-MT"/>
        </w:rPr>
        <w:t xml:space="preserve">Mela jien se </w:t>
      </w:r>
      <w:proofErr w:type="spellStart"/>
      <w:r w:rsidRPr="00882D5F">
        <w:rPr>
          <w:rFonts w:ascii="Times New Roman" w:hAnsi="Times New Roman" w:cs="Times New Roman"/>
          <w:lang w:val="mt-MT"/>
        </w:rPr>
        <w:t>nirreġistra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882D5F">
        <w:rPr>
          <w:rFonts w:ascii="Times New Roman" w:hAnsi="Times New Roman" w:cs="Times New Roman"/>
          <w:lang w:val="mt-MT"/>
        </w:rPr>
        <w:t>l-Kumitat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qabel li dwar l-applikazzjoni ta’ artikolu 28 </w:t>
      </w:r>
      <w:proofErr w:type="spellStart"/>
      <w:r w:rsidRPr="00882D5F">
        <w:rPr>
          <w:rFonts w:ascii="Times New Roman" w:hAnsi="Times New Roman" w:cs="Times New Roman"/>
          <w:lang w:val="mt-MT"/>
        </w:rPr>
        <w:t>tal-Att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dwar </w:t>
      </w:r>
      <w:r w:rsidRPr="0032267B">
        <w:rPr>
          <w:rFonts w:ascii="Times New Roman" w:hAnsi="Times New Roman" w:cs="Times New Roman"/>
          <w:lang w:val="mt-MT"/>
        </w:rPr>
        <w:t>Standards</w:t>
      </w:r>
      <w:r w:rsidRPr="00882D5F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fil-Ħajja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Pubblika, l-</w:t>
      </w:r>
      <w:r w:rsidRPr="00882D5F">
        <w:rPr>
          <w:rFonts w:ascii="Times New Roman" w:hAnsi="Times New Roman" w:cs="Times New Roman"/>
          <w:lang w:val="mt-MT"/>
        </w:rPr>
        <w:t xml:space="preserve">Onor. Michael Farrugia għandu jingħata </w:t>
      </w:r>
      <w:r w:rsidR="0032267B">
        <w:rPr>
          <w:rFonts w:ascii="Times New Roman" w:hAnsi="Times New Roman" w:cs="Times New Roman"/>
          <w:lang w:val="mt-MT"/>
        </w:rPr>
        <w:t>s-</w:t>
      </w:r>
      <w:r w:rsidRPr="00882D5F">
        <w:rPr>
          <w:rFonts w:ascii="Times New Roman" w:hAnsi="Times New Roman" w:cs="Times New Roman"/>
          <w:lang w:val="mt-MT"/>
        </w:rPr>
        <w:t xml:space="preserve">sanzjoni </w:t>
      </w:r>
      <w:r w:rsidR="0032267B">
        <w:rPr>
          <w:rFonts w:ascii="Times New Roman" w:hAnsi="Times New Roman" w:cs="Times New Roman"/>
          <w:lang w:val="mt-MT"/>
        </w:rPr>
        <w:t>li hemm f’</w:t>
      </w:r>
      <w:r w:rsidRPr="00882D5F">
        <w:rPr>
          <w:rFonts w:ascii="Times New Roman" w:hAnsi="Times New Roman" w:cs="Times New Roman"/>
          <w:lang w:val="mt-MT"/>
        </w:rPr>
        <w:t xml:space="preserve">paragrafu (a) tal-artikolu 28, jiġifieri </w:t>
      </w:r>
      <w:proofErr w:type="spellStart"/>
      <w:r w:rsidRPr="00882D5F">
        <w:rPr>
          <w:rFonts w:ascii="Times New Roman" w:hAnsi="Times New Roman" w:cs="Times New Roman"/>
          <w:lang w:val="mt-MT"/>
        </w:rPr>
        <w:t>l-Kumitat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qed jaqbel li l-Onor. Michael Farrugia, bħala l-persuna li għalih ġie adottat ir-rapport, għandu jiġi </w:t>
      </w:r>
      <w:proofErr w:type="spellStart"/>
      <w:r w:rsidRPr="00882D5F">
        <w:rPr>
          <w:rFonts w:ascii="Times New Roman" w:hAnsi="Times New Roman" w:cs="Times New Roman"/>
          <w:lang w:val="mt-MT"/>
        </w:rPr>
        <w:t>mċanfar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, liema </w:t>
      </w:r>
      <w:proofErr w:type="spellStart"/>
      <w:r w:rsidRPr="00882D5F">
        <w:rPr>
          <w:rFonts w:ascii="Times New Roman" w:hAnsi="Times New Roman" w:cs="Times New Roman"/>
          <w:lang w:val="mt-MT"/>
        </w:rPr>
        <w:t>ċanfira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għandha tingħata bil-miktub f’isem </w:t>
      </w:r>
      <w:proofErr w:type="spellStart"/>
      <w:r w:rsidRPr="00882D5F">
        <w:rPr>
          <w:rFonts w:ascii="Times New Roman" w:hAnsi="Times New Roman" w:cs="Times New Roman"/>
          <w:lang w:val="mt-MT"/>
        </w:rPr>
        <w:t>il-Kumitat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mill-Iskrivan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82D5F">
        <w:rPr>
          <w:rFonts w:ascii="Times New Roman" w:hAnsi="Times New Roman" w:cs="Times New Roman"/>
          <w:lang w:val="mt-MT"/>
        </w:rPr>
        <w:t>tal-Kamra</w:t>
      </w:r>
      <w:proofErr w:type="spellEnd"/>
      <w:r w:rsidRPr="00882D5F">
        <w:rPr>
          <w:rFonts w:ascii="Times New Roman" w:hAnsi="Times New Roman" w:cs="Times New Roman"/>
          <w:lang w:val="mt-MT"/>
        </w:rPr>
        <w:t>. Naqblu? (Onor. Membri: Iva)</w:t>
      </w:r>
    </w:p>
    <w:p w14:paraId="3810C50C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EC8FB2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82D5F">
        <w:rPr>
          <w:rFonts w:ascii="Times New Roman" w:hAnsi="Times New Roman" w:cs="Times New Roman"/>
          <w:b/>
          <w:bCs/>
          <w:lang w:val="mt-MT"/>
        </w:rPr>
        <w:t>L-ISPEAKER:</w:t>
      </w:r>
      <w:r w:rsidRPr="00882D5F">
        <w:rPr>
          <w:rFonts w:ascii="Times New Roman" w:hAnsi="Times New Roman" w:cs="Times New Roman"/>
          <w:lang w:val="mt-MT"/>
        </w:rPr>
        <w:t xml:space="preserve"> Mela nistgħu </w:t>
      </w:r>
      <w:proofErr w:type="spellStart"/>
      <w:r w:rsidRPr="00882D5F">
        <w:rPr>
          <w:rFonts w:ascii="Times New Roman" w:hAnsi="Times New Roman" w:cs="Times New Roman"/>
          <w:lang w:val="mt-MT"/>
        </w:rPr>
        <w:t>naġġornaw</w:t>
      </w:r>
      <w:proofErr w:type="spellEnd"/>
      <w:r w:rsidRPr="00882D5F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882D5F">
        <w:rPr>
          <w:rFonts w:ascii="Times New Roman" w:hAnsi="Times New Roman" w:cs="Times New Roman"/>
          <w:lang w:val="mt-MT"/>
        </w:rPr>
        <w:t>Nirringrazzjakom</w:t>
      </w:r>
      <w:proofErr w:type="spellEnd"/>
      <w:r w:rsidRPr="00882D5F">
        <w:rPr>
          <w:rFonts w:ascii="Times New Roman" w:hAnsi="Times New Roman" w:cs="Times New Roman"/>
          <w:lang w:val="mt-MT"/>
        </w:rPr>
        <w:t>.</w:t>
      </w:r>
    </w:p>
    <w:p w14:paraId="2B517C80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22165C" w14:textId="77777777" w:rsidR="00882D5F" w:rsidRPr="00882D5F" w:rsidRDefault="00882D5F" w:rsidP="00882D5F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882D5F">
        <w:rPr>
          <w:rFonts w:ascii="Times New Roman" w:hAnsi="Times New Roman" w:cs="Times New Roman"/>
          <w:i/>
          <w:iCs/>
          <w:lang w:val="mt-MT"/>
        </w:rPr>
        <w:t xml:space="preserve">Fil-5.40 </w:t>
      </w:r>
      <w:proofErr w:type="spellStart"/>
      <w:r w:rsidRPr="00882D5F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882D5F">
        <w:rPr>
          <w:rFonts w:ascii="Times New Roman" w:hAnsi="Times New Roman" w:cs="Times New Roman"/>
          <w:i/>
          <w:iCs/>
          <w:lang w:val="mt-MT"/>
        </w:rPr>
        <w:t xml:space="preserve">. </w:t>
      </w:r>
      <w:proofErr w:type="spellStart"/>
      <w:r w:rsidRPr="00882D5F">
        <w:rPr>
          <w:rFonts w:ascii="Times New Roman" w:hAnsi="Times New Roman" w:cs="Times New Roman"/>
          <w:i/>
          <w:iCs/>
          <w:lang w:val="mt-MT"/>
        </w:rPr>
        <w:t>il</w:t>
      </w:r>
      <w:r w:rsidRPr="00882D5F">
        <w:rPr>
          <w:rFonts w:ascii="Times New Roman" w:hAnsi="Times New Roman" w:cs="Times New Roman"/>
          <w:i/>
          <w:iCs/>
          <w:lang w:val="mt-MT"/>
        </w:rPr>
        <w:noBreakHyphen/>
        <w:t>Kumitat</w:t>
      </w:r>
      <w:proofErr w:type="spellEnd"/>
      <w:r w:rsidRPr="00882D5F">
        <w:rPr>
          <w:rFonts w:ascii="Times New Roman" w:hAnsi="Times New Roman" w:cs="Times New Roman"/>
          <w:i/>
          <w:iCs/>
          <w:lang w:val="mt-MT"/>
        </w:rPr>
        <w:t xml:space="preserve"> aġġorna għal data li kellha tiġi </w:t>
      </w:r>
      <w:proofErr w:type="spellStart"/>
      <w:r w:rsidRPr="00882D5F">
        <w:rPr>
          <w:rFonts w:ascii="Times New Roman" w:hAnsi="Times New Roman" w:cs="Times New Roman"/>
          <w:i/>
          <w:iCs/>
          <w:lang w:val="mt-MT"/>
        </w:rPr>
        <w:t>komunikata</w:t>
      </w:r>
      <w:proofErr w:type="spellEnd"/>
      <w:r w:rsidRPr="00882D5F">
        <w:rPr>
          <w:rFonts w:ascii="Times New Roman" w:hAnsi="Times New Roman" w:cs="Times New Roman"/>
          <w:i/>
          <w:iCs/>
          <w:lang w:val="mt-MT"/>
        </w:rPr>
        <w:t xml:space="preserve"> aktar ’il quddiem</w:t>
      </w:r>
      <w:r w:rsidRPr="00882D5F">
        <w:rPr>
          <w:rFonts w:ascii="Times New Roman" w:hAnsi="Times New Roman" w:cs="Times New Roman"/>
          <w:lang w:val="mt-MT"/>
        </w:rPr>
        <w:t>.</w:t>
      </w:r>
    </w:p>
    <w:p w14:paraId="454CC805" w14:textId="77777777" w:rsidR="00F5203D" w:rsidRPr="00882D5F" w:rsidRDefault="00F5203D" w:rsidP="00882D5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sectPr w:rsidR="00F5203D" w:rsidRPr="00882D5F" w:rsidSect="00882D5F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76D60" w14:textId="77777777" w:rsidR="003E60EA" w:rsidRDefault="003E60EA" w:rsidP="003E60EA">
      <w:pPr>
        <w:spacing w:after="0" w:line="240" w:lineRule="auto"/>
      </w:pPr>
      <w:r>
        <w:separator/>
      </w:r>
    </w:p>
  </w:endnote>
  <w:endnote w:type="continuationSeparator" w:id="0">
    <w:p w14:paraId="5F0E83EF" w14:textId="77777777" w:rsidR="003E60EA" w:rsidRDefault="003E60EA" w:rsidP="003E6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8702018"/>
      <w:docPartObj>
        <w:docPartGallery w:val="Page Numbers (Bottom of Page)"/>
        <w:docPartUnique/>
      </w:docPartObj>
    </w:sdtPr>
    <w:sdtEndPr/>
    <w:sdtContent>
      <w:p w14:paraId="75CC06BD" w14:textId="549B8D13" w:rsidR="00ED09B5" w:rsidRPr="007670C9" w:rsidRDefault="003E60EA" w:rsidP="007670C9">
        <w:pPr>
          <w:pStyle w:val="Footer"/>
          <w:tabs>
            <w:tab w:val="left" w:pos="2127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6AAF6" w14:textId="77777777" w:rsidR="003E60EA" w:rsidRDefault="003E60EA" w:rsidP="003E60EA">
      <w:pPr>
        <w:spacing w:after="0" w:line="240" w:lineRule="auto"/>
      </w:pPr>
      <w:r>
        <w:separator/>
      </w:r>
    </w:p>
  </w:footnote>
  <w:footnote w:type="continuationSeparator" w:id="0">
    <w:p w14:paraId="3BDAFD50" w14:textId="77777777" w:rsidR="003E60EA" w:rsidRDefault="003E60EA" w:rsidP="003E6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3625"/>
    <w:multiLevelType w:val="hybridMultilevel"/>
    <w:tmpl w:val="B5D643AE"/>
    <w:lvl w:ilvl="0" w:tplc="B796A7B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C0373"/>
    <w:multiLevelType w:val="hybridMultilevel"/>
    <w:tmpl w:val="8A7C1AF4"/>
    <w:lvl w:ilvl="0" w:tplc="0EA8AABC">
      <w:start w:val="1"/>
      <w:numFmt w:val="lowerRoman"/>
      <w:lvlText w:val="(%1)"/>
      <w:lvlJc w:val="left"/>
      <w:pPr>
        <w:ind w:left="225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16" w:hanging="360"/>
      </w:pPr>
    </w:lvl>
    <w:lvl w:ilvl="2" w:tplc="0809001B" w:tentative="1">
      <w:start w:val="1"/>
      <w:numFmt w:val="lowerRoman"/>
      <w:lvlText w:val="%3."/>
      <w:lvlJc w:val="right"/>
      <w:pPr>
        <w:ind w:left="3336" w:hanging="180"/>
      </w:pPr>
    </w:lvl>
    <w:lvl w:ilvl="3" w:tplc="0809000F" w:tentative="1">
      <w:start w:val="1"/>
      <w:numFmt w:val="decimal"/>
      <w:lvlText w:val="%4."/>
      <w:lvlJc w:val="left"/>
      <w:pPr>
        <w:ind w:left="4056" w:hanging="360"/>
      </w:pPr>
    </w:lvl>
    <w:lvl w:ilvl="4" w:tplc="08090019" w:tentative="1">
      <w:start w:val="1"/>
      <w:numFmt w:val="lowerLetter"/>
      <w:lvlText w:val="%5."/>
      <w:lvlJc w:val="left"/>
      <w:pPr>
        <w:ind w:left="4776" w:hanging="360"/>
      </w:pPr>
    </w:lvl>
    <w:lvl w:ilvl="5" w:tplc="0809001B" w:tentative="1">
      <w:start w:val="1"/>
      <w:numFmt w:val="lowerRoman"/>
      <w:lvlText w:val="%6."/>
      <w:lvlJc w:val="right"/>
      <w:pPr>
        <w:ind w:left="5496" w:hanging="180"/>
      </w:pPr>
    </w:lvl>
    <w:lvl w:ilvl="6" w:tplc="0809000F" w:tentative="1">
      <w:start w:val="1"/>
      <w:numFmt w:val="decimal"/>
      <w:lvlText w:val="%7."/>
      <w:lvlJc w:val="left"/>
      <w:pPr>
        <w:ind w:left="6216" w:hanging="360"/>
      </w:pPr>
    </w:lvl>
    <w:lvl w:ilvl="7" w:tplc="08090019" w:tentative="1">
      <w:start w:val="1"/>
      <w:numFmt w:val="lowerLetter"/>
      <w:lvlText w:val="%8."/>
      <w:lvlJc w:val="left"/>
      <w:pPr>
        <w:ind w:left="6936" w:hanging="360"/>
      </w:pPr>
    </w:lvl>
    <w:lvl w:ilvl="8" w:tplc="0809001B" w:tentative="1">
      <w:start w:val="1"/>
      <w:numFmt w:val="lowerRoman"/>
      <w:lvlText w:val="%9."/>
      <w:lvlJc w:val="right"/>
      <w:pPr>
        <w:ind w:left="7656" w:hanging="180"/>
      </w:pPr>
    </w:lvl>
  </w:abstractNum>
  <w:num w:numId="1" w16cid:durableId="1826817864">
    <w:abstractNumId w:val="1"/>
  </w:num>
  <w:num w:numId="2" w16cid:durableId="1093666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2A"/>
    <w:rsid w:val="001F1736"/>
    <w:rsid w:val="0032267B"/>
    <w:rsid w:val="003E60EA"/>
    <w:rsid w:val="007670C9"/>
    <w:rsid w:val="00882D5F"/>
    <w:rsid w:val="00A1432A"/>
    <w:rsid w:val="00ED09B5"/>
    <w:rsid w:val="00F5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2D20A"/>
  <w15:chartTrackingRefBased/>
  <w15:docId w15:val="{D302847B-B345-43C0-A2B1-67C823BF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D5F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2D5F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2D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D5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82D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D5F"/>
    <w:rPr>
      <w:kern w:val="0"/>
      <w14:ligatures w14:val="none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882D5F"/>
    <w:pPr>
      <w:ind w:left="720"/>
      <w:contextualSpacing/>
      <w:jc w:val="both"/>
    </w:pPr>
    <w:rPr>
      <w:rFonts w:asciiTheme="majorHAnsi" w:hAnsiTheme="majorHAnsi"/>
      <w:sz w:val="24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link w:val="ListParagraph"/>
    <w:uiPriority w:val="34"/>
    <w:locked/>
    <w:rsid w:val="00882D5F"/>
    <w:rPr>
      <w:rFonts w:asciiTheme="majorHAnsi" w:hAnsiTheme="majorHAnsi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882D5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82D5F"/>
    <w:rPr>
      <w:rFonts w:ascii="Times New Roman" w:hAnsi="Times New Roman" w:cs="Times New Roman"/>
      <w:b/>
      <w:bCs/>
      <w:kern w:val="0"/>
      <w:sz w:val="24"/>
      <w:szCs w:val="24"/>
      <w:lang w:val="mt-MT"/>
      <w14:ligatures w14:val="none"/>
    </w:rPr>
  </w:style>
  <w:style w:type="paragraph" w:styleId="Title">
    <w:name w:val="Title"/>
    <w:basedOn w:val="Normal"/>
    <w:link w:val="TitleChar"/>
    <w:qFormat/>
    <w:rsid w:val="00ED09B5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D09B5"/>
    <w:rPr>
      <w:rFonts w:ascii="Tornado" w:eastAsia="Batang" w:hAnsi="Tornado" w:cs="Times New Roman"/>
      <w:b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2674</Words>
  <Characters>15246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Paris Josanne at Parlament-MT</cp:lastModifiedBy>
  <cp:revision>3</cp:revision>
  <dcterms:created xsi:type="dcterms:W3CDTF">2024-11-06T14:38:00Z</dcterms:created>
  <dcterms:modified xsi:type="dcterms:W3CDTF">2025-01-17T16:00:00Z</dcterms:modified>
</cp:coreProperties>
</file>