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6F20" w14:textId="77777777" w:rsidR="00BE5B34" w:rsidRPr="00837C88" w:rsidRDefault="00BE5B34" w:rsidP="00BE5B34">
      <w:pPr>
        <w:spacing w:after="0" w:line="240" w:lineRule="auto"/>
        <w:jc w:val="center"/>
        <w:rPr>
          <w:rFonts w:ascii="Times New Roman" w:eastAsia="Batang" w:hAnsi="Times New Roman" w:cs="Times New Roman"/>
          <w:b/>
          <w:lang w:val="it-IT"/>
        </w:rPr>
      </w:pPr>
    </w:p>
    <w:p w14:paraId="6AD7DD7D" w14:textId="77777777" w:rsidR="00BE5B34" w:rsidRPr="00837C88" w:rsidRDefault="00BE5B34" w:rsidP="00BE5B34">
      <w:pPr>
        <w:spacing w:after="0" w:line="240" w:lineRule="auto"/>
        <w:jc w:val="center"/>
        <w:rPr>
          <w:rFonts w:ascii="Times New Roman" w:eastAsia="Batang" w:hAnsi="Times New Roman" w:cs="Times New Roman"/>
          <w:b/>
          <w:lang w:val="it-IT"/>
        </w:rPr>
      </w:pPr>
    </w:p>
    <w:p w14:paraId="7658ED75" w14:textId="77777777" w:rsidR="00BE5B34" w:rsidRPr="00837C88" w:rsidRDefault="00BE5B34" w:rsidP="00BE5B34">
      <w:pPr>
        <w:spacing w:after="0" w:line="240" w:lineRule="auto"/>
        <w:jc w:val="center"/>
        <w:rPr>
          <w:rFonts w:ascii="Times New Roman" w:eastAsia="Batang" w:hAnsi="Times New Roman" w:cs="Times New Roman"/>
          <w:b/>
          <w:lang w:val="it-IT"/>
        </w:rPr>
      </w:pPr>
    </w:p>
    <w:p w14:paraId="4C9AA035" w14:textId="77777777" w:rsidR="00BE5B34" w:rsidRPr="00837C88" w:rsidRDefault="00BE5B34" w:rsidP="00BE5B34">
      <w:pPr>
        <w:spacing w:after="0" w:line="240" w:lineRule="auto"/>
        <w:jc w:val="center"/>
        <w:rPr>
          <w:rFonts w:ascii="Times New Roman" w:eastAsia="Batang" w:hAnsi="Times New Roman" w:cs="Times New Roman"/>
          <w:b/>
          <w:lang w:val="it-IT"/>
        </w:rPr>
      </w:pPr>
      <w:r w:rsidRPr="00837C88">
        <w:rPr>
          <w:rFonts w:ascii="Times New Roman" w:eastAsia="Batang" w:hAnsi="Times New Roman" w:cs="Times New Roman"/>
          <w:b/>
          <w:lang w:val="it-IT"/>
        </w:rPr>
        <w:t>MALTA</w:t>
      </w:r>
    </w:p>
    <w:p w14:paraId="6300F116" w14:textId="77777777" w:rsidR="00BE5B34" w:rsidRPr="00837C88" w:rsidRDefault="00BE5B34" w:rsidP="00BE5B34">
      <w:pPr>
        <w:spacing w:after="0"/>
        <w:jc w:val="center"/>
        <w:rPr>
          <w:rFonts w:ascii="Times New Roman" w:hAnsi="Times New Roman" w:cs="Times New Roman"/>
          <w:b/>
          <w:lang w:val="it-IT"/>
        </w:rPr>
      </w:pPr>
    </w:p>
    <w:p w14:paraId="362DBF0C" w14:textId="77777777" w:rsidR="00BE5B34" w:rsidRPr="00837C88" w:rsidRDefault="00BE5B34" w:rsidP="00BE5B34">
      <w:pPr>
        <w:spacing w:after="0"/>
        <w:jc w:val="center"/>
        <w:rPr>
          <w:rFonts w:ascii="Times New Roman" w:hAnsi="Times New Roman" w:cs="Times New Roman"/>
          <w:b/>
          <w:lang w:val="it-IT"/>
        </w:rPr>
      </w:pPr>
    </w:p>
    <w:p w14:paraId="1406F1F9" w14:textId="77777777" w:rsidR="00BE5B34" w:rsidRPr="00837C88" w:rsidRDefault="00BE5B34" w:rsidP="00BE5B34">
      <w:pPr>
        <w:spacing w:after="0"/>
        <w:jc w:val="center"/>
        <w:rPr>
          <w:rFonts w:ascii="Times New Roman" w:hAnsi="Times New Roman" w:cs="Times New Roman"/>
          <w:b/>
          <w:lang w:val="it-IT"/>
        </w:rPr>
      </w:pPr>
    </w:p>
    <w:p w14:paraId="697DA34A" w14:textId="77777777" w:rsidR="00BE5B34" w:rsidRPr="00837C88" w:rsidRDefault="00BE5B34" w:rsidP="00BE5B34">
      <w:pPr>
        <w:spacing w:after="0"/>
        <w:jc w:val="center"/>
        <w:rPr>
          <w:rFonts w:ascii="Times New Roman" w:hAnsi="Times New Roman" w:cs="Times New Roman"/>
          <w:b/>
          <w:lang w:val="it-IT"/>
        </w:rPr>
      </w:pPr>
    </w:p>
    <w:p w14:paraId="13EE32D0" w14:textId="77777777" w:rsidR="00BE5B34" w:rsidRPr="00837C88" w:rsidRDefault="00BE5B34" w:rsidP="00BE5B34">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342022BD" w14:textId="77777777" w:rsidR="00BE5B34" w:rsidRPr="00837C88" w:rsidRDefault="00BE5B34" w:rsidP="00BE5B34">
      <w:pPr>
        <w:spacing w:after="0"/>
        <w:jc w:val="center"/>
        <w:rPr>
          <w:rFonts w:ascii="Times New Roman" w:hAnsi="Times New Roman" w:cs="Times New Roman"/>
          <w:b/>
          <w:lang w:val="it-IT"/>
        </w:rPr>
      </w:pPr>
    </w:p>
    <w:p w14:paraId="4FE189F2" w14:textId="77777777" w:rsidR="00BE5B34" w:rsidRPr="00837C88" w:rsidRDefault="00BE5B34" w:rsidP="00BE5B34">
      <w:pPr>
        <w:spacing w:after="0"/>
        <w:jc w:val="center"/>
        <w:rPr>
          <w:rFonts w:ascii="Times New Roman" w:hAnsi="Times New Roman" w:cs="Times New Roman"/>
          <w:b/>
          <w:lang w:val="it-IT"/>
        </w:rPr>
      </w:pPr>
    </w:p>
    <w:p w14:paraId="1A75E83A" w14:textId="77777777" w:rsidR="00BE5B34" w:rsidRPr="00837C88" w:rsidRDefault="00BE5B34" w:rsidP="00BE5B34">
      <w:pPr>
        <w:spacing w:after="0"/>
        <w:jc w:val="center"/>
        <w:rPr>
          <w:rFonts w:ascii="Times New Roman" w:hAnsi="Times New Roman" w:cs="Times New Roman"/>
          <w:b/>
          <w:lang w:val="it-IT"/>
        </w:rPr>
      </w:pPr>
    </w:p>
    <w:p w14:paraId="385AAE58" w14:textId="77777777" w:rsidR="00BE5B34" w:rsidRPr="00837C88" w:rsidRDefault="00BE5B34" w:rsidP="00BE5B34">
      <w:pPr>
        <w:spacing w:after="0"/>
        <w:jc w:val="center"/>
        <w:rPr>
          <w:rFonts w:ascii="Times New Roman" w:hAnsi="Times New Roman" w:cs="Times New Roman"/>
          <w:b/>
          <w:lang w:val="it-IT"/>
        </w:rPr>
      </w:pPr>
    </w:p>
    <w:p w14:paraId="09DF456E" w14:textId="77777777" w:rsidR="00BE5B34" w:rsidRPr="00837C88" w:rsidRDefault="00BE5B34" w:rsidP="00BE5B34">
      <w:pPr>
        <w:spacing w:after="0"/>
        <w:jc w:val="center"/>
        <w:rPr>
          <w:rFonts w:ascii="Times New Roman" w:hAnsi="Times New Roman" w:cs="Times New Roman"/>
          <w:b/>
          <w:lang w:val="it-IT"/>
        </w:rPr>
      </w:pPr>
      <w:r w:rsidRPr="00837C88">
        <w:rPr>
          <w:rFonts w:ascii="Times New Roman" w:hAnsi="Times New Roman" w:cs="Times New Roman"/>
          <w:b/>
          <w:lang w:val="it-IT"/>
        </w:rPr>
        <w:t>KUMITAT PERMANENTI DWAR IL-PETIZZJONIJIET</w:t>
      </w:r>
    </w:p>
    <w:p w14:paraId="5577502C" w14:textId="77777777" w:rsidR="00BE5B34" w:rsidRPr="00837C88" w:rsidRDefault="00BE5B34" w:rsidP="00BE5B34">
      <w:pPr>
        <w:spacing w:after="0"/>
        <w:jc w:val="center"/>
        <w:rPr>
          <w:rFonts w:ascii="Times New Roman" w:hAnsi="Times New Roman" w:cs="Times New Roman"/>
          <w:b/>
          <w:i/>
          <w:lang w:val="it-IT"/>
        </w:rPr>
      </w:pPr>
      <w:r w:rsidRPr="00837C88">
        <w:rPr>
          <w:rFonts w:ascii="Times New Roman" w:hAnsi="Times New Roman" w:cs="Times New Roman"/>
          <w:b/>
          <w:i/>
          <w:lang w:val="it-IT"/>
        </w:rPr>
        <w:t>(Rapport Uffiċjali u Rivedut)</w:t>
      </w:r>
    </w:p>
    <w:p w14:paraId="5D4B7F33" w14:textId="77777777" w:rsidR="00BE5B34" w:rsidRPr="00837C88" w:rsidRDefault="00BE5B34" w:rsidP="00BE5B34">
      <w:pPr>
        <w:spacing w:after="0"/>
        <w:jc w:val="center"/>
        <w:rPr>
          <w:rFonts w:ascii="Times New Roman" w:hAnsi="Times New Roman" w:cs="Times New Roman"/>
          <w:b/>
          <w:i/>
          <w:lang w:val="it-IT"/>
        </w:rPr>
      </w:pPr>
    </w:p>
    <w:p w14:paraId="345BB1DA" w14:textId="77777777" w:rsidR="00BE5B34" w:rsidRPr="00837C88" w:rsidRDefault="00BE5B34" w:rsidP="00BE5B34">
      <w:pPr>
        <w:spacing w:after="0"/>
        <w:jc w:val="center"/>
        <w:rPr>
          <w:rFonts w:ascii="Times New Roman" w:hAnsi="Times New Roman" w:cs="Times New Roman"/>
          <w:b/>
          <w:i/>
          <w:lang w:val="it-IT"/>
        </w:rPr>
      </w:pPr>
    </w:p>
    <w:p w14:paraId="3CC2C85E" w14:textId="77777777" w:rsidR="00BE5B34" w:rsidRPr="00837C88" w:rsidRDefault="00BE5B34" w:rsidP="00BE5B34">
      <w:pPr>
        <w:spacing w:after="0"/>
        <w:jc w:val="center"/>
        <w:rPr>
          <w:rFonts w:ascii="Times New Roman" w:hAnsi="Times New Roman" w:cs="Times New Roman"/>
          <w:b/>
          <w:i/>
          <w:lang w:val="it-IT"/>
        </w:rPr>
      </w:pPr>
    </w:p>
    <w:p w14:paraId="178DA5A1" w14:textId="77777777" w:rsidR="00BE5B34" w:rsidRPr="00837C88" w:rsidRDefault="00BE5B34" w:rsidP="00BE5B34">
      <w:pPr>
        <w:spacing w:after="0"/>
        <w:jc w:val="center"/>
        <w:rPr>
          <w:rFonts w:ascii="Times New Roman" w:hAnsi="Times New Roman" w:cs="Times New Roman"/>
          <w:b/>
          <w:lang w:val="it-IT"/>
        </w:rPr>
      </w:pP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ERBA</w:t>
      </w:r>
      <w:r w:rsidRPr="00837C88">
        <w:rPr>
          <w:rFonts w:ascii="Times New Roman" w:hAnsi="Times New Roman" w:cs="Times New Roman"/>
          <w:b/>
          <w:lang w:val="it-IT"/>
        </w:rPr>
        <w:t>TAX</w:t>
      </w:r>
      <w:r w:rsidRPr="00837C88">
        <w:rPr>
          <w:rFonts w:ascii="Times New Roman" w:hAnsi="Times New Roman" w:cs="Times New Roman"/>
          <w:b/>
        </w:rPr>
        <w:t xml:space="preserve">-IL </w:t>
      </w:r>
      <w:r w:rsidRPr="00837C88">
        <w:rPr>
          <w:rFonts w:ascii="Times New Roman" w:hAnsi="Times New Roman" w:cs="Times New Roman"/>
          <w:b/>
          <w:lang w:val="it-IT"/>
        </w:rPr>
        <w:t>PARLAMENT</w:t>
      </w:r>
    </w:p>
    <w:p w14:paraId="3017BF0C" w14:textId="77777777" w:rsidR="00BE5B34" w:rsidRPr="00837C88" w:rsidRDefault="00BE5B34" w:rsidP="00BE5B34">
      <w:pPr>
        <w:spacing w:after="0"/>
        <w:jc w:val="center"/>
        <w:rPr>
          <w:rFonts w:ascii="Times New Roman" w:hAnsi="Times New Roman" w:cs="Times New Roman"/>
          <w:b/>
          <w:lang w:val="it-IT"/>
        </w:rPr>
      </w:pPr>
    </w:p>
    <w:p w14:paraId="1A08F39F" w14:textId="77777777" w:rsidR="00BE5B34" w:rsidRPr="00837C88" w:rsidRDefault="00BE5B34" w:rsidP="00BE5B34">
      <w:pPr>
        <w:spacing w:after="0"/>
        <w:jc w:val="center"/>
        <w:rPr>
          <w:rFonts w:ascii="Times New Roman" w:hAnsi="Times New Roman" w:cs="Times New Roman"/>
          <w:b/>
          <w:lang w:val="it-IT"/>
        </w:rPr>
      </w:pPr>
    </w:p>
    <w:p w14:paraId="6476E071" w14:textId="77777777" w:rsidR="00BE5B34" w:rsidRDefault="00BE5B34" w:rsidP="00BE5B34">
      <w:pPr>
        <w:spacing w:after="0"/>
        <w:jc w:val="center"/>
        <w:rPr>
          <w:rFonts w:ascii="Times New Roman" w:hAnsi="Times New Roman" w:cs="Times New Roman"/>
          <w:b/>
          <w:lang w:val="it-IT"/>
        </w:rPr>
      </w:pPr>
    </w:p>
    <w:p w14:paraId="7CC80F61" w14:textId="77777777" w:rsidR="00BE5B34" w:rsidRPr="00837C88" w:rsidRDefault="00BE5B34" w:rsidP="00BE5B34">
      <w:pPr>
        <w:spacing w:after="0"/>
        <w:jc w:val="center"/>
        <w:rPr>
          <w:rFonts w:ascii="Times New Roman" w:hAnsi="Times New Roman" w:cs="Times New Roman"/>
          <w:b/>
          <w:lang w:val="it-IT"/>
        </w:rPr>
      </w:pPr>
    </w:p>
    <w:p w14:paraId="3F8D4C68" w14:textId="77777777" w:rsidR="00BE5B34" w:rsidRDefault="00BE5B34" w:rsidP="00BE5B34">
      <w:pPr>
        <w:spacing w:after="0"/>
        <w:jc w:val="center"/>
        <w:rPr>
          <w:rFonts w:ascii="Times New Roman" w:hAnsi="Times New Roman" w:cs="Times New Roman"/>
          <w:b/>
          <w:lang w:val="it-IT"/>
        </w:rPr>
      </w:pPr>
    </w:p>
    <w:p w14:paraId="65E0A0B6" w14:textId="77777777" w:rsidR="00BE5B34" w:rsidRPr="00837C88" w:rsidRDefault="00BE5B34" w:rsidP="00BE5B34">
      <w:pPr>
        <w:spacing w:after="0"/>
        <w:jc w:val="center"/>
        <w:rPr>
          <w:rFonts w:ascii="Times New Roman" w:hAnsi="Times New Roman" w:cs="Times New Roman"/>
          <w:b/>
          <w:lang w:val="it-IT"/>
        </w:rPr>
      </w:pPr>
    </w:p>
    <w:p w14:paraId="2AB90733" w14:textId="6318DAD1" w:rsidR="00BE5B34" w:rsidRPr="00837C88" w:rsidRDefault="00BE5B34" w:rsidP="00BE5B34">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2</w:t>
      </w:r>
    </w:p>
    <w:p w14:paraId="1C1C0930" w14:textId="0D2CCCC5" w:rsidR="00BE5B34" w:rsidRPr="00BE5B34" w:rsidRDefault="00BE5B34" w:rsidP="00BE5B3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BE5B34">
        <w:rPr>
          <w:rFonts w:ascii="Times New Roman" w:hAnsi="Times New Roman" w:cs="Times New Roman"/>
          <w:b/>
          <w:lang w:val="fr-FR"/>
        </w:rPr>
        <w:t>It-Tlieta, 7 ta’ Frar 2023</w:t>
      </w:r>
    </w:p>
    <w:p w14:paraId="196221BD" w14:textId="77777777" w:rsidR="00BE5B34" w:rsidRPr="00837C88" w:rsidRDefault="00BE5B34" w:rsidP="00BE5B34">
      <w:pPr>
        <w:spacing w:after="0"/>
        <w:jc w:val="center"/>
        <w:rPr>
          <w:rFonts w:ascii="Times New Roman" w:hAnsi="Times New Roman" w:cs="Times New Roman"/>
          <w:b/>
          <w:lang w:val="it-IT"/>
        </w:rPr>
      </w:pPr>
    </w:p>
    <w:p w14:paraId="64B50FB9" w14:textId="77777777" w:rsidR="00BE5B34" w:rsidRPr="00837C88" w:rsidRDefault="00BE5B34" w:rsidP="00BE5B34">
      <w:pPr>
        <w:spacing w:after="0"/>
        <w:jc w:val="center"/>
        <w:rPr>
          <w:rFonts w:ascii="Times New Roman" w:hAnsi="Times New Roman" w:cs="Times New Roman"/>
          <w:b/>
          <w:lang w:val="it-IT"/>
        </w:rPr>
      </w:pPr>
    </w:p>
    <w:p w14:paraId="112928AB" w14:textId="77777777" w:rsidR="00BE5B34" w:rsidRPr="00837C88" w:rsidRDefault="00BE5B34" w:rsidP="00BE5B34">
      <w:pPr>
        <w:spacing w:after="0"/>
        <w:jc w:val="center"/>
        <w:rPr>
          <w:rFonts w:ascii="Times New Roman" w:hAnsi="Times New Roman" w:cs="Times New Roman"/>
          <w:b/>
          <w:lang w:val="it-IT"/>
        </w:rPr>
      </w:pPr>
    </w:p>
    <w:p w14:paraId="7309D048" w14:textId="77777777" w:rsidR="00BE5B34" w:rsidRPr="00837C88" w:rsidRDefault="00BE5B34" w:rsidP="00BE5B34">
      <w:pPr>
        <w:spacing w:after="0"/>
        <w:jc w:val="center"/>
        <w:rPr>
          <w:rFonts w:ascii="Times New Roman" w:hAnsi="Times New Roman" w:cs="Times New Roman"/>
          <w:b/>
          <w:lang w:val="it-IT"/>
        </w:rPr>
      </w:pPr>
    </w:p>
    <w:p w14:paraId="5A8841C8" w14:textId="77777777" w:rsidR="00BE5B34" w:rsidRPr="00837C88" w:rsidRDefault="00BE5B34" w:rsidP="00BE5B34">
      <w:pPr>
        <w:spacing w:after="0"/>
        <w:jc w:val="center"/>
        <w:rPr>
          <w:rFonts w:ascii="Times New Roman" w:hAnsi="Times New Roman" w:cs="Times New Roman"/>
          <w:b/>
          <w:lang w:val="it-IT"/>
        </w:rPr>
      </w:pPr>
    </w:p>
    <w:p w14:paraId="38507797" w14:textId="77777777" w:rsidR="00BE5B34" w:rsidRPr="00837C88" w:rsidRDefault="00BE5B34" w:rsidP="00BE5B34">
      <w:pPr>
        <w:spacing w:after="0"/>
        <w:jc w:val="center"/>
        <w:rPr>
          <w:rFonts w:ascii="Times New Roman" w:hAnsi="Times New Roman" w:cs="Times New Roman"/>
          <w:b/>
          <w:lang w:val="it-IT"/>
        </w:rPr>
      </w:pPr>
    </w:p>
    <w:p w14:paraId="02089ED8" w14:textId="77777777" w:rsidR="00BE5B34" w:rsidRPr="00837C88" w:rsidRDefault="00BE5B34" w:rsidP="00BE5B34">
      <w:pPr>
        <w:spacing w:after="0"/>
        <w:jc w:val="center"/>
        <w:rPr>
          <w:rFonts w:ascii="Times New Roman" w:hAnsi="Times New Roman" w:cs="Times New Roman"/>
          <w:b/>
          <w:lang w:val="it-IT"/>
        </w:rPr>
      </w:pPr>
    </w:p>
    <w:p w14:paraId="1FC286C8" w14:textId="77777777" w:rsidR="00BE5B34" w:rsidRPr="00837C88" w:rsidRDefault="00BE5B34" w:rsidP="00BE5B34">
      <w:pPr>
        <w:spacing w:after="0"/>
        <w:jc w:val="center"/>
        <w:rPr>
          <w:rFonts w:ascii="Times New Roman" w:hAnsi="Times New Roman" w:cs="Times New Roman"/>
          <w:b/>
          <w:lang w:val="it-IT"/>
        </w:rPr>
      </w:pPr>
      <w:r w:rsidRPr="00837C88">
        <w:rPr>
          <w:rFonts w:ascii="Times New Roman" w:hAnsi="Times New Roman" w:cs="Times New Roman"/>
          <w:b/>
          <w:lang w:val="it-IT"/>
        </w:rPr>
        <w:t>Stampat fl-Uffiċċju tal-Iskrivan</w:t>
      </w:r>
    </w:p>
    <w:p w14:paraId="04B976FC" w14:textId="77777777" w:rsidR="00BE5B34" w:rsidRPr="00837C88" w:rsidRDefault="00BE5B34" w:rsidP="00BE5B34">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5A16613C" w14:textId="77777777" w:rsidR="00BE5B34" w:rsidRPr="00837C88" w:rsidRDefault="00BE5B34" w:rsidP="00BE5B34">
      <w:pPr>
        <w:spacing w:after="0"/>
        <w:jc w:val="center"/>
        <w:rPr>
          <w:rFonts w:ascii="Times New Roman" w:hAnsi="Times New Roman" w:cs="Times New Roman"/>
          <w:b/>
          <w:lang w:val="it-IT"/>
        </w:rPr>
      </w:pPr>
      <w:r w:rsidRPr="00837C88">
        <w:rPr>
          <w:rFonts w:ascii="Times New Roman" w:hAnsi="Times New Roman" w:cs="Times New Roman"/>
          <w:b/>
          <w:lang w:val="it-IT"/>
        </w:rPr>
        <w:t>Malta</w:t>
      </w:r>
    </w:p>
    <w:p w14:paraId="279D23C6" w14:textId="77777777" w:rsidR="00BE5B34" w:rsidRPr="00837C88" w:rsidRDefault="00BE5B34" w:rsidP="00BE5B34">
      <w:pPr>
        <w:spacing w:after="0"/>
        <w:jc w:val="center"/>
        <w:rPr>
          <w:rFonts w:ascii="Times New Roman" w:hAnsi="Times New Roman" w:cs="Times New Roman"/>
          <w:b/>
          <w:lang w:val="it-IT"/>
        </w:rPr>
      </w:pPr>
    </w:p>
    <w:p w14:paraId="527228C3" w14:textId="77777777" w:rsidR="00BE5B34" w:rsidRPr="00837C88" w:rsidRDefault="00BE5B34" w:rsidP="00BE5B34">
      <w:pPr>
        <w:spacing w:after="0"/>
        <w:jc w:val="center"/>
        <w:rPr>
          <w:rFonts w:ascii="Times New Roman" w:hAnsi="Times New Roman" w:cs="Times New Roman"/>
          <w:b/>
          <w:lang w:val="it-IT"/>
        </w:rPr>
      </w:pPr>
    </w:p>
    <w:p w14:paraId="0092A5C6" w14:textId="77777777" w:rsidR="00BE5B34" w:rsidRPr="00837C88" w:rsidRDefault="00BE5B34" w:rsidP="00BE5B34">
      <w:pPr>
        <w:spacing w:after="0"/>
        <w:jc w:val="center"/>
        <w:rPr>
          <w:rFonts w:ascii="Times New Roman" w:hAnsi="Times New Roman" w:cs="Times New Roman"/>
          <w:b/>
          <w:lang w:val="it-IT"/>
        </w:rPr>
      </w:pPr>
    </w:p>
    <w:p w14:paraId="14EE43BF" w14:textId="77777777" w:rsidR="00BE5B34" w:rsidRPr="00837C88" w:rsidRDefault="00BE5B34" w:rsidP="00BE5B34">
      <w:pPr>
        <w:spacing w:after="0"/>
        <w:jc w:val="center"/>
        <w:rPr>
          <w:rFonts w:ascii="Times New Roman" w:hAnsi="Times New Roman" w:cs="Times New Roman"/>
          <w:b/>
          <w:lang w:val="it-IT"/>
        </w:rPr>
      </w:pPr>
    </w:p>
    <w:p w14:paraId="13A9AD50" w14:textId="77777777" w:rsidR="00BE5B34" w:rsidRPr="00837C88" w:rsidRDefault="00BE5B34" w:rsidP="00BE5B34">
      <w:pPr>
        <w:spacing w:after="0"/>
        <w:jc w:val="center"/>
        <w:rPr>
          <w:rFonts w:ascii="Times New Roman" w:hAnsi="Times New Roman" w:cs="Times New Roman"/>
          <w:b/>
          <w:lang w:val="it-IT"/>
        </w:rPr>
      </w:pPr>
      <w:r w:rsidRPr="00837C88">
        <w:rPr>
          <w:rFonts w:ascii="Times New Roman" w:hAnsi="Times New Roman" w:cs="Times New Roman"/>
          <w:b/>
          <w:lang w:val="it-IT"/>
        </w:rPr>
        <w:t>Prezz €2.50</w:t>
      </w:r>
    </w:p>
    <w:p w14:paraId="6F6A9A82" w14:textId="77777777" w:rsidR="00BE5B34" w:rsidRPr="00837C88" w:rsidRDefault="00BE5B34" w:rsidP="00BE5B34">
      <w:pPr>
        <w:spacing w:after="0"/>
        <w:jc w:val="center"/>
        <w:rPr>
          <w:rFonts w:ascii="Times New Roman" w:hAnsi="Times New Roman" w:cs="Times New Roman"/>
          <w:b/>
          <w:lang w:val="it-IT"/>
        </w:rPr>
      </w:pPr>
    </w:p>
    <w:p w14:paraId="67B65783" w14:textId="77777777" w:rsidR="00BE5B34" w:rsidRPr="00837C88" w:rsidRDefault="00BE5B34" w:rsidP="00BE5B34">
      <w:pPr>
        <w:spacing w:after="0"/>
        <w:jc w:val="center"/>
        <w:rPr>
          <w:rFonts w:ascii="Times New Roman" w:hAnsi="Times New Roman" w:cs="Times New Roman"/>
          <w:b/>
          <w:lang w:val="it-IT"/>
        </w:rPr>
      </w:pPr>
    </w:p>
    <w:p w14:paraId="59481C92" w14:textId="77777777" w:rsidR="00BE5B34" w:rsidRPr="00837C88" w:rsidRDefault="00BE5B34" w:rsidP="00BE5B34">
      <w:pPr>
        <w:spacing w:after="0"/>
        <w:jc w:val="center"/>
        <w:rPr>
          <w:rFonts w:ascii="Times New Roman" w:hAnsi="Times New Roman" w:cs="Times New Roman"/>
          <w:b/>
          <w:lang w:val="it-IT"/>
        </w:rPr>
      </w:pPr>
    </w:p>
    <w:p w14:paraId="3E7D0107" w14:textId="77777777" w:rsidR="00BE5B34" w:rsidRPr="00837C88" w:rsidRDefault="00BE5B34" w:rsidP="00BE5B34">
      <w:pPr>
        <w:spacing w:after="0"/>
        <w:jc w:val="center"/>
        <w:rPr>
          <w:rFonts w:ascii="Times New Roman" w:hAnsi="Times New Roman" w:cs="Times New Roman"/>
          <w:b/>
          <w:lang w:val="it-IT"/>
        </w:rPr>
      </w:pPr>
    </w:p>
    <w:p w14:paraId="5C9D4A46" w14:textId="77777777" w:rsidR="00BE5B34" w:rsidRDefault="00BE5B34" w:rsidP="00BE5B34">
      <w:pPr>
        <w:spacing w:after="0"/>
        <w:jc w:val="center"/>
        <w:rPr>
          <w:rFonts w:ascii="Times New Roman" w:hAnsi="Times New Roman" w:cs="Times New Roman"/>
          <w:b/>
          <w:lang w:val="it-IT"/>
        </w:rPr>
      </w:pPr>
    </w:p>
    <w:p w14:paraId="19374C61" w14:textId="77777777" w:rsidR="00BE5B34" w:rsidRDefault="00BE5B34" w:rsidP="00BE5B34">
      <w:pPr>
        <w:spacing w:after="0"/>
        <w:jc w:val="center"/>
        <w:rPr>
          <w:rFonts w:ascii="Times New Roman" w:hAnsi="Times New Roman" w:cs="Times New Roman"/>
          <w:b/>
          <w:lang w:val="it-IT"/>
        </w:rPr>
      </w:pPr>
    </w:p>
    <w:p w14:paraId="7979DCC2" w14:textId="77777777" w:rsidR="00BE5B34" w:rsidRPr="00837C88" w:rsidRDefault="00BE5B34" w:rsidP="00BE5B34">
      <w:pPr>
        <w:spacing w:after="0"/>
        <w:jc w:val="center"/>
        <w:rPr>
          <w:rFonts w:ascii="Times New Roman" w:hAnsi="Times New Roman" w:cs="Times New Roman"/>
          <w:b/>
          <w:lang w:val="it-IT"/>
        </w:rPr>
      </w:pPr>
    </w:p>
    <w:p w14:paraId="5316EF2B" w14:textId="77777777" w:rsidR="00BE5B34" w:rsidRPr="00837C88" w:rsidRDefault="00BE5B34" w:rsidP="00BE5B34">
      <w:pPr>
        <w:spacing w:after="0"/>
        <w:jc w:val="center"/>
        <w:rPr>
          <w:rFonts w:ascii="Times New Roman" w:hAnsi="Times New Roman" w:cs="Times New Roman"/>
          <w:b/>
          <w:lang w:val="it-IT"/>
        </w:rPr>
      </w:pPr>
    </w:p>
    <w:p w14:paraId="31E225A8" w14:textId="40F962AC" w:rsidR="00BE5B34" w:rsidRPr="00837C88" w:rsidRDefault="00BE5B34" w:rsidP="00BE5B34">
      <w:pPr>
        <w:spacing w:after="0"/>
        <w:jc w:val="center"/>
        <w:rPr>
          <w:rFonts w:ascii="Times New Roman" w:hAnsi="Times New Roman" w:cs="Times New Roman"/>
          <w:b/>
          <w:lang w:val="it-IT"/>
        </w:rPr>
      </w:pPr>
      <w:r>
        <w:rPr>
          <w:rFonts w:ascii="Times New Roman" w:hAnsi="Times New Roman" w:cs="Times New Roman"/>
          <w:b/>
          <w:lang w:val="it-IT"/>
        </w:rPr>
        <w:lastRenderedPageBreak/>
        <w:t>L-ERBA</w:t>
      </w:r>
      <w:r w:rsidRPr="00837C88">
        <w:rPr>
          <w:rFonts w:ascii="Times New Roman" w:hAnsi="Times New Roman" w:cs="Times New Roman"/>
          <w:b/>
          <w:lang w:val="it-IT"/>
        </w:rPr>
        <w:t>TAX-IL PARLAMENT</w:t>
      </w:r>
    </w:p>
    <w:p w14:paraId="4BCB5A20" w14:textId="77777777" w:rsidR="00BE5B34" w:rsidRPr="00837C88" w:rsidRDefault="00BE5B34" w:rsidP="00BE5B34">
      <w:pPr>
        <w:spacing w:after="0"/>
        <w:jc w:val="center"/>
        <w:rPr>
          <w:rFonts w:ascii="Times New Roman" w:hAnsi="Times New Roman" w:cs="Times New Roman"/>
          <w:b/>
          <w:lang w:val="it-IT"/>
        </w:rPr>
      </w:pPr>
    </w:p>
    <w:p w14:paraId="534D4B06" w14:textId="77777777" w:rsidR="00BE5B34" w:rsidRPr="00837C88" w:rsidRDefault="00BE5B34" w:rsidP="00BE5B34">
      <w:pPr>
        <w:spacing w:after="0"/>
        <w:jc w:val="center"/>
        <w:rPr>
          <w:rFonts w:ascii="Times New Roman" w:hAnsi="Times New Roman" w:cs="Times New Roman"/>
          <w:b/>
          <w:lang w:val="it-IT"/>
        </w:rPr>
      </w:pPr>
    </w:p>
    <w:p w14:paraId="5744175F" w14:textId="77777777" w:rsidR="00BE5B34" w:rsidRPr="00837C88" w:rsidRDefault="00BE5B34" w:rsidP="00BE5B34">
      <w:pPr>
        <w:spacing w:after="0"/>
        <w:jc w:val="center"/>
        <w:rPr>
          <w:rFonts w:ascii="Times New Roman" w:hAnsi="Times New Roman" w:cs="Times New Roman"/>
          <w:b/>
          <w:lang w:val="it-IT"/>
        </w:rPr>
      </w:pPr>
    </w:p>
    <w:p w14:paraId="6A416A75" w14:textId="77777777" w:rsidR="00BE5B34" w:rsidRPr="00837C88" w:rsidRDefault="00BE5B34" w:rsidP="00BE5B34">
      <w:pPr>
        <w:spacing w:after="0"/>
        <w:jc w:val="center"/>
        <w:rPr>
          <w:rFonts w:ascii="Times New Roman" w:hAnsi="Times New Roman" w:cs="Times New Roman"/>
          <w:b/>
          <w:lang w:val="it-IT"/>
        </w:rPr>
      </w:pPr>
    </w:p>
    <w:p w14:paraId="6A9DE743" w14:textId="77777777" w:rsidR="00BE5B34" w:rsidRPr="00837C88" w:rsidRDefault="00BE5B34" w:rsidP="00BE5B34">
      <w:pPr>
        <w:spacing w:after="0"/>
        <w:jc w:val="center"/>
        <w:rPr>
          <w:rFonts w:ascii="Times New Roman" w:hAnsi="Times New Roman" w:cs="Times New Roman"/>
          <w:b/>
          <w:lang w:val="it-IT"/>
        </w:rPr>
      </w:pPr>
    </w:p>
    <w:p w14:paraId="46BDF099" w14:textId="77777777" w:rsidR="00BE5B34" w:rsidRPr="00837C88" w:rsidRDefault="00BE5B34" w:rsidP="00BE5B34">
      <w:pPr>
        <w:spacing w:after="0"/>
        <w:jc w:val="center"/>
        <w:rPr>
          <w:rFonts w:ascii="Times New Roman" w:hAnsi="Times New Roman" w:cs="Times New Roman"/>
          <w:b/>
          <w:lang w:val="it-IT"/>
        </w:rPr>
      </w:pPr>
      <w:r w:rsidRPr="00837C88">
        <w:rPr>
          <w:rFonts w:ascii="Times New Roman" w:hAnsi="Times New Roman" w:cs="Times New Roman"/>
          <w:b/>
          <w:lang w:val="it-IT"/>
        </w:rPr>
        <w:t xml:space="preserve">KUMITAT PERMANENTI DWAR </w:t>
      </w:r>
      <w:r>
        <w:rPr>
          <w:rFonts w:ascii="Times New Roman" w:hAnsi="Times New Roman" w:cs="Times New Roman"/>
          <w:b/>
          <w:sz w:val="24"/>
          <w:szCs w:val="24"/>
          <w:lang w:val="it-IT"/>
        </w:rPr>
        <w:t>IL-PETIZZJONIJIET</w:t>
      </w:r>
    </w:p>
    <w:p w14:paraId="7FC3EFB3" w14:textId="77777777" w:rsidR="00BE5B34" w:rsidRPr="00837C88" w:rsidRDefault="00BE5B34" w:rsidP="00BE5B34">
      <w:pPr>
        <w:spacing w:after="0"/>
        <w:jc w:val="center"/>
        <w:rPr>
          <w:rFonts w:ascii="Times New Roman" w:hAnsi="Times New Roman" w:cs="Times New Roman"/>
          <w:b/>
          <w:lang w:val="it-IT"/>
        </w:rPr>
      </w:pPr>
    </w:p>
    <w:p w14:paraId="1ACFA93B" w14:textId="77777777" w:rsidR="00BE5B34" w:rsidRPr="00837C88" w:rsidRDefault="00BE5B34" w:rsidP="00BE5B34">
      <w:pPr>
        <w:spacing w:after="0"/>
        <w:jc w:val="center"/>
        <w:rPr>
          <w:rFonts w:ascii="Times New Roman" w:hAnsi="Times New Roman" w:cs="Times New Roman"/>
          <w:b/>
          <w:lang w:val="it-IT"/>
        </w:rPr>
      </w:pPr>
    </w:p>
    <w:p w14:paraId="2B9BF202" w14:textId="77777777" w:rsidR="00BE5B34" w:rsidRDefault="00BE5B34" w:rsidP="00BE5B34">
      <w:pPr>
        <w:spacing w:after="0"/>
        <w:jc w:val="center"/>
        <w:rPr>
          <w:rFonts w:ascii="Times New Roman" w:hAnsi="Times New Roman" w:cs="Times New Roman"/>
          <w:b/>
          <w:lang w:val="it-IT"/>
        </w:rPr>
      </w:pPr>
    </w:p>
    <w:p w14:paraId="18A00BB3" w14:textId="77777777" w:rsidR="00BE5B34" w:rsidRDefault="00BE5B34" w:rsidP="00BE5B34">
      <w:pPr>
        <w:spacing w:after="0"/>
        <w:jc w:val="center"/>
        <w:rPr>
          <w:rFonts w:ascii="Times New Roman" w:hAnsi="Times New Roman" w:cs="Times New Roman"/>
          <w:b/>
          <w:lang w:val="it-IT"/>
        </w:rPr>
      </w:pPr>
    </w:p>
    <w:p w14:paraId="4EED84C1" w14:textId="77777777" w:rsidR="00BE5B34" w:rsidRPr="00837C88" w:rsidRDefault="00BE5B34" w:rsidP="00BE5B34">
      <w:pPr>
        <w:spacing w:after="0"/>
        <w:jc w:val="center"/>
        <w:rPr>
          <w:rFonts w:ascii="Times New Roman" w:hAnsi="Times New Roman" w:cs="Times New Roman"/>
          <w:b/>
          <w:lang w:val="it-IT"/>
        </w:rPr>
      </w:pPr>
    </w:p>
    <w:p w14:paraId="090AB8D5" w14:textId="77777777" w:rsidR="00BE5B34" w:rsidRPr="00837C88" w:rsidRDefault="00BE5B34" w:rsidP="00BE5B34">
      <w:pPr>
        <w:spacing w:after="0"/>
        <w:jc w:val="center"/>
        <w:rPr>
          <w:rFonts w:ascii="Times New Roman" w:hAnsi="Times New Roman" w:cs="Times New Roman"/>
          <w:b/>
          <w:lang w:val="it-IT"/>
        </w:rPr>
      </w:pPr>
    </w:p>
    <w:p w14:paraId="3FAA7D41" w14:textId="77777777" w:rsidR="00BE5B34" w:rsidRPr="00837C88" w:rsidRDefault="00BE5B34" w:rsidP="00BE5B34">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2</w:t>
      </w:r>
    </w:p>
    <w:p w14:paraId="0A93EC13" w14:textId="77777777" w:rsidR="00BE5B34" w:rsidRPr="00BE5B34" w:rsidRDefault="00BE5B34" w:rsidP="00BE5B3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BE5B34">
        <w:rPr>
          <w:rFonts w:ascii="Times New Roman" w:hAnsi="Times New Roman" w:cs="Times New Roman"/>
          <w:b/>
          <w:lang w:val="fr-FR"/>
        </w:rPr>
        <w:t>It-Tlieta, 7 ta’ Frar 2023</w:t>
      </w:r>
    </w:p>
    <w:p w14:paraId="674CCA79" w14:textId="77777777" w:rsidR="00BE5B34" w:rsidRPr="00196B83" w:rsidRDefault="00BE5B34" w:rsidP="00BE5B34">
      <w:pPr>
        <w:spacing w:after="0"/>
        <w:jc w:val="center"/>
        <w:rPr>
          <w:rFonts w:ascii="Times New Roman" w:hAnsi="Times New Roman" w:cs="Times New Roman"/>
          <w:b/>
          <w:i/>
          <w:lang w:val="fr-FR"/>
        </w:rPr>
      </w:pPr>
    </w:p>
    <w:p w14:paraId="08006C1C" w14:textId="77777777" w:rsidR="00BE5B34" w:rsidRPr="00837C88" w:rsidRDefault="00BE5B34" w:rsidP="00BE5B34">
      <w:pPr>
        <w:spacing w:after="0"/>
        <w:jc w:val="center"/>
        <w:rPr>
          <w:rFonts w:ascii="Times New Roman" w:hAnsi="Times New Roman" w:cs="Times New Roman"/>
          <w:b/>
          <w:lang w:val="it-IT"/>
        </w:rPr>
      </w:pPr>
    </w:p>
    <w:p w14:paraId="13403415" w14:textId="77777777" w:rsidR="00BE5B34" w:rsidRPr="00837C88" w:rsidRDefault="00BE5B34" w:rsidP="00BE5B34">
      <w:pPr>
        <w:spacing w:after="0"/>
        <w:jc w:val="center"/>
        <w:rPr>
          <w:rFonts w:ascii="Times New Roman" w:hAnsi="Times New Roman" w:cs="Times New Roman"/>
          <w:b/>
          <w:lang w:val="it-IT"/>
        </w:rPr>
      </w:pPr>
    </w:p>
    <w:p w14:paraId="211ACF2A" w14:textId="77777777" w:rsidR="00BE5B34" w:rsidRPr="00837C88" w:rsidRDefault="00BE5B34" w:rsidP="00BE5B34">
      <w:pPr>
        <w:spacing w:after="0"/>
        <w:jc w:val="center"/>
        <w:rPr>
          <w:rFonts w:ascii="Times New Roman" w:hAnsi="Times New Roman" w:cs="Times New Roman"/>
          <w:b/>
          <w:lang w:val="it-IT"/>
        </w:rPr>
      </w:pPr>
    </w:p>
    <w:p w14:paraId="1C8A4751" w14:textId="77777777" w:rsidR="00BE5B34" w:rsidRPr="00837C88" w:rsidRDefault="00BE5B34" w:rsidP="00BE5B34">
      <w:pPr>
        <w:spacing w:after="0"/>
        <w:jc w:val="center"/>
        <w:rPr>
          <w:rFonts w:ascii="Times New Roman" w:hAnsi="Times New Roman" w:cs="Times New Roman"/>
          <w:b/>
          <w:lang w:val="it-IT"/>
        </w:rPr>
      </w:pPr>
    </w:p>
    <w:p w14:paraId="7FDEA5B8" w14:textId="77777777" w:rsidR="00BE5B34" w:rsidRPr="00837C88" w:rsidRDefault="00BE5B34" w:rsidP="00BE5B34">
      <w:pPr>
        <w:spacing w:after="0"/>
        <w:jc w:val="center"/>
        <w:rPr>
          <w:rFonts w:ascii="Times New Roman" w:hAnsi="Times New Roman" w:cs="Times New Roman"/>
          <w:b/>
          <w:lang w:val="it-IT"/>
        </w:rPr>
      </w:pPr>
    </w:p>
    <w:p w14:paraId="1B8885FF" w14:textId="77777777" w:rsidR="00BE5B34" w:rsidRPr="00837C88" w:rsidRDefault="00BE5B34" w:rsidP="00BE5B34">
      <w:pPr>
        <w:spacing w:after="0"/>
        <w:jc w:val="center"/>
        <w:rPr>
          <w:rFonts w:ascii="Times New Roman" w:hAnsi="Times New Roman" w:cs="Times New Roman"/>
          <w:b/>
          <w:lang w:val="it-IT"/>
        </w:rPr>
      </w:pPr>
    </w:p>
    <w:p w14:paraId="5F894EBE" w14:textId="77777777" w:rsidR="00BE5B34" w:rsidRPr="00837C88" w:rsidRDefault="00BE5B34" w:rsidP="00BE5B34">
      <w:pPr>
        <w:spacing w:after="0"/>
        <w:jc w:val="center"/>
        <w:rPr>
          <w:rFonts w:ascii="Times New Roman" w:hAnsi="Times New Roman" w:cs="Times New Roman"/>
          <w:b/>
          <w:lang w:val="it-IT"/>
        </w:rPr>
      </w:pPr>
    </w:p>
    <w:p w14:paraId="319EB753" w14:textId="581A09B1" w:rsidR="00BE5B34" w:rsidRPr="00837C88" w:rsidRDefault="00BE5B34" w:rsidP="00BE5B34">
      <w:pPr>
        <w:spacing w:after="0" w:line="240" w:lineRule="auto"/>
        <w:jc w:val="center"/>
        <w:rPr>
          <w:rFonts w:ascii="Times New Roman" w:hAnsi="Times New Roman" w:cs="Times New Roman"/>
          <w:b/>
        </w:rPr>
      </w:pPr>
      <w:r w:rsidRPr="00837C88">
        <w:rPr>
          <w:rFonts w:ascii="Times New Roman" w:hAnsi="Times New Roman" w:cs="Times New Roman"/>
          <w:b/>
          <w:lang w:val="it-IT"/>
        </w:rPr>
        <w:t>Il-Kumitat iltaqa' fil-Parlament, il-Belt Valletta, f</w:t>
      </w: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4.5</w:t>
      </w:r>
      <w:r>
        <w:rPr>
          <w:rFonts w:ascii="Times New Roman" w:hAnsi="Times New Roman" w:cs="Times New Roman"/>
          <w:b/>
          <w:lang w:val="it-IT"/>
        </w:rPr>
        <w:t>5</w:t>
      </w:r>
      <w:r w:rsidRPr="00837C88">
        <w:rPr>
          <w:rFonts w:ascii="Times New Roman" w:hAnsi="Times New Roman" w:cs="Times New Roman"/>
          <w:b/>
          <w:lang w:val="it-IT"/>
        </w:rPr>
        <w:t xml:space="preserve"> p.m.</w:t>
      </w:r>
    </w:p>
    <w:p w14:paraId="30EBBF00" w14:textId="77777777" w:rsidR="00BE5B34" w:rsidRPr="00837C88" w:rsidRDefault="00BE5B34" w:rsidP="00BE5B34">
      <w:pPr>
        <w:spacing w:after="0" w:line="240" w:lineRule="auto"/>
        <w:jc w:val="center"/>
        <w:rPr>
          <w:rFonts w:ascii="Times New Roman" w:hAnsi="Times New Roman" w:cs="Times New Roman"/>
          <w:b/>
        </w:rPr>
      </w:pPr>
    </w:p>
    <w:p w14:paraId="5F0B204A" w14:textId="77777777" w:rsidR="00BE5B34" w:rsidRPr="00837C88" w:rsidRDefault="00BE5B34" w:rsidP="00BE5B34">
      <w:pPr>
        <w:rPr>
          <w:rFonts w:ascii="Times New Roman" w:hAnsi="Times New Roman" w:cs="Times New Roman"/>
          <w:b/>
        </w:rPr>
      </w:pPr>
      <w:r w:rsidRPr="00837C88">
        <w:rPr>
          <w:rFonts w:ascii="Times New Roman" w:hAnsi="Times New Roman" w:cs="Times New Roman"/>
          <w:b/>
        </w:rPr>
        <w:br w:type="page"/>
      </w:r>
    </w:p>
    <w:p w14:paraId="48E2A70D" w14:textId="77777777" w:rsidR="00BE5B34" w:rsidRPr="00FA2D96" w:rsidRDefault="00BE5B34" w:rsidP="00BE5B34">
      <w:pPr>
        <w:spacing w:after="0" w:line="240" w:lineRule="auto"/>
        <w:jc w:val="both"/>
        <w:rPr>
          <w:rFonts w:ascii="Times New Roman" w:hAnsi="Times New Roman" w:cs="Times New Roman"/>
          <w:b/>
          <w:lang w:val="en-US"/>
        </w:rPr>
        <w:sectPr w:rsidR="00BE5B34" w:rsidRPr="00FA2D96" w:rsidSect="00BE5B34">
          <w:footerReference w:type="default" r:id="rId6"/>
          <w:pgSz w:w="11906" w:h="16838"/>
          <w:pgMar w:top="1440" w:right="1440" w:bottom="1440" w:left="1440" w:header="708" w:footer="708" w:gutter="0"/>
          <w:cols w:space="708"/>
          <w:docGrid w:linePitch="360"/>
        </w:sectPr>
      </w:pPr>
    </w:p>
    <w:p w14:paraId="50CAEDAA" w14:textId="3247E78E" w:rsidR="002B7096" w:rsidRPr="00E77D70" w:rsidRDefault="002B7096" w:rsidP="00E77D70">
      <w:pPr>
        <w:pStyle w:val="Heading1"/>
      </w:pPr>
      <w:r w:rsidRPr="00E77D70">
        <w:lastRenderedPageBreak/>
        <w:t>MINUTI</w:t>
      </w:r>
    </w:p>
    <w:p w14:paraId="140C74FE" w14:textId="77777777" w:rsidR="002B7096" w:rsidRPr="00E77D70" w:rsidRDefault="002B7096" w:rsidP="00E77D70">
      <w:pPr>
        <w:spacing w:after="0" w:line="240" w:lineRule="auto"/>
        <w:jc w:val="both"/>
        <w:rPr>
          <w:rFonts w:ascii="Times New Roman" w:hAnsi="Times New Roman" w:cs="Times New Roman"/>
          <w:b/>
          <w:bCs/>
        </w:rPr>
      </w:pPr>
    </w:p>
    <w:p w14:paraId="3CF0ECC5" w14:textId="77777777" w:rsidR="002B7096" w:rsidRPr="00E77D70" w:rsidRDefault="002B7096" w:rsidP="00E77D70">
      <w:pPr>
        <w:spacing w:after="0" w:line="240" w:lineRule="auto"/>
        <w:jc w:val="both"/>
        <w:rPr>
          <w:rFonts w:ascii="Times New Roman" w:hAnsi="Times New Roman" w:cs="Times New Roman"/>
          <w:i/>
          <w:iCs/>
        </w:rPr>
      </w:pPr>
      <w:r w:rsidRPr="00E77D70">
        <w:rPr>
          <w:rFonts w:ascii="Times New Roman" w:hAnsi="Times New Roman" w:cs="Times New Roman"/>
          <w:i/>
          <w:iCs/>
        </w:rPr>
        <w:t>Il-Minuti tal-Laqgħa Nru 1, li saret fis-26 ta’ Ottubru 2022, ġew ikkonfermati.</w:t>
      </w:r>
    </w:p>
    <w:p w14:paraId="01B819C3" w14:textId="77777777" w:rsidR="002B7096" w:rsidRPr="00E77D70" w:rsidRDefault="002B7096" w:rsidP="00E77D70">
      <w:pPr>
        <w:spacing w:after="0" w:line="240" w:lineRule="auto"/>
        <w:jc w:val="both"/>
        <w:rPr>
          <w:rFonts w:ascii="Times New Roman" w:hAnsi="Times New Roman" w:cs="Times New Roman"/>
        </w:rPr>
      </w:pPr>
    </w:p>
    <w:p w14:paraId="0EC0F94D" w14:textId="77777777" w:rsidR="002B7096" w:rsidRPr="00E77D70" w:rsidRDefault="002B7096" w:rsidP="00E77D70">
      <w:pPr>
        <w:spacing w:after="0" w:line="240" w:lineRule="auto"/>
        <w:jc w:val="both"/>
        <w:rPr>
          <w:rFonts w:ascii="Times New Roman" w:hAnsi="Times New Roman" w:cs="Times New Roman"/>
          <w:lang w:val="sv-SE"/>
        </w:rPr>
      </w:pPr>
      <w:r w:rsidRPr="00E77D70">
        <w:rPr>
          <w:rFonts w:ascii="Times New Roman" w:hAnsi="Times New Roman" w:cs="Times New Roman"/>
          <w:b/>
          <w:bCs/>
        </w:rPr>
        <w:t>IĊ-CHAIRPERSON (Onor. Chris Agius):</w:t>
      </w:r>
      <w:r w:rsidRPr="00E77D70">
        <w:rPr>
          <w:rFonts w:ascii="Times New Roman" w:hAnsi="Times New Roman" w:cs="Times New Roman"/>
        </w:rPr>
        <w:t xml:space="preserve"> Nippreżenta għall-informazzjoni tal-Kumitat:</w:t>
      </w:r>
    </w:p>
    <w:p w14:paraId="1C28BFF1" w14:textId="77777777" w:rsidR="002B7096" w:rsidRPr="00E77D70" w:rsidRDefault="002B7096" w:rsidP="00E77D70">
      <w:pPr>
        <w:spacing w:after="0" w:line="240" w:lineRule="auto"/>
        <w:jc w:val="both"/>
        <w:rPr>
          <w:rFonts w:ascii="Times New Roman" w:hAnsi="Times New Roman" w:cs="Times New Roman"/>
          <w:b/>
          <w:bCs/>
        </w:rPr>
      </w:pPr>
    </w:p>
    <w:p w14:paraId="6258372C" w14:textId="77777777" w:rsidR="002B7096" w:rsidRPr="00E77D70" w:rsidRDefault="002B7096" w:rsidP="00E77D70">
      <w:pPr>
        <w:pStyle w:val="NoSpacing"/>
        <w:ind w:left="426"/>
        <w:jc w:val="both"/>
        <w:rPr>
          <w:sz w:val="22"/>
          <w:szCs w:val="22"/>
          <w:lang w:val="mt-MT"/>
        </w:rPr>
      </w:pPr>
      <w:bookmarkStart w:id="0" w:name="_Hlk83279737"/>
      <w:r w:rsidRPr="00E77D70">
        <w:rPr>
          <w:sz w:val="22"/>
          <w:szCs w:val="22"/>
          <w:lang w:val="mt-MT"/>
        </w:rPr>
        <w:t xml:space="preserve">Lista ta’ Petizzjonijiet quddiem </w:t>
      </w:r>
      <w:proofErr w:type="spellStart"/>
      <w:r w:rsidRPr="00E77D70">
        <w:rPr>
          <w:sz w:val="22"/>
          <w:szCs w:val="22"/>
          <w:lang w:val="mt-MT"/>
        </w:rPr>
        <w:t>il-Kumitat</w:t>
      </w:r>
      <w:proofErr w:type="spellEnd"/>
      <w:r w:rsidRPr="00E77D70">
        <w:rPr>
          <w:sz w:val="22"/>
          <w:szCs w:val="22"/>
          <w:lang w:val="mt-MT"/>
        </w:rPr>
        <w:t xml:space="preserve"> u d-</w:t>
      </w:r>
      <w:r w:rsidRPr="00E77D70">
        <w:rPr>
          <w:i/>
          <w:sz w:val="22"/>
          <w:szCs w:val="22"/>
          <w:lang w:val="mt-MT"/>
        </w:rPr>
        <w:t xml:space="preserve">draft </w:t>
      </w:r>
      <w:proofErr w:type="spellStart"/>
      <w:r w:rsidRPr="00E77D70">
        <w:rPr>
          <w:i/>
          <w:sz w:val="22"/>
          <w:szCs w:val="22"/>
          <w:lang w:val="mt-MT"/>
        </w:rPr>
        <w:t>replies</w:t>
      </w:r>
      <w:proofErr w:type="spellEnd"/>
      <w:r w:rsidRPr="00E77D70">
        <w:rPr>
          <w:i/>
          <w:sz w:val="22"/>
          <w:szCs w:val="22"/>
          <w:lang w:val="mt-MT"/>
        </w:rPr>
        <w:t xml:space="preserve"> </w:t>
      </w:r>
      <w:r w:rsidRPr="00E77D70">
        <w:rPr>
          <w:sz w:val="22"/>
          <w:szCs w:val="22"/>
          <w:lang w:val="mt-MT"/>
        </w:rPr>
        <w:t>proposti; u</w:t>
      </w:r>
    </w:p>
    <w:p w14:paraId="6D497CC8" w14:textId="77777777" w:rsidR="002B7096" w:rsidRPr="00E77D70" w:rsidRDefault="002B7096" w:rsidP="00E77D70">
      <w:pPr>
        <w:pStyle w:val="NoSpacing"/>
        <w:ind w:left="426"/>
        <w:jc w:val="both"/>
        <w:rPr>
          <w:sz w:val="22"/>
          <w:szCs w:val="22"/>
          <w:lang w:val="mt-MT"/>
        </w:rPr>
      </w:pPr>
    </w:p>
    <w:p w14:paraId="3744F0C7" w14:textId="77777777" w:rsidR="002B7096" w:rsidRPr="00E77D70" w:rsidRDefault="002B7096" w:rsidP="00E77D70">
      <w:pPr>
        <w:pStyle w:val="NoSpacing"/>
        <w:ind w:left="426"/>
        <w:jc w:val="both"/>
        <w:rPr>
          <w:sz w:val="22"/>
          <w:szCs w:val="22"/>
          <w:lang w:val="mt-MT"/>
        </w:rPr>
      </w:pPr>
      <w:r w:rsidRPr="00E77D70">
        <w:rPr>
          <w:sz w:val="22"/>
          <w:szCs w:val="22"/>
          <w:lang w:val="mt-MT"/>
        </w:rPr>
        <w:t xml:space="preserve">Lista ta' Petizzjonijiet quddiem </w:t>
      </w:r>
      <w:proofErr w:type="spellStart"/>
      <w:r w:rsidRPr="00E77D70">
        <w:rPr>
          <w:sz w:val="22"/>
          <w:szCs w:val="22"/>
          <w:lang w:val="mt-MT"/>
        </w:rPr>
        <w:t>il-Kumitat</w:t>
      </w:r>
      <w:proofErr w:type="spellEnd"/>
      <w:r w:rsidRPr="00E77D70">
        <w:rPr>
          <w:sz w:val="22"/>
          <w:szCs w:val="22"/>
          <w:lang w:val="mt-MT"/>
        </w:rPr>
        <w:t xml:space="preserve"> fejn għadha ma bdietx id-diskussjoni</w:t>
      </w:r>
      <w:bookmarkEnd w:id="0"/>
    </w:p>
    <w:p w14:paraId="6AD5E053" w14:textId="77777777" w:rsidR="002B7096" w:rsidRPr="00E77D70" w:rsidRDefault="002B7096" w:rsidP="00E77D70">
      <w:pPr>
        <w:spacing w:after="0" w:line="240" w:lineRule="auto"/>
        <w:jc w:val="both"/>
        <w:rPr>
          <w:rFonts w:ascii="Times New Roman" w:hAnsi="Times New Roman" w:cs="Times New Roman"/>
          <w:b/>
          <w:bCs/>
        </w:rPr>
      </w:pPr>
    </w:p>
    <w:p w14:paraId="2A0BCEC8" w14:textId="77777777" w:rsidR="002B7096" w:rsidRPr="00E77D70" w:rsidRDefault="002B7096" w:rsidP="00E77D70">
      <w:pPr>
        <w:spacing w:after="0" w:line="240" w:lineRule="auto"/>
        <w:jc w:val="both"/>
        <w:rPr>
          <w:rFonts w:ascii="Times New Roman" w:hAnsi="Times New Roman" w:cs="Times New Roman"/>
          <w:noProof w:val="0"/>
        </w:rPr>
      </w:pPr>
      <w:r w:rsidRPr="00E77D70">
        <w:rPr>
          <w:rFonts w:ascii="Times New Roman" w:hAnsi="Times New Roman" w:cs="Times New Roman"/>
        </w:rPr>
        <w:t xml:space="preserve">Peress li hawn nies preżenti fir-rigward tal-Petizzjoni Nru 10, nipproponi li ngħaddu mill-ewwel għaliha. Hawn qbil? (Onor. Membri: Iva) Il-Petizzjoni Nru 10, li ġiet sottomessa mill-Onor. Ryan Callus, titkellem fuq uffiċjali tad-Dwana li sofrew inġustizzja. Din ġiet diskussa fl-aħħar laqgħa u l-Kumitat wara li sema’ l-kummenti tal-persuni u ddeċieda wkoll li jikteb lis-Segretarju Permanenti responsabbli mill-kwestjoni tal-pensjonijiet, irċieva tweġiba mis-Sur Mark Musu rigward dan il-każ. Kulħadd għandu kopja tat-tweġiba imma għall-benefiċċju ta’ min hawn preżenti se naqraha. Huwa kiteb hekk lis-Segretarju tal-Kumitat, is-Sur Jared Sultana: </w:t>
      </w:r>
    </w:p>
    <w:p w14:paraId="2208A799" w14:textId="77777777" w:rsidR="002B7096" w:rsidRPr="00E77D70" w:rsidRDefault="002B7096" w:rsidP="00E77D70">
      <w:pPr>
        <w:shd w:val="clear" w:color="auto" w:fill="FFFFFF"/>
        <w:spacing w:after="0" w:line="240" w:lineRule="auto"/>
        <w:ind w:left="-3" w:right="-23"/>
        <w:jc w:val="both"/>
        <w:rPr>
          <w:rFonts w:ascii="Times New Roman" w:hAnsi="Times New Roman" w:cs="Times New Roman"/>
        </w:rPr>
      </w:pPr>
    </w:p>
    <w:p w14:paraId="4112635C"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hAnsi="Times New Roman" w:cs="Times New Roman"/>
        </w:rPr>
        <w:t>“Għażiż Sur Sultana, f</w:t>
      </w:r>
      <w:r w:rsidRPr="00E77D70">
        <w:rPr>
          <w:rFonts w:ascii="Times New Roman" w:eastAsia="Times New Roman" w:hAnsi="Times New Roman" w:cs="Times New Roman"/>
          <w:color w:val="000000"/>
          <w:lang w:eastAsia="en-GB"/>
        </w:rPr>
        <w:t>ir-rigward ta’ Petizzjoni Nru 1, każ bħal dan, fejn hemm deċiżjoni mill-Ombudsman favur min ressaq l-ilment dwar dritt għall-pensjoni tas-Servizz, ma jidhirlix li qatt kien hemm. Infakkar li legalment qed jiġi kkonstestat il-</w:t>
      </w:r>
      <w:r w:rsidRPr="00E77D70">
        <w:rPr>
          <w:rFonts w:ascii="Times New Roman" w:eastAsia="Times New Roman" w:hAnsi="Times New Roman" w:cs="Times New Roman"/>
          <w:i/>
          <w:iCs/>
          <w:color w:val="000000"/>
          <w:lang w:eastAsia="en-GB"/>
        </w:rPr>
        <w:t>vires</w:t>
      </w:r>
      <w:r w:rsidRPr="00E77D70">
        <w:rPr>
          <w:rFonts w:ascii="Times New Roman" w:eastAsia="Times New Roman" w:hAnsi="Times New Roman" w:cs="Times New Roman"/>
          <w:color w:val="000000"/>
          <w:lang w:eastAsia="en-GB"/>
        </w:rPr>
        <w:t xml:space="preserve"> li kellu l-Ombudsman biex jinvestiga dan il-każ u biex jiddeċiedi kif iddeċieda.</w:t>
      </w:r>
    </w:p>
    <w:p w14:paraId="797AA4E6"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7114FBA5"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Li nista’ nżid ukoll huwa li kull meta jsiru talbiet minn persuni li ma jkunux saru uffiċjali pubbliċi qabel il-15 ta’ Jannar 1979, it-tweġiba uffiċjali u legali dejjem tkun li ma jkunux intitolati għall-pensjoni tas-Servizz jekk l-ewwel ħatra tagħhom fis-servizz pubbliku ma kinitx qabel il-15 ta’ Jannar 1979.” </w:t>
      </w:r>
    </w:p>
    <w:p w14:paraId="4D06DEF4"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1BA413C7"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Imbagħad ikompli biex jirrispondina fuq petizzjoni oħra. Infakkar li dan il-Kumitat, kif inhu mwaqqaf skont l-iStanding Orders, m’għandux poteri aktar ħlief li jirċievi informazzjoni mingħand l-awtoritajiet konċernati. Ma nafx jekk hawnx aktar kummenti. L-Onor. Castillo.</w:t>
      </w:r>
    </w:p>
    <w:p w14:paraId="50AF7FA3"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IVAN CASTILLO:</w:t>
      </w:r>
      <w:r w:rsidRPr="00E77D70">
        <w:rPr>
          <w:rFonts w:ascii="Times New Roman" w:eastAsia="Times New Roman" w:hAnsi="Times New Roman" w:cs="Times New Roman"/>
          <w:color w:val="000000"/>
          <w:lang w:eastAsia="en-GB"/>
        </w:rPr>
        <w:t xml:space="preserve"> L-unika problema li għandi bit-tweġiba hija li, kif rajna l-aħħar darba, il-call for application li ħarġet dak iż-żmien kienet tistipula li tinkludi l-pensjoni tas-Servizz. L-ebda sejħa wara dik ma kien hemm li tinkludi dak il-benefiċċju. Però apparti li din is-sejħa ħarġet ferm qabel, f’Ġunju 1978, il-ħaddiema ħadu l-ħatra qabel il-15 ta’ Jannar 1979. Jiġifieri bdew jaħdmu u jaqilgħu l-paga u għandhom il-payslips biex jikkonfermaw li kienu qegħdin jaħdmu. Allura dan huwa każ partikolari, mhux bħal każijiet oħrajn. Ma naħsibx li għandhom jiġu penalizzati dawn l-20 ħaddiema minħabba l-fatt li damet biex ħarġet l-ittra tal-ħatra. Biex inżid, artiklu 6.1 tal-Convention of Human Rights jgħid li jekk ikun hemm liġi li tkun retroattiva trid tkun għall-benefiċċju u mhux li titfa’ fi żvantaġġ lill-persuni. Allura naħseb li qed nipproponi ...</w:t>
      </w:r>
    </w:p>
    <w:p w14:paraId="77C06EEC"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2C6C4FD1"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hAnsi="Times New Roman" w:cs="Times New Roman"/>
          <w:b/>
          <w:bCs/>
        </w:rPr>
        <w:t>IĊ-CHAIRPERSON</w:t>
      </w:r>
      <w:r w:rsidRPr="00E77D70">
        <w:rPr>
          <w:rFonts w:ascii="Times New Roman" w:eastAsia="Times New Roman" w:hAnsi="Times New Roman" w:cs="Times New Roman"/>
          <w:b/>
          <w:bCs/>
          <w:color w:val="000000"/>
          <w:lang w:eastAsia="en-GB"/>
        </w:rPr>
        <w:t>:</w:t>
      </w:r>
      <w:r w:rsidRPr="00E77D70">
        <w:rPr>
          <w:rFonts w:ascii="Times New Roman" w:eastAsia="Times New Roman" w:hAnsi="Times New Roman" w:cs="Times New Roman"/>
          <w:color w:val="000000"/>
          <w:lang w:eastAsia="en-GB"/>
        </w:rPr>
        <w:t xml:space="preserve"> X’tipproponi? Tinsiex li dan il-Kumitat, skont l-iStanding Orders tiegħu, ma jeħux id-deċiżjonijiet hu.</w:t>
      </w:r>
    </w:p>
    <w:p w14:paraId="523ED6F9"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4FC9E453"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IVAN CASTILLO:</w:t>
      </w:r>
      <w:r w:rsidRPr="00E77D70">
        <w:rPr>
          <w:rFonts w:ascii="Times New Roman" w:eastAsia="Times New Roman" w:hAnsi="Times New Roman" w:cs="Times New Roman"/>
          <w:color w:val="000000"/>
          <w:lang w:eastAsia="en-GB"/>
        </w:rPr>
        <w:t xml:space="preserve"> Nipproponi li nressqu din il-petizzjoni lill-Kumitat Permanenti għall-Affarijiet Soċjali ħalli jkun jista’ jara u jindaga iżjed fid-dettall.</w:t>
      </w:r>
    </w:p>
    <w:p w14:paraId="0F492424"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03FC2058"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hAnsi="Times New Roman" w:cs="Times New Roman"/>
          <w:b/>
          <w:bCs/>
        </w:rPr>
        <w:t>IĊ-CHAIRPERSON</w:t>
      </w:r>
      <w:r w:rsidRPr="00E77D70">
        <w:rPr>
          <w:rFonts w:ascii="Times New Roman" w:eastAsia="Times New Roman" w:hAnsi="Times New Roman" w:cs="Times New Roman"/>
          <w:b/>
          <w:bCs/>
          <w:color w:val="000000"/>
          <w:lang w:eastAsia="en-GB"/>
        </w:rPr>
        <w:t>:</w:t>
      </w:r>
      <w:r w:rsidRPr="00E77D70">
        <w:rPr>
          <w:rFonts w:ascii="Times New Roman" w:eastAsia="Times New Roman" w:hAnsi="Times New Roman" w:cs="Times New Roman"/>
          <w:color w:val="000000"/>
          <w:lang w:eastAsia="en-GB"/>
        </w:rPr>
        <w:t xml:space="preserve"> Jekk naqblu ngħaddu din il-petizzjoni u d-dokumentazzjoni kollha lill-Kumitat għall-Affarijiet Soċjali biex ikun jista’ jidħol aktar fil-fond ta’ dan il-każ partikolari. Jekk il-persuni involuti jridu jkunu preżenti jistgħu jattendu għax fl-aħħar mill-aħħar il-kumitati huma pubbliċi. Hawn qbil? (Onor. Membri: Iva)</w:t>
      </w:r>
    </w:p>
    <w:p w14:paraId="7A718A56"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70D4F22F"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Mela se niktbu lill-Kumitat dwar l-Affarijiet Soċjali u ngħaddu l-informazzjoni kollha</w:t>
      </w:r>
      <w:r w:rsidRPr="00E77D70">
        <w:rPr>
          <w:rFonts w:ascii="Times New Roman" w:hAnsi="Times New Roman" w:cs="Times New Roman"/>
        </w:rPr>
        <w:t xml:space="preserve"> biex ikun jista’ jidħol aktar fid-dettall tal-petizzjoni</w:t>
      </w:r>
      <w:r w:rsidRPr="00E77D70">
        <w:rPr>
          <w:rFonts w:ascii="Times New Roman" w:eastAsia="Times New Roman" w:hAnsi="Times New Roman" w:cs="Times New Roman"/>
          <w:color w:val="000000"/>
          <w:lang w:eastAsia="en-GB"/>
        </w:rPr>
        <w:t xml:space="preserve">. </w:t>
      </w:r>
    </w:p>
    <w:p w14:paraId="345BF979"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477E6F4C"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Issa se ngħaddu għal Petizzjoni Nru 1, Avviż Legali biex jiċċara l-istatus legali tal-Cannabidiol (CPD) imsemmi fl-Att </w:t>
      </w:r>
      <w:r w:rsidRPr="00E77D70">
        <w:rPr>
          <w:rFonts w:ascii="Times New Roman" w:hAnsi="Times New Roman" w:cs="Times New Roman"/>
          <w:color w:val="000000"/>
        </w:rPr>
        <w:t xml:space="preserve">Nru LXVI </w:t>
      </w:r>
      <w:r w:rsidRPr="00E77D70">
        <w:rPr>
          <w:rFonts w:ascii="Times New Roman" w:eastAsia="Times New Roman" w:hAnsi="Times New Roman" w:cs="Times New Roman"/>
          <w:color w:val="000000"/>
          <w:lang w:eastAsia="en-GB"/>
        </w:rPr>
        <w:t>tal-2021. Din il-petizzjoni, kif nafu, għalqet fl-20 ta’ Lulju u ġabret 257 firma. Aħna fl-1 ta’ Novembru bgħatna lill-Ministeru għas-Saħħa u lill-Ministeru għall-Ġustizzja u fis-7 ta’ Novembru l-Ministeru għas-Saħħa wieġeb hekk:</w:t>
      </w:r>
    </w:p>
    <w:p w14:paraId="5880965E"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5815733B" w14:textId="77777777" w:rsidR="002B7096" w:rsidRPr="00E77D70" w:rsidRDefault="002B7096" w:rsidP="00E77D70">
      <w:pPr>
        <w:shd w:val="clear" w:color="auto" w:fill="FFFFFF"/>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“Chapter 628 of the Laws of Malta, Authority on the Responsible Use of Cannabis Act, which was enacted on the 18 December, 2021 falls under the remit of the Ministry for Home Affairs, Security, Reforms and Equality. </w:t>
      </w:r>
    </w:p>
    <w:p w14:paraId="49F28B87" w14:textId="77777777" w:rsidR="002B7096" w:rsidRPr="00E77D70" w:rsidRDefault="002B7096" w:rsidP="00E77D70">
      <w:pPr>
        <w:shd w:val="clear" w:color="auto" w:fill="FFFFFF"/>
        <w:spacing w:after="0" w:line="240" w:lineRule="auto"/>
        <w:ind w:left="425" w:right="-23"/>
        <w:jc w:val="both"/>
        <w:rPr>
          <w:rFonts w:ascii="Times New Roman" w:eastAsia="Times New Roman" w:hAnsi="Times New Roman" w:cs="Times New Roman"/>
          <w:color w:val="000000"/>
          <w:lang w:eastAsia="en-GB"/>
        </w:rPr>
      </w:pPr>
    </w:p>
    <w:p w14:paraId="78DFA5DD" w14:textId="77777777" w:rsidR="002B7096" w:rsidRPr="00E77D70" w:rsidRDefault="002B7096" w:rsidP="00E77D70">
      <w:pPr>
        <w:shd w:val="clear" w:color="auto" w:fill="FFFFFF"/>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A working group was set up from their end, which was working on the guidelines in this area. The Ministry has a focal point on the working group from Port Health due to various food products which can contain Cannabis.</w:t>
      </w:r>
    </w:p>
    <w:p w14:paraId="36EAF7BC" w14:textId="77777777" w:rsidR="002B7096" w:rsidRPr="00E77D70" w:rsidRDefault="002B7096" w:rsidP="00E77D70">
      <w:pPr>
        <w:shd w:val="clear" w:color="auto" w:fill="FFFFFF"/>
        <w:spacing w:after="0" w:line="240" w:lineRule="auto"/>
        <w:ind w:left="425" w:right="-23"/>
        <w:jc w:val="both"/>
        <w:rPr>
          <w:rFonts w:ascii="Times New Roman" w:eastAsia="Times New Roman" w:hAnsi="Times New Roman" w:cs="Times New Roman"/>
          <w:color w:val="000000"/>
          <w:lang w:eastAsia="en-GB"/>
        </w:rPr>
      </w:pPr>
    </w:p>
    <w:p w14:paraId="6F2EC93A" w14:textId="77777777" w:rsidR="002B7096" w:rsidRPr="00E77D70" w:rsidRDefault="002B7096" w:rsidP="00E77D70">
      <w:pPr>
        <w:spacing w:after="0" w:line="240" w:lineRule="auto"/>
        <w:ind w:left="425" w:right="-23"/>
        <w:jc w:val="both"/>
        <w:rPr>
          <w:rFonts w:ascii="Times New Roman" w:hAnsi="Times New Roman" w:cs="Times New Roman"/>
        </w:rPr>
      </w:pPr>
      <w:r w:rsidRPr="00E77D70">
        <w:rPr>
          <w:rFonts w:ascii="Times New Roman" w:hAnsi="Times New Roman" w:cs="Times New Roman"/>
        </w:rPr>
        <w:t>The Act gives the authority to the Minister to issue such guidelines/regulations in terms of article 20:</w:t>
      </w:r>
    </w:p>
    <w:p w14:paraId="70EA9F6B" w14:textId="77777777" w:rsidR="002B7096" w:rsidRPr="00E77D70" w:rsidRDefault="002B7096" w:rsidP="00E77D70">
      <w:pPr>
        <w:spacing w:after="0" w:line="240" w:lineRule="auto"/>
        <w:ind w:left="425" w:right="-23"/>
        <w:jc w:val="both"/>
        <w:rPr>
          <w:rFonts w:ascii="Times New Roman" w:hAnsi="Times New Roman" w:cs="Times New Roman"/>
          <w:noProof w:val="0"/>
          <w:lang w:val="en-GB"/>
        </w:rPr>
      </w:pPr>
      <w:r w:rsidRPr="00E77D70">
        <w:rPr>
          <w:rFonts w:ascii="Times New Roman" w:hAnsi="Times New Roman" w:cs="Times New Roman"/>
        </w:rPr>
        <w:t xml:space="preserve"> </w:t>
      </w:r>
    </w:p>
    <w:p w14:paraId="73F2B4B1" w14:textId="77777777" w:rsidR="002B7096" w:rsidRPr="00E77D70" w:rsidRDefault="002B7096" w:rsidP="00E77D70">
      <w:pPr>
        <w:spacing w:after="0" w:line="240" w:lineRule="auto"/>
        <w:ind w:left="851" w:right="-23"/>
        <w:jc w:val="both"/>
        <w:rPr>
          <w:rFonts w:ascii="Times New Roman" w:hAnsi="Times New Roman" w:cs="Times New Roman"/>
          <w:i/>
          <w:iCs/>
        </w:rPr>
      </w:pPr>
      <w:r w:rsidRPr="00E77D70">
        <w:rPr>
          <w:rFonts w:ascii="Times New Roman" w:hAnsi="Times New Roman" w:cs="Times New Roman"/>
          <w:i/>
          <w:iCs/>
        </w:rPr>
        <w:t xml:space="preserve">“The Minister responsible for the Authority on the Responsible Use of Cannabis Act may make regulations for the better implementation of the provisions of this article ...”. </w:t>
      </w:r>
    </w:p>
    <w:p w14:paraId="410AEF00"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5B7FA0D9"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Hence it is being recommended that this petition is forwarded to the Ministry for Home Affairs, Security, Reforms and Equality.”.</w:t>
      </w:r>
    </w:p>
    <w:p w14:paraId="4A4A9A78"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2B14CE2E" w14:textId="77777777" w:rsidR="002B7096" w:rsidRPr="00E77D70" w:rsidRDefault="002B7096" w:rsidP="00E77D70">
      <w:pPr>
        <w:spacing w:after="0" w:line="240" w:lineRule="auto"/>
        <w:ind w:right="-23"/>
        <w:jc w:val="both"/>
        <w:rPr>
          <w:rFonts w:ascii="Times New Roman" w:hAnsi="Times New Roman" w:cs="Times New Roman"/>
          <w:noProof w:val="0"/>
          <w:color w:val="000000"/>
        </w:rPr>
      </w:pPr>
      <w:r w:rsidRPr="00E77D70">
        <w:rPr>
          <w:rFonts w:ascii="Times New Roman" w:eastAsia="Times New Roman" w:hAnsi="Times New Roman" w:cs="Times New Roman"/>
          <w:color w:val="000000"/>
          <w:lang w:eastAsia="en-GB"/>
        </w:rPr>
        <w:t>Fil-fatt fit-8 ta’ Novembru bgħatna ittra lill-Ministeru għall-Intern, is-Sigurtà, ir-Riformi u l-Ugwaljanza u nifhem li s’issa m’għandniex tweġiba. Jiġifieri fuq dan il-każ qed nistennew mingħand il-Ministeru. Naħseb il</w:t>
      </w:r>
      <w:r w:rsidRPr="00E77D70">
        <w:rPr>
          <w:rFonts w:ascii="Times New Roman" w:hAnsi="Times New Roman" w:cs="Times New Roman"/>
          <w:color w:val="000000"/>
        </w:rPr>
        <w:t>-Kumitat jaqbel li għandha tintbagħat reminder lis-Segretarju Permenanti rigward din il-Petizzjoni.</w:t>
      </w:r>
    </w:p>
    <w:p w14:paraId="5836735B"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3BF45030"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Ngħaddu issa għal Petizzjoni Nru 2 li titkellem dwar dar tal-anzjani fil-Berġa tal-Baviera. Il-petizzjoni nfetħet għall-firem fit-23 ta’ Mejju, 2022, għalqet fit-22 ta’ Lulju, 2022 u ġabret 224 firma. Fl-1 ta’ Novembru, 2022 ntbagħtu ittri lis-Segretarji Permanenti fil-Ministeru għall-Anzjanità Attiva u lis-Segretarju Permanenti fil-Ministeru għall-Wirt Nazzjonali, l-Arti u l-Gvern Lokali. Is-Segretarju Permanenti għall-Ministeru għall-Wirt Nazzjonali, l-Arti u l-Gvern Lokali għadda lill-Kumitat din it-tweġiba li se naqra għall-benefiċċju ta’ min qiegħed isegwina: </w:t>
      </w:r>
    </w:p>
    <w:p w14:paraId="26B50B05"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0A748088"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“Madame Permanent Secretary, whilst the need of a nursing home is definately undeniable I am rather concerned that the Auberge de Baviere is not an adequate building to be converted into an elderly persons nursing home. In determining whether the conversion of building for a new use is adequate the first step should be to carry out a feasibility study in relation to the current building constraints. </w:t>
      </w:r>
    </w:p>
    <w:p w14:paraId="3273A059"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18DB3FFD"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Whilst its location along the bastion, enjoying open seaviews, easy vehicular and pedestrian access and a good sized internal court are certainly positive elements, one must keep in mind that the Auberge is scheduled at grade 1, the highest proctection level afforded to immovable cultural property. Policies regarding scheduled buildings state that alterations to the building should be kept minimal, and aimed at the scientific restoration of the building. Therefore any uses that require extensive alterations to the existing building should not be considered. </w:t>
      </w:r>
    </w:p>
    <w:p w14:paraId="2E329598"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p>
    <w:p w14:paraId="65A1A309"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The existing Auberge, whilst quite a large building, has substantially-sized rooms. The first rooms feature very high ceilings (two storeys high). One may consider the introduction of lightweight mezzanine levels in the rooms to maximize the usable space, however, there is a good probability that mezzanine intermediate floors may not be practicable for elderly homes. Furthermore, Elderly Nursing Homes may require the provision of a number of ancillary facilities such as clinics, kitchens, recreational areas etc that have to be accommodated within the building, not to mention that the building would have to be entirely accessible for all.</w:t>
      </w:r>
    </w:p>
    <w:p w14:paraId="04F880AA"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w:t>
      </w:r>
    </w:p>
    <w:p w14:paraId="4C6CBEEB"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The ‘auberge’s garages that may be used for the parking of ambulances or other emergency service vehicles’ mentioned in the petition, I believe are the ones (or one) located just off Jews’ Sally Port. If this is the case, then these ‘garages’ are most probably inadequate for the parking of emergency vehicles. These are original ‘remissa’ type openings, measuring c. 1.8m, that would require extensive alterations to allow the parking of emergency vehicles, definitely not something that is desirable in a Grade 1 building.</w:t>
      </w:r>
    </w:p>
    <w:p w14:paraId="02E509F4"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w:t>
      </w:r>
    </w:p>
    <w:p w14:paraId="27BB7B2E"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Reference is also made to the creation of a swimmers/divers rescue centre on site. One must define what is meant by this. Diving and swimming accidents require different assistance and cure. Whilst swimming accidents may range from slips to drowning, for which a qualified first aider may assist, diving involves the use of gases, and any accidents usually require the services of specialists and special equipment, such as </w:t>
      </w:r>
      <w:r w:rsidRPr="00E77D70">
        <w:rPr>
          <w:rFonts w:ascii="Times New Roman" w:eastAsia="Times New Roman" w:hAnsi="Times New Roman" w:cs="Times New Roman"/>
          <w:color w:val="000000"/>
          <w:lang w:eastAsia="en-GB"/>
        </w:rPr>
        <w:lastRenderedPageBreak/>
        <w:t>the hyperbaric unit (available at Mater Dei and Gozo General Hospitals). For swimming, if there is a concern on health and safety, it should be addressed by a Red Cross post/beach watch in the area most frequented by swimmers, similar to other bays around Malta and Gozo, and not tucked away in the basement of a building. With regards to diving rescue centre, I must point out that in all the popular diving spots around Malta and Gozo, I am not aware that there is the provision of such. I am not in favour of creating a diving rescue centre in the basement of the auberge.</w:t>
      </w:r>
    </w:p>
    <w:p w14:paraId="5E716DA0"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w:t>
      </w:r>
    </w:p>
    <w:p w14:paraId="408782C5"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Conclusion</w:t>
      </w:r>
    </w:p>
    <w:p w14:paraId="29B08BC5"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The viability of an Elderly Nursing Home within the Auberge de Baviere can only be determined after a feasibility study is commissioned and finalised. However, in my humble opinion, for the reasons mentioned above, the site is not feasible.”.</w:t>
      </w:r>
    </w:p>
    <w:p w14:paraId="74EED3FD" w14:textId="77777777" w:rsidR="002B7096" w:rsidRPr="00E77D70" w:rsidRDefault="002B7096" w:rsidP="00E77D70">
      <w:pPr>
        <w:spacing w:after="0" w:line="240" w:lineRule="auto"/>
        <w:ind w:left="425" w:right="-23"/>
        <w:jc w:val="both"/>
        <w:rPr>
          <w:rFonts w:ascii="Times New Roman" w:eastAsia="Times New Roman" w:hAnsi="Times New Roman" w:cs="Times New Roman"/>
          <w:color w:val="000000"/>
          <w:lang w:eastAsia="en-GB"/>
        </w:rPr>
      </w:pPr>
    </w:p>
    <w:p w14:paraId="09477F6F"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Il-Kumitat irċieva wkoll tweġiba mingħand il-Ministeru għall-Anzjanità Attiva, li tinsab riprodotta hawn taħt:</w:t>
      </w:r>
    </w:p>
    <w:p w14:paraId="16F075CE"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21E42752"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“Nagħmel referenza għall-korrispondenza tal-1 ta’ Novembru, 2022, fejn l-Onor. Chris Agius, President tal-Kumitat Permanenti dwar il-Petizzjonijiet irrefera lill-Ministeru għall-Anzjanità Attiva materja li tqajmet f’Petizzjoni Nru 2, intitolata “Dar tal-Anzjani, belt Valletta”. </w:t>
      </w:r>
    </w:p>
    <w:p w14:paraId="48C53334"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Filwaqt li nifhem l-intenzjonijiet ġenwini wara din il-petizzjoni l-Ministeru ma jikkonsidrax li monument nazzjonali bħal dak tal-Berġa ta’ Baviera, li huwa kwalifikat bħala grad 1, għandu jibidel f’dar tal-anzjani. </w:t>
      </w:r>
    </w:p>
    <w:p w14:paraId="504A377E"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4A3FC24D"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Ukoll il-politika tal-Ministeru, finalment dik tal-Gvern fejn jidħlu djar tal-anzjani, mhux iktar li jiżviluppa u jmexxi djar hu imma li jidħol f’partnerships mas-settur privat jew saħansitra jixtri servizz mis-settur privat.”.</w:t>
      </w:r>
    </w:p>
    <w:p w14:paraId="0B0DE289"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2EB85E17"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Dawk huma t-tweġibiet li rċevejna mingħand is-Segretarji Permanenti taż-żewġ Ministeri li lilhom ktibna.</w:t>
      </w:r>
    </w:p>
    <w:p w14:paraId="71FE544C"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44F4CD70" w14:textId="77777777" w:rsidR="002B7096" w:rsidRPr="00E77D70" w:rsidRDefault="002B7096" w:rsidP="00E77D70">
      <w:pPr>
        <w:spacing w:after="0" w:line="240" w:lineRule="auto"/>
        <w:ind w:right="-23"/>
        <w:jc w:val="both"/>
        <w:rPr>
          <w:rFonts w:ascii="Times New Roman" w:hAnsi="Times New Roman" w:cs="Times New Roman"/>
          <w:noProof w:val="0"/>
          <w:color w:val="000000"/>
        </w:rPr>
      </w:pPr>
      <w:r w:rsidRPr="00E77D70">
        <w:rPr>
          <w:rFonts w:ascii="Times New Roman" w:eastAsia="Times New Roman" w:hAnsi="Times New Roman" w:cs="Times New Roman"/>
          <w:color w:val="000000"/>
          <w:lang w:eastAsia="en-GB"/>
        </w:rPr>
        <w:t>Hemm iktar kummenti? Naħseb li ċara li tagħmel sens. Issa</w:t>
      </w:r>
      <w:r w:rsidRPr="00E77D70">
        <w:rPr>
          <w:rFonts w:ascii="Times New Roman" w:hAnsi="Times New Roman" w:cs="Times New Roman"/>
          <w:color w:val="000000"/>
        </w:rPr>
        <w:t xml:space="preserve"> tista’ tintbagħat it-tweġiba lill-petizzjonant u din il-petizzjoni tiġi kkonsidrata bħala eżawrita.</w:t>
      </w:r>
    </w:p>
    <w:p w14:paraId="7E7A15D4"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2CA4658C"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Issa ngħaddu għal Petizzjoni Nru 3 dwar (Evans Building.</w:t>
      </w:r>
      <w:r w:rsidRPr="00E77D70">
        <w:rPr>
          <w:rFonts w:ascii="Times New Roman" w:hAnsi="Times New Roman" w:cs="Times New Roman"/>
          <w:color w:val="000000"/>
        </w:rPr>
        <w:t>- Multi Functional Clinic and Childcare Centre).</w:t>
      </w:r>
      <w:r w:rsidRPr="00E77D70">
        <w:rPr>
          <w:rFonts w:ascii="Times New Roman" w:eastAsia="Times New Roman" w:hAnsi="Times New Roman" w:cs="Times New Roman"/>
          <w:color w:val="000000"/>
          <w:lang w:eastAsia="en-GB"/>
        </w:rPr>
        <w:t xml:space="preserve"> Din il-petizzjoni ġabret 184 firma u l-Kumitat qabel li niktbu kemm lill-Ministeru għall-Edukazzjoni u anke lill-Ministeru għas-Saħħa. It-tweġiba mingħand il-Ministeru għall-Edukazzjoni hija din:</w:t>
      </w:r>
    </w:p>
    <w:p w14:paraId="39D86555"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3DB42D92"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“Ġentilment ninformak li l-Evans Building mhux allokat lill-Ministeru għall-Edukazzjoni, l-Isport, iż-Żgħażagħ, ir-Riċerka u l-Innovazzjoni u fil-preżent m’hemmx pjanijiet ta’ childcare f’dan il-bini.”.</w:t>
      </w:r>
    </w:p>
    <w:p w14:paraId="4444FCA6"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259D5881"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Il-Ministeru għas-Saħħa wieġeb hekk:</w:t>
      </w:r>
    </w:p>
    <w:p w14:paraId="20590B6E"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13184824"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“B’referenza għall-komunikazzjoni tiegħek dwar il-petizzjoni li waslet mingħand is-Sur Billy Joe McBee, bit-titolu “Evans Building Multifunctional Clinic and Childcare Centre”, ġentilment nixtieq ninformak li fil-11 ta’ Ottubru, 2022 il-Prim Ministru ħabbar, wara laqgħa tal-Kabinett, li ser jinħarġu sejħiet pubbliċi għall-iżvilupp tas-sit imsemmi. Għaldaqstant il-Ministeru mhux f’pożizzjoni li jikkummenta fuq il-proġett imsemmi u mressaq mis-Sur McBee.”.</w:t>
      </w:r>
    </w:p>
    <w:p w14:paraId="25944401"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4401934F"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Tajjeb li ngħidu, biex inkompli ma’ dak li qal is-Segretarju Permanenti, li kif qal hu fil-11 ta’ Ottubru, 2022, il-Prim Ministru ħareġ xi siti sabiex ikun hemm espressjoni ta’ interess fuqhom biex jinbidlu mill-funzjoni li qegħdin jaqdu bħalissa. Ma nafx jekk hemmx kummenti fuq din il-petizzjoni? L-Onor. Castillo.</w:t>
      </w:r>
    </w:p>
    <w:p w14:paraId="0B7D1957"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5941D7B3"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IVAN CASTILLO:</w:t>
      </w:r>
      <w:r w:rsidRPr="00E77D70">
        <w:rPr>
          <w:rFonts w:ascii="Times New Roman" w:eastAsia="Times New Roman" w:hAnsi="Times New Roman" w:cs="Times New Roman"/>
          <w:color w:val="000000"/>
          <w:lang w:eastAsia="en-GB"/>
        </w:rPr>
        <w:t xml:space="preserve"> Għal li jista’ jkun qed nistaqsi, il-Gvern kien semma għalxiex se jkunu qegħdin joħorġu s-sejħiet? Jew qal biss li kienu se joħorġu s-sejħiet?</w:t>
      </w:r>
    </w:p>
    <w:p w14:paraId="4DFCD79A"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77E80629"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IĊ-CHAIRPERSON:</w:t>
      </w:r>
      <w:r w:rsidRPr="00E77D70">
        <w:rPr>
          <w:rFonts w:ascii="Times New Roman" w:eastAsia="Times New Roman" w:hAnsi="Times New Roman" w:cs="Times New Roman"/>
          <w:color w:val="000000"/>
          <w:lang w:eastAsia="en-GB"/>
        </w:rPr>
        <w:t xml:space="preserve"> Safejn naf jien, ħarġu requests for proposals għal Evans Building, il-Pixkerija u, jekk m’iniex sejjer żball, ix-Chalet sabiex dak li jkun iressaq l-interess tiegħu u mbagħad il-kumitat imwaqqaf mill-Gvern jiddeċiedi l-aħjar użu li għalih tali sit jista’ jintuża.</w:t>
      </w:r>
    </w:p>
    <w:p w14:paraId="1B413D38"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30D65D98" w14:textId="77777777" w:rsidR="002B7096" w:rsidRPr="00E77D70" w:rsidRDefault="002B7096" w:rsidP="00E77D70">
      <w:pPr>
        <w:spacing w:after="0" w:line="240" w:lineRule="auto"/>
        <w:ind w:right="-23"/>
        <w:jc w:val="both"/>
        <w:rPr>
          <w:rFonts w:ascii="Times New Roman" w:hAnsi="Times New Roman" w:cs="Times New Roman"/>
          <w:noProof w:val="0"/>
          <w:color w:val="000000"/>
        </w:rPr>
      </w:pPr>
      <w:r w:rsidRPr="00E77D70">
        <w:rPr>
          <w:rFonts w:ascii="Times New Roman" w:hAnsi="Times New Roman" w:cs="Times New Roman"/>
          <w:color w:val="000000"/>
        </w:rPr>
        <w:t>Naħseb il-membri tal-Kumitat jaqblu li dawn ir-rimarki huma biżżejjed u tista’ tintbagħat it-tweġiba lill-petizzjonant u din il-petizzjoni tiġi kkonsidrata bħala eżawrita.</w:t>
      </w:r>
    </w:p>
    <w:p w14:paraId="3C3551C6"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lastRenderedPageBreak/>
        <w:t>Ngħaddu għal Petizzjoni Nru 4 “Inġustizzja ma’ pazjenti psikjatriċi” li ġabret 270 firma u bħala Kumitat iddeċidejna li niktbu lill-Ministeru għas-Saħħa sabiex jagħtina r-rimarki u l-kummenti tiegħu dwar din il-petizzjoni. It-tweġiba kienet din:</w:t>
      </w:r>
    </w:p>
    <w:p w14:paraId="648EDD90"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57D6C5D6"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“B’referenza għall-komunikazzjoni tiegħek tat-28 ta’ Ottubbru 2022 wara l-petizzjoni li waslet mingħand is-Sur John Mifsud, ġentilment nixtieq ninformak li l-konsulenti psikjatriċi għandhom id-dritt ta’ preskrizzjoni.”</w:t>
      </w:r>
    </w:p>
    <w:p w14:paraId="65708B7D"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29A43811"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Hemm kummenti fuq it-tweġiba li rċevejna. Onor. Katya De Giovanni, inti kont ikkumentajt fuqha din.</w:t>
      </w:r>
    </w:p>
    <w:p w14:paraId="1C07AF1B"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6DD56ADC"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KATYA DE GIOVANNI:</w:t>
      </w:r>
      <w:r w:rsidRPr="00E77D70">
        <w:rPr>
          <w:rFonts w:ascii="Times New Roman" w:eastAsia="Times New Roman" w:hAnsi="Times New Roman" w:cs="Times New Roman"/>
          <w:color w:val="000000"/>
          <w:lang w:eastAsia="en-GB"/>
        </w:rPr>
        <w:t xml:space="preserve"> Jien jidhirli li dawk li jkunu konsulenti psikjatriċi irtirati u ma jaħdmux mal-Gvern ma setgħux jippreskrivu mediċini. L-ittra li bagħat is-Sur Chetcuti, is-Segretarju Permanenti, ma tispeċifikax għal liema konsulenti psikjatriċi qiegħed jirreferi fil-verità.</w:t>
      </w:r>
    </w:p>
    <w:p w14:paraId="2F7161C6"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2BC0B97B"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IĊ-CHAIRPERSON:</w:t>
      </w:r>
      <w:r w:rsidRPr="00E77D70">
        <w:rPr>
          <w:rFonts w:ascii="Times New Roman" w:eastAsia="Times New Roman" w:hAnsi="Times New Roman" w:cs="Times New Roman"/>
          <w:color w:val="000000"/>
          <w:lang w:eastAsia="en-GB"/>
        </w:rPr>
        <w:t xml:space="preserve"> Fil-fatt il-petizzjonant qed jirreferi għall-konsulenti irtirati. Nistgħu niktbu lis-Sur Chetcuti jikkonferma għal min tgħodd.</w:t>
      </w:r>
    </w:p>
    <w:p w14:paraId="1B986147"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3FD8A01C"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KATYA DE GIOVANNI:</w:t>
      </w:r>
      <w:r w:rsidRPr="00E77D70">
        <w:rPr>
          <w:rFonts w:ascii="Times New Roman" w:eastAsia="Times New Roman" w:hAnsi="Times New Roman" w:cs="Times New Roman"/>
          <w:color w:val="000000"/>
          <w:lang w:eastAsia="en-GB"/>
        </w:rPr>
        <w:t xml:space="preserve"> Jekk hux għal kull konsulent psikjatriku, kemm dawk li jaħdmu mal-Gvern kif ukoll dawk li jaħdmu mal-privat.</w:t>
      </w:r>
    </w:p>
    <w:p w14:paraId="7483184D"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644842C6"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IVAN CASTILLO:</w:t>
      </w:r>
      <w:r w:rsidRPr="00E77D70">
        <w:rPr>
          <w:rFonts w:ascii="Times New Roman" w:eastAsia="Times New Roman" w:hAnsi="Times New Roman" w:cs="Times New Roman"/>
          <w:color w:val="000000"/>
          <w:lang w:eastAsia="en-GB"/>
        </w:rPr>
        <w:t xml:space="preserve"> Nitolbuh ukoll jispeċifika jekk tapplikax għall-irtirati minħabba li l-petizzjoni titkellem fuq dawk irtirati.</w:t>
      </w:r>
    </w:p>
    <w:p w14:paraId="4336890F"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1E34EA34" w14:textId="77777777" w:rsidR="002B7096" w:rsidRPr="00E77D70" w:rsidRDefault="002B7096" w:rsidP="00E77D70">
      <w:pPr>
        <w:spacing w:after="0" w:line="240" w:lineRule="auto"/>
        <w:ind w:right="-23"/>
        <w:jc w:val="both"/>
        <w:rPr>
          <w:rFonts w:ascii="Times New Roman" w:hAnsi="Times New Roman" w:cs="Times New Roman"/>
          <w:noProof w:val="0"/>
          <w:color w:val="000000"/>
        </w:rPr>
      </w:pPr>
      <w:r w:rsidRPr="00E77D70">
        <w:rPr>
          <w:rFonts w:ascii="Times New Roman" w:eastAsia="Times New Roman" w:hAnsi="Times New Roman" w:cs="Times New Roman"/>
          <w:b/>
          <w:bCs/>
          <w:color w:val="000000"/>
          <w:lang w:eastAsia="en-GB"/>
        </w:rPr>
        <w:t>IĊ-CHAIRPERSON:</w:t>
      </w:r>
      <w:r w:rsidRPr="00E77D70">
        <w:rPr>
          <w:rFonts w:ascii="Times New Roman" w:eastAsia="Times New Roman" w:hAnsi="Times New Roman" w:cs="Times New Roman"/>
          <w:color w:val="000000"/>
          <w:lang w:eastAsia="en-GB"/>
        </w:rPr>
        <w:t xml:space="preserve"> I</w:t>
      </w:r>
      <w:r w:rsidRPr="00E77D70">
        <w:rPr>
          <w:rFonts w:ascii="Times New Roman" w:hAnsi="Times New Roman" w:cs="Times New Roman"/>
          <w:color w:val="000000"/>
        </w:rPr>
        <w:t>l-Kumitat jaqbel li din il-petizzjoni għandha terġa’ tgħaddi lill-Ministeru għas-Saħħa għal aktar rimarki u biex jiċċara t-tweġiba oriġinali? (Onor. Membri: Iva)</w:t>
      </w:r>
    </w:p>
    <w:p w14:paraId="6F0999FD"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5E657B97"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Ngħaddu għal Petizzjoni Nru 5 tas-Sur Alan Grixti li jitkellem dwar reviżjoni tat-termini għal dog friendly beaches, petizzjoni li ġabret 1,855 firma. Bħala Kumitat aħna ddeċidejna li nibagħtu lill-Ministeru għat-Turiżmu u lill-Ministeru għall-Agrikoltura, is-Sajd u d-Drittijiet tal-Annimali sabiex jagħtuna r-rimarki u l-kummenti tagħhom. Fil-fatt il-Ministeru għall-Agrikoltura , is-Sajd u d-Drittijiet tal-Annimali wieġeb hekk:</w:t>
      </w:r>
    </w:p>
    <w:p w14:paraId="76433348"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0B1352C9"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“Nagħmel referenza għall-ittra tiegħek datata 28 ta’ Ottubru 2022 rigward reviżjoni ta’ bajjiet fejn jistgħu jgħumu l-klieb. Id-deċiżjoni jekk bajjiet jistgħux jgħumu klieb fihom tittieħed fuq raġunijiet ta’ saħħa pubblika skont kif inhu stipulat taħt ir-Regolamenti dwar il-Maniġġar tal-Kwalità tal-Ilma Tajjeb għal Għawm (SL 465.09). Ebda annimal ma jista’ f’ebda waqt jittieħed fil-baħar f’dawk iż-żoni li jiġu identifikati mis-Suprintendent tas-Saħħa Pubblika bħala żoni tal-għawm u għalhekk it-tieni ilment ma jistax jiġi kkonsidrat. </w:t>
      </w:r>
    </w:p>
    <w:p w14:paraId="7F5BA5C8"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79F3F5C5"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Madanakollu minn analiżi li saret anke mid-Direttorat għat-Trattament Xieraq tal-Annimali ġie ddeterminat li dawn il-bajjiet għandhom jiżdiedu </w:t>
      </w:r>
      <w:r w:rsidRPr="00E77D70">
        <w:rPr>
          <w:rFonts w:ascii="Times New Roman" w:eastAsia="Times New Roman" w:hAnsi="Times New Roman" w:cs="Times New Roman"/>
          <w:i/>
          <w:iCs/>
          <w:color w:val="000000"/>
          <w:lang w:eastAsia="en-GB"/>
        </w:rPr>
        <w:t>stante</w:t>
      </w:r>
      <w:r w:rsidRPr="00E77D70">
        <w:rPr>
          <w:rFonts w:ascii="Times New Roman" w:eastAsia="Times New Roman" w:hAnsi="Times New Roman" w:cs="Times New Roman"/>
          <w:color w:val="000000"/>
          <w:lang w:eastAsia="en-GB"/>
        </w:rPr>
        <w:t xml:space="preserve"> li l-bajjiet eżistenti huma limitati u uħud minnhom diffiċli sabiex ikunu aċċessati mill-annimali. Għaldaqstant il-Ministeru għall-Agrikoltura, Sajd u d-Drittijiet tal-Annimali flimkien mad-Direttorat għat-Trattament Xieraq tal-Annimali u d-Direttorat tas-Saħħa Ambjentali qed jesploraw u jiddeterminaw liema bajjiet oħrajn jistgħu jservu ta’ bajjiet għall-għawm tal-klieb u li jkollhom aċċess adegwat għall-bajja sabiex ikun faċli li dawn l-annimali jkunu jistgħu jgħumu f’ambjent sigur u mhux ta’ periklu. </w:t>
      </w:r>
    </w:p>
    <w:p w14:paraId="1F287A2F"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6EE41B0A"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Fir-rigward ta’ aċċessibbiltà tal-bajjiet se jiġi żgurat li tali bajjiet li jiġu miżjuda flimkien mal-lista eżistenti jkunu aċċessibbli faċilment u li ma jkunux ta’ periklu kemm għall-annimali kif ukoll għan-nies.”.</w:t>
      </w:r>
    </w:p>
    <w:p w14:paraId="3FEE30CA" w14:textId="77777777" w:rsidR="002B7096" w:rsidRPr="00E77D70" w:rsidRDefault="002B7096" w:rsidP="00E77D70">
      <w:pPr>
        <w:shd w:val="clear" w:color="auto" w:fill="FFFFFF"/>
        <w:spacing w:after="0" w:line="240" w:lineRule="auto"/>
        <w:ind w:left="426" w:right="-23"/>
        <w:jc w:val="both"/>
        <w:rPr>
          <w:rFonts w:ascii="Times New Roman" w:eastAsia="Times New Roman" w:hAnsi="Times New Roman" w:cs="Times New Roman"/>
          <w:color w:val="000000"/>
          <w:lang w:eastAsia="en-GB"/>
        </w:rPr>
      </w:pPr>
    </w:p>
    <w:p w14:paraId="2FD28D6D"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Naħseb hija tweġiba sodisfaċenti li għandna nibagħtu lill-petizzjonanat. Aktar kummenti? L-Onor. Camilleri.</w:t>
      </w:r>
    </w:p>
    <w:p w14:paraId="3B88527C"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77D12840"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ABIGAIL CAMILLERI:</w:t>
      </w:r>
      <w:r w:rsidRPr="00E77D70">
        <w:rPr>
          <w:rFonts w:ascii="Times New Roman" w:eastAsia="Times New Roman" w:hAnsi="Times New Roman" w:cs="Times New Roman"/>
          <w:color w:val="000000"/>
          <w:lang w:eastAsia="en-GB"/>
        </w:rPr>
        <w:t xml:space="preserve"> Iva, ltqajt ma’ xi nies anke fil-gżira Għawdxija li għandhom il-klieb u qaluli li hemm bajjiet li jkunu magħluqin, żona tkun magħluqa għall-għawm u żona fejn forsi jidħlu bid-dgħajsa, eċċ., u kien hemm min issuġġerixxa li forsi jkunu jistgħu jużaw dik l-area tal-bajja biex jinżlu jgħumu l-klieb. Però ssuġġerew ukoll li ma jinżlux bil-klieb waqt li jkun hemm ħafna nies fuq il-bajja, forsi jiġu stipulati ċerti ħinijiet kmieni filgħodu. Ħafna drabi min ikollu l-klieb, jien waħda minnhom, fis-sajf ma joħroġx kelb filgħodu kmieni, m’intix se tmur bih waranofsinhar ġo dik ix-xemx, allura dawn qed jissuġġerixxu li forsi sad-9.00 a.m. tkun </w:t>
      </w:r>
      <w:r w:rsidRPr="00E77D70">
        <w:rPr>
          <w:rFonts w:ascii="Times New Roman" w:eastAsia="Times New Roman" w:hAnsi="Times New Roman" w:cs="Times New Roman"/>
          <w:color w:val="000000"/>
          <w:lang w:eastAsia="en-GB"/>
        </w:rPr>
        <w:lastRenderedPageBreak/>
        <w:t>tista’ tgħawwem lill-klieb f’ċerti żoni fejn ma jgħumux in-nies però jkunu ristretti għad-dgħajjes jew biex forsi dak li jkun jidħol bid-dgħajsa u joħroġ. Imbagħad forsi terġa’ tkun aċċessibbli filgħaxijiet wara s-6.30 p.m. jew is-7.00 p.m. Dan hu suġġeriment li ngħata min-nies hemm barra.</w:t>
      </w:r>
    </w:p>
    <w:p w14:paraId="2E020AD9"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1F66FA61"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IĊ-CHAIRPERSON:</w:t>
      </w:r>
      <w:r w:rsidRPr="00E77D70">
        <w:rPr>
          <w:rFonts w:ascii="Times New Roman" w:eastAsia="Times New Roman" w:hAnsi="Times New Roman" w:cs="Times New Roman"/>
          <w:color w:val="000000"/>
          <w:lang w:eastAsia="en-GB"/>
        </w:rPr>
        <w:t xml:space="preserve"> Aktar kummenti? L-Onor. Castillo.</w:t>
      </w:r>
    </w:p>
    <w:p w14:paraId="4CA02305"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366C511B"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IVAN CASTILLO:</w:t>
      </w:r>
      <w:r w:rsidRPr="00E77D70">
        <w:rPr>
          <w:rFonts w:ascii="Times New Roman" w:eastAsia="Times New Roman" w:hAnsi="Times New Roman" w:cs="Times New Roman"/>
          <w:color w:val="000000"/>
          <w:lang w:eastAsia="en-GB"/>
        </w:rPr>
        <w:t xml:space="preserve"> Fil-fatt dan li qed tgħid l-Onorevoli wkoll huwa mitlub fil-petizzjoni, li ġaladarba ma jiġux indikati xi bajjiet partikolari fejn jistgħu jgħumu l-klieb, il-bajjiet ikunu time regulated, jiġifieri sa ċertu ħinijiet ikunu jistgħu jgħumu l-klieb kif ukoll in-nies li forsi ma jiddejqux mill-klieb, kif ukoll postijiet fejn ma jgħumux in-nies, però ma jkunx post li qed jagħmel ħsara lill-kelb minħabba li t-terran ma jkunx adegwat.</w:t>
      </w:r>
    </w:p>
    <w:p w14:paraId="74704DED"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136A6421"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ABIGAIL CAMILLERI:</w:t>
      </w:r>
      <w:r w:rsidRPr="00E77D70">
        <w:rPr>
          <w:rFonts w:ascii="Times New Roman" w:eastAsia="Times New Roman" w:hAnsi="Times New Roman" w:cs="Times New Roman"/>
          <w:color w:val="000000"/>
          <w:lang w:eastAsia="en-GB"/>
        </w:rPr>
        <w:t xml:space="preserve"> Speċifikawli wkoll li jinżlu bil-klieb però kulħadd għandu jkun responsabbli li jekk il-klieb iħammġu jnaddfu warajhom. Importanti għax imbagħad dawn huma l-bajjiet li jridu jintużaw anke min-nies u jekk irridu li jgawdi kulħadd naħseb li l-indafa hija essenzjali li jżommha kemm min għandu l-kelb u anke min m’għandux, ħalli ngħidu kollox.</w:t>
      </w:r>
    </w:p>
    <w:p w14:paraId="738FF02C"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73FDABF0"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IĊ-CHIARPERSON:</w:t>
      </w:r>
      <w:r w:rsidRPr="00E77D70">
        <w:rPr>
          <w:rFonts w:ascii="Times New Roman" w:eastAsia="Times New Roman" w:hAnsi="Times New Roman" w:cs="Times New Roman"/>
          <w:color w:val="000000"/>
          <w:lang w:eastAsia="en-GB"/>
        </w:rPr>
        <w:t xml:space="preserve"> Il-kummenti li għamiltu qegħdin imniżżlin fil-petizzjoni u naħseb li d-Direttorat għat-Trattament Xieraq tal-Annimali, li l-għan ewlieni tiegħu huwa li jħares l-interessi u d-drittijiet tal-annimali, se jieħu inkonsiderazzjoni dak li ġie ssuġġerit fil-petizzjoni.  </w:t>
      </w:r>
    </w:p>
    <w:p w14:paraId="65B9FC03"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2B05F999"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ABIGAIL CAMILLERI:</w:t>
      </w:r>
      <w:r w:rsidRPr="00E77D70">
        <w:rPr>
          <w:rFonts w:ascii="Times New Roman" w:eastAsia="Times New Roman" w:hAnsi="Times New Roman" w:cs="Times New Roman"/>
          <w:color w:val="000000"/>
          <w:lang w:eastAsia="en-GB"/>
        </w:rPr>
        <w:t xml:space="preserve"> U jekk tippermettili, wieħed irid isib bilanċ għaliex hawn ċerti nies li jkunu jridu jagħmlu użu mill-bajja li jkunu suxxettibbli u delikati immens minħabba saħħithom peress li jistgħu jieħdu xi infezzjonijiet. Wieħed irid iżomm dik f’moħħu ukoll. Jien, bħall-kollega, inħobb l-annimali wkoll, però naf li hawn ċerti nies li mqar jekk imissu ma’ xi ftit ħmieġ, dan jista’ jkun ta’ detriment għal saħħithom. Allura ninsab ċerta li jkun hemm il-professjonisti fi ħdan il-Ministeru konċernat li jkunu jistgħu jagħtu parir adegwat fuq dan il-qasam.</w:t>
      </w:r>
    </w:p>
    <w:p w14:paraId="1F453BC0"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3E11EE12"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IVAN CASTILLO:</w:t>
      </w:r>
      <w:r w:rsidRPr="00E77D70">
        <w:rPr>
          <w:rFonts w:ascii="Times New Roman" w:eastAsia="Times New Roman" w:hAnsi="Times New Roman" w:cs="Times New Roman"/>
          <w:color w:val="000000"/>
          <w:lang w:eastAsia="en-GB"/>
        </w:rPr>
        <w:t xml:space="preserve"> Fit-tweġiba tiegħu qed jgħid li rridu nesploraw u nidentifikaw liema </w:t>
      </w:r>
      <w:r w:rsidRPr="00E77D70">
        <w:rPr>
          <w:rFonts w:ascii="Times New Roman" w:eastAsia="Times New Roman" w:hAnsi="Times New Roman" w:cs="Times New Roman"/>
          <w:color w:val="000000"/>
          <w:lang w:eastAsia="en-GB"/>
        </w:rPr>
        <w:t>bajjiet oħra jistgħu jservu ta’ bajja għall-għawm tal-klieb li jkollhom aċċess adegwat għall-bajja sabiex ikun aktar faċli li dawn l-annimali jgħumu f’ambjent sikur u mhux ta’ periklu, però fl-ebda ħin ma jirreferi għall-ħinijiet ...</w:t>
      </w:r>
    </w:p>
    <w:p w14:paraId="50E700A7"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b/>
          <w:bCs/>
          <w:color w:val="000000"/>
          <w:lang w:eastAsia="en-GB"/>
        </w:rPr>
      </w:pPr>
    </w:p>
    <w:p w14:paraId="4910F7E2"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IĊ-CHAIRPERSON:</w:t>
      </w:r>
      <w:r w:rsidRPr="00E77D70">
        <w:rPr>
          <w:rFonts w:ascii="Times New Roman" w:eastAsia="Times New Roman" w:hAnsi="Times New Roman" w:cs="Times New Roman"/>
          <w:color w:val="000000"/>
          <w:lang w:eastAsia="en-GB"/>
        </w:rPr>
        <w:t xml:space="preserve"> Bħala Kumitat nistgħu niktbu, speċjalment lid-Direttorat għat-Trattament Xieraq tal-Annimali, biex tiġi kkonsidrata l-possibbiltà li hemm issuġġerita fil-petizzjoni, li qabel id-9.00 a.m. s-sidien tal-klieb ikunu jistgħu jagħmlu użu mill-bajjiet biex jgħumu mal-klieb tagħhom. Qegħdin naqblu? (Onor. Membri: Iva) </w:t>
      </w:r>
    </w:p>
    <w:p w14:paraId="2B02848D"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1AA3DAD5"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Ngħaddu għal Petizzjoni Nru 6 li titkellem dwar reviżjoni tal-25% absence allowance taħt l-iskema taċ-childcare b’xejn. Din il-petizzjoni li ġabret 152 firma għalqet għall-firem fl-4 ta’ Novembru 2022, u fit-18 ta’ Novembru 2022 ktibna lill-Ministeru għall-Finanzi u x-Xogħol, però għadna qed nistennew tweġiba, allura din il-petizzjoni tkompli tiġi diskussa f’laqgħa oħra. Sadanittant se nibagħtu reminders lill-Ministeru kkonċernat.</w:t>
      </w:r>
    </w:p>
    <w:p w14:paraId="1B0EED68"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26B661F6"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Petizzjoni Nru 7 titkellem dwar it-tneħħija tal-bandiera Russa li hemm fiċ-ċentru tal-Belt Valletta. Din il-petizzjoni nfetħet għall-firem fl-10 ta’ Ottubru 2022, għalqet fil-11 ta’ Diċembru 2022 u kienet ġabret 108 firem. Fil-21 ta’ Diċembru 2022 dan il-Kumitat bagħat ittra għar-rimarki lill-Ministeru tal-Wirt Nazzjonali, l-Arti u l-Gvern Lokali u sal-lum għadu qed jistenna tweġiba. Jiġifieri din tiġi diskussa meta jkollna tweġiba. Sadanittant se nibagħtu reminders lill-Ministeru kkonċernat.</w:t>
      </w:r>
    </w:p>
    <w:p w14:paraId="3DD8D02B"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41B6C522"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noProof w:val="0"/>
          <w:color w:val="000000"/>
          <w:lang w:eastAsia="en-GB"/>
        </w:rPr>
      </w:pPr>
      <w:r w:rsidRPr="00E77D70">
        <w:rPr>
          <w:rFonts w:ascii="Times New Roman" w:eastAsia="Times New Roman" w:hAnsi="Times New Roman" w:cs="Times New Roman"/>
          <w:color w:val="000000"/>
          <w:lang w:eastAsia="en-GB"/>
        </w:rPr>
        <w:t>Petizzjoni Nru 8 titkellem dwar id-distruzzjoni ta’ Kemmuna. Din il-petizzjoni nfetħet għall-firem fl-14 ta’ Jannar 2023 u għad baqgħalha numru ta’ ġimgħat oħra biex tagħlaq għall-firem, fis-17 ta’ Marzu, 2023. Għaldaqstant il-Kumitat jgħaddi l-petizzjoni lill-Ministeri kkonċernati hekk kif il-petizzjoni tagħlaq għall-firem.</w:t>
      </w:r>
    </w:p>
    <w:p w14:paraId="1BB57615"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1B7FB71B"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Jidher li hekk eżawrejna l-aġenda. Ma nafx jekk hawnx iktar kummenti? L-Onor. Castillo.</w:t>
      </w:r>
    </w:p>
    <w:p w14:paraId="0DA0587C" w14:textId="77777777" w:rsidR="002B7096" w:rsidRPr="00E77D70" w:rsidRDefault="002B7096" w:rsidP="00E77D70">
      <w:pPr>
        <w:shd w:val="clear" w:color="auto" w:fill="FFFFFF"/>
        <w:spacing w:after="0" w:line="240" w:lineRule="auto"/>
        <w:ind w:right="-23"/>
        <w:jc w:val="both"/>
        <w:rPr>
          <w:rFonts w:ascii="Times New Roman" w:eastAsia="Times New Roman" w:hAnsi="Times New Roman" w:cs="Times New Roman"/>
          <w:color w:val="000000"/>
          <w:lang w:eastAsia="en-GB"/>
        </w:rPr>
      </w:pPr>
    </w:p>
    <w:p w14:paraId="5B6F4012"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t>ONOR. IVAN CASTILLO:</w:t>
      </w:r>
      <w:r w:rsidRPr="00E77D70">
        <w:rPr>
          <w:rFonts w:ascii="Times New Roman" w:eastAsia="Times New Roman" w:hAnsi="Times New Roman" w:cs="Times New Roman"/>
          <w:color w:val="000000"/>
          <w:lang w:eastAsia="en-GB"/>
        </w:rPr>
        <w:t xml:space="preserve"> Rigward il-Petizzjoni Nru 8, jekk forsi sas-seduta li jmiss ikun ta t-tweġiba l-Ministeru wkoll, forsi nistaqsu jekk iridux jiġu xi NGOs kif ukoll is-sidien minħabba li hija issue daqsxejn importanti. Kollha importanti imma din hija ta’ ċerta portata. </w:t>
      </w:r>
    </w:p>
    <w:p w14:paraId="6F24A8BD"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b/>
          <w:bCs/>
          <w:color w:val="000000"/>
          <w:lang w:eastAsia="en-GB"/>
        </w:rPr>
        <w:lastRenderedPageBreak/>
        <w:t>IĊ-CHAIRPERSON:</w:t>
      </w:r>
      <w:r w:rsidRPr="00E77D70">
        <w:rPr>
          <w:rFonts w:ascii="Times New Roman" w:eastAsia="Times New Roman" w:hAnsi="Times New Roman" w:cs="Times New Roman"/>
          <w:color w:val="000000"/>
          <w:lang w:eastAsia="en-GB"/>
        </w:rPr>
        <w:t xml:space="preserve"> Li jista’ jagħmel dan il-Kumitat huwa li, kif għamilna f’petizzjonijiet oħrajn, nibagħtuha lill-Kumitat Permanenti dwar l-Ambjent, it-Tibdil fil-Klima u l-Ippjanar tal-Iżvilupp jew xi kumitat ieħor għaliex ir-remit ta’ dan il-Kumitat huwa ristrett. Imma naħseb li jkun tajjeb li niddiskutuha u, għaliex le, jekk hemm bżonn dan il-Kumitat jiddeċiedi li d-diskussjoni tmur f’fora oħra. </w:t>
      </w:r>
    </w:p>
    <w:p w14:paraId="6C6A4D00"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4518DA08"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Il-Kumitat qed jagħti l-fiat lis-Segretarju tal-Kumitat sabiex jerġa’ jibgħat mal-ewwel reminders għall-petizzjonijiet li hemm pendenti..</w:t>
      </w:r>
    </w:p>
    <w:p w14:paraId="6571476F"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45CE680F"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r w:rsidRPr="00E77D70">
        <w:rPr>
          <w:rFonts w:ascii="Times New Roman" w:eastAsia="Times New Roman" w:hAnsi="Times New Roman" w:cs="Times New Roman"/>
          <w:color w:val="000000"/>
          <w:lang w:eastAsia="en-GB"/>
        </w:rPr>
        <w:t xml:space="preserve">Nirringrazzjakom u l-laqgħa hija aġġornata għal </w:t>
      </w:r>
      <w:r w:rsidRPr="00E77D70">
        <w:rPr>
          <w:rFonts w:ascii="Times New Roman" w:hAnsi="Times New Roman" w:cs="Times New Roman"/>
          <w:lang w:val="sv-SE"/>
        </w:rPr>
        <w:t>data li tiġi</w:t>
      </w:r>
      <w:r w:rsidRPr="00E77D70">
        <w:rPr>
          <w:rFonts w:ascii="Times New Roman" w:hAnsi="Times New Roman" w:cs="Times New Roman"/>
        </w:rPr>
        <w:t xml:space="preserve"> k</w:t>
      </w:r>
      <w:r w:rsidRPr="00E77D70">
        <w:rPr>
          <w:rFonts w:ascii="Times New Roman" w:hAnsi="Times New Roman" w:cs="Times New Roman"/>
          <w:lang w:val="sv-SE"/>
        </w:rPr>
        <w:t>komunikata aktar ’il quddiem.</w:t>
      </w:r>
    </w:p>
    <w:p w14:paraId="1A7ACF29" w14:textId="77777777" w:rsidR="002B7096" w:rsidRPr="00E77D70" w:rsidRDefault="002B7096" w:rsidP="00E77D70">
      <w:pPr>
        <w:shd w:val="clear" w:color="auto" w:fill="FFFFFF"/>
        <w:spacing w:after="0" w:line="240" w:lineRule="auto"/>
        <w:ind w:left="-3" w:right="-23"/>
        <w:jc w:val="both"/>
        <w:rPr>
          <w:rFonts w:ascii="Times New Roman" w:eastAsia="Times New Roman" w:hAnsi="Times New Roman" w:cs="Times New Roman"/>
          <w:color w:val="000000"/>
          <w:lang w:eastAsia="en-GB"/>
        </w:rPr>
      </w:pPr>
    </w:p>
    <w:p w14:paraId="756A9FA4" w14:textId="446975A6" w:rsidR="00F5203D" w:rsidRPr="00E77D70" w:rsidRDefault="002B7096" w:rsidP="00E77D70">
      <w:pPr>
        <w:spacing w:after="0" w:line="240" w:lineRule="auto"/>
        <w:jc w:val="both"/>
        <w:rPr>
          <w:rFonts w:ascii="Times New Roman" w:hAnsi="Times New Roman" w:cs="Times New Roman"/>
          <w:i/>
          <w:iCs/>
          <w:noProof w:val="0"/>
          <w:lang w:val="sv-SE"/>
        </w:rPr>
      </w:pPr>
      <w:r w:rsidRPr="00E77D70">
        <w:rPr>
          <w:rFonts w:ascii="Times New Roman" w:hAnsi="Times New Roman" w:cs="Times New Roman"/>
          <w:i/>
          <w:iCs/>
          <w:lang w:val="sv-SE"/>
        </w:rPr>
        <w:t>Fil-</w:t>
      </w:r>
      <w:r w:rsidRPr="00E77D70">
        <w:rPr>
          <w:rFonts w:ascii="Times New Roman" w:hAnsi="Times New Roman" w:cs="Times New Roman"/>
          <w:i/>
          <w:iCs/>
        </w:rPr>
        <w:t>5.24</w:t>
      </w:r>
      <w:r w:rsidRPr="00E77D70">
        <w:rPr>
          <w:rFonts w:ascii="Times New Roman" w:hAnsi="Times New Roman" w:cs="Times New Roman"/>
          <w:i/>
          <w:iCs/>
          <w:lang w:val="sv-SE"/>
        </w:rPr>
        <w:t xml:space="preserve"> p.m. il-Kumitat ġie aġġornat għal data li</w:t>
      </w:r>
      <w:r w:rsidRPr="00E77D70">
        <w:rPr>
          <w:rFonts w:ascii="Times New Roman" w:hAnsi="Times New Roman" w:cs="Times New Roman"/>
          <w:i/>
          <w:iCs/>
        </w:rPr>
        <w:t xml:space="preserve"> kellha</w:t>
      </w:r>
      <w:r w:rsidRPr="00E77D70">
        <w:rPr>
          <w:rFonts w:ascii="Times New Roman" w:hAnsi="Times New Roman" w:cs="Times New Roman"/>
          <w:i/>
          <w:iCs/>
          <w:lang w:val="sv-SE"/>
        </w:rPr>
        <w:t xml:space="preserve"> tiġi</w:t>
      </w:r>
      <w:r w:rsidRPr="00E77D70">
        <w:rPr>
          <w:rFonts w:ascii="Times New Roman" w:hAnsi="Times New Roman" w:cs="Times New Roman"/>
          <w:i/>
          <w:iCs/>
        </w:rPr>
        <w:t xml:space="preserve"> k</w:t>
      </w:r>
      <w:r w:rsidRPr="00E77D70">
        <w:rPr>
          <w:rFonts w:ascii="Times New Roman" w:hAnsi="Times New Roman" w:cs="Times New Roman"/>
          <w:i/>
          <w:iCs/>
          <w:lang w:val="sv-SE"/>
        </w:rPr>
        <w:t>komunikata aktar ’il quddiem.</w:t>
      </w:r>
    </w:p>
    <w:sectPr w:rsidR="00F5203D" w:rsidRPr="00E77D70" w:rsidSect="00BE5B34">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65AB" w14:textId="77777777" w:rsidR="00E77D70" w:rsidRDefault="00E77D70" w:rsidP="00E77D70">
      <w:pPr>
        <w:spacing w:after="0" w:line="240" w:lineRule="auto"/>
      </w:pPr>
      <w:r>
        <w:separator/>
      </w:r>
    </w:p>
  </w:endnote>
  <w:endnote w:type="continuationSeparator" w:id="0">
    <w:p w14:paraId="5430C653" w14:textId="77777777" w:rsidR="00E77D70" w:rsidRDefault="00E77D70" w:rsidP="00E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61981"/>
      <w:docPartObj>
        <w:docPartGallery w:val="Page Numbers (Bottom of Page)"/>
        <w:docPartUnique/>
      </w:docPartObj>
    </w:sdtPr>
    <w:sdtContent>
      <w:p w14:paraId="498F068C" w14:textId="77777777" w:rsidR="00BE5B34" w:rsidRDefault="00BE5B34">
        <w:pPr>
          <w:pStyle w:val="Footer"/>
          <w:jc w:val="center"/>
        </w:pPr>
      </w:p>
    </w:sdtContent>
  </w:sdt>
  <w:p w14:paraId="0EFAF3A4" w14:textId="77777777" w:rsidR="00BE5B34" w:rsidRDefault="00BE5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40474"/>
      <w:docPartObj>
        <w:docPartGallery w:val="Page Numbers (Bottom of Page)"/>
        <w:docPartUnique/>
      </w:docPartObj>
    </w:sdtPr>
    <w:sdtContent>
      <w:p w14:paraId="6A45E02B" w14:textId="7A81A5DB" w:rsidR="00E77D70" w:rsidRDefault="00E77D70">
        <w:pPr>
          <w:pStyle w:val="Footer"/>
          <w:jc w:val="center"/>
        </w:pPr>
        <w:r>
          <w:fldChar w:fldCharType="begin"/>
        </w:r>
        <w:r>
          <w:instrText>PAGE   \* MERGEFORMAT</w:instrText>
        </w:r>
        <w:r>
          <w:fldChar w:fldCharType="separate"/>
        </w:r>
        <w:r>
          <w:rPr>
            <w:lang w:val="en-GB"/>
          </w:rPr>
          <w:t>2</w:t>
        </w:r>
        <w:r>
          <w:fldChar w:fldCharType="end"/>
        </w:r>
      </w:p>
    </w:sdtContent>
  </w:sdt>
  <w:p w14:paraId="46DDBAEA" w14:textId="77777777" w:rsidR="00BE5B34" w:rsidRDefault="00BE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C3BC" w14:textId="77777777" w:rsidR="00E77D70" w:rsidRDefault="00E77D70" w:rsidP="00E77D70">
      <w:pPr>
        <w:spacing w:after="0" w:line="240" w:lineRule="auto"/>
      </w:pPr>
      <w:r>
        <w:separator/>
      </w:r>
    </w:p>
  </w:footnote>
  <w:footnote w:type="continuationSeparator" w:id="0">
    <w:p w14:paraId="143D70B7" w14:textId="77777777" w:rsidR="00E77D70" w:rsidRDefault="00E77D70" w:rsidP="00E77D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36"/>
    <w:rsid w:val="001F1736"/>
    <w:rsid w:val="002B7096"/>
    <w:rsid w:val="007B1236"/>
    <w:rsid w:val="00BE5B34"/>
    <w:rsid w:val="00E77D70"/>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B25D"/>
  <w15:chartTrackingRefBased/>
  <w15:docId w15:val="{31959C59-4A37-422C-8A5A-984AECB0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96"/>
    <w:rPr>
      <w:noProof/>
      <w:kern w:val="0"/>
      <w:lang w:val="mt-MT"/>
      <w14:ligatures w14:val="none"/>
    </w:rPr>
  </w:style>
  <w:style w:type="paragraph" w:styleId="Heading1">
    <w:name w:val="heading 1"/>
    <w:basedOn w:val="Normal"/>
    <w:next w:val="Normal"/>
    <w:link w:val="Heading1Char"/>
    <w:uiPriority w:val="9"/>
    <w:qFormat/>
    <w:rsid w:val="00E77D70"/>
    <w:pPr>
      <w:spacing w:after="0" w:line="24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96"/>
    <w:rPr>
      <w:noProof/>
      <w:kern w:val="0"/>
      <w:lang w:val="mt-MT"/>
      <w14:ligatures w14:val="none"/>
    </w:rPr>
  </w:style>
  <w:style w:type="paragraph" w:styleId="Footer">
    <w:name w:val="footer"/>
    <w:basedOn w:val="Normal"/>
    <w:link w:val="FooterChar"/>
    <w:uiPriority w:val="99"/>
    <w:unhideWhenUsed/>
    <w:rsid w:val="002B7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96"/>
    <w:rPr>
      <w:noProof/>
      <w:kern w:val="0"/>
      <w:lang w:val="mt-MT"/>
      <w14:ligatures w14:val="none"/>
    </w:rPr>
  </w:style>
  <w:style w:type="paragraph" w:styleId="NoSpacing">
    <w:name w:val="No Spacing"/>
    <w:uiPriority w:val="1"/>
    <w:qFormat/>
    <w:rsid w:val="002B7096"/>
    <w:pPr>
      <w:spacing w:after="0" w:line="240" w:lineRule="auto"/>
    </w:pPr>
    <w:rPr>
      <w:rFonts w:ascii="Times New Roman" w:eastAsia="Batang"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E77D70"/>
    <w:rPr>
      <w:rFonts w:ascii="Times New Roman" w:hAnsi="Times New Roman" w:cs="Times New Roman"/>
      <w:b/>
      <w:bCs/>
      <w:noProof/>
      <w:kern w:val="0"/>
      <w:sz w:val="24"/>
      <w:szCs w:val="24"/>
      <w:lang w:val="mt-M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2024-12-02T11:36:00Z</dcterms:created>
  <dcterms:modified xsi:type="dcterms:W3CDTF">2024-12-02T13:16:00Z</dcterms:modified>
</cp:coreProperties>
</file>