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B51" w14:textId="77777777" w:rsidR="000D13EB" w:rsidRDefault="000D13EB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02C075FD" w:rsidR="00440A41" w:rsidRPr="00814A40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9B3F34">
        <w:rPr>
          <w:rFonts w:ascii="Times New Roman" w:hAnsi="Times New Roman"/>
          <w:b/>
          <w:szCs w:val="24"/>
          <w:lang w:val="nl-NL"/>
        </w:rPr>
        <w:t>1</w:t>
      </w:r>
      <w:r w:rsidR="003B0143">
        <w:rPr>
          <w:rFonts w:ascii="Times New Roman" w:hAnsi="Times New Roman"/>
          <w:b/>
          <w:szCs w:val="24"/>
          <w:lang w:val="nl-NL"/>
        </w:rPr>
        <w:t>2</w:t>
      </w:r>
    </w:p>
    <w:p w14:paraId="2DA60F3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it-IT"/>
        </w:rPr>
      </w:pPr>
    </w:p>
    <w:p w14:paraId="26EA8AC6" w14:textId="3A142593" w:rsidR="00440A41" w:rsidRPr="009A15AE" w:rsidRDefault="008C291D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  <w:r w:rsidRPr="009A15AE">
        <w:rPr>
          <w:rFonts w:ascii="Times New Roman" w:hAnsi="Times New Roman" w:cs="Times New Roman"/>
          <w:lang w:val="nl-NL"/>
        </w:rPr>
        <w:t>It-Tnejn</w:t>
      </w:r>
      <w:r w:rsidR="009E78BD" w:rsidRPr="009A15AE">
        <w:rPr>
          <w:rFonts w:ascii="Times New Roman" w:hAnsi="Times New Roman" w:cs="Times New Roman"/>
          <w:lang w:val="nl-NL"/>
        </w:rPr>
        <w:t>,</w:t>
      </w:r>
      <w:r w:rsidRPr="009A15AE">
        <w:rPr>
          <w:rFonts w:ascii="Times New Roman" w:hAnsi="Times New Roman" w:cs="Times New Roman"/>
          <w:lang w:val="nl-NL"/>
        </w:rPr>
        <w:t xml:space="preserve"> </w:t>
      </w:r>
      <w:r w:rsidR="003B0143" w:rsidRPr="009A15AE">
        <w:rPr>
          <w:rFonts w:ascii="Times New Roman" w:hAnsi="Times New Roman" w:cs="Times New Roman"/>
          <w:lang w:val="nl-NL"/>
        </w:rPr>
        <w:t>15 ta’ Jannar 2024</w:t>
      </w:r>
    </w:p>
    <w:p w14:paraId="41282E4D" w14:textId="77777777" w:rsidR="001004F2" w:rsidRPr="009A15AE" w:rsidRDefault="001004F2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</w:p>
    <w:p w14:paraId="0EDAA407" w14:textId="3768065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  <w:r w:rsidRPr="009A15AE">
        <w:rPr>
          <w:rFonts w:ascii="Times New Roman" w:hAnsi="Times New Roman" w:cs="Times New Roman"/>
          <w:lang w:val="nl-NL"/>
        </w:rPr>
        <w:t>Il-Kumitat Permanenti għall-Affarijiet ta’ Għawdex iltaqa' fil-Kamra tal-Kumitati fil-Parlament, il-Belt Valletta f</w:t>
      </w:r>
      <w:r w:rsidR="005E4A82" w:rsidRPr="009A15AE">
        <w:rPr>
          <w:rFonts w:ascii="Times New Roman" w:hAnsi="Times New Roman" w:cs="Times New Roman"/>
          <w:lang w:val="nl-NL"/>
        </w:rPr>
        <w:t>il</w:t>
      </w:r>
      <w:r w:rsidRPr="009A15AE">
        <w:rPr>
          <w:rFonts w:ascii="Times New Roman" w:hAnsi="Times New Roman" w:cs="Times New Roman"/>
          <w:lang w:val="nl-NL"/>
        </w:rPr>
        <w:t>-</w:t>
      </w:r>
      <w:r w:rsidR="003B0143" w:rsidRPr="009A15AE">
        <w:rPr>
          <w:rFonts w:ascii="Times New Roman" w:hAnsi="Times New Roman" w:cs="Times New Roman"/>
          <w:lang w:val="nl-NL"/>
        </w:rPr>
        <w:t>4</w:t>
      </w:r>
      <w:r w:rsidR="00753953">
        <w:rPr>
          <w:rFonts w:ascii="Times New Roman" w:hAnsi="Times New Roman" w:cs="Times New Roman"/>
          <w:lang w:val="nl-NL"/>
        </w:rPr>
        <w:t>.</w:t>
      </w:r>
      <w:r w:rsidR="003B0143" w:rsidRPr="009A15AE">
        <w:rPr>
          <w:rFonts w:ascii="Times New Roman" w:hAnsi="Times New Roman" w:cs="Times New Roman"/>
          <w:lang w:val="nl-NL"/>
        </w:rPr>
        <w:t>50</w:t>
      </w:r>
      <w:r w:rsidR="009B3F34" w:rsidRPr="009A15AE">
        <w:rPr>
          <w:rFonts w:ascii="Times New Roman" w:hAnsi="Times New Roman" w:cs="Times New Roman"/>
          <w:lang w:val="nl-NL"/>
        </w:rPr>
        <w:t xml:space="preserve"> </w:t>
      </w:r>
      <w:r w:rsidR="00C46AEB" w:rsidRPr="009A15AE">
        <w:rPr>
          <w:rFonts w:ascii="Times New Roman" w:hAnsi="Times New Roman" w:cs="Times New Roman"/>
          <w:lang w:val="nl-NL"/>
        </w:rPr>
        <w:t>p</w:t>
      </w:r>
      <w:r w:rsidR="00753953">
        <w:rPr>
          <w:rFonts w:ascii="Times New Roman" w:hAnsi="Times New Roman" w:cs="Times New Roman"/>
          <w:lang w:val="nl-NL"/>
        </w:rPr>
        <w:t>.</w:t>
      </w:r>
      <w:r w:rsidR="00C46AEB" w:rsidRPr="009A15AE">
        <w:rPr>
          <w:rFonts w:ascii="Times New Roman" w:hAnsi="Times New Roman" w:cs="Times New Roman"/>
          <w:lang w:val="nl-NL"/>
        </w:rPr>
        <w:t>m</w:t>
      </w:r>
      <w:r w:rsidRPr="009A15AE">
        <w:rPr>
          <w:rFonts w:ascii="Times New Roman" w:hAnsi="Times New Roman" w:cs="Times New Roman"/>
          <w:lang w:val="nl-NL"/>
        </w:rPr>
        <w:t>.</w:t>
      </w:r>
    </w:p>
    <w:p w14:paraId="74D348B4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</w:p>
    <w:p w14:paraId="68990904" w14:textId="327E288C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  <w:r w:rsidRPr="009A15AE">
        <w:rPr>
          <w:rFonts w:ascii="Times New Roman" w:hAnsi="Times New Roman" w:cs="Times New Roman"/>
          <w:lang w:val="nl-NL"/>
        </w:rPr>
        <w:t xml:space="preserve">L-Onor. </w:t>
      </w:r>
      <w:r w:rsidR="005E4A82" w:rsidRPr="009A15AE">
        <w:rPr>
          <w:rFonts w:ascii="Times New Roman" w:hAnsi="Times New Roman" w:cs="Times New Roman"/>
          <w:lang w:val="nl-NL"/>
        </w:rPr>
        <w:t>Jo Etienne Abela</w:t>
      </w:r>
      <w:r w:rsidRPr="009A15AE">
        <w:rPr>
          <w:rFonts w:ascii="Times New Roman" w:hAnsi="Times New Roman" w:cs="Times New Roman"/>
          <w:lang w:val="nl-NL"/>
        </w:rPr>
        <w:t>, President tal-Kumitat, ippres</w:t>
      </w:r>
      <w:r w:rsidR="00122EDF">
        <w:rPr>
          <w:rFonts w:ascii="Times New Roman" w:hAnsi="Times New Roman" w:cs="Times New Roman"/>
          <w:lang w:val="nl-NL"/>
        </w:rPr>
        <w:t>i</w:t>
      </w:r>
      <w:r w:rsidRPr="009A15AE">
        <w:rPr>
          <w:rFonts w:ascii="Times New Roman" w:hAnsi="Times New Roman" w:cs="Times New Roman"/>
          <w:lang w:val="nl-NL"/>
        </w:rPr>
        <w:t>eda.</w:t>
      </w:r>
    </w:p>
    <w:p w14:paraId="51FBC062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nl-NL"/>
        </w:rPr>
      </w:pPr>
    </w:p>
    <w:p w14:paraId="421058F3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nl-NL"/>
        </w:rPr>
      </w:pPr>
    </w:p>
    <w:p w14:paraId="08314AF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nl-NL"/>
        </w:rPr>
      </w:pPr>
      <w:r w:rsidRPr="009A15AE">
        <w:rPr>
          <w:rFonts w:ascii="Times New Roman" w:hAnsi="Times New Roman" w:cs="Times New Roman"/>
          <w:b/>
          <w:lang w:val="nl-NL"/>
        </w:rPr>
        <w:t>PREŻENTI</w:t>
      </w:r>
    </w:p>
    <w:p w14:paraId="661542F6" w14:textId="6987604F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14:paraId="58B6CCC7" w14:textId="19B0937E" w:rsidR="00440A41" w:rsidRPr="009A15AE" w:rsidRDefault="003B0143" w:rsidP="000A1281">
      <w:pPr>
        <w:spacing w:after="0" w:line="276" w:lineRule="auto"/>
        <w:ind w:right="-291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lang w:val="nl-NL"/>
        </w:rPr>
        <w:t>L-Onor. Jo Etienne Abela</w:t>
      </w:r>
      <w:r w:rsidRPr="009A15AE">
        <w:rPr>
          <w:rFonts w:ascii="Times New Roman" w:hAnsi="Times New Roman" w:cs="Times New Roman"/>
          <w:lang w:val="fr-FR"/>
        </w:rPr>
        <w:t xml:space="preserve">, </w:t>
      </w:r>
      <w:r w:rsidR="005C2B99" w:rsidRPr="009A15AE">
        <w:rPr>
          <w:rFonts w:ascii="Times New Roman" w:hAnsi="Times New Roman" w:cs="Times New Roman"/>
          <w:lang w:val="fr-FR"/>
        </w:rPr>
        <w:t>L</w:t>
      </w:r>
      <w:r w:rsidR="00440A41" w:rsidRPr="009A15AE">
        <w:rPr>
          <w:rFonts w:ascii="Times New Roman" w:hAnsi="Times New Roman" w:cs="Times New Roman"/>
          <w:lang w:val="fr-FR"/>
        </w:rPr>
        <w:t xml:space="preserve">-Onor. </w:t>
      </w:r>
      <w:r w:rsidR="00F84BEF" w:rsidRPr="009A15AE">
        <w:rPr>
          <w:rFonts w:ascii="Times New Roman" w:hAnsi="Times New Roman" w:cs="Times New Roman"/>
          <w:lang w:val="mt-MT"/>
        </w:rPr>
        <w:t xml:space="preserve">Alex Borg, </w:t>
      </w:r>
      <w:r w:rsidRPr="009A15AE">
        <w:rPr>
          <w:rFonts w:ascii="Times New Roman" w:hAnsi="Times New Roman" w:cs="Times New Roman"/>
          <w:lang w:val="mt-MT"/>
        </w:rPr>
        <w:t xml:space="preserve">u </w:t>
      </w:r>
      <w:r w:rsidR="00B12181" w:rsidRPr="009A15AE">
        <w:rPr>
          <w:rFonts w:ascii="Times New Roman" w:hAnsi="Times New Roman" w:cs="Times New Roman"/>
          <w:lang w:val="mt-MT"/>
        </w:rPr>
        <w:t>l-Onor</w:t>
      </w:r>
      <w:r w:rsidR="002A2521" w:rsidRPr="009A15AE">
        <w:rPr>
          <w:rFonts w:ascii="Times New Roman" w:hAnsi="Times New Roman" w:cs="Times New Roman"/>
          <w:lang w:val="mt-MT"/>
        </w:rPr>
        <w:t>.</w:t>
      </w:r>
      <w:r w:rsidR="00B12181" w:rsidRPr="009A15AE">
        <w:rPr>
          <w:rFonts w:ascii="Times New Roman" w:hAnsi="Times New Roman" w:cs="Times New Roman"/>
          <w:lang w:val="mt-MT"/>
        </w:rPr>
        <w:t xml:space="preserve"> </w:t>
      </w:r>
      <w:r w:rsidR="00225A2D" w:rsidRPr="009A15AE">
        <w:rPr>
          <w:rFonts w:ascii="Times New Roman" w:hAnsi="Times New Roman" w:cs="Times New Roman"/>
          <w:lang w:val="mt-MT"/>
        </w:rPr>
        <w:t>Clint Camilleri</w:t>
      </w:r>
      <w:r w:rsidR="00B12181" w:rsidRPr="009A15AE">
        <w:rPr>
          <w:rFonts w:ascii="Times New Roman" w:hAnsi="Times New Roman" w:cs="Times New Roman"/>
          <w:lang w:val="mt-MT"/>
        </w:rPr>
        <w:t xml:space="preserve"> </w:t>
      </w:r>
      <w:r w:rsidR="00440A41" w:rsidRPr="009A15AE">
        <w:rPr>
          <w:rFonts w:ascii="Times New Roman" w:hAnsi="Times New Roman" w:cs="Times New Roman"/>
          <w:lang w:val="nl-NL"/>
        </w:rPr>
        <w:t>kienu pre</w:t>
      </w:r>
      <w:proofErr w:type="spellStart"/>
      <w:r w:rsidR="00440A41" w:rsidRPr="009A15AE">
        <w:rPr>
          <w:rFonts w:ascii="Times New Roman" w:hAnsi="Times New Roman" w:cs="Times New Roman"/>
          <w:lang w:val="mt-MT"/>
        </w:rPr>
        <w:t>żenti</w:t>
      </w:r>
      <w:proofErr w:type="spellEnd"/>
      <w:r w:rsidR="00440A41" w:rsidRPr="009A15AE">
        <w:rPr>
          <w:rFonts w:ascii="Times New Roman" w:hAnsi="Times New Roman" w:cs="Times New Roman"/>
          <w:lang w:val="mt-MT"/>
        </w:rPr>
        <w:t>.</w:t>
      </w:r>
      <w:r w:rsidR="00A620D8" w:rsidRPr="009A15AE">
        <w:rPr>
          <w:rFonts w:ascii="Times New Roman" w:hAnsi="Times New Roman" w:cs="Times New Roman"/>
          <w:lang w:val="mt-MT"/>
        </w:rPr>
        <w:t xml:space="preserve"> </w:t>
      </w:r>
    </w:p>
    <w:p w14:paraId="77DAE05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</w:p>
    <w:p w14:paraId="22DD0841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</w:p>
    <w:p w14:paraId="1492645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mt-MT"/>
        </w:rPr>
      </w:pPr>
      <w:r w:rsidRPr="009A15AE">
        <w:rPr>
          <w:rFonts w:ascii="Times New Roman" w:hAnsi="Times New Roman" w:cs="Times New Roman"/>
          <w:b/>
          <w:lang w:val="mt-MT"/>
        </w:rPr>
        <w:t>TALBA</w:t>
      </w:r>
    </w:p>
    <w:p w14:paraId="4F1FC5A1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mt-MT"/>
        </w:rPr>
      </w:pPr>
    </w:p>
    <w:p w14:paraId="10ED8689" w14:textId="2B843C01" w:rsidR="00440A41" w:rsidRPr="009A15AE" w:rsidRDefault="00440A41" w:rsidP="000A1281">
      <w:pPr>
        <w:spacing w:after="0" w:line="276" w:lineRule="auto"/>
        <w:ind w:right="-49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lang w:val="mt-MT"/>
        </w:rPr>
        <w:t>Il-President tal-Kumitat qal it-talba.</w:t>
      </w:r>
    </w:p>
    <w:p w14:paraId="034EEF78" w14:textId="77777777" w:rsidR="00440A41" w:rsidRDefault="00440A41" w:rsidP="000A1281">
      <w:pPr>
        <w:spacing w:after="0" w:line="276" w:lineRule="auto"/>
        <w:ind w:right="-49"/>
        <w:rPr>
          <w:rFonts w:ascii="Times New Roman" w:hAnsi="Times New Roman" w:cs="Times New Roman"/>
          <w:lang w:val="mt-MT"/>
        </w:rPr>
      </w:pPr>
    </w:p>
    <w:p w14:paraId="40BA542D" w14:textId="77777777" w:rsidR="00550BE9" w:rsidRDefault="00550BE9" w:rsidP="000A1281">
      <w:pPr>
        <w:spacing w:after="0" w:line="276" w:lineRule="auto"/>
        <w:ind w:right="-49"/>
        <w:rPr>
          <w:rFonts w:ascii="Times New Roman" w:hAnsi="Times New Roman" w:cs="Times New Roman"/>
          <w:lang w:val="mt-MT"/>
        </w:rPr>
      </w:pPr>
    </w:p>
    <w:p w14:paraId="0CD36C85" w14:textId="77777777" w:rsidR="00550BE9" w:rsidRPr="009A15AE" w:rsidRDefault="00550BE9" w:rsidP="00550BE9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lang w:val="mt-MT"/>
        </w:rPr>
      </w:pPr>
      <w:r w:rsidRPr="009A15AE">
        <w:rPr>
          <w:rFonts w:ascii="Times New Roman" w:hAnsi="Times New Roman" w:cs="Times New Roman"/>
          <w:b/>
          <w:lang w:val="mt-MT"/>
        </w:rPr>
        <w:t xml:space="preserve">MINUTI </w:t>
      </w:r>
    </w:p>
    <w:p w14:paraId="25F6E00B" w14:textId="77777777" w:rsidR="00550BE9" w:rsidRPr="009A15AE" w:rsidRDefault="00550BE9" w:rsidP="00550BE9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FDC28B" w14:textId="77777777" w:rsidR="00550BE9" w:rsidRPr="009A15AE" w:rsidRDefault="00550BE9" w:rsidP="00550BE9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 xml:space="preserve">Il-minuti tal-laqgħa Nru 11 li saret fl-20 ta’ Novembru 2023 , ġew </w:t>
      </w:r>
      <w:proofErr w:type="spellStart"/>
      <w:r w:rsidRPr="009A15AE">
        <w:rPr>
          <w:rFonts w:ascii="Times New Roman" w:hAnsi="Times New Roman" w:cs="Times New Roman"/>
          <w:bCs/>
          <w:lang w:val="mt-MT"/>
        </w:rPr>
        <w:t>ikkonfermati</w:t>
      </w:r>
      <w:proofErr w:type="spellEnd"/>
      <w:r w:rsidRPr="009A15AE">
        <w:rPr>
          <w:rFonts w:ascii="Times New Roman" w:hAnsi="Times New Roman" w:cs="Times New Roman"/>
          <w:bCs/>
          <w:lang w:val="mt-MT"/>
        </w:rPr>
        <w:t xml:space="preserve">. </w:t>
      </w:r>
    </w:p>
    <w:p w14:paraId="441CF8FB" w14:textId="77777777" w:rsidR="00550BE9" w:rsidRPr="009A15AE" w:rsidRDefault="00550BE9" w:rsidP="00550BE9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624DE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mt-MT"/>
        </w:rPr>
      </w:pPr>
    </w:p>
    <w:p w14:paraId="31531160" w14:textId="77777777" w:rsidR="00440A41" w:rsidRPr="009A15AE" w:rsidRDefault="00440A41" w:rsidP="000A1281">
      <w:pPr>
        <w:spacing w:after="0" w:line="276" w:lineRule="auto"/>
        <w:ind w:right="-49"/>
        <w:rPr>
          <w:rFonts w:ascii="Times New Roman" w:hAnsi="Times New Roman" w:cs="Times New Roman"/>
          <w:b/>
          <w:bCs/>
          <w:lang w:val="mt-MT"/>
        </w:rPr>
      </w:pPr>
      <w:r w:rsidRPr="009A15AE">
        <w:rPr>
          <w:rFonts w:ascii="Times New Roman" w:hAnsi="Times New Roman" w:cs="Times New Roman"/>
          <w:b/>
          <w:bCs/>
          <w:lang w:val="mt-MT"/>
        </w:rPr>
        <w:t>INTRODUZZJONI</w:t>
      </w:r>
    </w:p>
    <w:p w14:paraId="5ACE58C7" w14:textId="77777777" w:rsidR="00440A41" w:rsidRPr="009A15AE" w:rsidRDefault="00440A41" w:rsidP="000A1281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27AFF5C7" w14:textId="2F6B318C" w:rsidR="002E43B3" w:rsidRPr="009A15AE" w:rsidRDefault="00440A41" w:rsidP="005C2B99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9A15AE">
        <w:rPr>
          <w:rFonts w:ascii="Times New Roman" w:hAnsi="Times New Roman" w:cs="Times New Roman"/>
          <w:lang w:val="mt-MT"/>
        </w:rPr>
        <w:t xml:space="preserve">Il-President </w:t>
      </w:r>
      <w:r w:rsidRPr="009A15AE">
        <w:rPr>
          <w:rFonts w:ascii="Times New Roman" w:hAnsi="Times New Roman" w:cs="Times New Roman"/>
          <w:lang w:val="it-IT"/>
        </w:rPr>
        <w:t xml:space="preserve">tal-Kumitat l-Onor. </w:t>
      </w:r>
      <w:r w:rsidR="00393DFE" w:rsidRPr="009A15AE">
        <w:rPr>
          <w:rFonts w:ascii="Times New Roman" w:hAnsi="Times New Roman" w:cs="Times New Roman"/>
          <w:lang w:val="it-IT"/>
        </w:rPr>
        <w:t>Jo Etienne Abela</w:t>
      </w:r>
      <w:r w:rsidRPr="009A15AE">
        <w:rPr>
          <w:rFonts w:ascii="Times New Roman" w:hAnsi="Times New Roman" w:cs="Times New Roman"/>
          <w:lang w:val="it-IT"/>
        </w:rPr>
        <w:t xml:space="preserve"> fetaħ </w:t>
      </w:r>
      <w:r w:rsidR="00467A59" w:rsidRPr="009A15AE">
        <w:rPr>
          <w:rFonts w:ascii="Times New Roman" w:hAnsi="Times New Roman" w:cs="Times New Roman"/>
          <w:lang w:val="it-IT"/>
        </w:rPr>
        <w:t>il-</w:t>
      </w:r>
      <w:r w:rsidRPr="009A15AE">
        <w:rPr>
          <w:rFonts w:ascii="Times New Roman" w:hAnsi="Times New Roman" w:cs="Times New Roman"/>
          <w:lang w:val="it-IT"/>
        </w:rPr>
        <w:t xml:space="preserve">laqgħa tal-Kumitat billi informa lill-mistednin ta’ din il-laqgħa li l-proċedimenti huma kollha pubbliċi u ser jiġu mxandra fuq is-sit </w:t>
      </w:r>
      <w:r w:rsidR="00EA309B" w:rsidRPr="009A15AE">
        <w:rPr>
          <w:rFonts w:ascii="Times New Roman" w:hAnsi="Times New Roman" w:cs="Times New Roman"/>
          <w:lang w:val="it-IT"/>
        </w:rPr>
        <w:t xml:space="preserve">elettroniku </w:t>
      </w:r>
      <w:r w:rsidRPr="009A15AE">
        <w:rPr>
          <w:rFonts w:ascii="Times New Roman" w:hAnsi="Times New Roman" w:cs="Times New Roman"/>
          <w:lang w:val="it-IT"/>
        </w:rPr>
        <w:t>tal-Parlament ta’ Malta u ank</w:t>
      </w:r>
      <w:r w:rsidR="00EA309B" w:rsidRPr="009A15AE">
        <w:rPr>
          <w:rFonts w:ascii="Times New Roman" w:hAnsi="Times New Roman" w:cs="Times New Roman"/>
          <w:lang w:val="it-IT"/>
        </w:rPr>
        <w:t>e</w:t>
      </w:r>
      <w:r w:rsidRPr="009A15AE">
        <w:rPr>
          <w:rFonts w:ascii="Times New Roman" w:hAnsi="Times New Roman" w:cs="Times New Roman"/>
          <w:lang w:val="it-IT"/>
        </w:rPr>
        <w:t xml:space="preserve"> fuq </w:t>
      </w:r>
      <w:r w:rsidR="00EA309B" w:rsidRPr="009A15AE">
        <w:rPr>
          <w:rFonts w:ascii="Times New Roman" w:hAnsi="Times New Roman" w:cs="Times New Roman"/>
          <w:lang w:val="it-IT"/>
        </w:rPr>
        <w:t>l-istazzjon ta</w:t>
      </w:r>
      <w:r w:rsidRPr="009A15AE">
        <w:rPr>
          <w:rFonts w:ascii="Times New Roman" w:hAnsi="Times New Roman" w:cs="Times New Roman"/>
          <w:lang w:val="it-IT"/>
        </w:rPr>
        <w:t>t-television tal-Parlament.</w:t>
      </w:r>
    </w:p>
    <w:p w14:paraId="4940F3CC" w14:textId="5BD5C4A1" w:rsidR="009C7434" w:rsidRPr="009A15AE" w:rsidRDefault="009C7434" w:rsidP="005C2B99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</w:p>
    <w:p w14:paraId="569AFB3B" w14:textId="261717AD" w:rsidR="004C156B" w:rsidRPr="009A15AE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4A2CA6C" w14:textId="465FA8BA" w:rsidR="002A2521" w:rsidRPr="009A15AE" w:rsidRDefault="00814A40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lang w:val="mt-MT"/>
        </w:rPr>
      </w:pPr>
      <w:r w:rsidRPr="009A15AE">
        <w:rPr>
          <w:rFonts w:ascii="Times New Roman" w:hAnsi="Times New Roman" w:cs="Times New Roman"/>
          <w:b/>
          <w:lang w:val="mt-MT"/>
        </w:rPr>
        <w:t xml:space="preserve">DISKUSSJONI </w:t>
      </w:r>
      <w:r w:rsidR="00407D38" w:rsidRPr="009A15AE">
        <w:rPr>
          <w:rFonts w:ascii="Times New Roman" w:hAnsi="Times New Roman" w:cs="Times New Roman"/>
          <w:b/>
          <w:lang w:val="mt-MT"/>
        </w:rPr>
        <w:t xml:space="preserve">DWAR </w:t>
      </w:r>
      <w:r w:rsidR="003B0143" w:rsidRPr="009A15AE">
        <w:rPr>
          <w:rFonts w:ascii="Times New Roman" w:hAnsi="Times New Roman" w:cs="Times New Roman"/>
          <w:b/>
          <w:lang w:val="mt-MT"/>
        </w:rPr>
        <w:t>IT-TURIŻMU TAL-MILIED F’GĦAWDEX</w:t>
      </w:r>
    </w:p>
    <w:p w14:paraId="519F7A1A" w14:textId="77777777" w:rsidR="003B0143" w:rsidRPr="009A15AE" w:rsidRDefault="003B0143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DE5E70E" w14:textId="7EE85376" w:rsidR="003B0143" w:rsidRPr="009A15AE" w:rsidRDefault="00B12181" w:rsidP="003B014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>Bil-permess tal-kumitat, il-President stieden</w:t>
      </w:r>
      <w:r w:rsidR="003B0143" w:rsidRPr="009A15AE">
        <w:rPr>
          <w:rFonts w:ascii="Times New Roman" w:hAnsi="Times New Roman" w:cs="Times New Roman"/>
          <w:bCs/>
          <w:lang w:val="mt-MT"/>
        </w:rPr>
        <w:t xml:space="preserve">: </w:t>
      </w:r>
    </w:p>
    <w:p w14:paraId="31D6D9F8" w14:textId="1A74BB90" w:rsidR="003B0143" w:rsidRPr="009A15AE" w:rsidRDefault="003B0143" w:rsidP="003B014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15EE48" w14:textId="77777777" w:rsidR="003B0143" w:rsidRPr="009A15AE" w:rsidRDefault="003B0143" w:rsidP="003B0143">
      <w:pPr>
        <w:pStyle w:val="ListParagraph"/>
        <w:numPr>
          <w:ilvl w:val="0"/>
          <w:numId w:val="5"/>
        </w:numPr>
        <w:spacing w:line="480" w:lineRule="atLeast"/>
        <w:rPr>
          <w:rFonts w:ascii="Times New Roman" w:hAnsi="Times New Roman" w:cs="Times New Roman"/>
          <w:bCs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 xml:space="preserve">Is-Sur Joe Muscat - CEO Gozo </w:t>
      </w:r>
      <w:proofErr w:type="spellStart"/>
      <w:r w:rsidRPr="009A15AE">
        <w:rPr>
          <w:rFonts w:ascii="Times New Roman" w:hAnsi="Times New Roman" w:cs="Times New Roman"/>
          <w:bCs/>
          <w:lang w:val="mt-MT"/>
        </w:rPr>
        <w:t>Tourism</w:t>
      </w:r>
      <w:proofErr w:type="spellEnd"/>
      <w:r w:rsidRPr="009A15AE">
        <w:rPr>
          <w:rFonts w:ascii="Times New Roman" w:hAnsi="Times New Roman" w:cs="Times New Roman"/>
          <w:bCs/>
          <w:lang w:val="mt-MT"/>
        </w:rPr>
        <w:t xml:space="preserve"> Association</w:t>
      </w:r>
    </w:p>
    <w:p w14:paraId="7B62F953" w14:textId="77777777" w:rsidR="003B0143" w:rsidRPr="009A15AE" w:rsidRDefault="003B0143" w:rsidP="003B0143">
      <w:pPr>
        <w:pStyle w:val="ListParagraph"/>
        <w:numPr>
          <w:ilvl w:val="0"/>
          <w:numId w:val="5"/>
        </w:numPr>
        <w:spacing w:line="480" w:lineRule="atLeast"/>
        <w:rPr>
          <w:rFonts w:ascii="Times New Roman" w:hAnsi="Times New Roman" w:cs="Times New Roman"/>
          <w:bCs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 xml:space="preserve">Is-Sur Daniel Borġ - CEO Gozo </w:t>
      </w:r>
      <w:proofErr w:type="spellStart"/>
      <w:r w:rsidRPr="009A15AE">
        <w:rPr>
          <w:rFonts w:ascii="Times New Roman" w:hAnsi="Times New Roman" w:cs="Times New Roman"/>
          <w:bCs/>
          <w:lang w:val="mt-MT"/>
        </w:rPr>
        <w:t>Business</w:t>
      </w:r>
      <w:proofErr w:type="spellEnd"/>
      <w:r w:rsidRPr="009A15A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A15AE">
        <w:rPr>
          <w:rFonts w:ascii="Times New Roman" w:hAnsi="Times New Roman" w:cs="Times New Roman"/>
          <w:bCs/>
          <w:lang w:val="mt-MT"/>
        </w:rPr>
        <w:t>Chamber</w:t>
      </w:r>
      <w:proofErr w:type="spellEnd"/>
      <w:r w:rsidRPr="009A15AE">
        <w:rPr>
          <w:rFonts w:ascii="Times New Roman" w:hAnsi="Times New Roman" w:cs="Times New Roman"/>
          <w:bCs/>
          <w:lang w:val="mt-MT"/>
        </w:rPr>
        <w:t>.</w:t>
      </w:r>
    </w:p>
    <w:p w14:paraId="1AD00779" w14:textId="77777777" w:rsidR="003B0143" w:rsidRPr="009A15AE" w:rsidRDefault="003B0143" w:rsidP="00FA3967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A12FF6" w14:textId="49D8DA24" w:rsidR="00FA3967" w:rsidRPr="009A15AE" w:rsidRDefault="003B0143" w:rsidP="00FA3967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A15AE">
        <w:rPr>
          <w:rFonts w:ascii="Times New Roman" w:hAnsi="Times New Roman" w:cs="Times New Roman"/>
          <w:bCs/>
          <w:lang w:val="mt-MT"/>
        </w:rPr>
        <w:t>Is-Sur</w:t>
      </w:r>
      <w:proofErr w:type="spellEnd"/>
      <w:r w:rsidRPr="009A15AE">
        <w:rPr>
          <w:rFonts w:ascii="Times New Roman" w:hAnsi="Times New Roman" w:cs="Times New Roman"/>
          <w:bCs/>
          <w:lang w:val="mt-MT"/>
        </w:rPr>
        <w:t xml:space="preserve"> Joe Muscat </w:t>
      </w:r>
      <w:r w:rsidR="00FA3967" w:rsidRPr="009A15AE">
        <w:rPr>
          <w:rFonts w:ascii="Times New Roman" w:hAnsi="Times New Roman" w:cs="Times New Roman"/>
          <w:lang w:val="mt-MT"/>
        </w:rPr>
        <w:t xml:space="preserve">ta </w:t>
      </w:r>
      <w:proofErr w:type="spellStart"/>
      <w:r w:rsidR="00FA3967" w:rsidRPr="009A15AE">
        <w:rPr>
          <w:rFonts w:ascii="Times New Roman" w:hAnsi="Times New Roman" w:cs="Times New Roman"/>
          <w:lang w:val="mt-MT"/>
        </w:rPr>
        <w:t>Powerpoint</w:t>
      </w:r>
      <w:proofErr w:type="spellEnd"/>
      <w:r w:rsidR="00FA3967" w:rsidRPr="009A15A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A3967" w:rsidRPr="009A15AE">
        <w:rPr>
          <w:rFonts w:ascii="Times New Roman" w:hAnsi="Times New Roman" w:cs="Times New Roman"/>
          <w:lang w:val="mt-MT"/>
        </w:rPr>
        <w:t>presentation</w:t>
      </w:r>
      <w:proofErr w:type="spellEnd"/>
      <w:r w:rsidR="00FA3967" w:rsidRPr="009A15AE">
        <w:rPr>
          <w:rFonts w:ascii="Times New Roman" w:hAnsi="Times New Roman" w:cs="Times New Roman"/>
          <w:lang w:val="mt-MT"/>
        </w:rPr>
        <w:t xml:space="preserve"> u ppreżenta lill-Kumitat:</w:t>
      </w:r>
    </w:p>
    <w:p w14:paraId="6C655698" w14:textId="77777777" w:rsidR="00D858F5" w:rsidRPr="009A15AE" w:rsidRDefault="00D858F5" w:rsidP="00FA3967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0F78A11C" w14:textId="29B70D5D" w:rsidR="00B12181" w:rsidRPr="009A15AE" w:rsidRDefault="00FA3967" w:rsidP="00303FFD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A15AE">
        <w:rPr>
          <w:rFonts w:ascii="Times New Roman" w:hAnsi="Times New Roman" w:cs="Times New Roman"/>
          <w:bCs/>
          <w:lang w:val="mt-MT"/>
        </w:rPr>
        <w:t>Dok</w:t>
      </w:r>
      <w:proofErr w:type="spellEnd"/>
      <w:r w:rsidRPr="009A15AE">
        <w:rPr>
          <w:rFonts w:ascii="Times New Roman" w:hAnsi="Times New Roman" w:cs="Times New Roman"/>
          <w:bCs/>
          <w:lang w:val="mt-MT"/>
        </w:rPr>
        <w:t xml:space="preserve"> </w:t>
      </w:r>
      <w:r w:rsidR="00D858F5" w:rsidRPr="009A15AE">
        <w:rPr>
          <w:rFonts w:ascii="Times New Roman" w:hAnsi="Times New Roman" w:cs="Times New Roman"/>
          <w:bCs/>
          <w:lang w:val="mt-MT"/>
        </w:rPr>
        <w:t>9</w:t>
      </w:r>
      <w:r w:rsidRPr="009A15AE">
        <w:rPr>
          <w:rFonts w:ascii="Times New Roman" w:hAnsi="Times New Roman" w:cs="Times New Roman"/>
          <w:bCs/>
          <w:lang w:val="mt-MT"/>
        </w:rPr>
        <w:t xml:space="preserve">: </w:t>
      </w:r>
      <w:r w:rsidRPr="009A15AE">
        <w:rPr>
          <w:rFonts w:ascii="Times New Roman" w:hAnsi="Times New Roman" w:cs="Times New Roman"/>
          <w:lang w:val="mt-MT"/>
        </w:rPr>
        <w:tab/>
      </w:r>
      <w:proofErr w:type="spellStart"/>
      <w:r w:rsidRPr="009A15AE">
        <w:rPr>
          <w:rFonts w:ascii="Times New Roman" w:hAnsi="Times New Roman" w:cs="Times New Roman"/>
          <w:lang w:val="mt-MT"/>
        </w:rPr>
        <w:t>Powerpoint</w:t>
      </w:r>
      <w:proofErr w:type="spellEnd"/>
      <w:r w:rsidRPr="009A15A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15AE">
        <w:rPr>
          <w:rFonts w:ascii="Times New Roman" w:hAnsi="Times New Roman" w:cs="Times New Roman"/>
          <w:lang w:val="mt-MT"/>
        </w:rPr>
        <w:t>presentation</w:t>
      </w:r>
      <w:proofErr w:type="spellEnd"/>
      <w:r w:rsidRPr="009A15AE">
        <w:rPr>
          <w:rFonts w:ascii="Times New Roman" w:hAnsi="Times New Roman" w:cs="Times New Roman"/>
          <w:lang w:val="mt-MT"/>
        </w:rPr>
        <w:t xml:space="preserve"> intitolata </w:t>
      </w:r>
      <w:r w:rsidR="00122EDF">
        <w:rPr>
          <w:rFonts w:ascii="Times New Roman" w:hAnsi="Times New Roman" w:cs="Times New Roman"/>
          <w:lang w:val="mt-MT"/>
        </w:rPr>
        <w:t>“</w:t>
      </w:r>
      <w:proofErr w:type="spellStart"/>
      <w:r w:rsidR="00D858F5" w:rsidRPr="009A15AE">
        <w:rPr>
          <w:rFonts w:ascii="Times New Roman" w:hAnsi="Times New Roman" w:cs="Times New Roman"/>
          <w:lang w:val="mt-MT"/>
        </w:rPr>
        <w:t>Festive</w:t>
      </w:r>
      <w:proofErr w:type="spellEnd"/>
      <w:r w:rsidR="00D858F5" w:rsidRPr="009A15A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58F5" w:rsidRPr="009A15AE">
        <w:rPr>
          <w:rFonts w:ascii="Times New Roman" w:hAnsi="Times New Roman" w:cs="Times New Roman"/>
          <w:lang w:val="mt-MT"/>
        </w:rPr>
        <w:t>Season</w:t>
      </w:r>
      <w:proofErr w:type="spellEnd"/>
      <w:r w:rsidR="00D858F5" w:rsidRPr="009A15AE">
        <w:rPr>
          <w:rFonts w:ascii="Times New Roman" w:hAnsi="Times New Roman" w:cs="Times New Roman"/>
          <w:lang w:val="mt-MT"/>
        </w:rPr>
        <w:t xml:space="preserve"> 2023 – </w:t>
      </w:r>
      <w:proofErr w:type="spellStart"/>
      <w:r w:rsidR="00D858F5" w:rsidRPr="009A15AE">
        <w:rPr>
          <w:rFonts w:ascii="Times New Roman" w:hAnsi="Times New Roman" w:cs="Times New Roman"/>
          <w:lang w:val="mt-MT"/>
        </w:rPr>
        <w:t>Touristic</w:t>
      </w:r>
      <w:proofErr w:type="spellEnd"/>
      <w:r w:rsidR="00D858F5" w:rsidRPr="009A15A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58F5" w:rsidRPr="009A15AE">
        <w:rPr>
          <w:rFonts w:ascii="Times New Roman" w:hAnsi="Times New Roman" w:cs="Times New Roman"/>
          <w:lang w:val="mt-MT"/>
        </w:rPr>
        <w:t>Performance</w:t>
      </w:r>
      <w:proofErr w:type="spellEnd"/>
      <w:r w:rsidR="00D858F5" w:rsidRPr="009A15A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58F5" w:rsidRPr="009A15AE">
        <w:rPr>
          <w:rFonts w:ascii="Times New Roman" w:hAnsi="Times New Roman" w:cs="Times New Roman"/>
          <w:lang w:val="mt-MT"/>
        </w:rPr>
        <w:t>on</w:t>
      </w:r>
      <w:proofErr w:type="spellEnd"/>
      <w:r w:rsidR="00D858F5" w:rsidRPr="009A15AE">
        <w:rPr>
          <w:rFonts w:ascii="Times New Roman" w:hAnsi="Times New Roman" w:cs="Times New Roman"/>
          <w:lang w:val="mt-MT"/>
        </w:rPr>
        <w:t xml:space="preserve"> Gozo</w:t>
      </w:r>
      <w:r w:rsidR="00122EDF">
        <w:rPr>
          <w:rFonts w:ascii="Times New Roman" w:hAnsi="Times New Roman" w:cs="Times New Roman"/>
          <w:lang w:val="mt-MT"/>
        </w:rPr>
        <w:t>”</w:t>
      </w:r>
    </w:p>
    <w:p w14:paraId="21C95A8F" w14:textId="445B66FC" w:rsidR="00B12181" w:rsidRPr="009A15AE" w:rsidRDefault="00B12181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018ABCB3" w14:textId="1F356E72" w:rsidR="00D858F5" w:rsidRPr="009A15AE" w:rsidRDefault="00D858F5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A15AE">
        <w:rPr>
          <w:rFonts w:ascii="Times New Roman" w:hAnsi="Times New Roman" w:cs="Times New Roman"/>
          <w:bCs/>
          <w:lang w:val="mt-MT"/>
        </w:rPr>
        <w:t>Is-Sur</w:t>
      </w:r>
      <w:proofErr w:type="spellEnd"/>
      <w:r w:rsidRPr="009A15AE">
        <w:rPr>
          <w:rFonts w:ascii="Times New Roman" w:hAnsi="Times New Roman" w:cs="Times New Roman"/>
          <w:bCs/>
          <w:lang w:val="mt-MT"/>
        </w:rPr>
        <w:t xml:space="preserve"> Daniel Borġ </w:t>
      </w:r>
      <w:r w:rsidRPr="009A15AE">
        <w:rPr>
          <w:rFonts w:ascii="Times New Roman" w:hAnsi="Times New Roman" w:cs="Times New Roman"/>
          <w:lang w:val="mt-MT"/>
        </w:rPr>
        <w:t xml:space="preserve">ta </w:t>
      </w:r>
      <w:proofErr w:type="spellStart"/>
      <w:r w:rsidRPr="009A15AE">
        <w:rPr>
          <w:rFonts w:ascii="Times New Roman" w:hAnsi="Times New Roman" w:cs="Times New Roman"/>
          <w:lang w:val="mt-MT"/>
        </w:rPr>
        <w:t>Powerpoint</w:t>
      </w:r>
      <w:proofErr w:type="spellEnd"/>
      <w:r w:rsidRPr="009A15A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15AE">
        <w:rPr>
          <w:rFonts w:ascii="Times New Roman" w:hAnsi="Times New Roman" w:cs="Times New Roman"/>
          <w:lang w:val="mt-MT"/>
        </w:rPr>
        <w:t>presentation</w:t>
      </w:r>
      <w:proofErr w:type="spellEnd"/>
      <w:r w:rsidRPr="009A15AE">
        <w:rPr>
          <w:rFonts w:ascii="Times New Roman" w:hAnsi="Times New Roman" w:cs="Times New Roman"/>
          <w:lang w:val="mt-MT"/>
        </w:rPr>
        <w:t xml:space="preserve"> u ppreżenta lill-Kumitat: </w:t>
      </w:r>
    </w:p>
    <w:p w14:paraId="566D7E12" w14:textId="418A6E7A" w:rsidR="00D858F5" w:rsidRPr="009A15AE" w:rsidRDefault="00D858F5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08D95F2D" w14:textId="5B4AB17F" w:rsidR="00D858F5" w:rsidRPr="009A15AE" w:rsidRDefault="00D858F5" w:rsidP="00D858F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A15AE">
        <w:rPr>
          <w:rFonts w:ascii="Times New Roman" w:hAnsi="Times New Roman" w:cs="Times New Roman"/>
          <w:lang w:val="mt-MT"/>
        </w:rPr>
        <w:t>Dok</w:t>
      </w:r>
      <w:proofErr w:type="spellEnd"/>
      <w:r w:rsidRPr="009A15AE">
        <w:rPr>
          <w:rFonts w:ascii="Times New Roman" w:hAnsi="Times New Roman" w:cs="Times New Roman"/>
          <w:lang w:val="mt-MT"/>
        </w:rPr>
        <w:t xml:space="preserve"> 10: </w:t>
      </w:r>
      <w:proofErr w:type="spellStart"/>
      <w:r w:rsidRPr="009A15AE">
        <w:rPr>
          <w:rFonts w:ascii="Times New Roman" w:hAnsi="Times New Roman" w:cs="Times New Roman"/>
          <w:lang w:val="mt-MT"/>
        </w:rPr>
        <w:t>Powerpoint</w:t>
      </w:r>
      <w:proofErr w:type="spellEnd"/>
      <w:r w:rsidRPr="009A15A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15AE">
        <w:rPr>
          <w:rFonts w:ascii="Times New Roman" w:hAnsi="Times New Roman" w:cs="Times New Roman"/>
          <w:lang w:val="mt-MT"/>
        </w:rPr>
        <w:t>presentation</w:t>
      </w:r>
      <w:proofErr w:type="spellEnd"/>
      <w:r w:rsidRPr="009A15AE">
        <w:rPr>
          <w:rFonts w:ascii="Times New Roman" w:hAnsi="Times New Roman" w:cs="Times New Roman"/>
          <w:lang w:val="mt-MT"/>
        </w:rPr>
        <w:t xml:space="preserve"> intitolata ‘‘</w:t>
      </w:r>
      <w:proofErr w:type="spellStart"/>
      <w:r w:rsidRPr="009A15AE">
        <w:rPr>
          <w:rFonts w:ascii="Times New Roman" w:hAnsi="Times New Roman" w:cs="Times New Roman"/>
          <w:lang w:val="mt-MT"/>
        </w:rPr>
        <w:t>It-Turiżmu</w:t>
      </w:r>
      <w:proofErr w:type="spellEnd"/>
      <w:r w:rsidRPr="009A15AE">
        <w:rPr>
          <w:rFonts w:ascii="Times New Roman" w:hAnsi="Times New Roman" w:cs="Times New Roman"/>
          <w:lang w:val="mt-MT"/>
        </w:rPr>
        <w:t xml:space="preserve"> f’Għawdex fi Żmien </w:t>
      </w:r>
      <w:proofErr w:type="spellStart"/>
      <w:r w:rsidRPr="009A15AE">
        <w:rPr>
          <w:rFonts w:ascii="Times New Roman" w:hAnsi="Times New Roman" w:cs="Times New Roman"/>
          <w:lang w:val="mt-MT"/>
        </w:rPr>
        <w:t>il-Milied</w:t>
      </w:r>
      <w:proofErr w:type="spellEnd"/>
      <w:r w:rsidRPr="009A15AE">
        <w:rPr>
          <w:rFonts w:ascii="Times New Roman" w:hAnsi="Times New Roman" w:cs="Times New Roman"/>
          <w:lang w:val="mt-MT"/>
        </w:rPr>
        <w:t>’’</w:t>
      </w:r>
    </w:p>
    <w:p w14:paraId="69A6B0B0" w14:textId="77777777" w:rsidR="00D858F5" w:rsidRPr="009A15AE" w:rsidRDefault="00D858F5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DF2831" w14:textId="5B884860" w:rsidR="004B6FCC" w:rsidRPr="009A15AE" w:rsidRDefault="00B1218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9A15AE">
        <w:rPr>
          <w:rFonts w:ascii="Times New Roman" w:hAnsi="Times New Roman" w:cs="Times New Roman"/>
          <w:bCs/>
          <w:lang w:val="mt-MT"/>
        </w:rPr>
        <w:t>Wara li sar</w:t>
      </w:r>
      <w:r w:rsidR="00176C91" w:rsidRPr="009A15AE">
        <w:rPr>
          <w:rFonts w:ascii="Times New Roman" w:hAnsi="Times New Roman" w:cs="Times New Roman"/>
          <w:bCs/>
          <w:lang w:val="mt-MT"/>
        </w:rPr>
        <w:t>u</w:t>
      </w:r>
      <w:r w:rsidRPr="009A15AE">
        <w:rPr>
          <w:rFonts w:ascii="Times New Roman" w:hAnsi="Times New Roman" w:cs="Times New Roman"/>
          <w:bCs/>
          <w:lang w:val="mt-MT"/>
        </w:rPr>
        <w:t xml:space="preserve"> l-preżentazzjoni</w:t>
      </w:r>
      <w:r w:rsidR="00176C91" w:rsidRPr="009A15AE">
        <w:rPr>
          <w:rFonts w:ascii="Times New Roman" w:hAnsi="Times New Roman" w:cs="Times New Roman"/>
          <w:bCs/>
          <w:lang w:val="mt-MT"/>
        </w:rPr>
        <w:t>jiet mill-</w:t>
      </w:r>
      <w:r w:rsidR="0022621D" w:rsidRPr="009A15AE">
        <w:rPr>
          <w:rFonts w:ascii="Times New Roman" w:hAnsi="Times New Roman" w:cs="Times New Roman"/>
          <w:bCs/>
          <w:lang w:val="mt-MT"/>
        </w:rPr>
        <w:t xml:space="preserve">persuni </w:t>
      </w:r>
      <w:r w:rsidR="00176C91" w:rsidRPr="009A15AE">
        <w:rPr>
          <w:rFonts w:ascii="Times New Roman" w:hAnsi="Times New Roman" w:cs="Times New Roman"/>
          <w:bCs/>
          <w:lang w:val="mt-MT"/>
        </w:rPr>
        <w:t>mistiedna</w:t>
      </w:r>
      <w:r w:rsidRPr="009A15AE">
        <w:rPr>
          <w:rFonts w:ascii="Times New Roman" w:hAnsi="Times New Roman" w:cs="Times New Roman"/>
          <w:bCs/>
          <w:lang w:val="mt-MT"/>
        </w:rPr>
        <w:t xml:space="preserve"> saru xi</w:t>
      </w:r>
      <w:r w:rsidR="00176C91" w:rsidRPr="009A15AE">
        <w:rPr>
          <w:rFonts w:ascii="Times New Roman" w:hAnsi="Times New Roman" w:cs="Times New Roman"/>
          <w:bCs/>
          <w:lang w:val="mt-MT"/>
        </w:rPr>
        <w:t xml:space="preserve"> interventi u </w:t>
      </w:r>
      <w:r w:rsidRPr="009A15AE">
        <w:rPr>
          <w:rFonts w:ascii="Times New Roman" w:hAnsi="Times New Roman" w:cs="Times New Roman"/>
          <w:bCs/>
          <w:lang w:val="mt-MT"/>
        </w:rPr>
        <w:t>mistoqsijiet mill-Membri tal-Kumitat.</w:t>
      </w:r>
      <w:r w:rsidR="003315BA" w:rsidRPr="009A15AE">
        <w:rPr>
          <w:rFonts w:ascii="Times New Roman" w:hAnsi="Times New Roman" w:cs="Times New Roman"/>
          <w:bCs/>
          <w:lang w:val="mt-MT"/>
        </w:rPr>
        <w:t xml:space="preserve"> Għal dan il-għan saru interventi mill-Onor. </w:t>
      </w:r>
      <w:r w:rsidR="00D858F5" w:rsidRPr="009A15AE">
        <w:rPr>
          <w:rFonts w:ascii="Times New Roman" w:hAnsi="Times New Roman" w:cs="Times New Roman"/>
          <w:bCs/>
          <w:lang w:val="mt-MT"/>
        </w:rPr>
        <w:t xml:space="preserve">Alex Borġ u </w:t>
      </w:r>
      <w:r w:rsidR="00D858F5" w:rsidRPr="009A15AE">
        <w:rPr>
          <w:rFonts w:ascii="Times New Roman" w:hAnsi="Times New Roman" w:cs="Times New Roman"/>
          <w:lang w:val="nl-NL"/>
        </w:rPr>
        <w:t xml:space="preserve">L-Onor. Jo Etienne Abela. </w:t>
      </w:r>
    </w:p>
    <w:p w14:paraId="47FD0159" w14:textId="502995F0" w:rsidR="001A479D" w:rsidRPr="009A15AE" w:rsidRDefault="001A479D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76910E69" w14:textId="77777777" w:rsidR="00122EDF" w:rsidRDefault="00122EDF" w:rsidP="00122EDF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265A1023" w14:textId="7916B0FF" w:rsidR="00122EDF" w:rsidRDefault="00122EDF" w:rsidP="00122EDF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 xml:space="preserve">AFFARIJIET OĦRA </w:t>
      </w:r>
    </w:p>
    <w:p w14:paraId="6829D12D" w14:textId="77777777" w:rsidR="00122EDF" w:rsidRDefault="00122EDF" w:rsidP="00122EDF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597A5A0E" w14:textId="56C6C3AF" w:rsidR="009320E2" w:rsidRPr="009A15AE" w:rsidRDefault="009320E2" w:rsidP="00153F6E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9A15AE">
        <w:rPr>
          <w:rFonts w:ascii="Times New Roman" w:hAnsi="Times New Roman" w:cs="Times New Roman"/>
          <w:lang w:val="it-IT"/>
        </w:rPr>
        <w:t>l-Onor. Jo Etienne Abela staqsa li</w:t>
      </w:r>
      <w:r w:rsidR="00334E88">
        <w:rPr>
          <w:rFonts w:ascii="Times New Roman" w:hAnsi="Times New Roman" w:cs="Times New Roman"/>
          <w:lang w:val="it-IT"/>
        </w:rPr>
        <w:t>l</w:t>
      </w:r>
      <w:r w:rsidRPr="009A15AE">
        <w:rPr>
          <w:rFonts w:ascii="Times New Roman" w:hAnsi="Times New Roman" w:cs="Times New Roman"/>
          <w:lang w:val="it-IT"/>
        </w:rPr>
        <w:t xml:space="preserve">l-membri jekk hemmx suġġerimenti fuq is-suġġett li għandu jiġi diskuss fil-laqgħa li jmiss. </w:t>
      </w:r>
      <w:r w:rsidR="00153F6E" w:rsidRPr="009A15AE">
        <w:rPr>
          <w:rFonts w:ascii="Times New Roman" w:hAnsi="Times New Roman" w:cs="Times New Roman"/>
          <w:lang w:val="it-IT"/>
        </w:rPr>
        <w:t>F’dan ir-rigward, l-Onor. Alex Borġ issuġġerix</w:t>
      </w:r>
      <w:r w:rsidR="00334E88">
        <w:rPr>
          <w:rFonts w:ascii="Times New Roman" w:hAnsi="Times New Roman" w:cs="Times New Roman"/>
          <w:lang w:val="it-IT"/>
        </w:rPr>
        <w:t>x</w:t>
      </w:r>
      <w:r w:rsidR="00153F6E" w:rsidRPr="009A15AE">
        <w:rPr>
          <w:rFonts w:ascii="Times New Roman" w:hAnsi="Times New Roman" w:cs="Times New Roman"/>
          <w:lang w:val="it-IT"/>
        </w:rPr>
        <w:t>a li jiġi diskuss il-politika u l-istrateġija</w:t>
      </w:r>
      <w:r w:rsidR="00D27F4F" w:rsidRPr="009A15AE">
        <w:rPr>
          <w:rFonts w:ascii="Times New Roman" w:hAnsi="Times New Roman" w:cs="Times New Roman"/>
          <w:lang w:val="it-IT"/>
        </w:rPr>
        <w:t xml:space="preserve"> </w:t>
      </w:r>
      <w:r w:rsidR="00153F6E" w:rsidRPr="009A15AE">
        <w:rPr>
          <w:rFonts w:ascii="Times New Roman" w:hAnsi="Times New Roman" w:cs="Times New Roman"/>
          <w:lang w:val="it-IT"/>
        </w:rPr>
        <w:t xml:space="preserve">tal-ippjanar </w:t>
      </w:r>
      <w:r w:rsidR="00D27F4F" w:rsidRPr="009A15AE">
        <w:rPr>
          <w:rFonts w:ascii="Times New Roman" w:hAnsi="Times New Roman" w:cs="Times New Roman"/>
          <w:lang w:val="it-IT"/>
        </w:rPr>
        <w:t xml:space="preserve">ġewwa </w:t>
      </w:r>
      <w:r w:rsidR="00153F6E" w:rsidRPr="009A15AE">
        <w:rPr>
          <w:rFonts w:ascii="Times New Roman" w:hAnsi="Times New Roman" w:cs="Times New Roman"/>
          <w:lang w:val="it-IT"/>
        </w:rPr>
        <w:t xml:space="preserve">Għawdex. </w:t>
      </w:r>
      <w:r w:rsidR="00D27F4F" w:rsidRPr="009A15AE">
        <w:rPr>
          <w:rFonts w:ascii="Times New Roman" w:hAnsi="Times New Roman" w:cs="Times New Roman"/>
          <w:lang w:val="it-IT"/>
        </w:rPr>
        <w:t>Il-membri preżenti ta’ dan il-kumitat qab</w:t>
      </w:r>
      <w:r w:rsidR="009A15AE">
        <w:rPr>
          <w:rFonts w:ascii="Times New Roman" w:hAnsi="Times New Roman" w:cs="Times New Roman"/>
          <w:lang w:val="it-IT"/>
        </w:rPr>
        <w:t>lu</w:t>
      </w:r>
      <w:r w:rsidR="00D27F4F" w:rsidRPr="009A15AE">
        <w:rPr>
          <w:rFonts w:ascii="Times New Roman" w:hAnsi="Times New Roman" w:cs="Times New Roman"/>
          <w:lang w:val="it-IT"/>
        </w:rPr>
        <w:t xml:space="preserve"> mas-suġġeriment. </w:t>
      </w:r>
    </w:p>
    <w:p w14:paraId="63E1AB05" w14:textId="77777777" w:rsidR="006D5CE5" w:rsidRPr="009A15AE" w:rsidRDefault="006D5CE5" w:rsidP="006D5CE5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5FCB7378" w14:textId="636AD6C6" w:rsidR="00D67543" w:rsidRPr="009A15AE" w:rsidRDefault="00D1472B" w:rsidP="006D5CE5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lang w:val="mt-MT"/>
        </w:rPr>
        <w:t xml:space="preserve"> </w:t>
      </w:r>
    </w:p>
    <w:p w14:paraId="35E2C203" w14:textId="72C3EB5B" w:rsidR="00122EDF" w:rsidRPr="009A15AE" w:rsidRDefault="00122EDF" w:rsidP="00122EDF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lang w:val="mt-MT"/>
        </w:rPr>
        <w:t>Fil-5</w:t>
      </w:r>
      <w:r>
        <w:rPr>
          <w:rFonts w:ascii="Times New Roman" w:hAnsi="Times New Roman" w:cs="Times New Roman"/>
          <w:lang w:val="mt-MT"/>
        </w:rPr>
        <w:t>.</w:t>
      </w:r>
      <w:r w:rsidRPr="009A15AE">
        <w:rPr>
          <w:rFonts w:ascii="Times New Roman" w:hAnsi="Times New Roman" w:cs="Times New Roman"/>
          <w:lang w:val="mt-MT"/>
        </w:rPr>
        <w:t xml:space="preserve">25 </w:t>
      </w:r>
      <w:proofErr w:type="spellStart"/>
      <w:r w:rsidRPr="009A15AE">
        <w:rPr>
          <w:rFonts w:ascii="Times New Roman" w:hAnsi="Times New Roman" w:cs="Times New Roman"/>
          <w:lang w:val="mt-MT"/>
        </w:rPr>
        <w:t>p.m</w:t>
      </w:r>
      <w:proofErr w:type="spellEnd"/>
      <w:r w:rsidRPr="009A15AE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122EDF">
        <w:rPr>
          <w:rFonts w:ascii="Times New Roman" w:hAnsi="Times New Roman" w:cs="Times New Roman"/>
          <w:lang w:val="mt-MT"/>
        </w:rPr>
        <w:t>il-President</w:t>
      </w:r>
      <w:proofErr w:type="spellEnd"/>
      <w:r w:rsidRPr="00122ED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22EDF">
        <w:rPr>
          <w:rFonts w:ascii="Times New Roman" w:hAnsi="Times New Roman" w:cs="Times New Roman"/>
          <w:lang w:val="mt-MT"/>
        </w:rPr>
        <w:t>tal-Kumitat</w:t>
      </w:r>
      <w:proofErr w:type="spellEnd"/>
      <w:r w:rsidRPr="00122EDF">
        <w:rPr>
          <w:rFonts w:ascii="Times New Roman" w:hAnsi="Times New Roman" w:cs="Times New Roman"/>
          <w:lang w:val="mt-MT"/>
        </w:rPr>
        <w:t xml:space="preserve"> aġġorna għal </w:t>
      </w:r>
      <w:r>
        <w:rPr>
          <w:rFonts w:ascii="Times New Roman" w:hAnsi="Times New Roman" w:cs="Times New Roman"/>
          <w:lang w:val="mt-MT"/>
        </w:rPr>
        <w:t xml:space="preserve">nhar </w:t>
      </w:r>
      <w:proofErr w:type="spellStart"/>
      <w:r w:rsidRPr="009A15AE">
        <w:rPr>
          <w:rFonts w:ascii="Times New Roman" w:hAnsi="Times New Roman" w:cs="Times New Roman"/>
          <w:lang w:val="mt-MT"/>
        </w:rPr>
        <w:t>it-Tnejn</w:t>
      </w:r>
      <w:proofErr w:type="spellEnd"/>
      <w:r w:rsidRPr="009A15AE">
        <w:rPr>
          <w:rFonts w:ascii="Times New Roman" w:hAnsi="Times New Roman" w:cs="Times New Roman"/>
          <w:lang w:val="mt-MT"/>
        </w:rPr>
        <w:t>, 19 ta’ Frar 2024 fl-4</w:t>
      </w:r>
      <w:r>
        <w:rPr>
          <w:rFonts w:ascii="Times New Roman" w:hAnsi="Times New Roman" w:cs="Times New Roman"/>
          <w:lang w:val="mt-MT"/>
        </w:rPr>
        <w:t>.</w:t>
      </w:r>
      <w:r w:rsidRPr="009A15AE">
        <w:rPr>
          <w:rFonts w:ascii="Times New Roman" w:hAnsi="Times New Roman" w:cs="Times New Roman"/>
          <w:lang w:val="mt-MT"/>
        </w:rPr>
        <w:t xml:space="preserve">30 </w:t>
      </w:r>
      <w:proofErr w:type="spellStart"/>
      <w:r w:rsidRPr="009A15AE">
        <w:rPr>
          <w:rFonts w:ascii="Times New Roman" w:hAnsi="Times New Roman" w:cs="Times New Roman"/>
          <w:lang w:val="mt-MT"/>
        </w:rPr>
        <w:t>p.m</w:t>
      </w:r>
      <w:proofErr w:type="spellEnd"/>
      <w:r w:rsidRPr="009A15AE">
        <w:rPr>
          <w:rFonts w:ascii="Times New Roman" w:hAnsi="Times New Roman" w:cs="Times New Roman"/>
          <w:lang w:val="mt-MT"/>
        </w:rPr>
        <w:t>.</w:t>
      </w: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79746242" w14:textId="77777777" w:rsidR="00122EDF" w:rsidRPr="00D23D4A" w:rsidRDefault="00122EDF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3DA6F880" w14:textId="77777777" w:rsidR="00124A34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ab/>
      </w:r>
    </w:p>
    <w:p w14:paraId="05B3EC00" w14:textId="6B7DF20D" w:rsidR="00440A41" w:rsidRPr="00D23D4A" w:rsidRDefault="00124A34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ab/>
      </w:r>
      <w:r>
        <w:rPr>
          <w:rFonts w:ascii="Times New Roman" w:hAnsi="Times New Roman"/>
          <w:b/>
          <w:lang w:val="mt-MT"/>
        </w:rPr>
        <w:tab/>
      </w:r>
      <w:r w:rsidR="00DB445F">
        <w:rPr>
          <w:rFonts w:ascii="Times New Roman" w:hAnsi="Times New Roman"/>
          <w:b/>
          <w:lang w:val="mt-MT"/>
        </w:rPr>
        <w:t xml:space="preserve">CHANTELLE FENECH </w:t>
      </w:r>
    </w:p>
    <w:p w14:paraId="62717492" w14:textId="38B8643C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256B308C" w14:textId="77777777" w:rsidR="00334E88" w:rsidRPr="00D23D4A" w:rsidRDefault="00334E88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2C0A8B9B" w:rsidR="00440A41" w:rsidRPr="00D23D4A" w:rsidRDefault="00122EDF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D23D4A">
        <w:rPr>
          <w:rFonts w:ascii="Times New Roman" w:hAnsi="Times New Roman"/>
          <w:b/>
          <w:szCs w:val="24"/>
          <w:lang w:val="nl-NL"/>
        </w:rPr>
        <w:t xml:space="preserve"> </w:t>
      </w:r>
      <w:r w:rsidR="00440A41" w:rsidRPr="00D23D4A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2991B28" w14:textId="77777777" w:rsidR="00122EDF" w:rsidRPr="00D23D4A" w:rsidRDefault="00122EDF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D23D4A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 w:rsidRPr="00D23D4A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D23D4A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D23D4A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632E2D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632E2D" w:rsidRDefault="00632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632E2D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632E2D" w:rsidRDefault="00632E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E86"/>
    <w:multiLevelType w:val="hybridMultilevel"/>
    <w:tmpl w:val="82E285B4"/>
    <w:lvl w:ilvl="0" w:tplc="91B08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0BA3"/>
    <w:multiLevelType w:val="hybridMultilevel"/>
    <w:tmpl w:val="F7A4F456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A74C1"/>
    <w:multiLevelType w:val="hybridMultilevel"/>
    <w:tmpl w:val="654EEA92"/>
    <w:lvl w:ilvl="0" w:tplc="28C091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3"/>
  </w:num>
  <w:num w:numId="2" w16cid:durableId="618028601">
    <w:abstractNumId w:val="4"/>
  </w:num>
  <w:num w:numId="3" w16cid:durableId="1513647793">
    <w:abstractNumId w:val="0"/>
  </w:num>
  <w:num w:numId="4" w16cid:durableId="447431154">
    <w:abstractNumId w:val="2"/>
  </w:num>
  <w:num w:numId="5" w16cid:durableId="27795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574C0"/>
    <w:rsid w:val="000655AB"/>
    <w:rsid w:val="0007609E"/>
    <w:rsid w:val="00095B51"/>
    <w:rsid w:val="00097239"/>
    <w:rsid w:val="000A1281"/>
    <w:rsid w:val="000C2EC6"/>
    <w:rsid w:val="000D13EB"/>
    <w:rsid w:val="000F53F6"/>
    <w:rsid w:val="001004F2"/>
    <w:rsid w:val="00122EDF"/>
    <w:rsid w:val="00124A34"/>
    <w:rsid w:val="00153F6E"/>
    <w:rsid w:val="0015604E"/>
    <w:rsid w:val="00156979"/>
    <w:rsid w:val="00156D9F"/>
    <w:rsid w:val="00176C91"/>
    <w:rsid w:val="001822EF"/>
    <w:rsid w:val="001A479D"/>
    <w:rsid w:val="001A49DA"/>
    <w:rsid w:val="001F3553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975C0"/>
    <w:rsid w:val="002A2521"/>
    <w:rsid w:val="002D04F9"/>
    <w:rsid w:val="002E3CDA"/>
    <w:rsid w:val="002E43B3"/>
    <w:rsid w:val="002E649E"/>
    <w:rsid w:val="00303FFD"/>
    <w:rsid w:val="003135FC"/>
    <w:rsid w:val="0032645E"/>
    <w:rsid w:val="003315BA"/>
    <w:rsid w:val="00332FEF"/>
    <w:rsid w:val="00334E88"/>
    <w:rsid w:val="003720A4"/>
    <w:rsid w:val="00373369"/>
    <w:rsid w:val="00376628"/>
    <w:rsid w:val="00393DFE"/>
    <w:rsid w:val="003B0143"/>
    <w:rsid w:val="003E73D5"/>
    <w:rsid w:val="003F515A"/>
    <w:rsid w:val="003F55C3"/>
    <w:rsid w:val="00404C94"/>
    <w:rsid w:val="00407014"/>
    <w:rsid w:val="00407D38"/>
    <w:rsid w:val="00413CBE"/>
    <w:rsid w:val="004255CC"/>
    <w:rsid w:val="00435668"/>
    <w:rsid w:val="00440A41"/>
    <w:rsid w:val="004541BD"/>
    <w:rsid w:val="00467A59"/>
    <w:rsid w:val="004B6F29"/>
    <w:rsid w:val="004B6FCC"/>
    <w:rsid w:val="004C156B"/>
    <w:rsid w:val="004E392E"/>
    <w:rsid w:val="004F246B"/>
    <w:rsid w:val="00550BE9"/>
    <w:rsid w:val="00563E5C"/>
    <w:rsid w:val="0057131B"/>
    <w:rsid w:val="005C2B99"/>
    <w:rsid w:val="005C7952"/>
    <w:rsid w:val="005E4386"/>
    <w:rsid w:val="005E4A82"/>
    <w:rsid w:val="00600F96"/>
    <w:rsid w:val="00606082"/>
    <w:rsid w:val="006100AE"/>
    <w:rsid w:val="00611D01"/>
    <w:rsid w:val="006268BD"/>
    <w:rsid w:val="006270CD"/>
    <w:rsid w:val="00632E2D"/>
    <w:rsid w:val="00682B26"/>
    <w:rsid w:val="006911FE"/>
    <w:rsid w:val="006A4991"/>
    <w:rsid w:val="006A7110"/>
    <w:rsid w:val="006B4924"/>
    <w:rsid w:val="006C0942"/>
    <w:rsid w:val="006D5CE5"/>
    <w:rsid w:val="006F5047"/>
    <w:rsid w:val="00724346"/>
    <w:rsid w:val="00732B36"/>
    <w:rsid w:val="00747424"/>
    <w:rsid w:val="00753953"/>
    <w:rsid w:val="00771B3C"/>
    <w:rsid w:val="00785B44"/>
    <w:rsid w:val="00787E2C"/>
    <w:rsid w:val="007C5A48"/>
    <w:rsid w:val="007E0EF8"/>
    <w:rsid w:val="007F67DC"/>
    <w:rsid w:val="00814A40"/>
    <w:rsid w:val="00864370"/>
    <w:rsid w:val="0086454D"/>
    <w:rsid w:val="0087612B"/>
    <w:rsid w:val="008767FF"/>
    <w:rsid w:val="008B1B0A"/>
    <w:rsid w:val="008C291D"/>
    <w:rsid w:val="008D0DC5"/>
    <w:rsid w:val="008E653E"/>
    <w:rsid w:val="008F0550"/>
    <w:rsid w:val="008F30CF"/>
    <w:rsid w:val="009049E4"/>
    <w:rsid w:val="009320E2"/>
    <w:rsid w:val="00944109"/>
    <w:rsid w:val="009449A0"/>
    <w:rsid w:val="00982EBC"/>
    <w:rsid w:val="00993DB4"/>
    <w:rsid w:val="009951FE"/>
    <w:rsid w:val="009A15AE"/>
    <w:rsid w:val="009B2887"/>
    <w:rsid w:val="009B3F34"/>
    <w:rsid w:val="009B5D10"/>
    <w:rsid w:val="009C7434"/>
    <w:rsid w:val="009E0189"/>
    <w:rsid w:val="009E3968"/>
    <w:rsid w:val="009E78BD"/>
    <w:rsid w:val="009F150E"/>
    <w:rsid w:val="00A16D02"/>
    <w:rsid w:val="00A21318"/>
    <w:rsid w:val="00A620D8"/>
    <w:rsid w:val="00A75201"/>
    <w:rsid w:val="00A97E55"/>
    <w:rsid w:val="00AB1963"/>
    <w:rsid w:val="00AC21BC"/>
    <w:rsid w:val="00AE247A"/>
    <w:rsid w:val="00B12181"/>
    <w:rsid w:val="00B736B6"/>
    <w:rsid w:val="00B7552C"/>
    <w:rsid w:val="00B75E43"/>
    <w:rsid w:val="00BA5560"/>
    <w:rsid w:val="00BB0854"/>
    <w:rsid w:val="00BE14A1"/>
    <w:rsid w:val="00C12DD4"/>
    <w:rsid w:val="00C153CC"/>
    <w:rsid w:val="00C2023C"/>
    <w:rsid w:val="00C30AD1"/>
    <w:rsid w:val="00C46AEB"/>
    <w:rsid w:val="00C642CE"/>
    <w:rsid w:val="00C7068F"/>
    <w:rsid w:val="00CA36DF"/>
    <w:rsid w:val="00D01A28"/>
    <w:rsid w:val="00D07260"/>
    <w:rsid w:val="00D1472B"/>
    <w:rsid w:val="00D23D4A"/>
    <w:rsid w:val="00D25C60"/>
    <w:rsid w:val="00D27F4F"/>
    <w:rsid w:val="00D43C6C"/>
    <w:rsid w:val="00D4486D"/>
    <w:rsid w:val="00D527B8"/>
    <w:rsid w:val="00D6159D"/>
    <w:rsid w:val="00D64F3D"/>
    <w:rsid w:val="00D67543"/>
    <w:rsid w:val="00D67AD8"/>
    <w:rsid w:val="00D732C4"/>
    <w:rsid w:val="00D765DD"/>
    <w:rsid w:val="00D81B0A"/>
    <w:rsid w:val="00D858F5"/>
    <w:rsid w:val="00D97E54"/>
    <w:rsid w:val="00DA3990"/>
    <w:rsid w:val="00DB3FD0"/>
    <w:rsid w:val="00DB445F"/>
    <w:rsid w:val="00DE418B"/>
    <w:rsid w:val="00DE6C23"/>
    <w:rsid w:val="00DF396F"/>
    <w:rsid w:val="00E048EA"/>
    <w:rsid w:val="00E05C2E"/>
    <w:rsid w:val="00E304B5"/>
    <w:rsid w:val="00E44FAB"/>
    <w:rsid w:val="00E54359"/>
    <w:rsid w:val="00E643AA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84BEF"/>
    <w:rsid w:val="00F87B21"/>
    <w:rsid w:val="00FA3967"/>
    <w:rsid w:val="00FB29EF"/>
    <w:rsid w:val="00FC3A2C"/>
    <w:rsid w:val="00FC745F"/>
    <w:rsid w:val="00FD63A6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9</cp:revision>
  <cp:lastPrinted>2024-01-15T08:28:00Z</cp:lastPrinted>
  <dcterms:created xsi:type="dcterms:W3CDTF">2024-03-05T09:20:00Z</dcterms:created>
  <dcterms:modified xsi:type="dcterms:W3CDTF">2024-11-18T09:37:00Z</dcterms:modified>
</cp:coreProperties>
</file>