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C1B60" w14:textId="77777777" w:rsidR="008357B2" w:rsidRDefault="008357B2" w:rsidP="008357B2">
      <w:pPr>
        <w:ind w:right="191"/>
        <w:jc w:val="center"/>
        <w:rPr>
          <w:rFonts w:eastAsia="Times New Roman"/>
          <w:sz w:val="22"/>
          <w:szCs w:val="22"/>
        </w:rPr>
      </w:pPr>
    </w:p>
    <w:p w14:paraId="30531C93" w14:textId="77777777" w:rsidR="008357B2" w:rsidRDefault="008357B2" w:rsidP="008357B2">
      <w:pPr>
        <w:ind w:right="191"/>
        <w:jc w:val="center"/>
        <w:rPr>
          <w:rFonts w:eastAsia="Times New Roman"/>
          <w:sz w:val="22"/>
          <w:szCs w:val="22"/>
        </w:rPr>
      </w:pPr>
    </w:p>
    <w:p w14:paraId="7F7C000D" w14:textId="77777777" w:rsidR="008357B2" w:rsidRDefault="008357B2" w:rsidP="008357B2">
      <w:pPr>
        <w:ind w:right="191"/>
        <w:jc w:val="center"/>
        <w:rPr>
          <w:rFonts w:eastAsia="Times New Roman"/>
          <w:sz w:val="22"/>
          <w:szCs w:val="22"/>
        </w:rPr>
      </w:pPr>
    </w:p>
    <w:p w14:paraId="531AEBF5" w14:textId="77777777" w:rsidR="008357B2" w:rsidRDefault="008357B2" w:rsidP="008357B2">
      <w:pPr>
        <w:ind w:right="191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object w:dxaOrig="2064" w:dyaOrig="2160" w14:anchorId="2F4E54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8pt" o:ole="" fillcolor="window">
            <v:imagedata r:id="rId5" o:title=""/>
          </v:shape>
          <o:OLEObject Type="Embed" ProgID="PBrush" ShapeID="_x0000_i1025" DrawAspect="Content" ObjectID="_1780291930" r:id="rId6">
            <o:FieldCodes>\s \* mergeformat</o:FieldCodes>
          </o:OLEObject>
        </w:object>
      </w:r>
    </w:p>
    <w:p w14:paraId="4ADAEBF2" w14:textId="77777777" w:rsidR="008357B2" w:rsidRDefault="008357B2" w:rsidP="008357B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B9A89DD" w14:textId="77777777" w:rsidR="008357B2" w:rsidRDefault="008357B2" w:rsidP="008357B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2A7D328" w14:textId="77777777" w:rsidR="008357B2" w:rsidRDefault="008357B2" w:rsidP="008357B2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PARLAMENT TA’ MALTA </w:t>
      </w:r>
    </w:p>
    <w:p w14:paraId="7B5C6046" w14:textId="77777777" w:rsidR="008357B2" w:rsidRDefault="008357B2" w:rsidP="008357B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1E646DC" w14:textId="77777777" w:rsidR="008357B2" w:rsidRDefault="008357B2" w:rsidP="008357B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A391FD8" w14:textId="77777777" w:rsidR="008357B2" w:rsidRDefault="008357B2" w:rsidP="008357B2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L-ERBATAX-</w:t>
      </w:r>
      <w:r>
        <w:rPr>
          <w:rFonts w:eastAsia="Times New Roman"/>
          <w:b/>
          <w:sz w:val="22"/>
          <w:szCs w:val="22"/>
          <w:lang w:val="mt-MT"/>
        </w:rPr>
        <w:t xml:space="preserve">IL </w:t>
      </w:r>
      <w:r>
        <w:rPr>
          <w:rFonts w:eastAsia="Times New Roman"/>
          <w:b/>
          <w:sz w:val="22"/>
          <w:szCs w:val="22"/>
        </w:rPr>
        <w:t>PARLAMENT</w:t>
      </w:r>
    </w:p>
    <w:p w14:paraId="1C87649B" w14:textId="77777777" w:rsidR="008357B2" w:rsidRDefault="008357B2" w:rsidP="008357B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12B5E8F" w14:textId="77777777" w:rsidR="008357B2" w:rsidRDefault="008357B2" w:rsidP="008357B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7D75C08" w14:textId="77777777" w:rsidR="008357B2" w:rsidRDefault="008357B2" w:rsidP="008357B2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KUMITATI TAL-KAMRA TAD-DEPUTATI</w:t>
      </w:r>
    </w:p>
    <w:p w14:paraId="2BF26EB5" w14:textId="77777777" w:rsidR="008357B2" w:rsidRDefault="008357B2" w:rsidP="008357B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E8DDA64" w14:textId="77777777" w:rsidR="008357B2" w:rsidRDefault="008357B2" w:rsidP="008357B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2FFF07D" w14:textId="77777777" w:rsidR="008357B2" w:rsidRDefault="008357B2" w:rsidP="008357B2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KUMITAT PERMANENTI DWAR IL-KONTIJIET PUBBLIĊI</w:t>
      </w:r>
    </w:p>
    <w:p w14:paraId="5FB9D429" w14:textId="77777777" w:rsidR="008357B2" w:rsidRDefault="008357B2" w:rsidP="008357B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70D0055" w14:textId="77777777" w:rsidR="008357B2" w:rsidRDefault="008357B2" w:rsidP="008357B2">
      <w:pPr>
        <w:ind w:right="191"/>
        <w:jc w:val="center"/>
        <w:rPr>
          <w:rFonts w:eastAsia="Times New Roman"/>
          <w:sz w:val="22"/>
          <w:szCs w:val="22"/>
        </w:rPr>
      </w:pPr>
    </w:p>
    <w:p w14:paraId="48D2BC1B" w14:textId="77777777" w:rsidR="008357B2" w:rsidRDefault="008357B2" w:rsidP="008357B2">
      <w:pPr>
        <w:ind w:right="191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AVVIŻ</w:t>
      </w:r>
    </w:p>
    <w:p w14:paraId="57874221" w14:textId="77777777" w:rsidR="008357B2" w:rsidRDefault="008357B2" w:rsidP="008357B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B00E286" w14:textId="77777777" w:rsidR="008357B2" w:rsidRDefault="008357B2" w:rsidP="008357B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BFF1627" w14:textId="7DD3B476" w:rsidR="008357B2" w:rsidRDefault="008357B2" w:rsidP="008357B2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>
        <w:rPr>
          <w:rFonts w:eastAsia="Times New Roman"/>
          <w:b/>
          <w:sz w:val="22"/>
          <w:szCs w:val="22"/>
        </w:rPr>
        <w:t>Laqgħa</w:t>
      </w:r>
      <w:proofErr w:type="spellEnd"/>
      <w:r>
        <w:rPr>
          <w:rFonts w:eastAsia="Times New Roman"/>
          <w:b/>
          <w:sz w:val="22"/>
          <w:szCs w:val="22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</w:rPr>
        <w:t>Nru</w:t>
      </w:r>
      <w:proofErr w:type="spellEnd"/>
      <w:r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  <w:lang w:val="mt-MT"/>
        </w:rPr>
        <w:t>5</w:t>
      </w:r>
      <w:r>
        <w:rPr>
          <w:rFonts w:eastAsia="Times New Roman"/>
          <w:b/>
          <w:sz w:val="22"/>
          <w:szCs w:val="22"/>
          <w:lang w:val="mt-MT"/>
        </w:rPr>
        <w:t>7</w:t>
      </w:r>
    </w:p>
    <w:p w14:paraId="3401D087" w14:textId="77777777" w:rsidR="008357B2" w:rsidRDefault="008357B2" w:rsidP="008357B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4A99659" w14:textId="74A31B98" w:rsidR="008357B2" w:rsidRDefault="008357B2" w:rsidP="008357B2">
      <w:pPr>
        <w:ind w:right="191"/>
        <w:jc w:val="center"/>
        <w:rPr>
          <w:rFonts w:eastAsia="Times New Roman"/>
          <w:b/>
          <w:sz w:val="22"/>
          <w:szCs w:val="22"/>
        </w:rPr>
      </w:pPr>
      <w:proofErr w:type="spellStart"/>
      <w:r>
        <w:rPr>
          <w:rFonts w:eastAsia="Times New Roman"/>
          <w:b/>
          <w:sz w:val="22"/>
          <w:szCs w:val="22"/>
          <w:lang w:val="mt-MT"/>
        </w:rPr>
        <w:t>It-Tlieta</w:t>
      </w:r>
      <w:proofErr w:type="spellEnd"/>
      <w:r>
        <w:rPr>
          <w:rFonts w:eastAsia="Times New Roman"/>
          <w:b/>
          <w:sz w:val="22"/>
          <w:szCs w:val="22"/>
        </w:rPr>
        <w:t xml:space="preserve">, </w:t>
      </w:r>
      <w:r>
        <w:rPr>
          <w:rFonts w:eastAsia="Times New Roman"/>
          <w:b/>
          <w:sz w:val="22"/>
          <w:szCs w:val="22"/>
          <w:lang w:val="mt-MT"/>
        </w:rPr>
        <w:t>25</w:t>
      </w:r>
      <w:r>
        <w:rPr>
          <w:rFonts w:eastAsia="Times New Roman"/>
          <w:b/>
          <w:sz w:val="22"/>
          <w:szCs w:val="22"/>
          <w:lang w:val="mt-MT"/>
        </w:rPr>
        <w:t xml:space="preserve"> ta’ Ġunju,</w:t>
      </w:r>
      <w:r>
        <w:rPr>
          <w:rFonts w:eastAsia="Times New Roman"/>
          <w:b/>
          <w:sz w:val="22"/>
          <w:szCs w:val="22"/>
        </w:rPr>
        <w:t xml:space="preserve"> 20</w:t>
      </w:r>
      <w:r>
        <w:rPr>
          <w:rFonts w:eastAsia="Times New Roman"/>
          <w:b/>
          <w:sz w:val="22"/>
          <w:szCs w:val="22"/>
          <w:lang w:val="mt-MT"/>
        </w:rPr>
        <w:t>24</w:t>
      </w:r>
      <w:r>
        <w:rPr>
          <w:rFonts w:eastAsia="Times New Roman"/>
          <w:b/>
          <w:sz w:val="22"/>
          <w:szCs w:val="22"/>
        </w:rPr>
        <w:t xml:space="preserve"> fis-2.0</w:t>
      </w:r>
      <w:r>
        <w:rPr>
          <w:rFonts w:eastAsia="Times New Roman"/>
          <w:b/>
          <w:sz w:val="22"/>
          <w:szCs w:val="22"/>
          <w:lang w:val="mt-MT"/>
        </w:rPr>
        <w:t>0 p</w:t>
      </w:r>
      <w:r>
        <w:rPr>
          <w:rFonts w:eastAsia="Times New Roman"/>
          <w:b/>
          <w:sz w:val="22"/>
          <w:szCs w:val="22"/>
        </w:rPr>
        <w:t>.m.</w:t>
      </w:r>
    </w:p>
    <w:p w14:paraId="38F99CDD" w14:textId="77777777" w:rsidR="008357B2" w:rsidRDefault="008357B2" w:rsidP="008357B2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5B039D87" w14:textId="77777777" w:rsidR="008357B2" w:rsidRDefault="008357B2" w:rsidP="008357B2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34BF3CAE" w14:textId="015B0C82" w:rsidR="008357B2" w:rsidRDefault="008357B2" w:rsidP="008357B2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>
        <w:rPr>
          <w:rFonts w:eastAsia="Times New Roman"/>
          <w:sz w:val="22"/>
          <w:szCs w:val="22"/>
        </w:rPr>
        <w:t>L-</w:t>
      </w:r>
      <w:proofErr w:type="spellStart"/>
      <w:r>
        <w:rPr>
          <w:rFonts w:eastAsia="Times New Roman"/>
          <w:sz w:val="22"/>
          <w:szCs w:val="22"/>
        </w:rPr>
        <w:t>Onor</w:t>
      </w:r>
      <w:proofErr w:type="spellEnd"/>
      <w:r>
        <w:rPr>
          <w:rFonts w:eastAsia="Times New Roman"/>
          <w:sz w:val="22"/>
          <w:szCs w:val="22"/>
        </w:rPr>
        <w:t xml:space="preserve">. Darren Carabott, President </w:t>
      </w:r>
      <w:proofErr w:type="spellStart"/>
      <w:r>
        <w:rPr>
          <w:rFonts w:eastAsia="Times New Roman"/>
          <w:sz w:val="22"/>
          <w:szCs w:val="22"/>
        </w:rPr>
        <w:t>tal-Kumitat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Permanenti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dwar</w:t>
      </w:r>
      <w:proofErr w:type="spellEnd"/>
      <w:r>
        <w:rPr>
          <w:rFonts w:eastAsia="Times New Roman"/>
          <w:sz w:val="22"/>
          <w:szCs w:val="22"/>
        </w:rPr>
        <w:t xml:space="preserve"> il-</w:t>
      </w:r>
      <w:proofErr w:type="spellStart"/>
      <w:r>
        <w:rPr>
          <w:rFonts w:eastAsia="Times New Roman"/>
          <w:sz w:val="22"/>
          <w:szCs w:val="22"/>
        </w:rPr>
        <w:t>Kontijiet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Pubbliċi</w:t>
      </w:r>
      <w:proofErr w:type="spellEnd"/>
      <w:r>
        <w:rPr>
          <w:rFonts w:eastAsia="Times New Roman"/>
          <w:sz w:val="22"/>
          <w:szCs w:val="22"/>
        </w:rPr>
        <w:t xml:space="preserve">, </w:t>
      </w:r>
      <w:proofErr w:type="spellStart"/>
      <w:r>
        <w:rPr>
          <w:rFonts w:eastAsia="Times New Roman"/>
          <w:sz w:val="22"/>
          <w:szCs w:val="22"/>
        </w:rPr>
        <w:t>javża</w:t>
      </w:r>
      <w:proofErr w:type="spellEnd"/>
      <w:r>
        <w:rPr>
          <w:rFonts w:eastAsia="Times New Roman"/>
          <w:sz w:val="22"/>
          <w:szCs w:val="22"/>
        </w:rPr>
        <w:t xml:space="preserve"> li l-</w:t>
      </w:r>
      <w:proofErr w:type="spellStart"/>
      <w:r>
        <w:rPr>
          <w:rFonts w:eastAsia="Times New Roman"/>
          <w:sz w:val="22"/>
          <w:szCs w:val="22"/>
        </w:rPr>
        <w:t>Kumitat</w:t>
      </w:r>
      <w:proofErr w:type="spellEnd"/>
      <w:r>
        <w:rPr>
          <w:rFonts w:eastAsia="Times New Roman"/>
          <w:sz w:val="22"/>
          <w:szCs w:val="22"/>
        </w:rPr>
        <w:t xml:space="preserve"> se </w:t>
      </w:r>
      <w:proofErr w:type="spellStart"/>
      <w:r>
        <w:rPr>
          <w:rFonts w:eastAsia="Times New Roman"/>
          <w:sz w:val="22"/>
          <w:szCs w:val="22"/>
        </w:rPr>
        <w:t>jiltaqa</w:t>
      </w:r>
      <w:proofErr w:type="spellEnd"/>
      <w:r>
        <w:rPr>
          <w:rFonts w:eastAsia="Times New Roman"/>
          <w:sz w:val="22"/>
          <w:szCs w:val="22"/>
        </w:rPr>
        <w:t xml:space="preserve">' </w:t>
      </w:r>
      <w:proofErr w:type="spellStart"/>
      <w:r>
        <w:rPr>
          <w:rFonts w:eastAsia="Times New Roman"/>
          <w:sz w:val="22"/>
          <w:szCs w:val="22"/>
        </w:rPr>
        <w:t>nhar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b/>
          <w:bCs/>
          <w:sz w:val="22"/>
          <w:szCs w:val="22"/>
          <w:lang w:val="mt-MT"/>
        </w:rPr>
        <w:t>it-Tlieta</w:t>
      </w:r>
      <w:proofErr w:type="spellEnd"/>
      <w:r>
        <w:rPr>
          <w:rFonts w:eastAsia="Times New Roman"/>
          <w:b/>
          <w:bCs/>
          <w:sz w:val="22"/>
          <w:szCs w:val="22"/>
          <w:lang w:val="mt-MT"/>
        </w:rPr>
        <w:t xml:space="preserve">, </w:t>
      </w:r>
      <w:r>
        <w:rPr>
          <w:rFonts w:eastAsia="Times New Roman"/>
          <w:b/>
          <w:bCs/>
          <w:sz w:val="22"/>
          <w:szCs w:val="22"/>
          <w:lang w:val="mt-MT"/>
        </w:rPr>
        <w:t>25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 </w:t>
      </w:r>
      <w:r>
        <w:rPr>
          <w:rFonts w:eastAsia="Times New Roman"/>
          <w:b/>
          <w:sz w:val="22"/>
          <w:szCs w:val="22"/>
        </w:rPr>
        <w:t xml:space="preserve">ta' </w:t>
      </w:r>
      <w:r>
        <w:rPr>
          <w:rFonts w:eastAsia="Times New Roman"/>
          <w:b/>
          <w:sz w:val="22"/>
          <w:szCs w:val="22"/>
          <w:lang w:val="mt-MT"/>
        </w:rPr>
        <w:t>Ġunju</w:t>
      </w:r>
      <w:r>
        <w:rPr>
          <w:rFonts w:eastAsia="Times New Roman"/>
          <w:b/>
          <w:sz w:val="22"/>
          <w:szCs w:val="22"/>
        </w:rPr>
        <w:t>, 20</w:t>
      </w:r>
      <w:r>
        <w:rPr>
          <w:rFonts w:eastAsia="Times New Roman"/>
          <w:b/>
          <w:sz w:val="22"/>
          <w:szCs w:val="22"/>
          <w:lang w:val="mt-MT"/>
        </w:rPr>
        <w:t>24</w:t>
      </w:r>
      <w:r>
        <w:rPr>
          <w:rFonts w:eastAsia="Times New Roman"/>
          <w:b/>
          <w:sz w:val="22"/>
          <w:szCs w:val="22"/>
        </w:rPr>
        <w:t xml:space="preserve"> fis-2.00</w:t>
      </w:r>
      <w:r>
        <w:rPr>
          <w:rFonts w:eastAsia="Times New Roman"/>
          <w:b/>
          <w:sz w:val="22"/>
          <w:szCs w:val="22"/>
          <w:lang w:val="mt-MT"/>
        </w:rPr>
        <w:t xml:space="preserve"> p</w:t>
      </w:r>
      <w:r>
        <w:rPr>
          <w:rFonts w:eastAsia="Times New Roman"/>
          <w:b/>
          <w:sz w:val="22"/>
          <w:szCs w:val="22"/>
        </w:rPr>
        <w:t xml:space="preserve">.m. </w:t>
      </w:r>
      <w:r>
        <w:rPr>
          <w:rFonts w:eastAsia="Times New Roman"/>
          <w:sz w:val="22"/>
          <w:szCs w:val="22"/>
        </w:rPr>
        <w:t>fil-</w:t>
      </w:r>
      <w:proofErr w:type="spellStart"/>
      <w:r>
        <w:rPr>
          <w:rFonts w:eastAsia="Times New Roman"/>
          <w:sz w:val="22"/>
          <w:szCs w:val="22"/>
        </w:rPr>
        <w:t>Kamra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tal-Kumitati</w:t>
      </w:r>
      <w:proofErr w:type="spellEnd"/>
      <w:r>
        <w:rPr>
          <w:rFonts w:eastAsia="Times New Roman"/>
          <w:sz w:val="22"/>
          <w:szCs w:val="22"/>
        </w:rPr>
        <w:t xml:space="preserve"> fil-P</w:t>
      </w:r>
      <w:proofErr w:type="spellStart"/>
      <w:r>
        <w:rPr>
          <w:rFonts w:eastAsia="Times New Roman"/>
          <w:sz w:val="22"/>
          <w:szCs w:val="22"/>
          <w:lang w:val="mt-MT"/>
        </w:rPr>
        <w:t>arlament</w:t>
      </w:r>
      <w:proofErr w:type="spellEnd"/>
      <w:r>
        <w:rPr>
          <w:rFonts w:eastAsia="Times New Roman"/>
          <w:sz w:val="22"/>
          <w:szCs w:val="22"/>
          <w:lang w:val="mt-MT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b'din</w:t>
      </w:r>
      <w:proofErr w:type="spellEnd"/>
      <w:r>
        <w:rPr>
          <w:rFonts w:eastAsia="Times New Roman"/>
          <w:sz w:val="22"/>
          <w:szCs w:val="22"/>
        </w:rPr>
        <w:t xml:space="preserve"> l-</w:t>
      </w:r>
      <w:proofErr w:type="spellStart"/>
      <w:r>
        <w:rPr>
          <w:rFonts w:eastAsia="Times New Roman"/>
          <w:sz w:val="22"/>
          <w:szCs w:val="22"/>
        </w:rPr>
        <w:t>aġenda</w:t>
      </w:r>
      <w:proofErr w:type="spellEnd"/>
      <w:r>
        <w:rPr>
          <w:rFonts w:eastAsia="Times New Roman"/>
          <w:sz w:val="22"/>
          <w:szCs w:val="22"/>
        </w:rPr>
        <w:t>:</w:t>
      </w:r>
    </w:p>
    <w:p w14:paraId="2787A39F" w14:textId="77777777" w:rsidR="008357B2" w:rsidRDefault="008357B2" w:rsidP="008357B2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199CDE62" w14:textId="77777777" w:rsidR="008357B2" w:rsidRPr="00C06EE0" w:rsidRDefault="008357B2" w:rsidP="008357B2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>
        <w:rPr>
          <w:rFonts w:eastAsia="Times New Roman"/>
          <w:color w:val="444444"/>
          <w:sz w:val="22"/>
          <w:szCs w:val="22"/>
          <w:lang w:val="mt-MT"/>
        </w:rPr>
        <w:t xml:space="preserve">Konferma </w:t>
      </w:r>
      <w:proofErr w:type="spellStart"/>
      <w:r>
        <w:rPr>
          <w:rFonts w:eastAsia="Times New Roman"/>
          <w:color w:val="444444"/>
          <w:sz w:val="22"/>
          <w:szCs w:val="22"/>
          <w:lang w:val="mt-MT"/>
        </w:rPr>
        <w:t>tal-Minuti</w:t>
      </w:r>
      <w:proofErr w:type="spellEnd"/>
      <w:r>
        <w:rPr>
          <w:rFonts w:eastAsia="Times New Roman"/>
          <w:color w:val="444444"/>
          <w:sz w:val="22"/>
          <w:szCs w:val="22"/>
          <w:lang w:val="mt-MT"/>
        </w:rPr>
        <w:t xml:space="preserve">; u </w:t>
      </w:r>
    </w:p>
    <w:p w14:paraId="320C245A" w14:textId="77777777" w:rsidR="008357B2" w:rsidRPr="00C06EE0" w:rsidRDefault="008357B2" w:rsidP="008357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color w:val="000000" w:themeColor="text1"/>
          <w:sz w:val="22"/>
          <w:szCs w:val="22"/>
          <w:lang w:val="mt-MT"/>
        </w:rPr>
      </w:pPr>
      <w:r>
        <w:rPr>
          <w:color w:val="000000" w:themeColor="text1"/>
          <w:sz w:val="22"/>
          <w:szCs w:val="22"/>
          <w:lang w:val="mt-MT"/>
        </w:rPr>
        <w:t>Kontinwazzjoni tad-d</w:t>
      </w:r>
      <w:r w:rsidRPr="00C06EE0">
        <w:rPr>
          <w:color w:val="000000" w:themeColor="text1"/>
          <w:sz w:val="22"/>
          <w:szCs w:val="22"/>
          <w:lang w:val="mt-MT"/>
        </w:rPr>
        <w:t xml:space="preserve">iskussjoni dwar in-nefqa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tal-Gvern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fil-qasam tal-isport f’dawn l-aħħar ħames snin, b’riferenza lejn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ir-Rapport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tal-Awditur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Ġenerali dwar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il-Kontijiet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Pubbliċi għas-sena 2019 (</w:t>
      </w:r>
      <w:r w:rsidRPr="00C06EE0">
        <w:rPr>
          <w:rFonts w:eastAsia="LetterGothicStd"/>
          <w:color w:val="000000" w:themeColor="text1"/>
          <w:sz w:val="22"/>
          <w:szCs w:val="22"/>
          <w:lang w:val="en-GB"/>
          <w14:ligatures w14:val="standardContextual"/>
        </w:rPr>
        <w:t xml:space="preserve">Malta National Shooting Range </w:t>
      </w:r>
      <w:proofErr w:type="spellStart"/>
      <w:r w:rsidRPr="00C06EE0">
        <w:rPr>
          <w:rFonts w:eastAsia="LetterGothicStd"/>
          <w:color w:val="000000" w:themeColor="text1"/>
          <w:sz w:val="22"/>
          <w:szCs w:val="22"/>
          <w:lang w:val="en-GB"/>
          <w14:ligatures w14:val="standardContextual"/>
        </w:rPr>
        <w:t>paġni</w:t>
      </w:r>
      <w:proofErr w:type="spellEnd"/>
      <w:r w:rsidRPr="00C06EE0">
        <w:rPr>
          <w:rFonts w:eastAsia="LetterGothicStd"/>
          <w:color w:val="000000" w:themeColor="text1"/>
          <w:sz w:val="22"/>
          <w:szCs w:val="22"/>
          <w:lang w:val="en-GB"/>
          <w14:ligatures w14:val="standardContextual"/>
        </w:rPr>
        <w:t xml:space="preserve"> 139-147</w:t>
      </w:r>
      <w:r w:rsidRPr="00C06EE0">
        <w:rPr>
          <w:color w:val="000000" w:themeColor="text1"/>
          <w:sz w:val="22"/>
          <w:szCs w:val="22"/>
          <w:lang w:val="mt-MT"/>
        </w:rPr>
        <w:t xml:space="preserve">);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ir-Rapport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tal-Awditur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Ġenerali dwar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il-Kontijiet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Pubbliċi għas-sena 2022 (</w:t>
      </w:r>
      <w:r w:rsidRPr="00C06EE0">
        <w:rPr>
          <w:rFonts w:eastAsiaTheme="minorHAnsi"/>
          <w:color w:val="000000" w:themeColor="text1"/>
          <w:sz w:val="22"/>
          <w:szCs w:val="22"/>
          <w:lang w:val="en-GB"/>
          <w14:ligatures w14:val="standardContextual"/>
        </w:rPr>
        <w:t xml:space="preserve">National Development and Social Fund </w:t>
      </w:r>
      <w:r w:rsidRPr="00134038">
        <w:rPr>
          <w:rFonts w:eastAsiaTheme="minorHAnsi"/>
          <w:color w:val="000000" w:themeColor="text1"/>
          <w:sz w:val="22"/>
          <w:szCs w:val="22"/>
          <w:lang w:val="en-GB"/>
          <w14:ligatures w14:val="standardContextual"/>
        </w:rPr>
        <w:t xml:space="preserve">Investments and Funding of Social Projects </w:t>
      </w:r>
      <w:proofErr w:type="spellStart"/>
      <w:r w:rsidRPr="00134038">
        <w:rPr>
          <w:rFonts w:eastAsiaTheme="minorHAnsi"/>
          <w:color w:val="000000" w:themeColor="text1"/>
          <w:sz w:val="22"/>
          <w:szCs w:val="22"/>
          <w:lang w:val="en-GB"/>
          <w14:ligatures w14:val="standardContextual"/>
        </w:rPr>
        <w:t>paġni</w:t>
      </w:r>
      <w:proofErr w:type="spellEnd"/>
      <w:r w:rsidRPr="00134038">
        <w:rPr>
          <w:rFonts w:eastAsiaTheme="minorHAnsi"/>
          <w:color w:val="000000" w:themeColor="text1"/>
          <w:sz w:val="22"/>
          <w:szCs w:val="22"/>
          <w:lang w:val="en-GB"/>
          <w14:ligatures w14:val="standardContextual"/>
        </w:rPr>
        <w:t xml:space="preserve"> 84-92</w:t>
      </w:r>
      <w:r w:rsidRPr="00134038">
        <w:rPr>
          <w:color w:val="000000" w:themeColor="text1"/>
          <w:sz w:val="22"/>
          <w:szCs w:val="22"/>
          <w:lang w:val="mt-MT"/>
        </w:rPr>
        <w:t>);</w:t>
      </w:r>
      <w:r w:rsidRPr="00C06EE0">
        <w:rPr>
          <w:color w:val="000000" w:themeColor="text1"/>
          <w:sz w:val="22"/>
          <w:szCs w:val="22"/>
          <w:lang w:val="mt-MT"/>
        </w:rPr>
        <w:t xml:space="preserve"> </w:t>
      </w:r>
      <w:r>
        <w:rPr>
          <w:color w:val="000000" w:themeColor="text1"/>
          <w:sz w:val="22"/>
          <w:szCs w:val="22"/>
          <w:lang w:val="mt-MT"/>
        </w:rPr>
        <w:t xml:space="preserve">u </w:t>
      </w:r>
      <w:r w:rsidRPr="00C06EE0">
        <w:rPr>
          <w:color w:val="000000" w:themeColor="text1"/>
          <w:sz w:val="22"/>
          <w:szCs w:val="22"/>
          <w:lang w:val="mt-MT"/>
        </w:rPr>
        <w:t>Rapporti Annwali u Stqarrijiet Finanzjarji ta’ SportMalta għas-snin 2020, 2021 u 2022.</w:t>
      </w:r>
    </w:p>
    <w:p w14:paraId="16DB66DE" w14:textId="77777777" w:rsidR="008357B2" w:rsidRPr="00C011E2" w:rsidRDefault="008357B2" w:rsidP="008357B2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A0601C6" w14:textId="77777777" w:rsidR="008357B2" w:rsidRDefault="008357B2" w:rsidP="008357B2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537F12CC" w14:textId="77777777" w:rsidR="008357B2" w:rsidRDefault="008357B2" w:rsidP="008357B2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D00FE57" w14:textId="77777777" w:rsidR="008357B2" w:rsidRDefault="008357B2" w:rsidP="008357B2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F45636B" w14:textId="7E279762" w:rsidR="008357B2" w:rsidRDefault="008357B2" w:rsidP="008357B2">
      <w:pPr>
        <w:autoSpaceDE w:val="0"/>
        <w:autoSpaceDN w:val="0"/>
        <w:adjustRightInd w:val="0"/>
        <w:spacing w:after="95"/>
        <w:ind w:right="95"/>
        <w:jc w:val="both"/>
      </w:pPr>
      <w:r>
        <w:rPr>
          <w:rFonts w:eastAsia="Times New Roman"/>
          <w:b/>
          <w:sz w:val="22"/>
          <w:szCs w:val="22"/>
          <w:lang w:val="mt-MT"/>
        </w:rPr>
        <w:t xml:space="preserve"> 1</w:t>
      </w:r>
      <w:r>
        <w:rPr>
          <w:rFonts w:eastAsia="Times New Roman"/>
          <w:b/>
          <w:sz w:val="22"/>
          <w:szCs w:val="22"/>
          <w:lang w:val="mt-MT"/>
        </w:rPr>
        <w:t>9</w:t>
      </w:r>
      <w:r>
        <w:rPr>
          <w:rFonts w:eastAsia="Times New Roman"/>
          <w:b/>
          <w:sz w:val="22"/>
          <w:szCs w:val="22"/>
          <w:lang w:val="mt-MT"/>
        </w:rPr>
        <w:t xml:space="preserve"> ta’ Ġunju 2024</w:t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>SKRIVAN TAL-KAMRA</w:t>
      </w:r>
    </w:p>
    <w:p w14:paraId="2403F80F" w14:textId="77777777" w:rsidR="008357B2" w:rsidRDefault="008357B2" w:rsidP="008357B2"/>
    <w:p w14:paraId="47501869" w14:textId="77777777" w:rsidR="008357B2" w:rsidRDefault="008357B2" w:rsidP="008357B2"/>
    <w:p w14:paraId="05106A0B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etterGothicStd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5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B2"/>
    <w:rsid w:val="005B700B"/>
    <w:rsid w:val="008357B2"/>
    <w:rsid w:val="00925A0D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A9D87"/>
  <w15:chartTrackingRefBased/>
  <w15:docId w15:val="{1612D9FD-3741-4B0F-9478-F5FDB398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7B2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7B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2024-06-19T06:44:00Z</dcterms:created>
  <dcterms:modified xsi:type="dcterms:W3CDTF">2024-06-19T06:46:00Z</dcterms:modified>
</cp:coreProperties>
</file>