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850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Pr="008501F7" w:rsidRDefault="002617D3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E23FFFF" w:rsidR="00736DE2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50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50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L-ERBATAX</w:t>
      </w:r>
      <w:r w:rsidR="002D01E1" w:rsidRPr="008501F7">
        <w:rPr>
          <w:rFonts w:ascii="Times New Roman" w:hAnsi="Times New Roman" w:cs="Times New Roman"/>
          <w:b/>
          <w:lang w:val="mt-MT"/>
        </w:rPr>
        <w:t>-</w:t>
      </w:r>
      <w:r w:rsidR="002670A5" w:rsidRPr="008501F7">
        <w:rPr>
          <w:rFonts w:ascii="Times New Roman" w:hAnsi="Times New Roman" w:cs="Times New Roman"/>
          <w:b/>
          <w:lang w:val="mt-MT"/>
        </w:rPr>
        <w:t>IL</w:t>
      </w:r>
      <w:r w:rsidR="006077DE" w:rsidRPr="008501F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501F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KUMITAT PERM</w:t>
      </w:r>
      <w:r w:rsidR="00136522" w:rsidRPr="008501F7">
        <w:rPr>
          <w:rFonts w:ascii="Times New Roman" w:hAnsi="Times New Roman" w:cs="Times New Roman"/>
          <w:b/>
          <w:lang w:val="mt-MT"/>
        </w:rPr>
        <w:t>ANENTI DWAR 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="00136522" w:rsidRPr="008501F7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8501F7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0A560C6" w:rsidR="00D539B8" w:rsidRPr="008501F7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LAQGĦA NRU </w:t>
      </w:r>
      <w:r w:rsidR="00811921" w:rsidRPr="008501F7">
        <w:rPr>
          <w:rFonts w:ascii="Times New Roman" w:hAnsi="Times New Roman" w:cs="Times New Roman"/>
          <w:b/>
          <w:lang w:val="mt-MT"/>
        </w:rPr>
        <w:t>1</w:t>
      </w:r>
      <w:r w:rsidR="00391D1E">
        <w:rPr>
          <w:rFonts w:ascii="Times New Roman" w:hAnsi="Times New Roman" w:cs="Times New Roman"/>
          <w:b/>
          <w:lang w:val="mt-MT"/>
        </w:rPr>
        <w:t>7</w:t>
      </w:r>
      <w:r w:rsidR="00367FB1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850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6E0373C" w:rsidR="002670A5" w:rsidRPr="008501F7" w:rsidRDefault="00391D1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Il-Ħamis, 12 </w:t>
      </w:r>
      <w:r w:rsidR="008B36A4" w:rsidRPr="008501F7">
        <w:rPr>
          <w:rFonts w:ascii="Times New Roman" w:hAnsi="Times New Roman" w:cs="Times New Roman"/>
          <w:lang w:val="mt-MT"/>
        </w:rPr>
        <w:t xml:space="preserve">ta’ </w:t>
      </w:r>
      <w:r w:rsidR="002B27E4">
        <w:rPr>
          <w:rFonts w:ascii="Times New Roman" w:hAnsi="Times New Roman" w:cs="Times New Roman"/>
          <w:lang w:val="mt-MT"/>
        </w:rPr>
        <w:t>Ottu</w:t>
      </w:r>
      <w:r w:rsidR="005A73D0">
        <w:rPr>
          <w:rFonts w:ascii="Times New Roman" w:hAnsi="Times New Roman" w:cs="Times New Roman"/>
          <w:lang w:val="mt-MT"/>
        </w:rPr>
        <w:t>bru</w:t>
      </w:r>
      <w:r w:rsidR="008B36A4" w:rsidRPr="008501F7">
        <w:rPr>
          <w:rFonts w:ascii="Times New Roman" w:hAnsi="Times New Roman" w:cs="Times New Roman"/>
          <w:lang w:val="mt-MT"/>
        </w:rPr>
        <w:t xml:space="preserve"> </w:t>
      </w:r>
      <w:r w:rsidR="00671302" w:rsidRPr="008501F7">
        <w:rPr>
          <w:rFonts w:ascii="Times New Roman" w:hAnsi="Times New Roman" w:cs="Times New Roman"/>
          <w:lang w:val="mt-MT"/>
        </w:rPr>
        <w:t>2023</w:t>
      </w:r>
    </w:p>
    <w:p w14:paraId="7D31AC10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636462B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iltaqa’</w:t>
      </w:r>
      <w:r w:rsidR="009A6B90" w:rsidRPr="008501F7">
        <w:rPr>
          <w:rFonts w:ascii="Times New Roman" w:hAnsi="Times New Roman" w:cs="Times New Roman"/>
          <w:lang w:val="mt-MT"/>
        </w:rPr>
        <w:t xml:space="preserve"> fil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9A6B90" w:rsidRPr="008501F7">
        <w:rPr>
          <w:rFonts w:ascii="Times New Roman" w:hAnsi="Times New Roman" w:cs="Times New Roman"/>
          <w:lang w:val="mt-MT"/>
        </w:rPr>
        <w:t>Parlament</w:t>
      </w:r>
      <w:r w:rsidR="002D01E1" w:rsidRPr="008501F7">
        <w:rPr>
          <w:rFonts w:ascii="Times New Roman" w:hAnsi="Times New Roman" w:cs="Times New Roman"/>
          <w:lang w:val="mt-MT"/>
        </w:rPr>
        <w:t>, il-Belt Valletta,</w:t>
      </w:r>
      <w:r w:rsidR="009A6B90" w:rsidRPr="008501F7">
        <w:rPr>
          <w:rFonts w:ascii="Times New Roman" w:hAnsi="Times New Roman" w:cs="Times New Roman"/>
          <w:lang w:val="mt-MT"/>
        </w:rPr>
        <w:t xml:space="preserve"> f</w:t>
      </w:r>
      <w:r w:rsidR="00367FB1">
        <w:rPr>
          <w:rFonts w:ascii="Times New Roman" w:hAnsi="Times New Roman" w:cs="Times New Roman"/>
          <w:lang w:val="mt-MT"/>
        </w:rPr>
        <w:t>i</w:t>
      </w:r>
      <w:r w:rsidR="001D02D5" w:rsidRPr="008501F7">
        <w:rPr>
          <w:rFonts w:ascii="Times New Roman" w:hAnsi="Times New Roman" w:cs="Times New Roman"/>
          <w:lang w:val="mt-MT"/>
        </w:rPr>
        <w:t>l</w:t>
      </w:r>
      <w:r w:rsidR="00671302" w:rsidRPr="008501F7">
        <w:rPr>
          <w:rFonts w:ascii="Times New Roman" w:hAnsi="Times New Roman" w:cs="Times New Roman"/>
          <w:lang w:val="mt-MT"/>
        </w:rPr>
        <w:t>-</w:t>
      </w:r>
      <w:r w:rsidR="002B27E4">
        <w:rPr>
          <w:rFonts w:ascii="Times New Roman" w:hAnsi="Times New Roman" w:cs="Times New Roman"/>
          <w:lang w:val="mt-MT"/>
        </w:rPr>
        <w:t>5:</w:t>
      </w:r>
      <w:r w:rsidR="00391D1E">
        <w:rPr>
          <w:rFonts w:ascii="Times New Roman" w:hAnsi="Times New Roman" w:cs="Times New Roman"/>
          <w:lang w:val="mt-MT"/>
        </w:rPr>
        <w:t>17</w:t>
      </w:r>
      <w:r w:rsidR="00671302" w:rsidRPr="008501F7">
        <w:rPr>
          <w:rFonts w:ascii="Times New Roman" w:hAnsi="Times New Roman" w:cs="Times New Roman"/>
          <w:lang w:val="mt-MT"/>
        </w:rPr>
        <w:t xml:space="preserve"> </w:t>
      </w:r>
      <w:r w:rsidR="002B27E4">
        <w:rPr>
          <w:rFonts w:ascii="Times New Roman" w:hAnsi="Times New Roman" w:cs="Times New Roman"/>
          <w:lang w:val="mt-MT"/>
        </w:rPr>
        <w:t>p</w:t>
      </w:r>
      <w:r w:rsidR="00CD120C" w:rsidRPr="008501F7">
        <w:rPr>
          <w:rFonts w:ascii="Times New Roman" w:hAnsi="Times New Roman" w:cs="Times New Roman"/>
          <w:lang w:val="mt-MT"/>
        </w:rPr>
        <w:t>.m.</w:t>
      </w:r>
    </w:p>
    <w:p w14:paraId="060776B8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850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 xml:space="preserve">Onor. </w:t>
      </w:r>
      <w:r w:rsidR="00056973" w:rsidRPr="008501F7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CD120C"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8501F7">
        <w:rPr>
          <w:rFonts w:ascii="Times New Roman" w:hAnsi="Times New Roman" w:cs="Times New Roman"/>
          <w:lang w:val="mt-MT"/>
        </w:rPr>
        <w:t>l-Affarijiet Barranin u Ewropej</w:t>
      </w:r>
      <w:r w:rsidR="00CD120C" w:rsidRPr="008501F7">
        <w:rPr>
          <w:rFonts w:ascii="Times New Roman" w:hAnsi="Times New Roman" w:cs="Times New Roman"/>
          <w:lang w:val="mt-MT"/>
        </w:rPr>
        <w:t xml:space="preserve">, </w:t>
      </w:r>
      <w:r w:rsidR="004148E6" w:rsidRPr="008501F7">
        <w:rPr>
          <w:rFonts w:ascii="Times New Roman" w:hAnsi="Times New Roman" w:cs="Times New Roman"/>
          <w:lang w:val="mt-MT"/>
        </w:rPr>
        <w:t>ippres</w:t>
      </w:r>
      <w:r w:rsidR="00E7171A" w:rsidRPr="008501F7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50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2B20386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3E1E79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2C182563" w:rsidR="00367FB1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E970AD" w:rsidRPr="008501F7">
        <w:rPr>
          <w:rFonts w:ascii="Times New Roman" w:hAnsi="Times New Roman" w:cs="Times New Roman"/>
          <w:lang w:val="mt-MT"/>
        </w:rPr>
        <w:t xml:space="preserve">-Onor. </w:t>
      </w:r>
      <w:r w:rsidR="00367FB1">
        <w:rPr>
          <w:rFonts w:ascii="Times New Roman" w:hAnsi="Times New Roman" w:cs="Times New Roman"/>
          <w:lang w:val="mt-MT"/>
        </w:rPr>
        <w:t>Alex Borg, l-</w:t>
      </w:r>
      <w:r w:rsidR="00E8551E" w:rsidRPr="008501F7">
        <w:rPr>
          <w:rFonts w:ascii="Times New Roman" w:hAnsi="Times New Roman" w:cs="Times New Roman"/>
          <w:lang w:val="mt-MT"/>
        </w:rPr>
        <w:t>Onor.</w:t>
      </w:r>
      <w:r w:rsidR="002B27E4">
        <w:rPr>
          <w:rFonts w:ascii="Times New Roman" w:hAnsi="Times New Roman" w:cs="Times New Roman"/>
          <w:lang w:val="mt-MT"/>
        </w:rPr>
        <w:t xml:space="preserve"> Bernice Bonello, </w:t>
      </w:r>
      <w:r w:rsidR="00391D1E">
        <w:rPr>
          <w:rFonts w:ascii="Times New Roman" w:hAnsi="Times New Roman" w:cs="Times New Roman"/>
          <w:lang w:val="mt-MT"/>
        </w:rPr>
        <w:t xml:space="preserve">l-Onor. Ian Borg, l-Onor. Amanda Spiteri Grech, l-Onor. Edward Zammit Lewis, </w:t>
      </w:r>
      <w:r w:rsidR="002B27E4">
        <w:rPr>
          <w:rFonts w:ascii="Times New Roman" w:hAnsi="Times New Roman" w:cs="Times New Roman"/>
          <w:lang w:val="mt-MT"/>
        </w:rPr>
        <w:t>l-Onor. Mario de Marco</w:t>
      </w:r>
      <w:r w:rsidR="00391D1E">
        <w:rPr>
          <w:rFonts w:ascii="Times New Roman" w:hAnsi="Times New Roman" w:cs="Times New Roman"/>
          <w:lang w:val="mt-MT"/>
        </w:rPr>
        <w:t xml:space="preserve"> </w:t>
      </w:r>
      <w:r w:rsidR="002B27E4">
        <w:rPr>
          <w:rFonts w:ascii="Times New Roman" w:hAnsi="Times New Roman" w:cs="Times New Roman"/>
          <w:lang w:val="mt-MT"/>
        </w:rPr>
        <w:t xml:space="preserve">u l-Onor. </w:t>
      </w:r>
      <w:r w:rsidR="00391D1E">
        <w:rPr>
          <w:rFonts w:ascii="Times New Roman" w:hAnsi="Times New Roman" w:cs="Times New Roman"/>
          <w:lang w:val="mt-MT"/>
        </w:rPr>
        <w:t xml:space="preserve">Katya DeGiovanni </w:t>
      </w:r>
      <w:r w:rsidR="002B27E4">
        <w:rPr>
          <w:rFonts w:ascii="Times New Roman" w:hAnsi="Times New Roman" w:cs="Times New Roman"/>
          <w:lang w:val="mt-MT"/>
        </w:rPr>
        <w:t>(sostitut).</w:t>
      </w:r>
      <w:r w:rsidR="00E8551E" w:rsidRPr="008501F7">
        <w:rPr>
          <w:rFonts w:ascii="Times New Roman" w:hAnsi="Times New Roman" w:cs="Times New Roman"/>
          <w:lang w:val="mt-MT"/>
        </w:rPr>
        <w:t xml:space="preserve"> </w:t>
      </w:r>
    </w:p>
    <w:p w14:paraId="4F702656" w14:textId="1F3FC4FB" w:rsidR="00C7199E" w:rsidRPr="008501F7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850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D8271" w14:textId="77777777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TALBA</w:t>
      </w:r>
    </w:p>
    <w:p w14:paraId="7E2214B8" w14:textId="09A6546C" w:rsidR="00CD120C" w:rsidRPr="00850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16B21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0BA3A471" w:rsidR="008B63B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 qal it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talba.</w:t>
      </w:r>
    </w:p>
    <w:p w14:paraId="1FE83BEC" w14:textId="77777777" w:rsidR="005A73D0" w:rsidRPr="008501F7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CD607" w14:textId="0CEBB5C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1BA49" w14:textId="3B772D6B" w:rsidR="001570B9" w:rsidRDefault="002B27E4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DISKUSSJONI </w:t>
      </w:r>
      <w:r w:rsidR="00391D1E">
        <w:rPr>
          <w:rFonts w:ascii="Times New Roman" w:hAnsi="Times New Roman" w:cs="Times New Roman"/>
          <w:b/>
          <w:bCs/>
          <w:lang w:val="mt-MT"/>
        </w:rPr>
        <w:t>DWAR L-AĦĦAR ŻVILUPPI FIL-LVANT NOFSHANI</w:t>
      </w:r>
    </w:p>
    <w:p w14:paraId="28EFD000" w14:textId="77777777" w:rsidR="005A73D0" w:rsidRPr="001570B9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DAE6A79" w14:textId="77777777" w:rsidR="001570B9" w:rsidRDefault="001570B9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5B67B" w14:textId="77777777" w:rsidR="005A73D0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EABD71" w14:textId="034198E5" w:rsidR="003A5D1F" w:rsidRDefault="0082745E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Il-Ministru għall-Affarijiet Barranin u Ewropej u l-Kummerċ Ian Borg ressaq quddiem il-Kumitat stqarrija dwar is-sitwazzjoni mwehra li qiegħda tkompli tiżviluppa fil-Lvant Nofshani.</w:t>
      </w:r>
      <w:r w:rsidR="003A5D1F">
        <w:rPr>
          <w:rFonts w:ascii="Times New Roman" w:hAnsi="Times New Roman" w:cs="Times New Roman"/>
          <w:bCs/>
          <w:lang w:val="mt-MT"/>
        </w:rPr>
        <w:t xml:space="preserve"> Wara l-istqarrija u d-diskussjoni bejn il-Membri ċ-Chairperson </w:t>
      </w:r>
      <w:r w:rsidR="007F7827">
        <w:rPr>
          <w:rFonts w:ascii="Times New Roman" w:hAnsi="Times New Roman" w:cs="Times New Roman"/>
          <w:bCs/>
          <w:lang w:val="mt-MT"/>
        </w:rPr>
        <w:t>semma</w:t>
      </w:r>
      <w:r w:rsidR="003A5D1F">
        <w:rPr>
          <w:rFonts w:ascii="Times New Roman" w:hAnsi="Times New Roman" w:cs="Times New Roman"/>
          <w:bCs/>
          <w:lang w:val="mt-MT"/>
        </w:rPr>
        <w:t xml:space="preserve"> ħames punti li l-Kumitat kellu konverġenza </w:t>
      </w:r>
      <w:r w:rsidR="007F7827">
        <w:rPr>
          <w:rFonts w:ascii="Times New Roman" w:hAnsi="Times New Roman" w:cs="Times New Roman"/>
          <w:bCs/>
          <w:lang w:val="mt-MT"/>
        </w:rPr>
        <w:t xml:space="preserve">dwarhom </w:t>
      </w:r>
      <w:r w:rsidR="00572DCB">
        <w:rPr>
          <w:rFonts w:ascii="Times New Roman" w:hAnsi="Times New Roman" w:cs="Times New Roman"/>
          <w:bCs/>
          <w:lang w:val="mt-MT"/>
        </w:rPr>
        <w:t>u ċjoè</w:t>
      </w:r>
      <w:r w:rsidR="007F7827">
        <w:rPr>
          <w:rFonts w:ascii="Times New Roman" w:hAnsi="Times New Roman" w:cs="Times New Roman"/>
          <w:bCs/>
          <w:lang w:val="mt-MT"/>
        </w:rPr>
        <w:t xml:space="preserve">; </w:t>
      </w:r>
    </w:p>
    <w:p w14:paraId="321B6DCE" w14:textId="61505053" w:rsidR="007F7827" w:rsidRDefault="007F7827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266DD8" w14:textId="7BE2B967" w:rsidR="007F7827" w:rsidRDefault="007F7827" w:rsidP="007F782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Il-kundanna assoluta u bla riservi għall-attakki terroristiċi u għal kull vjolenza li seħħet;</w:t>
      </w:r>
    </w:p>
    <w:p w14:paraId="43EF8C7E" w14:textId="6995C389" w:rsidR="007F7827" w:rsidRDefault="007F7827" w:rsidP="007F782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Ir-reazzjoni u l-biża’ ta’ reazzjoni sproporzjonata;</w:t>
      </w:r>
    </w:p>
    <w:p w14:paraId="317B5861" w14:textId="57AE1343" w:rsidR="007F7827" w:rsidRDefault="007F7827" w:rsidP="007F782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Il-fatt importanti li l-Hamas mhumiex il-poplu Palestinjan imma hu</w:t>
      </w:r>
      <w:r w:rsidR="00572DCB">
        <w:rPr>
          <w:rFonts w:ascii="Times New Roman" w:hAnsi="Times New Roman" w:cs="Times New Roman"/>
          <w:bCs/>
          <w:lang w:val="mt-MT"/>
        </w:rPr>
        <w:t>m</w:t>
      </w:r>
      <w:r>
        <w:rPr>
          <w:rFonts w:ascii="Times New Roman" w:hAnsi="Times New Roman" w:cs="Times New Roman"/>
          <w:bCs/>
          <w:lang w:val="mt-MT"/>
        </w:rPr>
        <w:t>a biss fazzjoni tal-poplu Palestinjan;</w:t>
      </w:r>
    </w:p>
    <w:p w14:paraId="4010C039" w14:textId="01A093C7" w:rsidR="007F7827" w:rsidRDefault="007F7827" w:rsidP="007F782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Il-ħelsien tal-ostaġġi bla ebda kondizzjonijiet;</w:t>
      </w:r>
    </w:p>
    <w:p w14:paraId="0851E44E" w14:textId="5CADB6A1" w:rsidR="007F7827" w:rsidRDefault="007F7827" w:rsidP="007F782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Għandu dejjem jibqa’ ikun hemm sforzi diplomatiċi biex iż-żewġ popli jkunu jistgħu jgħixu fil-paċi</w:t>
      </w:r>
      <w:r w:rsidR="008D67AC">
        <w:rPr>
          <w:rFonts w:ascii="Times New Roman" w:hAnsi="Times New Roman" w:cs="Times New Roman"/>
          <w:bCs/>
          <w:lang w:val="mt-MT"/>
        </w:rPr>
        <w:t>.</w:t>
      </w:r>
    </w:p>
    <w:p w14:paraId="43177CF1" w14:textId="77777777" w:rsidR="008D67AC" w:rsidRDefault="008D67AC" w:rsidP="008D67A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>F’dan il-kuntest iċ-Chairperson issuġġerixxa li jiġi addottat it-test li għamel għad-dispożizzjoni tal-Kumitat il-Ministru Borg bħala l-pożizzjoni tal-Kumitat.</w:t>
      </w:r>
    </w:p>
    <w:p w14:paraId="47978FFE" w14:textId="77777777" w:rsidR="008D67AC" w:rsidRDefault="008D67AC" w:rsidP="008D67A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442AEA" w14:textId="72CF0F95" w:rsidR="008D67AC" w:rsidRPr="008D67AC" w:rsidRDefault="008D67AC" w:rsidP="008D67A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Min-naħa tiegħu l-Onor. Mario de Marco ssuġġerixxa li jsir kuntatt mal-Onor. Beppe Fenech Adami, bħala l-kelliem ewlieni għall-Oppożizzjoni fuq</w:t>
      </w:r>
      <w:r w:rsidR="001F009B">
        <w:rPr>
          <w:rFonts w:ascii="Times New Roman" w:hAnsi="Times New Roman" w:cs="Times New Roman"/>
          <w:bCs/>
          <w:lang w:val="mt-MT"/>
        </w:rPr>
        <w:t xml:space="preserve"> l-affarijiet barranin sabiex isiru l-emendi meħtieġa għal dan it-test qabel ma tiġi ppubblikata l-pożizzjoni tal-Kumitat.</w:t>
      </w: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263BB51F" w14:textId="5BA01D7C" w:rsidR="00791F00" w:rsidRDefault="00791F00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405A4EE4" w14:textId="77777777" w:rsidR="00660016" w:rsidRPr="008501F7" w:rsidRDefault="00660016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4A48FD" w14:textId="77777777" w:rsidR="00DC44BA" w:rsidRPr="008501F7" w:rsidRDefault="00DC44BA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065A0" w14:textId="1F7C6707" w:rsidR="009A6B90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F</w:t>
      </w:r>
      <w:r w:rsidR="00912812">
        <w:rPr>
          <w:rFonts w:ascii="Times New Roman" w:hAnsi="Times New Roman" w:cs="Times New Roman"/>
          <w:lang w:val="mt-MT"/>
        </w:rPr>
        <w:t>i</w:t>
      </w:r>
      <w:r w:rsidR="00697994">
        <w:rPr>
          <w:rFonts w:ascii="Times New Roman" w:hAnsi="Times New Roman" w:cs="Times New Roman"/>
          <w:lang w:val="mt-MT"/>
        </w:rPr>
        <w:t>s-6:0</w:t>
      </w:r>
      <w:r w:rsidR="008D67AC">
        <w:rPr>
          <w:rFonts w:ascii="Times New Roman" w:hAnsi="Times New Roman" w:cs="Times New Roman"/>
          <w:lang w:val="mt-MT"/>
        </w:rPr>
        <w:t>4</w:t>
      </w:r>
      <w:r w:rsidR="00697994">
        <w:rPr>
          <w:rFonts w:ascii="Times New Roman" w:hAnsi="Times New Roman" w:cs="Times New Roman"/>
          <w:lang w:val="mt-MT"/>
        </w:rPr>
        <w:t xml:space="preserve"> p.m.</w:t>
      </w:r>
      <w:r w:rsidRPr="008501F7">
        <w:rPr>
          <w:rFonts w:ascii="Times New Roman" w:hAnsi="Times New Roman" w:cs="Times New Roman"/>
          <w:lang w:val="mt-MT"/>
        </w:rPr>
        <w:t xml:space="preserve"> il</w:t>
      </w:r>
      <w:r w:rsidRPr="008501F7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8501F7">
        <w:rPr>
          <w:rFonts w:ascii="Times New Roman" w:hAnsi="Times New Roman" w:cs="Times New Roman"/>
          <w:lang w:val="mt-MT"/>
        </w:rPr>
        <w:t>a</w:t>
      </w:r>
      <w:r w:rsidRPr="008501F7">
        <w:rPr>
          <w:rFonts w:ascii="Times New Roman" w:hAnsi="Times New Roman" w:cs="Times New Roman"/>
          <w:lang w:val="mt-MT"/>
        </w:rPr>
        <w:t xml:space="preserve"> aktar tard.</w:t>
      </w:r>
    </w:p>
    <w:p w14:paraId="70C7AAA6" w14:textId="5D2F0B06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SKRIVAN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8501F7" w:rsidRDefault="00D74B8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8501F7" w:rsidRDefault="00EF00EB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IK</w:t>
      </w:r>
      <w:r w:rsidR="00D74B85" w:rsidRPr="008501F7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="00D41B54"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>PRESIDENT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8501F7" w:rsidRDefault="00136522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  <w:t>Onor.</w:t>
      </w:r>
      <w:r w:rsidR="00912E8B" w:rsidRPr="008501F7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850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66E25"/>
    <w:rsid w:val="00072641"/>
    <w:rsid w:val="00096C44"/>
    <w:rsid w:val="000B0635"/>
    <w:rsid w:val="000B2107"/>
    <w:rsid w:val="000C7B74"/>
    <w:rsid w:val="000D4463"/>
    <w:rsid w:val="00116A4F"/>
    <w:rsid w:val="00131E84"/>
    <w:rsid w:val="0013419F"/>
    <w:rsid w:val="00136522"/>
    <w:rsid w:val="0014102F"/>
    <w:rsid w:val="001570B9"/>
    <w:rsid w:val="00164AC1"/>
    <w:rsid w:val="0018188C"/>
    <w:rsid w:val="00195A5C"/>
    <w:rsid w:val="001A2C05"/>
    <w:rsid w:val="001D02D5"/>
    <w:rsid w:val="001F009B"/>
    <w:rsid w:val="002043D8"/>
    <w:rsid w:val="00207A93"/>
    <w:rsid w:val="00211605"/>
    <w:rsid w:val="00243B39"/>
    <w:rsid w:val="00253034"/>
    <w:rsid w:val="0025504C"/>
    <w:rsid w:val="002617D3"/>
    <w:rsid w:val="002670A5"/>
    <w:rsid w:val="0027046D"/>
    <w:rsid w:val="00295515"/>
    <w:rsid w:val="002A3D92"/>
    <w:rsid w:val="002B27E4"/>
    <w:rsid w:val="002C7B6E"/>
    <w:rsid w:val="002D01E1"/>
    <w:rsid w:val="002D5112"/>
    <w:rsid w:val="002E1DD8"/>
    <w:rsid w:val="00313F85"/>
    <w:rsid w:val="00366A15"/>
    <w:rsid w:val="00367FB1"/>
    <w:rsid w:val="0037451D"/>
    <w:rsid w:val="00374FB2"/>
    <w:rsid w:val="00391D1E"/>
    <w:rsid w:val="003A11FF"/>
    <w:rsid w:val="003A3FFF"/>
    <w:rsid w:val="003A5D1F"/>
    <w:rsid w:val="003D625E"/>
    <w:rsid w:val="003F7A7F"/>
    <w:rsid w:val="004148E6"/>
    <w:rsid w:val="00417027"/>
    <w:rsid w:val="00436732"/>
    <w:rsid w:val="00441B90"/>
    <w:rsid w:val="00453BF7"/>
    <w:rsid w:val="00466659"/>
    <w:rsid w:val="004B14A8"/>
    <w:rsid w:val="004B7EE2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60016"/>
    <w:rsid w:val="00671302"/>
    <w:rsid w:val="00697994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91F00"/>
    <w:rsid w:val="0079739D"/>
    <w:rsid w:val="007C10CF"/>
    <w:rsid w:val="007E11F3"/>
    <w:rsid w:val="007F7827"/>
    <w:rsid w:val="00811921"/>
    <w:rsid w:val="0082484A"/>
    <w:rsid w:val="0082745E"/>
    <w:rsid w:val="008501F7"/>
    <w:rsid w:val="008775A7"/>
    <w:rsid w:val="008847DD"/>
    <w:rsid w:val="00885DBA"/>
    <w:rsid w:val="008A4449"/>
    <w:rsid w:val="008B36A4"/>
    <w:rsid w:val="008B63B4"/>
    <w:rsid w:val="008C311A"/>
    <w:rsid w:val="008D3459"/>
    <w:rsid w:val="008D67AC"/>
    <w:rsid w:val="00912812"/>
    <w:rsid w:val="00912E8B"/>
    <w:rsid w:val="00952387"/>
    <w:rsid w:val="00962C56"/>
    <w:rsid w:val="009A6B90"/>
    <w:rsid w:val="009B453E"/>
    <w:rsid w:val="009C6063"/>
    <w:rsid w:val="009E5F6E"/>
    <w:rsid w:val="00A123DB"/>
    <w:rsid w:val="00A47826"/>
    <w:rsid w:val="00A522D3"/>
    <w:rsid w:val="00A625C0"/>
    <w:rsid w:val="00A74F13"/>
    <w:rsid w:val="00A774DF"/>
    <w:rsid w:val="00AC7C1D"/>
    <w:rsid w:val="00AD59D1"/>
    <w:rsid w:val="00B05630"/>
    <w:rsid w:val="00B163AD"/>
    <w:rsid w:val="00B61894"/>
    <w:rsid w:val="00B64BE9"/>
    <w:rsid w:val="00B723BC"/>
    <w:rsid w:val="00B95283"/>
    <w:rsid w:val="00BD02DF"/>
    <w:rsid w:val="00BF2974"/>
    <w:rsid w:val="00BF6436"/>
    <w:rsid w:val="00C11D37"/>
    <w:rsid w:val="00C222B7"/>
    <w:rsid w:val="00C7199E"/>
    <w:rsid w:val="00C855C2"/>
    <w:rsid w:val="00CC0637"/>
    <w:rsid w:val="00CD120C"/>
    <w:rsid w:val="00CF0AE1"/>
    <w:rsid w:val="00D27663"/>
    <w:rsid w:val="00D41B54"/>
    <w:rsid w:val="00D539B8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81A33"/>
    <w:rsid w:val="00E8551E"/>
    <w:rsid w:val="00E970AD"/>
    <w:rsid w:val="00ED5BC5"/>
    <w:rsid w:val="00EE040E"/>
    <w:rsid w:val="00EF00EB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2023-04-17T15:55:00Z</cp:lastPrinted>
  <dcterms:created xsi:type="dcterms:W3CDTF">2023-10-17T06:18:00Z</dcterms:created>
  <dcterms:modified xsi:type="dcterms:W3CDTF">2023-10-23T11:45:00Z</dcterms:modified>
</cp:coreProperties>
</file>