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 fillcolor="window">
            <v:imagedata r:id="rId5" o:title=""/>
          </v:shape>
          <o:OLEObject Type="Embed" ProgID="PBrush" ShapeID="_x0000_i1025" DrawAspect="Content" ObjectID="_1760437913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7243FA46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2D71EE">
        <w:rPr>
          <w:b/>
          <w:sz w:val="24"/>
          <w:szCs w:val="24"/>
          <w:lang w:val="mt-MT"/>
        </w:rPr>
        <w:t>3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5A1FED9F" w:rsidR="00655B2F" w:rsidRPr="0025345C" w:rsidRDefault="002D71EE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L-Erbgħa, 8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>
        <w:rPr>
          <w:b/>
          <w:sz w:val="24"/>
          <w:szCs w:val="24"/>
          <w:lang w:val="mt-MT" w:eastAsia="ko-KR"/>
        </w:rPr>
        <w:t>Novem</w:t>
      </w:r>
      <w:r w:rsidR="00271FCB">
        <w:rPr>
          <w:b/>
          <w:sz w:val="24"/>
          <w:szCs w:val="24"/>
          <w:lang w:val="mt-MT" w:eastAsia="ko-KR"/>
        </w:rPr>
        <w:t>bru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F911FF">
        <w:rPr>
          <w:b/>
          <w:sz w:val="24"/>
          <w:szCs w:val="24"/>
          <w:lang w:val="mt-MT" w:eastAsia="ko-KR"/>
        </w:rPr>
        <w:t>3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4254A836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 xml:space="preserve">L-Onor. Carmelo Abela, President tal-Kumitat Permanenti dwar l-Affarijiet tal-Familja javża li l-Kumitat se jiltaqa’ nhar </w:t>
      </w:r>
      <w:r w:rsidR="002D71EE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EE063C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2D71E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271FC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2D71E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8</w:t>
      </w:r>
      <w:r w:rsidR="00271FC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2D71E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</w:t>
      </w:r>
      <w:r w:rsidR="00271FC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bru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F911F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2D71E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2D71E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62B1FC94" w14:textId="77777777" w:rsidR="00655B2F" w:rsidRPr="0025345C" w:rsidRDefault="00655B2F" w:rsidP="00655B2F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7296924" w14:textId="6D46C575" w:rsid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A</w:t>
      </w:r>
      <w:r w:rsidR="00271FCB">
        <w:rPr>
          <w:sz w:val="24"/>
          <w:szCs w:val="24"/>
          <w:lang w:val="mt-MT" w:eastAsia="ko-KR"/>
        </w:rPr>
        <w:t xml:space="preserve">pprovazzjoni tar-rapport </w:t>
      </w:r>
      <w:r w:rsidR="00677F17">
        <w:rPr>
          <w:sz w:val="24"/>
          <w:szCs w:val="24"/>
          <w:lang w:val="mt-MT" w:eastAsia="ko-KR"/>
        </w:rPr>
        <w:t>maħruġ mill-Kumitat Permanenti dwar l-Affarijiet tal-Familja</w:t>
      </w:r>
      <w:r w:rsidR="003A54B2">
        <w:rPr>
          <w:sz w:val="24"/>
          <w:szCs w:val="24"/>
          <w:lang w:val="mt-MT" w:eastAsia="ko-KR"/>
        </w:rPr>
        <w:t xml:space="preserve"> intitolat ‘Rapport dwar l-Inflazzjoni’</w:t>
      </w:r>
      <w:r w:rsidR="00677F17">
        <w:rPr>
          <w:sz w:val="24"/>
          <w:szCs w:val="24"/>
          <w:lang w:val="mt-MT" w:eastAsia="ko-KR"/>
        </w:rPr>
        <w:t>;</w:t>
      </w:r>
      <w:r w:rsidR="00FB01A5" w:rsidRPr="00FB01A5">
        <w:rPr>
          <w:sz w:val="24"/>
          <w:szCs w:val="24"/>
          <w:lang w:val="mt-MT" w:eastAsia="ko-KR"/>
        </w:rPr>
        <w:t xml:space="preserve"> </w:t>
      </w:r>
    </w:p>
    <w:p w14:paraId="42083F88" w14:textId="1246A7C3" w:rsidR="00677F17" w:rsidRDefault="00677F17" w:rsidP="00677F17">
      <w:pPr>
        <w:pStyle w:val="ListParagraph"/>
        <w:rPr>
          <w:sz w:val="24"/>
          <w:szCs w:val="24"/>
          <w:lang w:val="mt-MT" w:eastAsia="ko-KR"/>
        </w:rPr>
      </w:pPr>
    </w:p>
    <w:p w14:paraId="00E73C7D" w14:textId="1BCC69E9" w:rsidR="00677F17" w:rsidRP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Diskussjoni dwar iċ-Childcare f’Malta</w:t>
      </w:r>
      <w:r w:rsidR="00677F17">
        <w:rPr>
          <w:sz w:val="24"/>
          <w:szCs w:val="24"/>
          <w:lang w:val="mt-MT" w:eastAsia="ko-KR"/>
        </w:rPr>
        <w:t>;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2F310BA9" w:rsidR="00655B2F" w:rsidRDefault="0051217A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 w:rsidR="00677F17">
              <w:rPr>
                <w:b/>
                <w:sz w:val="24"/>
                <w:szCs w:val="24"/>
                <w:lang w:val="mt-MT"/>
              </w:rPr>
              <w:t xml:space="preserve"> </w:t>
            </w:r>
            <w:r w:rsidR="002D71EE">
              <w:rPr>
                <w:b/>
                <w:sz w:val="24"/>
                <w:szCs w:val="24"/>
                <w:lang w:val="mt-MT"/>
              </w:rPr>
              <w:t>Novem</w:t>
            </w:r>
            <w:r w:rsidR="00677F17">
              <w:rPr>
                <w:b/>
                <w:sz w:val="24"/>
                <w:szCs w:val="24"/>
                <w:lang w:val="mt-MT"/>
              </w:rPr>
              <w:t>bru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 w:rsidR="00F911FF">
              <w:rPr>
                <w:b/>
                <w:sz w:val="24"/>
                <w:szCs w:val="24"/>
                <w:lang w:val="mt-MT"/>
              </w:rPr>
              <w:t>3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C5325"/>
    <w:rsid w:val="000E41A8"/>
    <w:rsid w:val="00157B32"/>
    <w:rsid w:val="0025345C"/>
    <w:rsid w:val="00271FCB"/>
    <w:rsid w:val="002D71EE"/>
    <w:rsid w:val="003A54B2"/>
    <w:rsid w:val="00447EFE"/>
    <w:rsid w:val="004867D9"/>
    <w:rsid w:val="004F3C30"/>
    <w:rsid w:val="004F3FA0"/>
    <w:rsid w:val="0051217A"/>
    <w:rsid w:val="005F7103"/>
    <w:rsid w:val="00655B2F"/>
    <w:rsid w:val="00677F17"/>
    <w:rsid w:val="00732064"/>
    <w:rsid w:val="008300CB"/>
    <w:rsid w:val="008A1419"/>
    <w:rsid w:val="008E2B1A"/>
    <w:rsid w:val="00A215C2"/>
    <w:rsid w:val="00A274F0"/>
    <w:rsid w:val="00BF7C05"/>
    <w:rsid w:val="00C43D50"/>
    <w:rsid w:val="00D43292"/>
    <w:rsid w:val="00E176CD"/>
    <w:rsid w:val="00EE063C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5</cp:revision>
  <cp:lastPrinted>2022-07-07T07:33:00Z</cp:lastPrinted>
  <dcterms:created xsi:type="dcterms:W3CDTF">2023-11-01T15:09:00Z</dcterms:created>
  <dcterms:modified xsi:type="dcterms:W3CDTF">2023-11-02T12:46:00Z</dcterms:modified>
</cp:coreProperties>
</file>