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59204884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3A2AF5A0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6B46A6">
        <w:rPr>
          <w:b/>
          <w:sz w:val="24"/>
          <w:szCs w:val="24"/>
          <w:lang w:val="mt-MT"/>
        </w:rPr>
        <w:t>1</w:t>
      </w:r>
      <w:r w:rsidR="00AE2B9E">
        <w:rPr>
          <w:b/>
          <w:sz w:val="24"/>
          <w:szCs w:val="24"/>
          <w:lang w:val="mt-MT"/>
        </w:rPr>
        <w:t>8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16FAF0AF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AE2B9E">
        <w:rPr>
          <w:b/>
          <w:sz w:val="24"/>
          <w:szCs w:val="24"/>
          <w:lang w:val="mt-MT" w:eastAsia="ko-KR"/>
        </w:rPr>
        <w:t>25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6B46A6">
        <w:rPr>
          <w:b/>
          <w:sz w:val="24"/>
          <w:szCs w:val="24"/>
          <w:lang w:val="mt-MT" w:eastAsia="ko-KR"/>
        </w:rPr>
        <w:t>Ottubru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6B46A6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-4: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559F17C5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AE2B9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 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6B46A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</w:t>
      </w:r>
      <w:r w:rsidR="0009722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D355ADB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42EB4D70" w14:textId="77777777" w:rsidR="00AE2B9E" w:rsidRPr="00F7493E" w:rsidRDefault="00AE2B9E" w:rsidP="009407FC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8069F46" w14:textId="346D022C" w:rsidR="00AE2B9E" w:rsidRPr="00452A4A" w:rsidRDefault="00AE2B9E" w:rsidP="00AE2B9E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452A4A">
        <w:rPr>
          <w:color w:val="000000"/>
          <w:sz w:val="24"/>
          <w:szCs w:val="24"/>
          <w:shd w:val="clear" w:color="auto" w:fill="FFFFFF"/>
          <w:lang w:val="mt-MT"/>
        </w:rPr>
        <w:t>Diskussjoni dwar ir-Rapport Annwali 202</w:t>
      </w:r>
      <w:r>
        <w:rPr>
          <w:color w:val="000000"/>
          <w:sz w:val="24"/>
          <w:szCs w:val="24"/>
          <w:shd w:val="clear" w:color="auto" w:fill="FFFFFF"/>
          <w:lang w:val="mt-MT"/>
        </w:rPr>
        <w:t>2</w:t>
      </w:r>
      <w:r w:rsidRPr="00452A4A">
        <w:rPr>
          <w:color w:val="000000"/>
          <w:sz w:val="24"/>
          <w:szCs w:val="24"/>
          <w:shd w:val="clear" w:color="auto" w:fill="FFFFFF"/>
          <w:lang w:val="mt-MT"/>
        </w:rPr>
        <w:t xml:space="preserve"> maħruġ mill-Uffiċċju tal-Kummissarju għat-Tfal</w:t>
      </w:r>
      <w:r w:rsidRPr="00452A4A">
        <w:rPr>
          <w:sz w:val="24"/>
          <w:szCs w:val="24"/>
          <w:lang w:val="mt-MT" w:eastAsia="ko-KR"/>
        </w:rPr>
        <w:t>;</w:t>
      </w:r>
    </w:p>
    <w:p w14:paraId="11191540" w14:textId="77777777" w:rsidR="00AE2B9E" w:rsidRPr="00F7493E" w:rsidRDefault="00AE2B9E" w:rsidP="009407FC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A510368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754418A2" w:rsidR="00F245F9" w:rsidRPr="00F7493E" w:rsidRDefault="00A93134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AE2B9E">
              <w:rPr>
                <w:b/>
                <w:sz w:val="24"/>
                <w:szCs w:val="24"/>
                <w:lang w:val="mt-MT"/>
              </w:rPr>
              <w:t>9</w:t>
            </w:r>
            <w:r>
              <w:rPr>
                <w:b/>
                <w:sz w:val="24"/>
                <w:szCs w:val="24"/>
                <w:lang w:val="mt-MT"/>
              </w:rPr>
              <w:t xml:space="preserve"> 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Ottu</w:t>
            </w:r>
            <w:r w:rsidR="00B61238">
              <w:rPr>
                <w:b/>
                <w:sz w:val="24"/>
                <w:szCs w:val="24"/>
                <w:lang w:val="mt-MT"/>
              </w:rPr>
              <w:t>br</w:t>
            </w:r>
            <w:r w:rsidR="00146875" w:rsidRPr="00F7493E">
              <w:rPr>
                <w:b/>
                <w:sz w:val="24"/>
                <w:szCs w:val="24"/>
                <w:lang w:val="mt-MT"/>
              </w:rPr>
              <w:t>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B61238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97225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84D02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2B9E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2023-10-19T05:00:00Z</dcterms:created>
  <dcterms:modified xsi:type="dcterms:W3CDTF">2023-10-19T05:15:00Z</dcterms:modified>
</cp:coreProperties>
</file>