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39611573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7D139F52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A5348B">
        <w:rPr>
          <w:b/>
          <w:sz w:val="24"/>
          <w:szCs w:val="24"/>
          <w:lang w:val="mt-MT"/>
        </w:rPr>
        <w:t>10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7E2BCED1" w:rsidR="00F245F9" w:rsidRPr="00F7493E" w:rsidRDefault="00FA039B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It-Tnejn</w:t>
      </w:r>
      <w:r w:rsidR="00A5348B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13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455924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Marzu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A5348B">
        <w:rPr>
          <w:b/>
          <w:sz w:val="24"/>
          <w:szCs w:val="24"/>
          <w:lang w:val="mt-MT" w:eastAsia="ko-KR"/>
        </w:rPr>
        <w:t>3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455924">
        <w:rPr>
          <w:b/>
          <w:sz w:val="24"/>
          <w:szCs w:val="24"/>
          <w:lang w:val="mt-MT" w:eastAsia="ko-KR"/>
        </w:rPr>
        <w:t>4.3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0BDCE351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Rosianne Cutajar,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FA039B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455924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FA039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Tnejn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</w:t>
      </w:r>
      <w:r w:rsidR="00FA039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13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FA039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Marzu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A5348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4876FA5A" w14:textId="516BEC24" w:rsidR="00067EE2" w:rsidRPr="00A5348B" w:rsidRDefault="00A5348B" w:rsidP="00040B48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A5348B">
        <w:rPr>
          <w:color w:val="000000"/>
          <w:sz w:val="24"/>
          <w:szCs w:val="24"/>
          <w:shd w:val="clear" w:color="auto" w:fill="FFFFFF"/>
          <w:lang w:val="mt-MT"/>
        </w:rPr>
        <w:t>Preżentazzjoni mill-Fakultà tal-Edukazzjoni</w:t>
      </w:r>
      <w:r w:rsidR="004C3DFC">
        <w:rPr>
          <w:color w:val="000000"/>
          <w:sz w:val="24"/>
          <w:szCs w:val="24"/>
          <w:shd w:val="clear" w:color="auto" w:fill="FFFFFF"/>
          <w:lang w:val="mt-MT"/>
        </w:rPr>
        <w:t>, fi ħdan l-Università ta’ Malta,</w:t>
      </w:r>
      <w:r w:rsidRPr="00A5348B">
        <w:rPr>
          <w:color w:val="000000"/>
          <w:sz w:val="24"/>
          <w:szCs w:val="24"/>
          <w:shd w:val="clear" w:color="auto" w:fill="FFFFFF"/>
          <w:lang w:val="mt-MT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mt-MT"/>
        </w:rPr>
        <w:t>fuq</w:t>
      </w:r>
      <w:r w:rsidRPr="00A5348B">
        <w:rPr>
          <w:color w:val="000000"/>
          <w:sz w:val="24"/>
          <w:szCs w:val="24"/>
          <w:shd w:val="clear" w:color="auto" w:fill="FFFFFF"/>
          <w:lang w:val="mt-MT"/>
        </w:rPr>
        <w:t xml:space="preserve"> ħames rapporti ta’ riċerka dwar l-impatt tal-Covid-19 fuq il-qasam edukattiv; </w:t>
      </w:r>
    </w:p>
    <w:p w14:paraId="4EB17AD6" w14:textId="77777777" w:rsidR="00A5348B" w:rsidRPr="00A5348B" w:rsidRDefault="00A5348B" w:rsidP="00A5348B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33FA585C" w:rsidR="00F245F9" w:rsidRPr="00F7493E" w:rsidRDefault="00FA039B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6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Marzu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A5348B">
              <w:rPr>
                <w:b/>
                <w:sz w:val="24"/>
                <w:szCs w:val="24"/>
                <w:lang w:val="mt-MT"/>
              </w:rPr>
              <w:t>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9668049">
    <w:abstractNumId w:val="4"/>
  </w:num>
  <w:num w:numId="2" w16cid:durableId="927346147">
    <w:abstractNumId w:val="2"/>
  </w:num>
  <w:num w:numId="3" w16cid:durableId="1063257938">
    <w:abstractNumId w:val="0"/>
  </w:num>
  <w:num w:numId="4" w16cid:durableId="1661084078">
    <w:abstractNumId w:val="5"/>
  </w:num>
  <w:num w:numId="5" w16cid:durableId="1493522627">
    <w:abstractNumId w:val="3"/>
  </w:num>
  <w:num w:numId="6" w16cid:durableId="1754745095">
    <w:abstractNumId w:val="1"/>
  </w:num>
  <w:num w:numId="7" w16cid:durableId="198053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67026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8740F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3DFC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0A"/>
    <w:rsid w:val="0098623C"/>
    <w:rsid w:val="009A446F"/>
    <w:rsid w:val="009B42F4"/>
    <w:rsid w:val="009B73B6"/>
    <w:rsid w:val="009C4CE5"/>
    <w:rsid w:val="009D1241"/>
    <w:rsid w:val="009D6261"/>
    <w:rsid w:val="009E2948"/>
    <w:rsid w:val="009E79EA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48B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039B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5</cp:revision>
  <cp:lastPrinted>2017-11-28T12:33:00Z</cp:lastPrinted>
  <dcterms:created xsi:type="dcterms:W3CDTF">2023-02-15T06:42:00Z</dcterms:created>
  <dcterms:modified xsi:type="dcterms:W3CDTF">2023-03-06T11:40:00Z</dcterms:modified>
</cp:coreProperties>
</file>