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pPr>
        <w:ind w:right="-7"/>
        <w:rPr>
          <w:rFonts w:ascii="Times New Roman" w:hAnsi="Times New Roman"/>
          <w:b/>
          <w:szCs w:val="24"/>
          <w:lang w:val="it-IT"/>
        </w:rPr>
      </w:pPr>
    </w:p>
    <w:p w:rsidR="00484F17" w:rsidRPr="000D6DAB" w:rsidRDefault="00484F17">
      <w:pPr>
        <w:ind w:right="-7"/>
        <w:rPr>
          <w:rFonts w:ascii="Times New Roman" w:hAnsi="Times New Roman"/>
          <w:b/>
          <w:szCs w:val="24"/>
          <w:lang w:val="it-IT"/>
        </w:rPr>
      </w:pPr>
    </w:p>
    <w:p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rsidR="00F12EBD" w:rsidRPr="000D6DAB" w:rsidRDefault="00F12EBD">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rsidR="000A07DD" w:rsidRDefault="000A07DD">
      <w:pPr>
        <w:ind w:right="-7"/>
        <w:rPr>
          <w:rFonts w:ascii="Times New Roman" w:hAnsi="Times New Roman"/>
          <w:b/>
          <w:szCs w:val="24"/>
          <w:lang w:val="it-IT"/>
        </w:rPr>
      </w:pPr>
    </w:p>
    <w:p w:rsidR="00A66C63" w:rsidRPr="000D6DAB" w:rsidRDefault="00A66C63">
      <w:pPr>
        <w:ind w:right="-7"/>
        <w:rPr>
          <w:rFonts w:ascii="Times New Roman" w:hAnsi="Times New Roman"/>
          <w:b/>
          <w:szCs w:val="24"/>
          <w:lang w:val="it-IT"/>
        </w:rPr>
      </w:pPr>
    </w:p>
    <w:p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7F2D11">
        <w:rPr>
          <w:rFonts w:ascii="Times New Roman" w:hAnsi="Times New Roman"/>
          <w:b/>
          <w:szCs w:val="24"/>
          <w:lang w:val="fr-FR"/>
        </w:rPr>
        <w:t>7</w:t>
      </w:r>
    </w:p>
    <w:p w:rsidR="008F1123" w:rsidRPr="000D6DAB" w:rsidRDefault="008F1123">
      <w:pPr>
        <w:ind w:right="-7"/>
        <w:rPr>
          <w:rFonts w:ascii="Times New Roman" w:hAnsi="Times New Roman"/>
          <w:szCs w:val="24"/>
          <w:lang w:val="fr-FR"/>
        </w:rPr>
      </w:pPr>
    </w:p>
    <w:p w:rsidR="00F80245" w:rsidRPr="000D6DAB" w:rsidRDefault="007F2D11">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sidR="00C17F4E">
        <w:rPr>
          <w:rFonts w:ascii="Times New Roman" w:hAnsi="Times New Roman"/>
          <w:szCs w:val="24"/>
          <w:lang w:val="fr-FR"/>
        </w:rPr>
        <w:t xml:space="preserve"> </w:t>
      </w:r>
      <w:r>
        <w:rPr>
          <w:rFonts w:ascii="Times New Roman" w:hAnsi="Times New Roman"/>
          <w:szCs w:val="24"/>
          <w:lang w:val="fr-FR"/>
        </w:rPr>
        <w:t xml:space="preserve">17 ta’ </w:t>
      </w:r>
      <w:proofErr w:type="spellStart"/>
      <w:r>
        <w:rPr>
          <w:rFonts w:ascii="Times New Roman" w:hAnsi="Times New Roman"/>
          <w:szCs w:val="24"/>
          <w:lang w:val="fr-FR"/>
        </w:rPr>
        <w:t>Settembru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2018</w:t>
      </w:r>
      <w:r w:rsidR="00137CA7">
        <w:rPr>
          <w:rFonts w:ascii="Times New Roman" w:hAnsi="Times New Roman"/>
          <w:szCs w:val="24"/>
          <w:lang w:val="it-IT"/>
        </w:rPr>
        <w:t>.</w:t>
      </w:r>
    </w:p>
    <w:p w:rsidR="0090730D" w:rsidRPr="000D6DAB" w:rsidRDefault="0090730D" w:rsidP="007A02C1">
      <w:pPr>
        <w:ind w:right="-7"/>
        <w:rPr>
          <w:rFonts w:ascii="Times New Roman" w:hAnsi="Times New Roman"/>
          <w:szCs w:val="24"/>
          <w:lang w:val="it-IT"/>
        </w:rPr>
      </w:pPr>
    </w:p>
    <w:p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E7BEF">
        <w:rPr>
          <w:rFonts w:ascii="Times New Roman" w:hAnsi="Times New Roman"/>
          <w:szCs w:val="24"/>
          <w:lang w:val="it-IT"/>
        </w:rPr>
        <w:t>fit</w:t>
      </w:r>
      <w:r w:rsidR="009E1271">
        <w:rPr>
          <w:rFonts w:ascii="Times New Roman" w:hAnsi="Times New Roman"/>
          <w:szCs w:val="24"/>
          <w:lang w:val="it-IT"/>
        </w:rPr>
        <w:t>-</w:t>
      </w:r>
      <w:r w:rsidR="008C32E3">
        <w:rPr>
          <w:rFonts w:ascii="Times New Roman" w:hAnsi="Times New Roman"/>
          <w:szCs w:val="24"/>
          <w:lang w:val="it-IT"/>
        </w:rPr>
        <w:t>3.07</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rsidR="00ED40C5" w:rsidRDefault="00ED40C5" w:rsidP="007A02C1">
      <w:pPr>
        <w:rPr>
          <w:rFonts w:ascii="Times New Roman" w:hAnsi="Times New Roman"/>
          <w:szCs w:val="24"/>
          <w:lang w:val="it-IT"/>
        </w:rPr>
      </w:pPr>
    </w:p>
    <w:p w:rsidR="007F2D11" w:rsidRDefault="007F2D11" w:rsidP="007A02C1">
      <w:pPr>
        <w:ind w:right="-7"/>
        <w:rPr>
          <w:rFonts w:ascii="Times New Roman" w:hAnsi="Times New Roman"/>
          <w:lang w:val="fr-FR"/>
        </w:rPr>
      </w:pPr>
    </w:p>
    <w:p w:rsidR="007F2D11" w:rsidRDefault="007F2D11" w:rsidP="007A02C1">
      <w:pPr>
        <w:ind w:right="-7"/>
        <w:rPr>
          <w:rFonts w:ascii="Times New Roman" w:hAnsi="Times New Roman"/>
          <w:szCs w:val="24"/>
          <w:lang w:val="it-IT"/>
        </w:rPr>
      </w:pPr>
      <w:r>
        <w:rPr>
          <w:rFonts w:ascii="Times New Roman" w:hAnsi="Times New Roman"/>
          <w:szCs w:val="24"/>
          <w:lang w:val="it-IT"/>
        </w:rPr>
        <w:t>L-Onor. Edward Zammit Lewis ippreseda.</w:t>
      </w:r>
    </w:p>
    <w:p w:rsidR="00ED40C5" w:rsidRPr="00754C2F" w:rsidRDefault="00ED40C5" w:rsidP="007A02C1">
      <w:pPr>
        <w:ind w:right="-7"/>
        <w:rPr>
          <w:rFonts w:ascii="Times New Roman" w:hAnsi="Times New Roman"/>
          <w:lang w:val="fr-FR"/>
        </w:rPr>
      </w:pPr>
    </w:p>
    <w:p w:rsidR="00EF758C" w:rsidRDefault="00EF758C" w:rsidP="007A02C1">
      <w:pPr>
        <w:ind w:right="-7"/>
        <w:rPr>
          <w:rFonts w:ascii="Times New Roman" w:hAnsi="Times New Roman"/>
          <w:szCs w:val="24"/>
          <w:lang w:val="it-IT"/>
        </w:rPr>
      </w:pPr>
    </w:p>
    <w:p w:rsidR="002114FF"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5B6916">
        <w:rPr>
          <w:rFonts w:ascii="Times New Roman" w:hAnsi="Times New Roman"/>
          <w:szCs w:val="24"/>
          <w:lang w:val="it-IT"/>
        </w:rPr>
        <w:t>Il-Ministru għall-Affarijiet Barranin u Promozzjoni tal-</w:t>
      </w:r>
      <w:r w:rsidR="00754C2F">
        <w:rPr>
          <w:rFonts w:ascii="Times New Roman" w:hAnsi="Times New Roman"/>
          <w:szCs w:val="24"/>
          <w:lang w:val="it-IT"/>
        </w:rPr>
        <w:t>Kummerċ l-Onor. Carmelo Abela,</w:t>
      </w:r>
      <w:r w:rsidR="005B6916">
        <w:rPr>
          <w:rFonts w:ascii="Times New Roman" w:hAnsi="Times New Roman"/>
          <w:szCs w:val="24"/>
          <w:lang w:val="it-IT"/>
        </w:rPr>
        <w:t xml:space="preserve"> </w:t>
      </w:r>
      <w:r w:rsidR="008C32E3">
        <w:rPr>
          <w:rFonts w:ascii="Times New Roman" w:hAnsi="Times New Roman"/>
          <w:szCs w:val="24"/>
          <w:lang w:val="it-IT"/>
        </w:rPr>
        <w:t xml:space="preserve">l-Onor. Glenn Bedingfield, </w:t>
      </w:r>
      <w:r w:rsidR="005B6916">
        <w:rPr>
          <w:rFonts w:ascii="Times New Roman" w:hAnsi="Times New Roman"/>
          <w:szCs w:val="24"/>
          <w:lang w:val="it-IT"/>
        </w:rPr>
        <w:t>l-Onor. Toni Bezzina,</w:t>
      </w:r>
      <w:r w:rsidR="005C7E02">
        <w:rPr>
          <w:rFonts w:ascii="Times New Roman" w:hAnsi="Times New Roman"/>
          <w:szCs w:val="24"/>
          <w:lang w:val="it-IT"/>
        </w:rPr>
        <w:t xml:space="preserve"> l-Onor. Carmelo Mifsud Bonnici u</w:t>
      </w:r>
      <w:r>
        <w:rPr>
          <w:rFonts w:ascii="Times New Roman" w:hAnsi="Times New Roman"/>
          <w:szCs w:val="24"/>
          <w:lang w:val="it-IT"/>
        </w:rPr>
        <w:t xml:space="preserve"> l-Onor. David Stellini.</w:t>
      </w:r>
    </w:p>
    <w:p w:rsidR="003816EB" w:rsidRDefault="003816EB" w:rsidP="007A02C1">
      <w:pPr>
        <w:rPr>
          <w:rFonts w:ascii="Times New Roman" w:hAnsi="Times New Roman"/>
          <w:szCs w:val="24"/>
          <w:lang w:val="it-IT"/>
        </w:rPr>
      </w:pPr>
    </w:p>
    <w:p w:rsidR="00C32D6C" w:rsidRDefault="00C32D6C" w:rsidP="007A02C1">
      <w:pPr>
        <w:rPr>
          <w:rFonts w:ascii="Times New Roman" w:hAnsi="Times New Roman"/>
          <w:szCs w:val="24"/>
          <w:lang w:val="it-IT"/>
        </w:rPr>
      </w:pPr>
      <w:r>
        <w:rPr>
          <w:rFonts w:ascii="Times New Roman" w:hAnsi="Times New Roman"/>
          <w:szCs w:val="24"/>
          <w:lang w:val="it-IT"/>
        </w:rPr>
        <w:t>Preżenti wkoll kien hemm is-Sur Claude Bonello, Direttur fil-Ministeru għall-Affarijiet Barranin u Promozzjoni tal-Kummerċ.</w:t>
      </w:r>
    </w:p>
    <w:p w:rsidR="00754C2F" w:rsidRDefault="00754C2F" w:rsidP="007A02C1">
      <w:pPr>
        <w:rPr>
          <w:rFonts w:ascii="Times New Roman" w:hAnsi="Times New Roman"/>
          <w:szCs w:val="24"/>
          <w:lang w:val="it-IT"/>
        </w:rPr>
      </w:pPr>
    </w:p>
    <w:p w:rsidR="005B6916" w:rsidRPr="0058674C" w:rsidRDefault="005B6916" w:rsidP="007A02C1">
      <w:pPr>
        <w:rPr>
          <w:rFonts w:ascii="Times New Roman" w:hAnsi="Times New Roman"/>
          <w:szCs w:val="24"/>
          <w:lang w:val="it-IT"/>
        </w:rPr>
      </w:pPr>
      <w:r w:rsidRPr="005B6916">
        <w:rPr>
          <w:rFonts w:ascii="Times New Roman" w:hAnsi="Times New Roman"/>
          <w:b/>
          <w:szCs w:val="24"/>
          <w:lang w:val="it-IT"/>
        </w:rPr>
        <w:t>SKUŻATI</w:t>
      </w:r>
      <w:r>
        <w:rPr>
          <w:rFonts w:ascii="Times New Roman" w:hAnsi="Times New Roman"/>
          <w:szCs w:val="24"/>
          <w:lang w:val="it-IT"/>
        </w:rPr>
        <w:t>:</w:t>
      </w:r>
      <w:r w:rsidR="001E7BEF">
        <w:rPr>
          <w:rFonts w:ascii="Times New Roman" w:hAnsi="Times New Roman"/>
          <w:szCs w:val="24"/>
          <w:lang w:val="it-IT"/>
        </w:rPr>
        <w:t xml:space="preserve">  L-Onor. Aaron Farrugia kien imsiefer fuq xogħol tal-Gvern.</w:t>
      </w:r>
    </w:p>
    <w:p w:rsidR="00784763" w:rsidRDefault="00784763" w:rsidP="007A02C1">
      <w:pPr>
        <w:rPr>
          <w:rFonts w:ascii="Times New Roman" w:hAnsi="Times New Roman"/>
          <w:color w:val="FF0000"/>
          <w:szCs w:val="24"/>
          <w:lang w:val="it-IT"/>
        </w:rPr>
      </w:pPr>
    </w:p>
    <w:p w:rsidR="005B6916" w:rsidRPr="008A0A01" w:rsidRDefault="005B6916" w:rsidP="007A02C1">
      <w:pPr>
        <w:rPr>
          <w:rFonts w:ascii="Times New Roman" w:hAnsi="Times New Roman"/>
          <w:szCs w:val="24"/>
          <w:lang w:val="it-IT"/>
        </w:rPr>
      </w:pPr>
      <w:r w:rsidRPr="008A0A01">
        <w:rPr>
          <w:rFonts w:ascii="Times New Roman" w:hAnsi="Times New Roman"/>
          <w:b/>
          <w:szCs w:val="24"/>
          <w:lang w:val="it-IT"/>
        </w:rPr>
        <w:t>ASSENTI</w:t>
      </w:r>
      <w:r w:rsidR="00754C2F">
        <w:rPr>
          <w:rFonts w:ascii="Times New Roman" w:hAnsi="Times New Roman"/>
          <w:szCs w:val="24"/>
          <w:lang w:val="it-IT"/>
        </w:rPr>
        <w:t xml:space="preserve">: L-Onor. </w:t>
      </w:r>
      <w:r w:rsidR="008C32E3">
        <w:rPr>
          <w:rFonts w:ascii="Times New Roman" w:hAnsi="Times New Roman"/>
          <w:szCs w:val="24"/>
          <w:lang w:val="it-IT"/>
        </w:rPr>
        <w:t>Karl Gouder u l-Onor. Stefan Zrinzo Azzopardi</w:t>
      </w:r>
      <w:r w:rsidRPr="008A0A01">
        <w:rPr>
          <w:rFonts w:ascii="Times New Roman" w:hAnsi="Times New Roman"/>
          <w:szCs w:val="24"/>
          <w:lang w:val="it-IT"/>
        </w:rPr>
        <w:t>.</w:t>
      </w:r>
    </w:p>
    <w:p w:rsidR="005B6916" w:rsidRDefault="005B6916" w:rsidP="007A02C1">
      <w:pPr>
        <w:rPr>
          <w:rFonts w:ascii="Times New Roman" w:hAnsi="Times New Roman"/>
          <w:color w:val="FF0000"/>
          <w:szCs w:val="24"/>
          <w:lang w:val="it-IT"/>
        </w:rPr>
      </w:pPr>
    </w:p>
    <w:p w:rsidR="00C825EA" w:rsidRPr="00A910AE" w:rsidRDefault="00C825EA" w:rsidP="007A02C1">
      <w:pPr>
        <w:rPr>
          <w:rFonts w:ascii="Times New Roman" w:hAnsi="Times New Roman"/>
          <w:color w:val="FF0000"/>
          <w:szCs w:val="24"/>
          <w:lang w:val="it-IT"/>
        </w:rPr>
      </w:pPr>
    </w:p>
    <w:p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rsidR="00BC06E7" w:rsidRPr="0058674C" w:rsidRDefault="00BC06E7" w:rsidP="007A02C1">
      <w:pPr>
        <w:ind w:right="-75"/>
        <w:rPr>
          <w:rFonts w:ascii="Times New Roman" w:hAnsi="Times New Roman"/>
          <w:szCs w:val="24"/>
        </w:rPr>
      </w:pPr>
    </w:p>
    <w:p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rsidR="002D0688" w:rsidRDefault="002D0688" w:rsidP="007A02C1">
      <w:pPr>
        <w:spacing w:line="360" w:lineRule="auto"/>
        <w:rPr>
          <w:rFonts w:ascii="Calibri" w:eastAsia="Calibri" w:hAnsi="Calibri"/>
          <w:sz w:val="28"/>
          <w:szCs w:val="28"/>
        </w:rPr>
      </w:pPr>
    </w:p>
    <w:p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rsidR="008E4D8C" w:rsidRDefault="008E4D8C" w:rsidP="007A02C1">
      <w:pPr>
        <w:ind w:right="-75"/>
        <w:rPr>
          <w:rFonts w:ascii="Times New Roman" w:hAnsi="Times New Roman"/>
          <w:szCs w:val="24"/>
          <w:lang w:val="mt-MT"/>
        </w:rPr>
      </w:pPr>
    </w:p>
    <w:p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7F2D11">
        <w:rPr>
          <w:rFonts w:ascii="Times New Roman" w:hAnsi="Times New Roman"/>
          <w:szCs w:val="24"/>
          <w:lang w:val="mt-MT"/>
        </w:rPr>
        <w:t>-laqgħa numru 6 li saret fl-4</w:t>
      </w:r>
      <w:r w:rsidR="003E1F17">
        <w:rPr>
          <w:rFonts w:ascii="Times New Roman" w:hAnsi="Times New Roman"/>
          <w:szCs w:val="24"/>
          <w:lang w:val="mt-MT"/>
        </w:rPr>
        <w:t xml:space="preserve"> ta’ </w:t>
      </w:r>
      <w:r w:rsidR="007F2D11">
        <w:rPr>
          <w:rFonts w:ascii="Times New Roman" w:hAnsi="Times New Roman"/>
          <w:szCs w:val="24"/>
          <w:lang w:val="mt-MT"/>
        </w:rPr>
        <w:t>Lulju</w:t>
      </w:r>
      <w:r w:rsidR="00D24C5B">
        <w:rPr>
          <w:rFonts w:ascii="Times New Roman" w:hAnsi="Times New Roman"/>
          <w:szCs w:val="24"/>
          <w:lang w:val="mt-MT"/>
        </w:rPr>
        <w:t xml:space="preserve"> 2018</w:t>
      </w:r>
      <w:r>
        <w:rPr>
          <w:rFonts w:ascii="Times New Roman" w:hAnsi="Times New Roman"/>
          <w:szCs w:val="24"/>
          <w:lang w:val="mt-MT"/>
        </w:rPr>
        <w:t xml:space="preserve"> kienu konfermati.</w:t>
      </w:r>
    </w:p>
    <w:p w:rsidR="00A25439" w:rsidRPr="00A25439" w:rsidRDefault="00A25439" w:rsidP="007A02C1">
      <w:pPr>
        <w:rPr>
          <w:rFonts w:ascii="Times New Roman" w:eastAsia="Times New Roman" w:hAnsi="Times New Roman"/>
          <w:sz w:val="28"/>
          <w:szCs w:val="28"/>
          <w:lang w:val="mt-MT" w:eastAsia="en-GB"/>
        </w:rPr>
      </w:pPr>
    </w:p>
    <w:p w:rsidR="00A25439" w:rsidRDefault="00A25439" w:rsidP="007A02C1">
      <w:pPr>
        <w:tabs>
          <w:tab w:val="left" w:pos="360"/>
        </w:tabs>
        <w:autoSpaceDE w:val="0"/>
        <w:autoSpaceDN w:val="0"/>
        <w:adjustRightInd w:val="0"/>
      </w:pPr>
    </w:p>
    <w:p w:rsidR="007F2D11" w:rsidRDefault="00A25439" w:rsidP="007A02C1">
      <w:pPr>
        <w:tabs>
          <w:tab w:val="left" w:pos="360"/>
        </w:tabs>
        <w:autoSpaceDE w:val="0"/>
        <w:autoSpaceDN w:val="0"/>
        <w:adjustRightInd w:val="0"/>
        <w:rPr>
          <w:rFonts w:ascii="Times New Roman" w:hAnsi="Times New Roman"/>
          <w:b/>
          <w:lang w:val="mt-MT"/>
        </w:rPr>
      </w:pPr>
      <w:bookmarkStart w:id="0" w:name="_Hlk525119040"/>
      <w:r w:rsidRPr="00A25439">
        <w:rPr>
          <w:rFonts w:ascii="Times New Roman" w:hAnsi="Times New Roman"/>
          <w:b/>
        </w:rPr>
        <w:t>DISKUSSJONI SKONT ARTIKOLU 4 (2) TAL-ATT DWAR L-UN</w:t>
      </w:r>
      <w:r w:rsidR="007F2D11">
        <w:rPr>
          <w:rFonts w:ascii="Times New Roman" w:hAnsi="Times New Roman"/>
          <w:b/>
        </w:rPr>
        <w:t>JONI EWROPEA DWAR IR-RATIFIKA</w:t>
      </w:r>
      <w:r w:rsidR="002B476E">
        <w:rPr>
          <w:rFonts w:ascii="Times New Roman" w:hAnsi="Times New Roman"/>
          <w:b/>
          <w:lang w:val="mt-MT"/>
        </w:rPr>
        <w:t xml:space="preserve"> TA’ FTEHIM</w:t>
      </w:r>
      <w:r w:rsidR="00C32D6C">
        <w:rPr>
          <w:rFonts w:ascii="Times New Roman" w:hAnsi="Times New Roman"/>
          <w:b/>
          <w:lang w:val="mt-MT"/>
        </w:rPr>
        <w:t>IET</w:t>
      </w:r>
    </w:p>
    <w:p w:rsidR="007F2D11" w:rsidRDefault="007F2D11" w:rsidP="007A02C1">
      <w:pPr>
        <w:tabs>
          <w:tab w:val="left" w:pos="360"/>
        </w:tabs>
        <w:autoSpaceDE w:val="0"/>
        <w:autoSpaceDN w:val="0"/>
        <w:adjustRightInd w:val="0"/>
        <w:rPr>
          <w:rFonts w:ascii="Times New Roman" w:hAnsi="Times New Roman"/>
          <w:b/>
          <w:szCs w:val="24"/>
          <w:lang w:val="mt-MT"/>
        </w:rPr>
      </w:pPr>
    </w:p>
    <w:p w:rsidR="002B476E" w:rsidRDefault="002B476E" w:rsidP="007A02C1">
      <w:pPr>
        <w:tabs>
          <w:tab w:val="left" w:pos="360"/>
        </w:tabs>
        <w:autoSpaceDE w:val="0"/>
        <w:autoSpaceDN w:val="0"/>
        <w:adjustRightInd w:val="0"/>
        <w:rPr>
          <w:rFonts w:ascii="Times New Roman" w:hAnsi="Times New Roman"/>
          <w:szCs w:val="24"/>
          <w:lang w:val="mt-MT"/>
        </w:rPr>
      </w:pPr>
      <w:r w:rsidRPr="0051542A">
        <w:rPr>
          <w:rFonts w:ascii="Times New Roman" w:hAnsi="Times New Roman"/>
          <w:spacing w:val="2"/>
          <w:szCs w:val="24"/>
          <w:lang w:val="mt-MT"/>
        </w:rPr>
        <w:lastRenderedPageBreak/>
        <w:t>Il-Kumitat għamel id-diskussjoni dovuta</w:t>
      </w:r>
      <w:r>
        <w:rPr>
          <w:rFonts w:ascii="Times New Roman" w:hAnsi="Times New Roman"/>
          <w:spacing w:val="2"/>
          <w:szCs w:val="24"/>
          <w:lang w:val="mt-MT"/>
        </w:rPr>
        <w:t xml:space="preserve"> skont i</w:t>
      </w:r>
      <w:r w:rsidRPr="0051542A">
        <w:rPr>
          <w:rFonts w:ascii="Times New Roman" w:hAnsi="Times New Roman"/>
          <w:szCs w:val="24"/>
          <w:lang w:val="mt-MT"/>
        </w:rPr>
        <w:t>d-dispożizzjonijiet tal-Artiklu 4 (2) (b) tal-Att dwar l-Unjoni Ewropea</w:t>
      </w:r>
      <w:r>
        <w:rPr>
          <w:rFonts w:ascii="Times New Roman" w:hAnsi="Times New Roman"/>
          <w:szCs w:val="24"/>
          <w:lang w:val="mt-MT"/>
        </w:rPr>
        <w:t xml:space="preserve"> (Kap. 460)</w:t>
      </w:r>
      <w:r w:rsidRPr="0051542A">
        <w:rPr>
          <w:rFonts w:ascii="Times New Roman" w:hAnsi="Times New Roman"/>
          <w:spacing w:val="2"/>
          <w:szCs w:val="24"/>
          <w:lang w:val="mt-MT"/>
        </w:rPr>
        <w:t xml:space="preserve"> </w:t>
      </w:r>
      <w:proofErr w:type="spellStart"/>
      <w:r>
        <w:rPr>
          <w:rFonts w:ascii="Times New Roman" w:hAnsi="Times New Roman"/>
          <w:szCs w:val="24"/>
        </w:rPr>
        <w:t>fuq</w:t>
      </w:r>
      <w:proofErr w:type="spellEnd"/>
      <w:r>
        <w:rPr>
          <w:rFonts w:ascii="Times New Roman" w:hAnsi="Times New Roman"/>
          <w:szCs w:val="24"/>
        </w:rPr>
        <w:t xml:space="preserve"> </w:t>
      </w:r>
      <w:proofErr w:type="spellStart"/>
      <w:r>
        <w:rPr>
          <w:rFonts w:ascii="Times New Roman" w:hAnsi="Times New Roman"/>
          <w:szCs w:val="24"/>
        </w:rPr>
        <w:t>ir-ratifika</w:t>
      </w:r>
      <w:proofErr w:type="spellEnd"/>
      <w:r>
        <w:rPr>
          <w:rFonts w:ascii="Times New Roman" w:hAnsi="Times New Roman"/>
          <w:szCs w:val="24"/>
        </w:rPr>
        <w:t xml:space="preserve"> tat-</w:t>
      </w:r>
      <w:proofErr w:type="spellStart"/>
      <w:r>
        <w:rPr>
          <w:rFonts w:ascii="Times New Roman" w:hAnsi="Times New Roman"/>
          <w:szCs w:val="24"/>
        </w:rPr>
        <w:t>tliet</w:t>
      </w:r>
      <w:proofErr w:type="spellEnd"/>
      <w:r>
        <w:rPr>
          <w:rFonts w:ascii="Times New Roman" w:hAnsi="Times New Roman"/>
          <w:szCs w:val="24"/>
        </w:rPr>
        <w:t xml:space="preserve"> </w:t>
      </w:r>
      <w:proofErr w:type="spellStart"/>
      <w:r>
        <w:rPr>
          <w:rFonts w:ascii="Times New Roman" w:hAnsi="Times New Roman"/>
          <w:szCs w:val="24"/>
        </w:rPr>
        <w:t>ftehim</w:t>
      </w:r>
      <w:proofErr w:type="spellEnd"/>
      <w:r w:rsidR="00C32D6C">
        <w:rPr>
          <w:rFonts w:ascii="Times New Roman" w:hAnsi="Times New Roman"/>
          <w:szCs w:val="24"/>
          <w:lang w:val="mt-MT"/>
        </w:rPr>
        <w:t>iet</w:t>
      </w:r>
      <w:r>
        <w:rPr>
          <w:rFonts w:ascii="Times New Roman" w:hAnsi="Times New Roman"/>
          <w:szCs w:val="24"/>
        </w:rPr>
        <w:t xml:space="preserve"> li </w:t>
      </w:r>
      <w:proofErr w:type="spellStart"/>
      <w:r>
        <w:rPr>
          <w:rFonts w:ascii="Times New Roman" w:hAnsi="Times New Roman"/>
          <w:szCs w:val="24"/>
        </w:rPr>
        <w:t>ġejjin</w:t>
      </w:r>
      <w:proofErr w:type="spellEnd"/>
      <w:r w:rsidR="005315CE">
        <w:rPr>
          <w:rFonts w:ascii="Times New Roman" w:hAnsi="Times New Roman"/>
          <w:szCs w:val="24"/>
          <w:lang w:val="mt-MT"/>
        </w:rPr>
        <w:t xml:space="preserve"> u kien reġistrat qbil unanimu dwar ir-ratifika tagħhom</w:t>
      </w:r>
      <w:r>
        <w:rPr>
          <w:rFonts w:ascii="Times New Roman" w:hAnsi="Times New Roman"/>
          <w:szCs w:val="24"/>
          <w:lang w:val="mt-MT"/>
        </w:rPr>
        <w:t>:</w:t>
      </w:r>
    </w:p>
    <w:p w:rsidR="00066AF9" w:rsidRPr="003516C2" w:rsidRDefault="00066AF9" w:rsidP="007A02C1">
      <w:pPr>
        <w:tabs>
          <w:tab w:val="left" w:pos="360"/>
        </w:tabs>
        <w:autoSpaceDE w:val="0"/>
        <w:autoSpaceDN w:val="0"/>
        <w:adjustRightInd w:val="0"/>
        <w:rPr>
          <w:rFonts w:ascii="Times New Roman" w:hAnsi="Times New Roman"/>
          <w:szCs w:val="24"/>
          <w:lang w:val="mt-MT"/>
        </w:rPr>
      </w:pPr>
    </w:p>
    <w:p w:rsidR="003516C2" w:rsidRPr="00C32D6C" w:rsidRDefault="003516C2" w:rsidP="007A02C1">
      <w:pPr>
        <w:pStyle w:val="ListParagraph"/>
        <w:numPr>
          <w:ilvl w:val="0"/>
          <w:numId w:val="32"/>
        </w:numPr>
        <w:tabs>
          <w:tab w:val="left" w:pos="360"/>
        </w:tabs>
        <w:autoSpaceDE w:val="0"/>
        <w:autoSpaceDN w:val="0"/>
        <w:adjustRightInd w:val="0"/>
        <w:jc w:val="both"/>
        <w:rPr>
          <w:rFonts w:ascii="Times New Roman" w:hAnsi="Times New Roman"/>
          <w:iCs/>
          <w:sz w:val="24"/>
          <w:szCs w:val="24"/>
          <w:lang w:val="mt-MT"/>
        </w:rPr>
      </w:pPr>
      <w:r w:rsidRPr="003516C2">
        <w:rPr>
          <w:rFonts w:ascii="Times New Roman" w:hAnsi="Times New Roman"/>
          <w:i/>
          <w:iCs/>
          <w:sz w:val="24"/>
          <w:szCs w:val="24"/>
          <w:lang w:val="mt-MT"/>
        </w:rPr>
        <w:t xml:space="preserve"> </w:t>
      </w:r>
      <w:r w:rsidRPr="003516C2">
        <w:rPr>
          <w:rFonts w:ascii="Times New Roman" w:hAnsi="Times New Roman"/>
          <w:i/>
          <w:iCs/>
          <w:sz w:val="24"/>
          <w:szCs w:val="24"/>
        </w:rPr>
        <w:t>Cooperation Agreement on Partnership and Development between the European Union and its Member States, of the one part, and Afghanistan, of the other part</w:t>
      </w:r>
      <w:r w:rsidR="00C32D6C">
        <w:rPr>
          <w:rFonts w:ascii="Times New Roman" w:hAnsi="Times New Roman"/>
          <w:i/>
          <w:iCs/>
          <w:sz w:val="24"/>
          <w:szCs w:val="24"/>
          <w:lang w:val="mt-MT"/>
        </w:rPr>
        <w:t>,</w:t>
      </w:r>
      <w:r w:rsidRPr="003516C2">
        <w:rPr>
          <w:rFonts w:ascii="Times New Roman" w:hAnsi="Times New Roman"/>
          <w:i/>
          <w:iCs/>
          <w:sz w:val="24"/>
          <w:szCs w:val="24"/>
          <w:lang w:val="mt-MT"/>
        </w:rPr>
        <w:t xml:space="preserve"> </w:t>
      </w:r>
      <w:r w:rsidRPr="00C32D6C">
        <w:rPr>
          <w:rFonts w:ascii="Times New Roman" w:hAnsi="Times New Roman"/>
          <w:iCs/>
          <w:sz w:val="24"/>
          <w:szCs w:val="24"/>
          <w:lang w:val="mt-MT"/>
        </w:rPr>
        <w:t>iffirmat fit-18 ta’ Frar 2017;</w:t>
      </w:r>
    </w:p>
    <w:p w:rsidR="003516C2" w:rsidRPr="00CF3419" w:rsidRDefault="003516C2" w:rsidP="007A02C1">
      <w:pPr>
        <w:pStyle w:val="ListParagraph"/>
        <w:numPr>
          <w:ilvl w:val="0"/>
          <w:numId w:val="32"/>
        </w:numPr>
        <w:tabs>
          <w:tab w:val="left" w:pos="360"/>
        </w:tabs>
        <w:autoSpaceDE w:val="0"/>
        <w:autoSpaceDN w:val="0"/>
        <w:adjustRightInd w:val="0"/>
        <w:jc w:val="both"/>
        <w:rPr>
          <w:rFonts w:ascii="Times New Roman" w:eastAsia="Batang" w:hAnsi="Times New Roman"/>
          <w:color w:val="000000"/>
          <w:sz w:val="24"/>
          <w:szCs w:val="24"/>
          <w:lang w:val="mt-MT" w:eastAsia="en-GB"/>
        </w:rPr>
      </w:pPr>
      <w:r w:rsidRPr="00CF3419">
        <w:rPr>
          <w:rFonts w:ascii="Times New Roman" w:eastAsia="Batang" w:hAnsi="Times New Roman"/>
          <w:i/>
          <w:color w:val="000000"/>
          <w:sz w:val="24"/>
          <w:szCs w:val="24"/>
          <w:lang w:eastAsia="en-GB"/>
        </w:rPr>
        <w:t>Comprehensive and Enhanced Partnership Agreement between the European Union and the European Atomic Energy Community and their Member States, of the one part and the Republic of Armenia</w:t>
      </w:r>
      <w:r w:rsidRPr="003516C2">
        <w:rPr>
          <w:rFonts w:ascii="Times New Roman" w:eastAsia="Batang" w:hAnsi="Times New Roman"/>
          <w:color w:val="000000"/>
          <w:sz w:val="24"/>
          <w:szCs w:val="24"/>
          <w:lang w:eastAsia="en-GB"/>
        </w:rPr>
        <w:t xml:space="preserve">, </w:t>
      </w:r>
      <w:r w:rsidRPr="00C32D6C">
        <w:rPr>
          <w:rFonts w:ascii="Times New Roman" w:eastAsia="Batang" w:hAnsi="Times New Roman"/>
          <w:i/>
          <w:color w:val="000000"/>
          <w:sz w:val="24"/>
          <w:szCs w:val="24"/>
          <w:lang w:eastAsia="en-GB"/>
        </w:rPr>
        <w:t>of the other part</w:t>
      </w:r>
      <w:r w:rsidRPr="003516C2">
        <w:rPr>
          <w:rFonts w:ascii="Times New Roman" w:eastAsia="Batang" w:hAnsi="Times New Roman"/>
          <w:color w:val="000000"/>
          <w:sz w:val="24"/>
          <w:szCs w:val="24"/>
          <w:lang w:val="mt-MT" w:eastAsia="en-GB"/>
        </w:rPr>
        <w:t xml:space="preserve">, iffirmat 24 ta’ Novembru 2017; u </w:t>
      </w:r>
    </w:p>
    <w:p w:rsidR="003516C2" w:rsidRPr="003516C2" w:rsidRDefault="003516C2" w:rsidP="007A02C1">
      <w:pPr>
        <w:pStyle w:val="ListParagraph"/>
        <w:numPr>
          <w:ilvl w:val="0"/>
          <w:numId w:val="32"/>
        </w:numPr>
        <w:tabs>
          <w:tab w:val="left" w:pos="360"/>
        </w:tabs>
        <w:autoSpaceDE w:val="0"/>
        <w:autoSpaceDN w:val="0"/>
        <w:adjustRightInd w:val="0"/>
        <w:jc w:val="both"/>
        <w:rPr>
          <w:rFonts w:ascii="Times New Roman" w:eastAsia="Batang" w:hAnsi="Times New Roman"/>
          <w:color w:val="000000"/>
          <w:sz w:val="24"/>
          <w:szCs w:val="24"/>
          <w:lang w:val="mt-MT" w:eastAsia="en-GB"/>
        </w:rPr>
      </w:pPr>
      <w:r w:rsidRPr="00CF3419">
        <w:rPr>
          <w:rFonts w:ascii="Times New Roman" w:hAnsi="Times New Roman"/>
          <w:i/>
          <w:color w:val="000000"/>
          <w:sz w:val="24"/>
          <w:szCs w:val="24"/>
          <w:lang w:eastAsia="en-GB"/>
        </w:rPr>
        <w:t>Political Dialogue and Cooperation Agreement between the European Union and its Member States, of the one part, and the Republic of Cuba, of the other part,</w:t>
      </w:r>
      <w:r w:rsidRPr="003516C2">
        <w:rPr>
          <w:rFonts w:ascii="Times New Roman" w:hAnsi="Times New Roman"/>
          <w:color w:val="000000"/>
          <w:sz w:val="24"/>
          <w:szCs w:val="24"/>
          <w:lang w:eastAsia="en-GB"/>
        </w:rPr>
        <w:t xml:space="preserve"> </w:t>
      </w:r>
      <w:r w:rsidRPr="003516C2">
        <w:rPr>
          <w:rFonts w:ascii="Times New Roman" w:hAnsi="Times New Roman"/>
          <w:sz w:val="24"/>
          <w:szCs w:val="24"/>
          <w:lang w:val="mt-MT"/>
        </w:rPr>
        <w:t>i</w:t>
      </w:r>
      <w:proofErr w:type="spellStart"/>
      <w:r w:rsidRPr="003516C2">
        <w:rPr>
          <w:rFonts w:ascii="Times New Roman" w:hAnsi="Times New Roman"/>
          <w:sz w:val="24"/>
          <w:szCs w:val="24"/>
        </w:rPr>
        <w:t>ffirmat</w:t>
      </w:r>
      <w:proofErr w:type="spellEnd"/>
      <w:r w:rsidRPr="003516C2">
        <w:rPr>
          <w:rFonts w:ascii="Times New Roman" w:hAnsi="Times New Roman"/>
          <w:sz w:val="24"/>
          <w:szCs w:val="24"/>
        </w:rPr>
        <w:t xml:space="preserve"> fil-12 ta’ </w:t>
      </w:r>
      <w:proofErr w:type="spellStart"/>
      <w:r w:rsidRPr="003516C2">
        <w:rPr>
          <w:rFonts w:ascii="Times New Roman" w:hAnsi="Times New Roman"/>
          <w:sz w:val="24"/>
          <w:szCs w:val="24"/>
        </w:rPr>
        <w:t>Diċembru</w:t>
      </w:r>
      <w:proofErr w:type="spellEnd"/>
      <w:r w:rsidRPr="003516C2">
        <w:rPr>
          <w:rFonts w:ascii="Times New Roman" w:hAnsi="Times New Roman"/>
          <w:sz w:val="24"/>
          <w:szCs w:val="24"/>
        </w:rPr>
        <w:t xml:space="preserve"> 2016</w:t>
      </w:r>
      <w:r w:rsidRPr="003516C2">
        <w:rPr>
          <w:rFonts w:ascii="Times New Roman" w:hAnsi="Times New Roman"/>
          <w:iCs/>
          <w:sz w:val="24"/>
          <w:szCs w:val="24"/>
          <w:lang w:val="mt-MT"/>
        </w:rPr>
        <w:t>.</w:t>
      </w:r>
    </w:p>
    <w:p w:rsidR="005315CE" w:rsidRPr="00C32D6C" w:rsidRDefault="00C32D6C" w:rsidP="007A02C1">
      <w:pPr>
        <w:tabs>
          <w:tab w:val="left" w:pos="360"/>
        </w:tabs>
        <w:autoSpaceDE w:val="0"/>
        <w:autoSpaceDN w:val="0"/>
        <w:adjustRightInd w:val="0"/>
        <w:rPr>
          <w:rFonts w:ascii="Times New Roman" w:hAnsi="Times New Roman"/>
          <w:color w:val="000000"/>
          <w:szCs w:val="24"/>
          <w:lang w:val="mt-MT" w:eastAsia="en-GB"/>
        </w:rPr>
      </w:pPr>
      <w:r w:rsidRPr="00C32D6C">
        <w:rPr>
          <w:rFonts w:ascii="Times New Roman" w:hAnsi="Times New Roman"/>
          <w:color w:val="000000"/>
          <w:szCs w:val="24"/>
          <w:lang w:val="mt-MT" w:eastAsia="en-GB"/>
        </w:rPr>
        <w:t>Kopja tat-tliet ftehim</w:t>
      </w:r>
      <w:r w:rsidR="00F94A4A">
        <w:rPr>
          <w:rFonts w:ascii="Times New Roman" w:hAnsi="Times New Roman"/>
          <w:color w:val="000000"/>
          <w:szCs w:val="24"/>
          <w:lang w:val="mt-MT" w:eastAsia="en-GB"/>
        </w:rPr>
        <w:t>iet</w:t>
      </w:r>
      <w:r w:rsidRPr="00C32D6C">
        <w:rPr>
          <w:rFonts w:ascii="Times New Roman" w:hAnsi="Times New Roman"/>
          <w:color w:val="000000"/>
          <w:szCs w:val="24"/>
          <w:lang w:val="mt-MT" w:eastAsia="en-GB"/>
        </w:rPr>
        <w:t xml:space="preserve"> u nota dwarhom mill-Ministeru għall-Affarijiet Barranin u Promozzjoni tal-Kummerċ kienu diġà ġew mgħoddija elettronikament lill-Membri.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90"/>
      </w:tblGrid>
      <w:tr w:rsidR="003516C2" w:rsidRPr="003516C2">
        <w:trPr>
          <w:trHeight w:val="417"/>
        </w:trPr>
        <w:tc>
          <w:tcPr>
            <w:tcW w:w="9690" w:type="dxa"/>
          </w:tcPr>
          <w:p w:rsidR="00C32D6C" w:rsidRPr="00C32D6C" w:rsidRDefault="00C32D6C" w:rsidP="007A02C1">
            <w:pPr>
              <w:autoSpaceDE w:val="0"/>
              <w:autoSpaceDN w:val="0"/>
              <w:adjustRightInd w:val="0"/>
              <w:rPr>
                <w:rFonts w:ascii="Times New Roman" w:hAnsi="Times New Roman"/>
                <w:color w:val="000000"/>
                <w:szCs w:val="24"/>
                <w:lang w:val="mt-MT" w:eastAsia="en-GB"/>
              </w:rPr>
            </w:pPr>
          </w:p>
          <w:p w:rsidR="003516C2" w:rsidRPr="003516C2" w:rsidRDefault="005315CE" w:rsidP="007A02C1">
            <w:pPr>
              <w:autoSpaceDE w:val="0"/>
              <w:autoSpaceDN w:val="0"/>
              <w:adjustRightInd w:val="0"/>
              <w:rPr>
                <w:rFonts w:ascii="Times New Roman" w:hAnsi="Times New Roman"/>
                <w:color w:val="000000"/>
                <w:szCs w:val="24"/>
                <w:lang w:val="mt-MT" w:eastAsia="en-GB"/>
              </w:rPr>
            </w:pPr>
            <w:r w:rsidRPr="00C32D6C">
              <w:rPr>
                <w:rFonts w:ascii="Times New Roman" w:hAnsi="Times New Roman"/>
                <w:color w:val="000000"/>
                <w:szCs w:val="24"/>
                <w:lang w:val="mt-MT" w:eastAsia="en-GB"/>
              </w:rPr>
              <w:t>Il-President tal-Kumi</w:t>
            </w:r>
            <w:r w:rsidR="00C32D6C">
              <w:rPr>
                <w:rFonts w:ascii="Times New Roman" w:hAnsi="Times New Roman"/>
                <w:color w:val="000000"/>
                <w:szCs w:val="24"/>
                <w:lang w:val="mt-MT" w:eastAsia="en-GB"/>
              </w:rPr>
              <w:t>tat kien se jirrapporta dan lil</w:t>
            </w:r>
            <w:r w:rsidRPr="00C32D6C">
              <w:rPr>
                <w:rFonts w:ascii="Times New Roman" w:hAnsi="Times New Roman"/>
                <w:color w:val="000000"/>
                <w:szCs w:val="24"/>
                <w:lang w:val="mt-MT" w:eastAsia="en-GB"/>
              </w:rPr>
              <w:t>l-Kamra u jqiegħed kopja tat-tliet ftehim</w:t>
            </w:r>
            <w:r w:rsidR="00F94A4A">
              <w:rPr>
                <w:rFonts w:ascii="Times New Roman" w:hAnsi="Times New Roman"/>
                <w:color w:val="000000"/>
                <w:szCs w:val="24"/>
                <w:lang w:val="mt-MT" w:eastAsia="en-GB"/>
              </w:rPr>
              <w:t>iet</w:t>
            </w:r>
            <w:r w:rsidRPr="00C32D6C">
              <w:rPr>
                <w:rFonts w:ascii="Times New Roman" w:hAnsi="Times New Roman"/>
                <w:color w:val="000000"/>
                <w:szCs w:val="24"/>
                <w:lang w:val="mt-MT" w:eastAsia="en-GB"/>
              </w:rPr>
              <w:t xml:space="preserve"> fuq il-Mejda tal-Kamra.</w:t>
            </w:r>
          </w:p>
        </w:tc>
      </w:tr>
      <w:bookmarkEnd w:id="0"/>
    </w:tbl>
    <w:p w:rsidR="00E85109" w:rsidRDefault="00E85109" w:rsidP="007A02C1">
      <w:pPr>
        <w:pStyle w:val="Default"/>
        <w:jc w:val="both"/>
      </w:pPr>
    </w:p>
    <w:p w:rsidR="00A278E1" w:rsidRPr="00A278E1" w:rsidRDefault="00A278E1" w:rsidP="00A278E1">
      <w:pPr>
        <w:rPr>
          <w:rFonts w:ascii="Times New Roman" w:hAnsi="Times New Roman"/>
          <w:color w:val="000000"/>
          <w:szCs w:val="24"/>
          <w:lang w:eastAsia="en-GB"/>
        </w:rPr>
      </w:pPr>
      <w:r w:rsidRPr="00A278E1">
        <w:rPr>
          <w:rFonts w:ascii="Times New Roman" w:hAnsi="Times New Roman"/>
          <w:i/>
          <w:lang w:val="mt-MT"/>
        </w:rPr>
        <w:t>Fir-rigward tal-ftehim mal-Afghanistan, iċ-Chairman</w:t>
      </w:r>
      <w:r>
        <w:rPr>
          <w:rFonts w:ascii="Times New Roman" w:hAnsi="Times New Roman"/>
          <w:i/>
          <w:lang w:val="mt-MT"/>
        </w:rPr>
        <w:t>, f’isem il-Kumitat,</w:t>
      </w:r>
      <w:r w:rsidRPr="00A278E1">
        <w:rPr>
          <w:rFonts w:ascii="Times New Roman" w:hAnsi="Times New Roman"/>
          <w:i/>
          <w:lang w:val="mt-MT"/>
        </w:rPr>
        <w:t xml:space="preserve"> kien talab </w:t>
      </w:r>
      <w:proofErr w:type="spellStart"/>
      <w:r w:rsidRPr="00A278E1">
        <w:rPr>
          <w:rFonts w:ascii="Times New Roman" w:hAnsi="Times New Roman"/>
          <w:i/>
        </w:rPr>
        <w:t>lill-Kumitat</w:t>
      </w:r>
      <w:proofErr w:type="spellEnd"/>
      <w:r w:rsidRPr="00A278E1">
        <w:rPr>
          <w:rFonts w:ascii="Times New Roman" w:hAnsi="Times New Roman"/>
          <w:i/>
        </w:rPr>
        <w:t xml:space="preserve"> </w:t>
      </w:r>
      <w:proofErr w:type="spellStart"/>
      <w:r w:rsidRPr="00A278E1">
        <w:rPr>
          <w:rFonts w:ascii="Times New Roman" w:hAnsi="Times New Roman"/>
          <w:i/>
        </w:rPr>
        <w:t>Permanenti</w:t>
      </w:r>
      <w:proofErr w:type="spellEnd"/>
      <w:r w:rsidRPr="00A278E1">
        <w:rPr>
          <w:rFonts w:ascii="Times New Roman" w:hAnsi="Times New Roman"/>
          <w:i/>
        </w:rPr>
        <w:t xml:space="preserve"> </w:t>
      </w:r>
      <w:proofErr w:type="spellStart"/>
      <w:r w:rsidRPr="00A278E1">
        <w:rPr>
          <w:rFonts w:ascii="Times New Roman" w:hAnsi="Times New Roman"/>
          <w:i/>
        </w:rPr>
        <w:t>dwar</w:t>
      </w:r>
      <w:proofErr w:type="spellEnd"/>
      <w:r w:rsidRPr="00A278E1">
        <w:rPr>
          <w:rFonts w:ascii="Times New Roman" w:hAnsi="Times New Roman"/>
          <w:i/>
        </w:rPr>
        <w:t xml:space="preserve"> ix-</w:t>
      </w:r>
      <w:proofErr w:type="spellStart"/>
      <w:r w:rsidRPr="00A278E1">
        <w:rPr>
          <w:rFonts w:ascii="Times New Roman" w:hAnsi="Times New Roman"/>
          <w:i/>
        </w:rPr>
        <w:t>Xoghol</w:t>
      </w:r>
      <w:proofErr w:type="spellEnd"/>
      <w:r w:rsidRPr="00A278E1">
        <w:rPr>
          <w:rFonts w:ascii="Times New Roman" w:hAnsi="Times New Roman"/>
          <w:i/>
        </w:rPr>
        <w:t xml:space="preserve"> </w:t>
      </w:r>
      <w:proofErr w:type="spellStart"/>
      <w:r w:rsidRPr="00A278E1">
        <w:rPr>
          <w:rFonts w:ascii="Times New Roman" w:hAnsi="Times New Roman"/>
          <w:i/>
        </w:rPr>
        <w:t>tal-Kamra</w:t>
      </w:r>
      <w:proofErr w:type="spellEnd"/>
      <w:r w:rsidRPr="00A278E1">
        <w:rPr>
          <w:rFonts w:ascii="Times New Roman" w:hAnsi="Times New Roman"/>
          <w:i/>
        </w:rPr>
        <w:t xml:space="preserve"> </w:t>
      </w:r>
      <w:r>
        <w:rPr>
          <w:rFonts w:ascii="Times New Roman" w:hAnsi="Times New Roman"/>
          <w:i/>
          <w:lang w:val="mt-MT"/>
        </w:rPr>
        <w:t>sab</w:t>
      </w:r>
      <w:r w:rsidRPr="00A278E1">
        <w:rPr>
          <w:rFonts w:ascii="Times New Roman" w:hAnsi="Times New Roman"/>
          <w:i/>
          <w:lang w:val="mt-MT"/>
        </w:rPr>
        <w:t xml:space="preserve">iex </w:t>
      </w:r>
      <w:r w:rsidRPr="00A278E1">
        <w:rPr>
          <w:rFonts w:ascii="Times New Roman" w:hAnsi="Times New Roman"/>
          <w:i/>
        </w:rPr>
        <w:t>ix-</w:t>
      </w:r>
      <w:proofErr w:type="spellStart"/>
      <w:r w:rsidRPr="00A278E1">
        <w:rPr>
          <w:rFonts w:ascii="Times New Roman" w:hAnsi="Times New Roman"/>
          <w:i/>
        </w:rPr>
        <w:t>xahar</w:t>
      </w:r>
      <w:proofErr w:type="spellEnd"/>
      <w:r w:rsidRPr="00A278E1">
        <w:rPr>
          <w:rFonts w:ascii="Times New Roman" w:hAnsi="Times New Roman"/>
          <w:i/>
        </w:rPr>
        <w:t xml:space="preserve"> </w:t>
      </w:r>
      <w:proofErr w:type="spellStart"/>
      <w:r w:rsidRPr="00A278E1">
        <w:rPr>
          <w:rFonts w:ascii="Times New Roman" w:hAnsi="Times New Roman"/>
          <w:i/>
        </w:rPr>
        <w:t>stipulat</w:t>
      </w:r>
      <w:proofErr w:type="spellEnd"/>
      <w:r w:rsidRPr="00A278E1">
        <w:rPr>
          <w:rFonts w:ascii="Times New Roman" w:hAnsi="Times New Roman"/>
          <w:i/>
        </w:rPr>
        <w:t xml:space="preserve"> </w:t>
      </w:r>
      <w:proofErr w:type="spellStart"/>
      <w:r w:rsidRPr="00A278E1">
        <w:rPr>
          <w:rFonts w:ascii="Times New Roman" w:hAnsi="Times New Roman"/>
          <w:i/>
        </w:rPr>
        <w:t>f’Art</w:t>
      </w:r>
      <w:proofErr w:type="spellEnd"/>
      <w:r w:rsidRPr="00A278E1">
        <w:rPr>
          <w:rFonts w:ascii="Times New Roman" w:hAnsi="Times New Roman"/>
          <w:i/>
        </w:rPr>
        <w:t xml:space="preserve">. 4 (2) ta’ </w:t>
      </w:r>
      <w:proofErr w:type="spellStart"/>
      <w:r w:rsidRPr="00A278E1">
        <w:rPr>
          <w:rFonts w:ascii="Times New Roman" w:hAnsi="Times New Roman"/>
          <w:i/>
        </w:rPr>
        <w:t>K</w:t>
      </w:r>
      <w:r w:rsidR="00906E07">
        <w:rPr>
          <w:rFonts w:ascii="Times New Roman" w:hAnsi="Times New Roman"/>
          <w:i/>
        </w:rPr>
        <w:t>ap</w:t>
      </w:r>
      <w:proofErr w:type="spellEnd"/>
      <w:r w:rsidR="00906E07">
        <w:rPr>
          <w:rFonts w:ascii="Times New Roman" w:hAnsi="Times New Roman"/>
          <w:i/>
        </w:rPr>
        <w:t xml:space="preserve">. 460 </w:t>
      </w:r>
      <w:proofErr w:type="spellStart"/>
      <w:r w:rsidR="00906E07">
        <w:rPr>
          <w:rFonts w:ascii="Times New Roman" w:hAnsi="Times New Roman"/>
          <w:i/>
        </w:rPr>
        <w:t>jiġi</w:t>
      </w:r>
      <w:proofErr w:type="spellEnd"/>
      <w:r w:rsidR="00906E07">
        <w:rPr>
          <w:rFonts w:ascii="Times New Roman" w:hAnsi="Times New Roman"/>
          <w:i/>
        </w:rPr>
        <w:t xml:space="preserve"> </w:t>
      </w:r>
      <w:proofErr w:type="spellStart"/>
      <w:r w:rsidR="00906E07">
        <w:rPr>
          <w:rFonts w:ascii="Times New Roman" w:hAnsi="Times New Roman"/>
          <w:i/>
        </w:rPr>
        <w:t>estiż</w:t>
      </w:r>
      <w:proofErr w:type="spellEnd"/>
      <w:r w:rsidR="00906E07">
        <w:rPr>
          <w:rFonts w:ascii="Times New Roman" w:hAnsi="Times New Roman"/>
          <w:i/>
        </w:rPr>
        <w:t xml:space="preserve"> </w:t>
      </w:r>
      <w:proofErr w:type="spellStart"/>
      <w:r w:rsidR="00906E07">
        <w:rPr>
          <w:rFonts w:ascii="Times New Roman" w:hAnsi="Times New Roman"/>
          <w:i/>
        </w:rPr>
        <w:t>b’xahar</w:t>
      </w:r>
      <w:proofErr w:type="spellEnd"/>
      <w:r w:rsidRPr="00A278E1">
        <w:rPr>
          <w:rFonts w:ascii="Times New Roman" w:hAnsi="Times New Roman"/>
          <w:i/>
        </w:rPr>
        <w:t xml:space="preserve">, </w:t>
      </w:r>
      <w:proofErr w:type="spellStart"/>
      <w:r w:rsidRPr="00A278E1">
        <w:rPr>
          <w:rFonts w:ascii="Times New Roman" w:hAnsi="Times New Roman"/>
          <w:i/>
        </w:rPr>
        <w:t>jiġifieri</w:t>
      </w:r>
      <w:proofErr w:type="spellEnd"/>
      <w:r w:rsidRPr="00A278E1">
        <w:rPr>
          <w:rFonts w:ascii="Times New Roman" w:hAnsi="Times New Roman"/>
          <w:i/>
        </w:rPr>
        <w:t xml:space="preserve"> sas-17 ta’ </w:t>
      </w:r>
      <w:proofErr w:type="spellStart"/>
      <w:r w:rsidRPr="00A278E1">
        <w:rPr>
          <w:rFonts w:ascii="Times New Roman" w:hAnsi="Times New Roman"/>
          <w:i/>
        </w:rPr>
        <w:t>Settembru</w:t>
      </w:r>
      <w:proofErr w:type="spellEnd"/>
      <w:r w:rsidRPr="00A278E1">
        <w:rPr>
          <w:rFonts w:ascii="Times New Roman" w:hAnsi="Times New Roman"/>
          <w:i/>
        </w:rPr>
        <w:t xml:space="preserve"> 2018,</w:t>
      </w:r>
      <w:r w:rsidRPr="00A278E1">
        <w:rPr>
          <w:rFonts w:ascii="Times New Roman" w:hAnsi="Times New Roman"/>
          <w:i/>
          <w:lang w:val="mt-MT"/>
        </w:rPr>
        <w:t xml:space="preserve"> liema talba kienet milqugħa</w:t>
      </w:r>
      <w:r w:rsidRPr="00A278E1">
        <w:rPr>
          <w:rFonts w:ascii="Times New Roman" w:hAnsi="Times New Roman"/>
          <w:i/>
        </w:rPr>
        <w:t>.</w:t>
      </w:r>
      <w:r w:rsidRPr="00A278E1">
        <w:rPr>
          <w:rFonts w:ascii="Times New Roman" w:hAnsi="Times New Roman"/>
          <w:color w:val="000000"/>
          <w:szCs w:val="24"/>
          <w:lang w:eastAsia="en-GB"/>
        </w:rPr>
        <w:t xml:space="preserve"> </w:t>
      </w:r>
    </w:p>
    <w:p w:rsidR="00A278E1" w:rsidRDefault="00A278E1" w:rsidP="007A02C1">
      <w:pPr>
        <w:pStyle w:val="Default"/>
        <w:jc w:val="both"/>
      </w:pPr>
    </w:p>
    <w:p w:rsidR="00F94A4A" w:rsidRDefault="00F94A4A" w:rsidP="007A02C1">
      <w:pPr>
        <w:pStyle w:val="Default"/>
        <w:jc w:val="both"/>
      </w:pPr>
    </w:p>
    <w:p w:rsidR="00F94A4A" w:rsidRPr="00F94A4A" w:rsidRDefault="00F94A4A" w:rsidP="007A02C1">
      <w:pPr>
        <w:pStyle w:val="Default"/>
        <w:jc w:val="both"/>
        <w:rPr>
          <w:b/>
          <w:lang w:val="mt-MT"/>
        </w:rPr>
      </w:pPr>
      <w:r w:rsidRPr="00F94A4A">
        <w:rPr>
          <w:b/>
          <w:lang w:val="mt-MT"/>
        </w:rPr>
        <w:t>IS-SITWAZZJONI FIL-LIBJA</w:t>
      </w:r>
      <w:bookmarkStart w:id="1" w:name="_GoBack"/>
      <w:bookmarkEnd w:id="1"/>
    </w:p>
    <w:p w:rsidR="00F94A4A" w:rsidRDefault="00F94A4A" w:rsidP="007A02C1">
      <w:pPr>
        <w:pStyle w:val="Default"/>
        <w:jc w:val="both"/>
        <w:rPr>
          <w:lang w:val="mt-MT"/>
        </w:rPr>
      </w:pPr>
    </w:p>
    <w:p w:rsidR="007A02C1" w:rsidRDefault="00F94A4A" w:rsidP="007A02C1">
      <w:pPr>
        <w:pStyle w:val="ListParagraph"/>
        <w:spacing w:line="240" w:lineRule="auto"/>
        <w:ind w:left="0"/>
        <w:jc w:val="both"/>
        <w:rPr>
          <w:rFonts w:ascii="Times New Roman" w:hAnsi="Times New Roman"/>
          <w:sz w:val="24"/>
          <w:szCs w:val="24"/>
          <w:lang w:val="mt-MT"/>
        </w:rPr>
      </w:pPr>
      <w:r w:rsidRPr="00F94A4A">
        <w:rPr>
          <w:rFonts w:ascii="Times New Roman" w:hAnsi="Times New Roman"/>
          <w:sz w:val="24"/>
          <w:szCs w:val="24"/>
          <w:lang w:val="mt-MT"/>
        </w:rPr>
        <w:t xml:space="preserve">Il-Ministru għall-Affarijiet Barranin u Promozzjoni tal-Kummerċ għamel preżentazzjoni dwar is-sitwazzjoni fil-Libja, liema sitwazzjoni </w:t>
      </w:r>
      <w:r>
        <w:rPr>
          <w:rFonts w:ascii="Times New Roman" w:hAnsi="Times New Roman"/>
          <w:sz w:val="24"/>
          <w:szCs w:val="24"/>
          <w:lang w:val="mt-MT"/>
        </w:rPr>
        <w:t xml:space="preserve">fil-ġimgħat ta’ qabel kienet </w:t>
      </w:r>
      <w:r w:rsidRPr="00F94A4A">
        <w:rPr>
          <w:rFonts w:ascii="Times New Roman" w:hAnsi="Times New Roman"/>
          <w:sz w:val="24"/>
          <w:szCs w:val="24"/>
          <w:lang w:val="mt-MT"/>
        </w:rPr>
        <w:t>iddeterjorat</w:t>
      </w:r>
      <w:r>
        <w:rPr>
          <w:rFonts w:ascii="Times New Roman" w:hAnsi="Times New Roman"/>
          <w:sz w:val="24"/>
          <w:szCs w:val="24"/>
          <w:lang w:val="mt-MT"/>
        </w:rPr>
        <w:t>,</w:t>
      </w:r>
      <w:r w:rsidRPr="00F94A4A">
        <w:rPr>
          <w:rFonts w:ascii="Times New Roman" w:hAnsi="Times New Roman"/>
          <w:sz w:val="24"/>
          <w:szCs w:val="24"/>
          <w:lang w:val="mt-MT"/>
        </w:rPr>
        <w:t xml:space="preserve"> </w:t>
      </w:r>
      <w:r>
        <w:rPr>
          <w:rFonts w:ascii="Times New Roman" w:hAnsi="Times New Roman"/>
          <w:sz w:val="24"/>
          <w:szCs w:val="24"/>
          <w:lang w:val="mt-MT"/>
        </w:rPr>
        <w:t xml:space="preserve">u dwar l-isforzi li saru u </w:t>
      </w:r>
      <w:r w:rsidR="007A02C1">
        <w:rPr>
          <w:rFonts w:ascii="Times New Roman" w:hAnsi="Times New Roman"/>
          <w:sz w:val="24"/>
          <w:szCs w:val="24"/>
          <w:lang w:val="mt-MT"/>
        </w:rPr>
        <w:t>li kien hemm il-ħsieb li</w:t>
      </w:r>
      <w:r>
        <w:rPr>
          <w:rFonts w:ascii="Times New Roman" w:hAnsi="Times New Roman"/>
          <w:sz w:val="24"/>
          <w:szCs w:val="24"/>
          <w:lang w:val="mt-MT"/>
        </w:rPr>
        <w:t xml:space="preserve"> jsiru sabiex is-sit</w:t>
      </w:r>
      <w:r w:rsidR="007A02C1">
        <w:rPr>
          <w:rFonts w:ascii="Times New Roman" w:hAnsi="Times New Roman"/>
          <w:sz w:val="24"/>
          <w:szCs w:val="24"/>
          <w:lang w:val="mt-MT"/>
        </w:rPr>
        <w:t>wazzjoni tiġi stabilizzata.</w:t>
      </w:r>
    </w:p>
    <w:p w:rsidR="007A02C1" w:rsidRDefault="007A02C1" w:rsidP="007A02C1">
      <w:pPr>
        <w:pStyle w:val="ListParagraph"/>
        <w:spacing w:line="240" w:lineRule="auto"/>
        <w:ind w:left="0"/>
        <w:jc w:val="both"/>
        <w:rPr>
          <w:rFonts w:ascii="Times New Roman" w:hAnsi="Times New Roman"/>
          <w:sz w:val="24"/>
          <w:szCs w:val="24"/>
          <w:lang w:val="mt-MT"/>
        </w:rPr>
      </w:pPr>
    </w:p>
    <w:p w:rsidR="00F94A4A" w:rsidRPr="00F94A4A" w:rsidRDefault="007A02C1" w:rsidP="007A02C1">
      <w:pPr>
        <w:pStyle w:val="ListParagraph"/>
        <w:spacing w:line="240" w:lineRule="auto"/>
        <w:ind w:left="0"/>
        <w:jc w:val="both"/>
        <w:rPr>
          <w:rFonts w:ascii="Times New Roman" w:hAnsi="Times New Roman"/>
          <w:b/>
          <w:sz w:val="24"/>
          <w:szCs w:val="24"/>
          <w:lang w:val="mt-MT"/>
        </w:rPr>
      </w:pPr>
      <w:r>
        <w:rPr>
          <w:rFonts w:ascii="Times New Roman" w:hAnsi="Times New Roman"/>
          <w:sz w:val="24"/>
          <w:szCs w:val="24"/>
          <w:lang w:val="mt-MT"/>
        </w:rPr>
        <w:t>Wara kien hemm diskussjoni.</w:t>
      </w:r>
      <w:r w:rsidR="00F94A4A">
        <w:rPr>
          <w:rFonts w:ascii="Times New Roman" w:hAnsi="Times New Roman"/>
          <w:sz w:val="24"/>
          <w:szCs w:val="24"/>
          <w:lang w:val="mt-MT"/>
        </w:rPr>
        <w:t xml:space="preserve"> </w:t>
      </w:r>
      <w:r w:rsidR="00F94A4A" w:rsidRPr="00F94A4A">
        <w:rPr>
          <w:rFonts w:ascii="Times New Roman" w:hAnsi="Times New Roman"/>
          <w:sz w:val="24"/>
          <w:szCs w:val="24"/>
          <w:lang w:val="mt-MT"/>
        </w:rPr>
        <w:t xml:space="preserve"> </w:t>
      </w:r>
    </w:p>
    <w:p w:rsidR="00F94A4A" w:rsidRDefault="00F94A4A" w:rsidP="007A02C1">
      <w:pPr>
        <w:pStyle w:val="Default"/>
        <w:jc w:val="both"/>
        <w:rPr>
          <w:lang w:val="mt-MT"/>
        </w:rPr>
      </w:pPr>
    </w:p>
    <w:p w:rsidR="00F94A4A" w:rsidRPr="00E85109" w:rsidRDefault="00F94A4A" w:rsidP="007A02C1">
      <w:pPr>
        <w:pStyle w:val="Default"/>
        <w:jc w:val="both"/>
      </w:pPr>
    </w:p>
    <w:p w:rsidR="00F55C86" w:rsidRPr="00650D84" w:rsidRDefault="008C32E3" w:rsidP="007A02C1">
      <w:pPr>
        <w:autoSpaceDE w:val="0"/>
        <w:autoSpaceDN w:val="0"/>
        <w:adjustRightInd w:val="0"/>
        <w:rPr>
          <w:rFonts w:ascii="Times New Roman" w:hAnsi="Times New Roman"/>
          <w:szCs w:val="24"/>
          <w:lang w:val="mt-MT"/>
        </w:rPr>
      </w:pPr>
      <w:r>
        <w:rPr>
          <w:rFonts w:ascii="Times New Roman" w:hAnsi="Times New Roman"/>
          <w:szCs w:val="24"/>
          <w:lang w:val="mt-MT"/>
        </w:rPr>
        <w:t>Fl-4</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rsidR="007564BB"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586ABB" w:rsidRDefault="00586ABB">
      <w:pPr>
        <w:tabs>
          <w:tab w:val="left" w:pos="4410"/>
        </w:tabs>
        <w:ind w:right="-7"/>
        <w:rPr>
          <w:rFonts w:ascii="Times New Roman" w:hAnsi="Times New Roman"/>
          <w:szCs w:val="24"/>
          <w:lang w:val="mt-MT"/>
        </w:rPr>
      </w:pPr>
    </w:p>
    <w:p w:rsidR="007564BB" w:rsidRDefault="007564BB">
      <w:pPr>
        <w:tabs>
          <w:tab w:val="left" w:pos="4410"/>
        </w:tabs>
        <w:ind w:right="-7"/>
        <w:rPr>
          <w:rFonts w:ascii="Times New Roman" w:hAnsi="Times New Roman"/>
          <w:szCs w:val="24"/>
          <w:lang w:val="mt-MT"/>
        </w:rPr>
      </w:pPr>
    </w:p>
    <w:p w:rsidR="00A9751B" w:rsidRPr="000D6DAB" w:rsidRDefault="00A9751B">
      <w:pPr>
        <w:tabs>
          <w:tab w:val="left" w:pos="4410"/>
        </w:tabs>
        <w:ind w:right="-7"/>
        <w:rPr>
          <w:rFonts w:ascii="Times New Roman" w:hAnsi="Times New Roman"/>
          <w:szCs w:val="24"/>
          <w:lang w:val="mt-MT"/>
        </w:rPr>
      </w:pPr>
    </w:p>
    <w:p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rsidR="007564BB" w:rsidRDefault="007564BB" w:rsidP="00401563">
      <w:pPr>
        <w:tabs>
          <w:tab w:val="left" w:pos="4410"/>
        </w:tabs>
        <w:ind w:right="-7"/>
        <w:rPr>
          <w:rFonts w:ascii="Times New Roman" w:hAnsi="Times New Roman"/>
          <w:b/>
          <w:szCs w:val="24"/>
          <w:lang w:val="nl-NL"/>
        </w:rPr>
      </w:pPr>
    </w:p>
    <w:p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rsidR="007564BB" w:rsidRDefault="007564BB" w:rsidP="00401563">
      <w:pPr>
        <w:tabs>
          <w:tab w:val="left" w:pos="4410"/>
        </w:tabs>
        <w:ind w:right="-7"/>
        <w:rPr>
          <w:rFonts w:ascii="Times New Roman" w:hAnsi="Times New Roman"/>
          <w:szCs w:val="24"/>
          <w:lang w:val="mt-MT"/>
        </w:rPr>
      </w:pPr>
    </w:p>
    <w:p w:rsidR="007564BB" w:rsidRDefault="007564BB" w:rsidP="00401563">
      <w:pPr>
        <w:tabs>
          <w:tab w:val="left" w:pos="4410"/>
        </w:tabs>
        <w:ind w:right="-7"/>
        <w:rPr>
          <w:rFonts w:ascii="Times New Roman" w:hAnsi="Times New Roman"/>
          <w:szCs w:val="24"/>
          <w:lang w:val="mt-MT"/>
        </w:rPr>
      </w:pPr>
    </w:p>
    <w:p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FCA" w:rsidRDefault="00170FCA">
      <w:r>
        <w:separator/>
      </w:r>
    </w:p>
  </w:endnote>
  <w:endnote w:type="continuationSeparator" w:id="0">
    <w:p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EUAlbertina">
    <w:altName w:val="Cambri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FCA" w:rsidRDefault="00170FCA">
      <w:r>
        <w:separator/>
      </w:r>
    </w:p>
  </w:footnote>
  <w:footnote w:type="continuationSeparator" w:id="0">
    <w:p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23"/>
  </w:num>
  <w:num w:numId="5">
    <w:abstractNumId w:val="11"/>
  </w:num>
  <w:num w:numId="6">
    <w:abstractNumId w:val="3"/>
  </w:num>
  <w:num w:numId="7">
    <w:abstractNumId w:val="16"/>
  </w:num>
  <w:num w:numId="8">
    <w:abstractNumId w:val="15"/>
  </w:num>
  <w:num w:numId="9">
    <w:abstractNumId w:val="20"/>
  </w:num>
  <w:num w:numId="10">
    <w:abstractNumId w:val="25"/>
  </w:num>
  <w:num w:numId="11">
    <w:abstractNumId w:val="24"/>
  </w:num>
  <w:num w:numId="12">
    <w:abstractNumId w:val="22"/>
  </w:num>
  <w:num w:numId="13">
    <w:abstractNumId w:val="13"/>
  </w:num>
  <w:num w:numId="14">
    <w:abstractNumId w:val="27"/>
  </w:num>
  <w:num w:numId="15">
    <w:abstractNumId w:val="28"/>
  </w:num>
  <w:num w:numId="16">
    <w:abstractNumId w:val="26"/>
  </w:num>
  <w:num w:numId="17">
    <w:abstractNumId w:val="29"/>
  </w:num>
  <w:num w:numId="18">
    <w:abstractNumId w:val="10"/>
  </w:num>
  <w:num w:numId="19">
    <w:abstractNumId w:val="8"/>
  </w:num>
  <w:num w:numId="20">
    <w:abstractNumId w:val="17"/>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7"/>
  </w:num>
  <w:num w:numId="26">
    <w:abstractNumId w:val="12"/>
  </w:num>
  <w:num w:numId="27">
    <w:abstractNumId w:val="9"/>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num>
  <w:num w:numId="3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60BFF"/>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4754D-2F0E-445A-9C38-6A6D380E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390</Words>
  <Characters>2590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Vella John at Parlament-MT</cp:lastModifiedBy>
  <cp:revision>11</cp:revision>
  <cp:lastPrinted>2018-09-20T06:20:00Z</cp:lastPrinted>
  <dcterms:created xsi:type="dcterms:W3CDTF">2018-08-17T08:40:00Z</dcterms:created>
  <dcterms:modified xsi:type="dcterms:W3CDTF">2018-10-18T10:19:00Z</dcterms:modified>
</cp:coreProperties>
</file>