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C09E" w14:textId="22C304AB" w:rsidR="00CB7236" w:rsidRPr="00CB7236" w:rsidRDefault="00CB7236" w:rsidP="00CB72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236">
        <w:rPr>
          <w:rFonts w:ascii="Times New Roman" w:hAnsi="Times New Roman" w:cs="Times New Roman"/>
          <w:b/>
          <w:bCs/>
          <w:sz w:val="24"/>
          <w:szCs w:val="24"/>
        </w:rPr>
        <w:t>RULING MOGĦTI MILL-ISPEAKER JIMMY FARRUGIA FIS-SEDUTA TAL-10 TA’ AWWISSU 1987 FUQ TALBA TAL-ONOR. DOM MINTOFF DWAR IL-KONFINI TAL-KAMRA TAD-DEPUTATI.</w:t>
      </w:r>
    </w:p>
    <w:p w14:paraId="220C2A77" w14:textId="77777777" w:rsidR="00CB7236" w:rsidRPr="00E40E01" w:rsidRDefault="00CB7236" w:rsidP="00CB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tLeast"/>
        <w:ind w:right="118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47C5D412" w14:textId="26D83B82" w:rsidR="00CB7236" w:rsidRPr="00E40E01" w:rsidRDefault="00CB7236" w:rsidP="00CB7236">
      <w:pPr>
        <w:spacing w:after="0" w:line="240" w:lineRule="atLeast"/>
        <w:ind w:right="-46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40E0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 MR SPEAKER (</w:t>
      </w:r>
      <w:proofErr w:type="spellStart"/>
      <w:r w:rsidRPr="00E40E0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Onor</w:t>
      </w:r>
      <w:proofErr w:type="spellEnd"/>
      <w:r w:rsidRPr="00E40E01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Jimmy Farrugia): </w:t>
      </w:r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Onor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Membri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illum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nixtieq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nagħti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r-ruling li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kien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intalab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fl-ewwel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seduta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ta' dan il-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Parlament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B'referenza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għar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-ruling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mitlub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mill-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Onor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Dom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Mintoff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fis-siduta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tad-9 ta'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Lulju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1987,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dwar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il-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konfini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tal-Kamra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, is-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Sedja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tiddikjara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li l-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iStrangers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' Gallery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kollha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u l-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kuriduri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ta'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madwarha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jifformaw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parti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integrali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mill-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Kamra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u dak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kollu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li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jsir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hawn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kemm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waqt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is-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seduta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kif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ukoll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meta l-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Kamra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tkun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għadha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mhix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imlaqqgħa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għandu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jsir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espressament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bil-permess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proofErr w:type="spellStart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tas-Sedja</w:t>
      </w:r>
      <w:proofErr w:type="spellEnd"/>
      <w:r w:rsidRPr="00E40E01"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0B65A343" w14:textId="77777777" w:rsidR="00CB7236" w:rsidRPr="00E40E01" w:rsidRDefault="00CB7236" w:rsidP="00CB7236"/>
    <w:p w14:paraId="13AE7D39" w14:textId="77777777" w:rsidR="00CB7236" w:rsidRPr="00CB7236" w:rsidRDefault="00CB7236">
      <w:pPr>
        <w:rPr>
          <w:rFonts w:ascii="Times New Roman" w:hAnsi="Times New Roman" w:cs="Times New Roman"/>
          <w:sz w:val="24"/>
          <w:szCs w:val="24"/>
        </w:rPr>
      </w:pPr>
    </w:p>
    <w:sectPr w:rsidR="00CB7236" w:rsidRPr="00CB7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36"/>
    <w:rsid w:val="004A4D94"/>
    <w:rsid w:val="00A93F5D"/>
    <w:rsid w:val="00CB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E9CC"/>
  <w15:chartTrackingRefBased/>
  <w15:docId w15:val="{7016DBDF-23C2-421F-AC8A-D35FFFDD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2022-07-29T08:45:00Z</dcterms:created>
  <dcterms:modified xsi:type="dcterms:W3CDTF">2022-07-29T08:50:00Z</dcterms:modified>
</cp:coreProperties>
</file>