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720427328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18ACC70C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363F4E">
        <w:rPr>
          <w:rFonts w:ascii="Times New Roman" w:hAnsi="Times New Roman"/>
          <w:lang w:val="en-GB"/>
        </w:rPr>
        <w:t>Laqgħa</w:t>
      </w:r>
      <w:r w:rsidR="00CB6E95">
        <w:rPr>
          <w:rFonts w:ascii="Times New Roman" w:hAnsi="Times New Roman"/>
          <w:lang w:val="en-GB"/>
        </w:rPr>
        <w:t xml:space="preserve"> </w:t>
      </w:r>
      <w:r w:rsidRPr="00363F4E">
        <w:rPr>
          <w:rFonts w:ascii="Times New Roman" w:hAnsi="Times New Roman"/>
          <w:lang w:val="en-GB"/>
        </w:rPr>
        <w:t>Nru</w:t>
      </w:r>
      <w:r w:rsidR="00CB6E95">
        <w:rPr>
          <w:rFonts w:ascii="Times New Roman" w:hAnsi="Times New Roman"/>
          <w:lang w:val="en-GB"/>
        </w:rPr>
        <w:t xml:space="preserve"> </w:t>
      </w:r>
      <w:r w:rsidR="003D3607">
        <w:rPr>
          <w:rFonts w:ascii="Times New Roman" w:hAnsi="Times New Roman"/>
          <w:lang w:val="en-GB"/>
        </w:rPr>
        <w:t>3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4530AA70" w:rsidR="00BF1F47" w:rsidRPr="008774C9" w:rsidRDefault="003D3607" w:rsidP="00B0262E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It-Tnejn</w:t>
      </w:r>
      <w:r w:rsidR="00BD0BC8">
        <w:rPr>
          <w:b/>
          <w:lang w:val="mt-MT"/>
        </w:rPr>
        <w:t xml:space="preserve"> </w:t>
      </w:r>
      <w:bookmarkStart w:id="2" w:name="_Hlk107312027"/>
      <w:r>
        <w:rPr>
          <w:b/>
          <w:lang w:val="mt-MT"/>
        </w:rPr>
        <w:t>1</w:t>
      </w:r>
      <w:r w:rsidR="00BD0BC8">
        <w:rPr>
          <w:b/>
          <w:lang w:val="mt-MT"/>
        </w:rPr>
        <w:t xml:space="preserve"> ta’ </w:t>
      </w:r>
      <w:r>
        <w:rPr>
          <w:b/>
          <w:lang w:val="mt-MT"/>
        </w:rPr>
        <w:t>Awwissu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="00BD0BC8" w:rsidRPr="00EC30EB">
        <w:rPr>
          <w:b/>
          <w:lang w:val="en-GB"/>
        </w:rPr>
        <w:t>2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 w:rsidR="00560063">
        <w:rPr>
          <w:b/>
          <w:lang w:val="en-GB"/>
        </w:rPr>
        <w:t>is</w:t>
      </w:r>
      <w:r w:rsidR="00A82F02" w:rsidRPr="00EC30EB">
        <w:rPr>
          <w:b/>
          <w:lang w:val="en-GB"/>
        </w:rPr>
        <w:t>-</w:t>
      </w:r>
      <w:r w:rsidR="00560063">
        <w:rPr>
          <w:b/>
          <w:lang w:val="en-GB"/>
        </w:rPr>
        <w:t>2</w:t>
      </w:r>
      <w:r w:rsidR="008774C9" w:rsidRPr="00EC30EB">
        <w:rPr>
          <w:b/>
          <w:lang w:val="en-GB"/>
        </w:rPr>
        <w:t>:</w:t>
      </w:r>
      <w:r>
        <w:rPr>
          <w:b/>
          <w:lang w:val="en-GB"/>
        </w:rPr>
        <w:t>0</w:t>
      </w:r>
      <w:r w:rsidR="008774C9" w:rsidRPr="00EC30EB">
        <w:rPr>
          <w:b/>
          <w:lang w:val="en-GB"/>
        </w:rPr>
        <w:t>0pm</w:t>
      </w:r>
      <w:bookmarkEnd w:id="2"/>
    </w:p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4CA56416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 xml:space="preserve">L-Onor.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>President 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Permanenti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dwar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il-Ħatriet</w:t>
      </w:r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Pubbliċi</w:t>
      </w:r>
      <w:r>
        <w:rPr>
          <w:lang w:val="en-GB"/>
        </w:rPr>
        <w:t>,</w:t>
      </w:r>
      <w:r w:rsidR="00CB6E95">
        <w:rPr>
          <w:lang w:val="en-GB"/>
        </w:rPr>
        <w:t xml:space="preserve"> </w:t>
      </w:r>
      <w:r w:rsidR="00BF1F47" w:rsidRPr="0012571F">
        <w:rPr>
          <w:lang w:val="en-GB"/>
        </w:rPr>
        <w:t>javża li 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 se jiltaqa' nhar</w:t>
      </w:r>
      <w:r w:rsidR="00CB6E95">
        <w:rPr>
          <w:lang w:val="en-GB"/>
        </w:rPr>
        <w:t xml:space="preserve"> </w:t>
      </w:r>
      <w:r w:rsidR="001B13D1">
        <w:rPr>
          <w:b/>
          <w:bCs/>
          <w:lang w:val="en-GB"/>
        </w:rPr>
        <w:t>it-Tnejn, 1</w:t>
      </w:r>
      <w:r w:rsidR="00560063" w:rsidRPr="00560063">
        <w:rPr>
          <w:b/>
          <w:bCs/>
          <w:lang w:val="en-GB"/>
        </w:rPr>
        <w:t xml:space="preserve"> ta’ </w:t>
      </w:r>
      <w:r w:rsidR="001B13D1">
        <w:rPr>
          <w:b/>
          <w:bCs/>
          <w:lang w:val="en-GB"/>
        </w:rPr>
        <w:t>Awwissu</w:t>
      </w:r>
      <w:r w:rsidR="00560063" w:rsidRPr="00560063">
        <w:rPr>
          <w:b/>
          <w:bCs/>
          <w:lang w:val="en-GB"/>
        </w:rPr>
        <w:t xml:space="preserve"> 2022 fis-2:</w:t>
      </w:r>
      <w:r w:rsidR="001B13D1">
        <w:rPr>
          <w:b/>
          <w:bCs/>
          <w:lang w:val="en-GB"/>
        </w:rPr>
        <w:t>0</w:t>
      </w:r>
      <w:r w:rsidR="00560063" w:rsidRPr="00560063">
        <w:rPr>
          <w:b/>
          <w:bCs/>
          <w:lang w:val="en-GB"/>
        </w:rPr>
        <w:t xml:space="preserve">0pm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-Kamra tal-</w:t>
      </w:r>
      <w:r w:rsidR="00BF1F47" w:rsidRPr="00D86D02">
        <w:rPr>
          <w:lang w:val="en-GB"/>
        </w:rPr>
        <w:t>Kumitati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>, b'din 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aġenda: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0ED36641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>
        <w:rPr>
          <w:bCs/>
          <w:lang w:val="en-GB"/>
        </w:rPr>
        <w:t>Konferma tal-Minuti</w:t>
      </w:r>
      <w:r w:rsidR="00585E4B">
        <w:rPr>
          <w:bCs/>
          <w:lang w:val="en-GB"/>
        </w:rPr>
        <w:t xml:space="preserve"> u;</w:t>
      </w:r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199F347D" w14:textId="218F8619" w:rsidR="00A51E29" w:rsidRPr="00A82F02" w:rsidRDefault="00A51E29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r w:rsidRPr="00D86D02">
        <w:t xml:space="preserve">Smigħ fir-rigward tan-nomina </w:t>
      </w:r>
      <w:r w:rsidR="00560063">
        <w:rPr>
          <w:lang w:val="mt-MT"/>
        </w:rPr>
        <w:t>ta</w:t>
      </w:r>
      <w:r w:rsidR="003D3607">
        <w:rPr>
          <w:lang w:val="mt-MT"/>
        </w:rPr>
        <w:t xml:space="preserve">s-Sur Michael Callus </w:t>
      </w:r>
      <w:r w:rsidR="00295F06">
        <w:rPr>
          <w:lang w:val="mt-MT"/>
        </w:rPr>
        <w:t xml:space="preserve">għall-kariga ta’ </w:t>
      </w:r>
      <w:r w:rsidR="00295F06" w:rsidRPr="00295F06">
        <w:rPr>
          <w:lang w:val="mt-MT"/>
        </w:rPr>
        <w:t>Chairperson tal-Awtorità ta</w:t>
      </w:r>
      <w:r w:rsidR="003D3607">
        <w:rPr>
          <w:lang w:val="mt-MT"/>
        </w:rPr>
        <w:t>t-Trasport f’Malta.</w:t>
      </w:r>
      <w:r>
        <w:rPr>
          <w:lang w:val="mt-MT"/>
        </w:rPr>
        <w:t xml:space="preserve"> </w:t>
      </w:r>
    </w:p>
    <w:p w14:paraId="27B527F7" w14:textId="77777777" w:rsidR="00224349" w:rsidRDefault="00224349" w:rsidP="00BF1F47">
      <w:pPr>
        <w:rPr>
          <w:b/>
          <w:lang w:val="en-GB"/>
        </w:rPr>
      </w:pPr>
    </w:p>
    <w:p w14:paraId="6BCAF2D7" w14:textId="77777777" w:rsidR="00224349" w:rsidRDefault="00224349" w:rsidP="00BF1F47">
      <w:pPr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5F7A5933" w:rsidR="005B67A5" w:rsidRPr="00363F4E" w:rsidRDefault="00560063" w:rsidP="00193D0A">
      <w:pPr>
        <w:rPr>
          <w:lang w:val="mt-MT"/>
        </w:rPr>
      </w:pPr>
      <w:r>
        <w:rPr>
          <w:b/>
          <w:lang w:val="en-GB"/>
        </w:rPr>
        <w:t>2</w:t>
      </w:r>
      <w:r w:rsidR="003D3607">
        <w:rPr>
          <w:b/>
          <w:lang w:val="en-GB"/>
        </w:rPr>
        <w:t>7</w:t>
      </w:r>
      <w:r>
        <w:rPr>
          <w:b/>
          <w:lang w:val="en-GB"/>
        </w:rPr>
        <w:t xml:space="preserve"> </w:t>
      </w:r>
      <w:r w:rsidR="00BD0BC8">
        <w:rPr>
          <w:b/>
          <w:lang w:val="en-GB"/>
        </w:rPr>
        <w:t xml:space="preserve">ta’ </w:t>
      </w:r>
      <w:r w:rsidR="003D3607">
        <w:rPr>
          <w:b/>
          <w:lang w:val="en-GB"/>
        </w:rPr>
        <w:t>Lulju</w:t>
      </w:r>
      <w:r w:rsidR="008774C9">
        <w:rPr>
          <w:b/>
          <w:lang w:val="en-GB"/>
        </w:rPr>
        <w:t xml:space="preserve"> 202</w:t>
      </w:r>
      <w:r w:rsidR="00BD0BC8">
        <w:rPr>
          <w:b/>
          <w:lang w:val="en-GB"/>
        </w:rPr>
        <w:t>2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CB6E95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13D1"/>
    <w:rsid w:val="001B2727"/>
    <w:rsid w:val="001E26A4"/>
    <w:rsid w:val="00224349"/>
    <w:rsid w:val="002261F5"/>
    <w:rsid w:val="00246A40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50869"/>
    <w:rsid w:val="00C95F3C"/>
    <w:rsid w:val="00CA62D2"/>
    <w:rsid w:val="00CB6E95"/>
    <w:rsid w:val="00CC244A"/>
    <w:rsid w:val="00CD127D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2021-01-25T09:37:00Z</cp:lastPrinted>
  <dcterms:created xsi:type="dcterms:W3CDTF">2022-07-27T09:41:00Z</dcterms:created>
  <dcterms:modified xsi:type="dcterms:W3CDTF">2022-07-27T09:42:00Z</dcterms:modified>
</cp:coreProperties>
</file>