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800D" w14:textId="77777777" w:rsidR="00452E06" w:rsidRDefault="00452E06" w:rsidP="00452E06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5D9D909B" wp14:editId="00C16C3E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393C" w14:textId="77777777" w:rsidR="00452E06" w:rsidRDefault="00452E06" w:rsidP="00452E06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3B54635A" w14:textId="77777777" w:rsidR="00452E06" w:rsidRDefault="00452E06" w:rsidP="00452E06">
      <w:pPr>
        <w:jc w:val="right"/>
        <w:rPr>
          <w:b/>
          <w:noProof/>
          <w:lang w:val="mt-MT"/>
        </w:rPr>
      </w:pPr>
    </w:p>
    <w:p w14:paraId="2F744226" w14:textId="77777777" w:rsidR="00452E06" w:rsidRDefault="00452E06" w:rsidP="00452E06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1A1A661A" w14:textId="77777777" w:rsidR="00452E06" w:rsidRDefault="00452E06" w:rsidP="00452E06">
      <w:pPr>
        <w:rPr>
          <w:lang w:val="mt-MT"/>
        </w:rPr>
      </w:pPr>
    </w:p>
    <w:p w14:paraId="01CBB310" w14:textId="77777777" w:rsidR="00452E06" w:rsidRDefault="00452E06" w:rsidP="00452E06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7EA12874" w14:textId="77777777" w:rsidR="00452E06" w:rsidRDefault="00452E06" w:rsidP="00452E06">
      <w:pPr>
        <w:jc w:val="center"/>
        <w:rPr>
          <w:b/>
          <w:lang w:val="mt-MT"/>
        </w:rPr>
      </w:pPr>
    </w:p>
    <w:p w14:paraId="0799DA77" w14:textId="77777777" w:rsidR="00452E06" w:rsidRDefault="00452E06" w:rsidP="00452E06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345EB610" w14:textId="77777777" w:rsidR="00452E06" w:rsidRDefault="00452E06" w:rsidP="00452E06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307B4B72" w14:textId="77777777" w:rsidR="00452E06" w:rsidRDefault="00452E06" w:rsidP="00452E06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050A20C5" w14:textId="77777777" w:rsidR="00452E06" w:rsidRDefault="00452E06" w:rsidP="00452E06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7097DC90" w14:textId="77777777" w:rsidR="00452E06" w:rsidRDefault="00452E06" w:rsidP="00452E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Clyde Caruana, Ministru għall-Finanzi u x-Xogħol</w:t>
      </w:r>
    </w:p>
    <w:p w14:paraId="0CF56698" w14:textId="69AE34A6" w:rsidR="00452E06" w:rsidRDefault="00452E06" w:rsidP="00452E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Clayton Bartolo</w:t>
      </w:r>
      <w:r>
        <w:rPr>
          <w:sz w:val="22"/>
          <w:szCs w:val="22"/>
          <w:lang w:val="mt-MT"/>
        </w:rPr>
        <w:t>, Ministru għa</w:t>
      </w:r>
      <w:r>
        <w:rPr>
          <w:sz w:val="22"/>
          <w:szCs w:val="22"/>
          <w:lang w:val="mt-MT"/>
        </w:rPr>
        <w:t>t</w:t>
      </w:r>
      <w:r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 xml:space="preserve">Turiżmu u </w:t>
      </w:r>
      <w:r w:rsidR="00892A99">
        <w:rPr>
          <w:sz w:val="22"/>
          <w:szCs w:val="22"/>
          <w:lang w:val="mt-MT"/>
        </w:rPr>
        <w:t>l-</w:t>
      </w:r>
      <w:r>
        <w:rPr>
          <w:sz w:val="22"/>
          <w:szCs w:val="22"/>
          <w:lang w:val="mt-MT"/>
        </w:rPr>
        <w:t>Protezzjoni tal-Konsumaturi</w:t>
      </w:r>
    </w:p>
    <w:p w14:paraId="3D6D8672" w14:textId="076C9861" w:rsidR="00452E06" w:rsidRPr="00425233" w:rsidRDefault="00452E06" w:rsidP="00452E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Andy Ellul </w:t>
      </w:r>
      <w:r>
        <w:rPr>
          <w:sz w:val="22"/>
          <w:szCs w:val="22"/>
          <w:lang w:val="mt-MT"/>
        </w:rPr>
        <w:t>MP</w:t>
      </w:r>
    </w:p>
    <w:p w14:paraId="2DCBAA38" w14:textId="77777777" w:rsidR="00452E06" w:rsidRDefault="00452E06" w:rsidP="00452E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Mario de Marco MP</w:t>
      </w:r>
    </w:p>
    <w:p w14:paraId="794DE1E9" w14:textId="7E067314" w:rsidR="00452E06" w:rsidRDefault="00452E06" w:rsidP="00452E0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Carmelo Mifsud Bonnici </w:t>
      </w:r>
      <w:r>
        <w:rPr>
          <w:sz w:val="22"/>
          <w:szCs w:val="22"/>
          <w:lang w:val="mt-MT"/>
        </w:rPr>
        <w:t>MP</w:t>
      </w:r>
    </w:p>
    <w:p w14:paraId="3BE090FF" w14:textId="77777777" w:rsidR="00452E06" w:rsidRDefault="00452E06" w:rsidP="00452E06">
      <w:pPr>
        <w:jc w:val="center"/>
        <w:rPr>
          <w:b/>
          <w:sz w:val="22"/>
          <w:szCs w:val="22"/>
          <w:lang w:val="mt-MT"/>
        </w:rPr>
      </w:pPr>
    </w:p>
    <w:p w14:paraId="31274919" w14:textId="77777777" w:rsidR="00452E06" w:rsidRDefault="00452E06" w:rsidP="00452E06">
      <w:pPr>
        <w:jc w:val="center"/>
        <w:rPr>
          <w:b/>
          <w:sz w:val="22"/>
          <w:szCs w:val="22"/>
          <w:lang w:val="mt-MT"/>
        </w:rPr>
      </w:pPr>
    </w:p>
    <w:p w14:paraId="4B2C2257" w14:textId="75B20CA0" w:rsidR="00452E06" w:rsidRDefault="00452E06" w:rsidP="00452E06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6</w:t>
      </w:r>
      <w:r>
        <w:rPr>
          <w:b/>
          <w:sz w:val="22"/>
          <w:szCs w:val="22"/>
          <w:lang w:val="mt-MT"/>
        </w:rPr>
        <w:t>5</w:t>
      </w:r>
    </w:p>
    <w:p w14:paraId="772E50C6" w14:textId="77777777" w:rsidR="00452E06" w:rsidRDefault="00452E06" w:rsidP="00452E06">
      <w:pPr>
        <w:jc w:val="center"/>
        <w:rPr>
          <w:b/>
          <w:sz w:val="22"/>
          <w:szCs w:val="22"/>
          <w:lang w:val="mt-MT" w:eastAsia="ko-KR"/>
        </w:rPr>
      </w:pPr>
    </w:p>
    <w:p w14:paraId="46DDAEB8" w14:textId="2911E9E9" w:rsidR="00452E06" w:rsidRDefault="00452E06" w:rsidP="00452E06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It-Tlieta, 1</w:t>
      </w:r>
      <w:r>
        <w:rPr>
          <w:b/>
          <w:sz w:val="22"/>
          <w:szCs w:val="22"/>
          <w:lang w:val="mt-MT" w:eastAsia="ko-KR"/>
        </w:rPr>
        <w:t>5</w:t>
      </w:r>
      <w:r>
        <w:rPr>
          <w:b/>
          <w:sz w:val="22"/>
          <w:szCs w:val="22"/>
          <w:lang w:val="mt-MT" w:eastAsia="ko-KR"/>
        </w:rPr>
        <w:t xml:space="preserve"> ta’ Frar </w:t>
      </w:r>
      <w:r>
        <w:rPr>
          <w:b/>
          <w:sz w:val="22"/>
          <w:szCs w:val="22"/>
          <w:lang w:val="mt-MT"/>
        </w:rPr>
        <w:t>2022, fi</w:t>
      </w:r>
      <w:r>
        <w:rPr>
          <w:b/>
          <w:sz w:val="22"/>
          <w:szCs w:val="22"/>
          <w:lang w:val="mt-MT"/>
        </w:rPr>
        <w:t>t</w:t>
      </w:r>
      <w:r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 p.m.</w:t>
      </w:r>
    </w:p>
    <w:p w14:paraId="4184AD2C" w14:textId="77777777" w:rsidR="00452E06" w:rsidRDefault="00452E06" w:rsidP="00452E06">
      <w:pPr>
        <w:jc w:val="center"/>
        <w:rPr>
          <w:sz w:val="22"/>
          <w:szCs w:val="22"/>
          <w:lang w:val="mt-MT"/>
        </w:rPr>
      </w:pPr>
    </w:p>
    <w:p w14:paraId="19F45325" w14:textId="290C947F" w:rsidR="00452E06" w:rsidRDefault="00452E06" w:rsidP="00452E06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>, 1</w:t>
      </w:r>
      <w:r>
        <w:rPr>
          <w:b/>
          <w:sz w:val="22"/>
          <w:szCs w:val="22"/>
          <w:lang w:val="mt-MT" w:eastAsia="ko-KR"/>
        </w:rPr>
        <w:t>5</w:t>
      </w:r>
      <w:r>
        <w:rPr>
          <w:b/>
          <w:sz w:val="22"/>
          <w:szCs w:val="22"/>
          <w:lang w:val="mt-MT" w:eastAsia="ko-KR"/>
        </w:rPr>
        <w:t xml:space="preserve"> ta’ Frar </w:t>
      </w:r>
      <w:r>
        <w:rPr>
          <w:b/>
          <w:sz w:val="22"/>
          <w:szCs w:val="22"/>
          <w:lang w:val="mt-MT"/>
        </w:rPr>
        <w:t>2022, fi</w:t>
      </w:r>
      <w:r>
        <w:rPr>
          <w:b/>
          <w:sz w:val="22"/>
          <w:szCs w:val="22"/>
          <w:lang w:val="mt-MT"/>
        </w:rPr>
        <w:t>t</w:t>
      </w:r>
      <w:r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 xml:space="preserve">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4D2663F8" w14:textId="77777777" w:rsidR="00452E06" w:rsidRDefault="00452E06" w:rsidP="00452E06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4D5FD68" w14:textId="77777777" w:rsidR="00452E06" w:rsidRDefault="00452E06" w:rsidP="00452E06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067503B" w14:textId="77777777" w:rsidR="00452E06" w:rsidRDefault="00452E06" w:rsidP="00452E06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067DABEC" w14:textId="77777777" w:rsidR="00452E06" w:rsidRDefault="00452E06" w:rsidP="00452E06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1D3B7EF6" w14:textId="62A998F0" w:rsidR="00452E06" w:rsidRPr="00452E06" w:rsidRDefault="00452E06" w:rsidP="00452E06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452E06">
        <w:rPr>
          <w:sz w:val="22"/>
          <w:szCs w:val="22"/>
          <w:lang w:val="mt-MT"/>
        </w:rPr>
        <w:t>Abbozz Nru 242 – Abbozz ta’ Liġi li jemenda l-Att dwar id-Dħul ta’ Malta bħala Membru tal-Fond Monetarju Internazzjonali – Ministru għall-Finanzi u x-Xogħol</w:t>
      </w:r>
      <w:r w:rsidRPr="00452E06">
        <w:rPr>
          <w:sz w:val="22"/>
          <w:szCs w:val="22"/>
          <w:lang w:val="mt-MT"/>
        </w:rPr>
        <w:t>.</w:t>
      </w:r>
    </w:p>
    <w:p w14:paraId="13181800" w14:textId="77777777" w:rsidR="00452E06" w:rsidRDefault="00452E06" w:rsidP="00452E06">
      <w:pPr>
        <w:rPr>
          <w:sz w:val="22"/>
          <w:szCs w:val="22"/>
          <w:lang w:val="mt-MT"/>
        </w:rPr>
      </w:pPr>
    </w:p>
    <w:p w14:paraId="1E5D682E" w14:textId="77777777" w:rsidR="00452E06" w:rsidRDefault="00452E06" w:rsidP="00452E06">
      <w:pPr>
        <w:rPr>
          <w:sz w:val="22"/>
          <w:szCs w:val="22"/>
          <w:lang w:val="mt-MT"/>
        </w:rPr>
      </w:pPr>
    </w:p>
    <w:p w14:paraId="00727EB0" w14:textId="77777777" w:rsidR="00452E06" w:rsidRDefault="00452E06" w:rsidP="00452E06">
      <w:pPr>
        <w:rPr>
          <w:sz w:val="22"/>
          <w:szCs w:val="22"/>
          <w:lang w:val="mt-MT"/>
        </w:rPr>
      </w:pPr>
    </w:p>
    <w:p w14:paraId="4372CE79" w14:textId="77777777" w:rsidR="00452E06" w:rsidRDefault="00452E06" w:rsidP="00452E06">
      <w:pPr>
        <w:rPr>
          <w:sz w:val="22"/>
          <w:szCs w:val="22"/>
          <w:lang w:val="mt-MT"/>
        </w:rPr>
      </w:pPr>
    </w:p>
    <w:p w14:paraId="2667DC10" w14:textId="77777777" w:rsidR="00452E06" w:rsidRDefault="00452E06" w:rsidP="00452E06">
      <w:pPr>
        <w:rPr>
          <w:sz w:val="22"/>
          <w:szCs w:val="22"/>
          <w:lang w:val="mt-MT"/>
        </w:rPr>
      </w:pPr>
    </w:p>
    <w:p w14:paraId="79722A86" w14:textId="77777777" w:rsidR="00452E06" w:rsidRDefault="00452E06" w:rsidP="00452E06">
      <w:pPr>
        <w:rPr>
          <w:lang w:val="mt-MT"/>
        </w:rPr>
      </w:pPr>
    </w:p>
    <w:p w14:paraId="2BD65948" w14:textId="77777777" w:rsidR="00452E06" w:rsidRDefault="00452E06" w:rsidP="00452E06">
      <w:pPr>
        <w:rPr>
          <w:lang w:val="mt-MT"/>
        </w:rPr>
      </w:pPr>
    </w:p>
    <w:p w14:paraId="592BE9B5" w14:textId="77777777" w:rsidR="00452E06" w:rsidRDefault="00452E06" w:rsidP="00452E06">
      <w:pPr>
        <w:rPr>
          <w:sz w:val="22"/>
          <w:szCs w:val="22"/>
          <w:lang w:val="mt-MT"/>
        </w:rPr>
      </w:pPr>
    </w:p>
    <w:p w14:paraId="45FF42C6" w14:textId="2923B56D" w:rsidR="00AB0BBE" w:rsidRDefault="00452E06" w:rsidP="00452E06">
      <w:pPr>
        <w:jc w:val="right"/>
      </w:pPr>
      <w:r>
        <w:rPr>
          <w:b/>
          <w:sz w:val="22"/>
          <w:szCs w:val="22"/>
          <w:lang w:val="mt-MT"/>
        </w:rPr>
        <w:t>11</w:t>
      </w:r>
      <w:r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Frar </w:t>
      </w:r>
      <w:r>
        <w:rPr>
          <w:b/>
          <w:sz w:val="22"/>
          <w:szCs w:val="22"/>
          <w:lang w:val="mt-MT"/>
        </w:rPr>
        <w:t>2022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6"/>
    <w:rsid w:val="003845E4"/>
    <w:rsid w:val="00452E06"/>
    <w:rsid w:val="004F76E0"/>
    <w:rsid w:val="00752F19"/>
    <w:rsid w:val="00892A99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ED3F"/>
  <w15:chartTrackingRefBased/>
  <w15:docId w15:val="{5F702B4F-CB59-4E17-BCD3-ED6D26D5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52E06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452E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52E06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452E0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2</cp:revision>
  <dcterms:created xsi:type="dcterms:W3CDTF">2022-02-11T12:11:00Z</dcterms:created>
  <dcterms:modified xsi:type="dcterms:W3CDTF">2022-02-11T12:17:00Z</dcterms:modified>
</cp:coreProperties>
</file>