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EC626" w14:textId="77777777" w:rsidR="00BD505A" w:rsidRPr="00E65226" w:rsidRDefault="00BD505A" w:rsidP="00E65226">
      <w:pPr>
        <w:jc w:val="both"/>
        <w:rPr>
          <w:rFonts w:cs="Times New Roman"/>
          <w:b/>
        </w:rPr>
      </w:pPr>
      <w:r w:rsidRPr="00E65226">
        <w:rPr>
          <w:rFonts w:cs="Times New Roman"/>
          <w:b/>
          <w:lang w:val="mt-MT"/>
        </w:rPr>
        <w:t>MINUTI</w:t>
      </w:r>
    </w:p>
    <w:p w14:paraId="7F544D35" w14:textId="77777777" w:rsidR="00BD505A" w:rsidRPr="00E65226" w:rsidRDefault="00BD505A" w:rsidP="00E65226">
      <w:pPr>
        <w:jc w:val="both"/>
        <w:rPr>
          <w:rFonts w:cs="Times New Roman"/>
          <w:b/>
          <w:lang w:val="mt-MT"/>
        </w:rPr>
      </w:pPr>
    </w:p>
    <w:p w14:paraId="6022ED4D" w14:textId="77777777" w:rsidR="00BD505A" w:rsidRPr="00E65226" w:rsidRDefault="00BD505A" w:rsidP="00E65226">
      <w:pPr>
        <w:jc w:val="both"/>
        <w:rPr>
          <w:rFonts w:cs="Times New Roman"/>
          <w:b/>
          <w:lang w:val="mt-MT"/>
        </w:rPr>
      </w:pPr>
    </w:p>
    <w:p w14:paraId="36F69756" w14:textId="77777777" w:rsidR="00BD505A" w:rsidRPr="00E65226" w:rsidRDefault="00BD505A" w:rsidP="00E65226">
      <w:pPr>
        <w:jc w:val="both"/>
        <w:rPr>
          <w:rFonts w:cs="Times New Roman"/>
          <w:b/>
          <w:lang w:val="mt-MT"/>
        </w:rPr>
      </w:pPr>
      <w:r w:rsidRPr="00E65226">
        <w:rPr>
          <w:rFonts w:cs="Times New Roman"/>
          <w:b/>
          <w:lang w:val="mt-MT"/>
        </w:rPr>
        <w:t>KAMRA TAD-DEPUTATI</w:t>
      </w:r>
    </w:p>
    <w:p w14:paraId="2D189B74" w14:textId="77777777" w:rsidR="00BD505A" w:rsidRPr="00E65226" w:rsidRDefault="00BD505A" w:rsidP="00E65226">
      <w:pPr>
        <w:jc w:val="both"/>
        <w:rPr>
          <w:rFonts w:cs="Times New Roman"/>
          <w:b/>
          <w:lang w:val="mt-MT"/>
        </w:rPr>
      </w:pPr>
    </w:p>
    <w:p w14:paraId="2410897C" w14:textId="77777777" w:rsidR="00BD505A" w:rsidRPr="00E65226" w:rsidRDefault="00BD505A" w:rsidP="00E65226">
      <w:pPr>
        <w:jc w:val="both"/>
        <w:rPr>
          <w:rFonts w:cs="Times New Roman"/>
          <w:b/>
          <w:lang w:val="mt-MT"/>
        </w:rPr>
      </w:pPr>
    </w:p>
    <w:p w14:paraId="29771372" w14:textId="77777777" w:rsidR="00BD505A" w:rsidRPr="00E65226" w:rsidRDefault="00BD505A" w:rsidP="00E65226">
      <w:pPr>
        <w:jc w:val="both"/>
        <w:rPr>
          <w:rFonts w:cs="Times New Roman"/>
          <w:b/>
          <w:lang w:val="mt-MT"/>
        </w:rPr>
      </w:pPr>
      <w:r w:rsidRPr="00E65226">
        <w:rPr>
          <w:rFonts w:cs="Times New Roman"/>
          <w:b/>
          <w:lang w:val="mt-MT"/>
        </w:rPr>
        <w:t>KUMITAT PERMANENTI GĦALL-KONSIDERAZZJONI TA’ ABBOZZI TA’ LIĠI AĠĠUNT</w:t>
      </w:r>
    </w:p>
    <w:p w14:paraId="5831B522" w14:textId="77777777" w:rsidR="00BD505A" w:rsidRPr="00E65226" w:rsidRDefault="00BD505A" w:rsidP="00E65226">
      <w:pPr>
        <w:jc w:val="both"/>
        <w:rPr>
          <w:rFonts w:cs="Times New Roman"/>
          <w:b/>
          <w:lang w:val="mt-MT"/>
        </w:rPr>
      </w:pPr>
    </w:p>
    <w:p w14:paraId="05FEC673" w14:textId="77777777" w:rsidR="00BD505A" w:rsidRPr="00E65226" w:rsidRDefault="00BD505A" w:rsidP="00E65226">
      <w:pPr>
        <w:jc w:val="both"/>
        <w:rPr>
          <w:rFonts w:cs="Times New Roman"/>
          <w:b/>
          <w:lang w:val="mt-MT"/>
        </w:rPr>
      </w:pPr>
    </w:p>
    <w:p w14:paraId="1A0FEF3D" w14:textId="77777777" w:rsidR="00BD505A" w:rsidRPr="00E65226" w:rsidRDefault="00BD505A" w:rsidP="00E65226">
      <w:pPr>
        <w:jc w:val="both"/>
        <w:rPr>
          <w:rFonts w:cs="Times New Roman"/>
          <w:b/>
          <w:lang w:val="mt-MT"/>
        </w:rPr>
      </w:pPr>
      <w:r w:rsidRPr="00E65226">
        <w:rPr>
          <w:rFonts w:cs="Times New Roman"/>
          <w:b/>
          <w:lang w:val="mt-MT"/>
        </w:rPr>
        <w:t>IT-TLETTAX-IL PARLAMENT</w:t>
      </w:r>
    </w:p>
    <w:p w14:paraId="7059B93F" w14:textId="77777777" w:rsidR="00BD505A" w:rsidRPr="00E65226" w:rsidRDefault="00BD505A" w:rsidP="00E65226">
      <w:pPr>
        <w:jc w:val="both"/>
        <w:rPr>
          <w:rFonts w:cs="Times New Roman"/>
          <w:b/>
          <w:lang w:val="mt-MT"/>
        </w:rPr>
      </w:pPr>
    </w:p>
    <w:p w14:paraId="3D2487AB" w14:textId="77777777" w:rsidR="00BD505A" w:rsidRPr="00E65226" w:rsidRDefault="00BD505A" w:rsidP="00E65226">
      <w:pPr>
        <w:jc w:val="both"/>
        <w:rPr>
          <w:rFonts w:cs="Times New Roman"/>
          <w:b/>
          <w:lang w:val="mt-MT"/>
        </w:rPr>
      </w:pPr>
    </w:p>
    <w:p w14:paraId="3D75869C" w14:textId="77777777" w:rsidR="00BD505A" w:rsidRPr="00E65226" w:rsidRDefault="00BD505A" w:rsidP="00E65226">
      <w:pPr>
        <w:jc w:val="both"/>
        <w:rPr>
          <w:rFonts w:cs="Times New Roman"/>
          <w:b/>
          <w:lang w:val="mt-MT"/>
        </w:rPr>
      </w:pPr>
      <w:r w:rsidRPr="00E65226">
        <w:rPr>
          <w:rFonts w:cs="Times New Roman"/>
          <w:b/>
          <w:lang w:val="mt-MT"/>
        </w:rPr>
        <w:t>LAQGĦA NRU 58</w:t>
      </w:r>
    </w:p>
    <w:p w14:paraId="60B9E031" w14:textId="77777777" w:rsidR="00BD505A" w:rsidRPr="00E65226" w:rsidRDefault="00BD505A" w:rsidP="00E65226">
      <w:pPr>
        <w:jc w:val="both"/>
        <w:rPr>
          <w:rFonts w:cs="Times New Roman"/>
          <w:b/>
          <w:lang w:val="mt-MT" w:eastAsia="en-US"/>
        </w:rPr>
      </w:pPr>
    </w:p>
    <w:p w14:paraId="55DAA99E" w14:textId="77777777" w:rsidR="00BD505A" w:rsidRPr="00E65226" w:rsidRDefault="00BD505A" w:rsidP="00E65226">
      <w:pPr>
        <w:jc w:val="both"/>
        <w:rPr>
          <w:rFonts w:cs="Times New Roman"/>
          <w:lang w:val="mt-MT"/>
        </w:rPr>
      </w:pPr>
      <w:r w:rsidRPr="00E65226">
        <w:rPr>
          <w:rFonts w:cs="Times New Roman"/>
          <w:lang w:val="mt-MT"/>
        </w:rPr>
        <w:t>It-Tlieta, 12 ta’ Ottubru 2021</w:t>
      </w:r>
    </w:p>
    <w:p w14:paraId="40A9E8DE" w14:textId="77777777" w:rsidR="00BD505A" w:rsidRPr="00E65226" w:rsidRDefault="00BD505A" w:rsidP="00E65226">
      <w:pPr>
        <w:jc w:val="both"/>
        <w:rPr>
          <w:rFonts w:cs="Times New Roman"/>
          <w:lang w:val="mt-MT"/>
        </w:rPr>
      </w:pPr>
    </w:p>
    <w:p w14:paraId="515757A7" w14:textId="77777777" w:rsidR="00BD505A" w:rsidRPr="00E65226" w:rsidRDefault="00BD505A" w:rsidP="00E65226">
      <w:pPr>
        <w:jc w:val="both"/>
        <w:rPr>
          <w:rFonts w:cs="Times New Roman"/>
          <w:lang w:val="mt-MT"/>
        </w:rPr>
      </w:pPr>
      <w:r w:rsidRPr="00E65226">
        <w:rPr>
          <w:rFonts w:cs="Times New Roman"/>
          <w:lang w:val="mt-MT"/>
        </w:rPr>
        <w:t>Il-Kumitat Permanenti għall-Konsiderazzjoni ta’ Abbozzi ta’ Liġi Aġġunt iltaqa’ fil-Parlament fis-2.13 p.m.</w:t>
      </w:r>
    </w:p>
    <w:p w14:paraId="1ECA74B1" w14:textId="77777777" w:rsidR="00BD505A" w:rsidRPr="00E65226" w:rsidRDefault="00BD505A" w:rsidP="00E65226">
      <w:pPr>
        <w:jc w:val="both"/>
        <w:rPr>
          <w:rFonts w:cs="Times New Roman"/>
          <w:lang w:val="mt-MT"/>
        </w:rPr>
      </w:pPr>
    </w:p>
    <w:p w14:paraId="57EB67AA" w14:textId="77777777" w:rsidR="00BD505A" w:rsidRPr="00E65226" w:rsidRDefault="00BD505A" w:rsidP="00E65226">
      <w:pPr>
        <w:jc w:val="both"/>
        <w:rPr>
          <w:rFonts w:cs="Times New Roman"/>
          <w:lang w:val="mt-MT"/>
        </w:rPr>
      </w:pPr>
      <w:r w:rsidRPr="00E65226">
        <w:rPr>
          <w:rFonts w:cs="Times New Roman"/>
          <w:lang w:val="mt-MT"/>
        </w:rPr>
        <w:t>L-Onor. Anthony Agius Decelis, President tal-Kumitat, ippresieda.</w:t>
      </w:r>
    </w:p>
    <w:p w14:paraId="7CF4DBE4" w14:textId="77777777" w:rsidR="00BD505A" w:rsidRPr="00E65226" w:rsidRDefault="00BD505A" w:rsidP="00E65226">
      <w:pPr>
        <w:jc w:val="both"/>
        <w:rPr>
          <w:rFonts w:cs="Times New Roman"/>
          <w:lang w:val="mt-MT"/>
        </w:rPr>
      </w:pPr>
    </w:p>
    <w:p w14:paraId="58A4B2B0" w14:textId="77777777" w:rsidR="00BD505A" w:rsidRPr="00E65226" w:rsidRDefault="00BD505A" w:rsidP="00E65226">
      <w:pPr>
        <w:jc w:val="both"/>
        <w:rPr>
          <w:rFonts w:cs="Times New Roman"/>
          <w:lang w:val="mt-MT"/>
        </w:rPr>
      </w:pPr>
    </w:p>
    <w:p w14:paraId="4167E354" w14:textId="77777777" w:rsidR="00BD505A" w:rsidRPr="00E65226" w:rsidRDefault="00BD505A" w:rsidP="00E65226">
      <w:pPr>
        <w:jc w:val="both"/>
        <w:rPr>
          <w:rFonts w:cs="Times New Roman"/>
          <w:b/>
          <w:lang w:val="mt-MT"/>
        </w:rPr>
      </w:pPr>
      <w:r w:rsidRPr="00E65226">
        <w:rPr>
          <w:rFonts w:cs="Times New Roman"/>
          <w:b/>
          <w:lang w:val="mt-MT"/>
        </w:rPr>
        <w:t>PREŻENTI</w:t>
      </w:r>
    </w:p>
    <w:p w14:paraId="4988DBBE" w14:textId="77777777" w:rsidR="00BD505A" w:rsidRPr="00E65226" w:rsidRDefault="00BD505A" w:rsidP="00E65226">
      <w:pPr>
        <w:jc w:val="both"/>
        <w:rPr>
          <w:rFonts w:cs="Times New Roman"/>
          <w:lang w:val="mt-MT"/>
        </w:rPr>
      </w:pPr>
    </w:p>
    <w:p w14:paraId="2262D3C7" w14:textId="77777777" w:rsidR="00BD505A" w:rsidRPr="00E65226" w:rsidRDefault="00BD505A" w:rsidP="00E65226">
      <w:pPr>
        <w:jc w:val="both"/>
        <w:rPr>
          <w:rFonts w:cs="Times New Roman"/>
          <w:lang w:val="mt-MT"/>
        </w:rPr>
      </w:pPr>
      <w:r w:rsidRPr="00E65226">
        <w:rPr>
          <w:rFonts w:cs="Times New Roman"/>
          <w:lang w:val="mt-MT"/>
        </w:rPr>
        <w:t>L-Onor. Jonathan Attard, l-Onor. Joseph Ellis, l-Onor. Silvio Schembri, l-Onor. Oliver Scicluna u l-Onor. Edwin Vassallo.</w:t>
      </w:r>
    </w:p>
    <w:p w14:paraId="44634545" w14:textId="77777777" w:rsidR="00BD505A" w:rsidRPr="00E65226" w:rsidRDefault="00BD505A" w:rsidP="00E65226">
      <w:pPr>
        <w:jc w:val="both"/>
        <w:rPr>
          <w:rFonts w:cs="Times New Roman"/>
          <w:lang w:val="mt-MT"/>
        </w:rPr>
      </w:pPr>
    </w:p>
    <w:p w14:paraId="2F6548F3" w14:textId="77777777" w:rsidR="00BD505A" w:rsidRPr="00E65226" w:rsidRDefault="00BD505A" w:rsidP="00E65226">
      <w:pPr>
        <w:jc w:val="both"/>
        <w:rPr>
          <w:rFonts w:cs="Times New Roman"/>
          <w:lang w:val="mt-MT"/>
        </w:rPr>
      </w:pPr>
    </w:p>
    <w:p w14:paraId="5BAC66CC" w14:textId="77777777" w:rsidR="00BD505A" w:rsidRPr="00E65226" w:rsidRDefault="00BD505A" w:rsidP="00E65226">
      <w:pPr>
        <w:jc w:val="both"/>
        <w:rPr>
          <w:rFonts w:cs="Times New Roman"/>
          <w:b/>
          <w:lang w:val="mt-MT"/>
        </w:rPr>
      </w:pPr>
      <w:r w:rsidRPr="00E65226">
        <w:rPr>
          <w:rFonts w:cs="Times New Roman"/>
          <w:b/>
          <w:lang w:val="mt-MT"/>
        </w:rPr>
        <w:t>TALBA</w:t>
      </w:r>
    </w:p>
    <w:p w14:paraId="7FF075C0" w14:textId="77777777" w:rsidR="00BD505A" w:rsidRPr="00E65226" w:rsidRDefault="00BD505A" w:rsidP="00E65226">
      <w:pPr>
        <w:jc w:val="both"/>
        <w:rPr>
          <w:rFonts w:cs="Times New Roman"/>
          <w:lang w:val="mt-MT"/>
        </w:rPr>
      </w:pPr>
    </w:p>
    <w:p w14:paraId="46E23831" w14:textId="77777777" w:rsidR="00BD505A" w:rsidRPr="00E65226" w:rsidRDefault="00BD505A" w:rsidP="00E65226">
      <w:pPr>
        <w:jc w:val="both"/>
        <w:rPr>
          <w:rFonts w:cs="Times New Roman"/>
          <w:lang w:val="mt-MT"/>
        </w:rPr>
      </w:pPr>
      <w:r w:rsidRPr="00E65226">
        <w:rPr>
          <w:rFonts w:cs="Times New Roman"/>
          <w:lang w:val="mt-MT"/>
        </w:rPr>
        <w:t xml:space="preserve">Il-President tal-Kumitat qal it-talba. </w:t>
      </w:r>
    </w:p>
    <w:p w14:paraId="6F9289F0" w14:textId="77777777" w:rsidR="00BD505A" w:rsidRPr="00E65226" w:rsidRDefault="00BD505A" w:rsidP="00E65226">
      <w:pPr>
        <w:jc w:val="both"/>
        <w:rPr>
          <w:rFonts w:cs="Times New Roman"/>
          <w:lang w:val="mt-MT"/>
        </w:rPr>
      </w:pPr>
    </w:p>
    <w:p w14:paraId="63C2A9BB" w14:textId="3EA85540" w:rsidR="00BD505A" w:rsidRPr="00E65226" w:rsidRDefault="00BD505A" w:rsidP="00E65226">
      <w:pPr>
        <w:jc w:val="both"/>
        <w:rPr>
          <w:rFonts w:cs="Times New Roman"/>
          <w:lang w:val="mt-MT"/>
        </w:rPr>
      </w:pPr>
    </w:p>
    <w:p w14:paraId="5ADB5F33" w14:textId="77777777" w:rsidR="00E65226" w:rsidRPr="00E65226" w:rsidRDefault="00E65226" w:rsidP="00E65226">
      <w:pPr>
        <w:jc w:val="both"/>
        <w:rPr>
          <w:rFonts w:cs="Times New Roman"/>
          <w:lang w:val="mt-MT"/>
        </w:rPr>
      </w:pPr>
    </w:p>
    <w:p w14:paraId="3DF65A5A" w14:textId="77777777" w:rsidR="00BD505A" w:rsidRPr="00E65226" w:rsidRDefault="00BD505A" w:rsidP="00E65226">
      <w:pPr>
        <w:jc w:val="both"/>
        <w:rPr>
          <w:rFonts w:cs="Times New Roman"/>
          <w:b/>
          <w:lang w:val="mt-MT"/>
        </w:rPr>
      </w:pPr>
      <w:r w:rsidRPr="00E65226">
        <w:rPr>
          <w:rFonts w:cs="Times New Roman"/>
          <w:b/>
          <w:lang w:val="mt-MT"/>
        </w:rPr>
        <w:t>1. MINUTI</w:t>
      </w:r>
    </w:p>
    <w:p w14:paraId="2EF50C5B" w14:textId="77777777" w:rsidR="00BD505A" w:rsidRPr="00E65226" w:rsidRDefault="00BD505A" w:rsidP="00E65226">
      <w:pPr>
        <w:jc w:val="both"/>
        <w:rPr>
          <w:rFonts w:cs="Times New Roman"/>
          <w:lang w:val="mt-MT"/>
        </w:rPr>
      </w:pPr>
    </w:p>
    <w:p w14:paraId="09E7DAD9" w14:textId="77777777" w:rsidR="00BD505A" w:rsidRPr="00E65226" w:rsidRDefault="00BD505A" w:rsidP="00E65226">
      <w:pPr>
        <w:jc w:val="both"/>
        <w:rPr>
          <w:rFonts w:cs="Times New Roman"/>
          <w:lang w:val="mt-MT"/>
        </w:rPr>
      </w:pPr>
      <w:r w:rsidRPr="00E65226">
        <w:rPr>
          <w:rFonts w:cs="Times New Roman"/>
          <w:lang w:val="mt-MT"/>
        </w:rPr>
        <w:t>Il-Minuti tal-Laqgħa Nru 57 li saret fit-13 ta’ Lulju 2021 ġew ikkonfermati.</w:t>
      </w:r>
    </w:p>
    <w:p w14:paraId="1EC37DDE" w14:textId="77777777" w:rsidR="00BD505A" w:rsidRPr="00E65226" w:rsidRDefault="00BD505A" w:rsidP="00E65226">
      <w:pPr>
        <w:jc w:val="both"/>
        <w:rPr>
          <w:rFonts w:cs="Times New Roman"/>
          <w:lang w:val="mt-MT"/>
        </w:rPr>
      </w:pPr>
    </w:p>
    <w:p w14:paraId="4CC0689E" w14:textId="2CE01766" w:rsidR="00BD505A" w:rsidRPr="00E65226" w:rsidRDefault="00BD505A" w:rsidP="00E65226">
      <w:pPr>
        <w:jc w:val="both"/>
        <w:rPr>
          <w:rFonts w:cs="Times New Roman"/>
          <w:lang w:val="mt-MT"/>
        </w:rPr>
      </w:pPr>
    </w:p>
    <w:p w14:paraId="2BEE5ECD" w14:textId="77777777" w:rsidR="00E65226" w:rsidRPr="00E65226" w:rsidRDefault="00E65226" w:rsidP="00E65226">
      <w:pPr>
        <w:jc w:val="both"/>
        <w:rPr>
          <w:rFonts w:cs="Times New Roman"/>
          <w:lang w:val="mt-MT"/>
        </w:rPr>
      </w:pPr>
    </w:p>
    <w:p w14:paraId="0C7A4D5E" w14:textId="77777777" w:rsidR="00BD505A" w:rsidRPr="00E65226" w:rsidRDefault="00BD505A" w:rsidP="00E65226">
      <w:pPr>
        <w:jc w:val="both"/>
        <w:rPr>
          <w:rFonts w:cs="Times New Roman"/>
          <w:b/>
          <w:bCs/>
          <w:lang w:val="mt-MT"/>
        </w:rPr>
      </w:pPr>
      <w:r w:rsidRPr="00E65226">
        <w:rPr>
          <w:rFonts w:cs="Times New Roman"/>
          <w:b/>
          <w:lang w:val="mt-MT"/>
        </w:rPr>
        <w:t xml:space="preserve">2. ABBOZZ TA’ LIĠI LI JEMENDA L-ATT DWAR IL-KUMPANIJI </w:t>
      </w:r>
      <w:r w:rsidRPr="00E65226">
        <w:rPr>
          <w:rFonts w:cs="Times New Roman"/>
          <w:b/>
          <w:bCs/>
          <w:lang w:val="mt-MT"/>
        </w:rPr>
        <w:t>– ABBOZZ NRU 233</w:t>
      </w:r>
    </w:p>
    <w:p w14:paraId="4AF6CC11" w14:textId="77777777" w:rsidR="00BD505A" w:rsidRPr="00E65226" w:rsidRDefault="00BD505A" w:rsidP="00E65226">
      <w:pPr>
        <w:jc w:val="both"/>
        <w:rPr>
          <w:rFonts w:cs="Times New Roman"/>
          <w:lang w:val="mt-MT"/>
        </w:rPr>
      </w:pPr>
    </w:p>
    <w:p w14:paraId="78FF7580" w14:textId="77777777" w:rsidR="00BD505A" w:rsidRPr="00E65226" w:rsidRDefault="00BD505A" w:rsidP="00E65226">
      <w:pPr>
        <w:jc w:val="both"/>
        <w:rPr>
          <w:rFonts w:cs="Times New Roman"/>
          <w:lang w:val="mt-MT"/>
        </w:rPr>
      </w:pPr>
    </w:p>
    <w:p w14:paraId="7B4B9AB8" w14:textId="77777777" w:rsidR="00BD505A" w:rsidRPr="00E65226" w:rsidRDefault="00BD505A" w:rsidP="00E65226">
      <w:pPr>
        <w:jc w:val="both"/>
        <w:rPr>
          <w:rFonts w:cs="Times New Roman"/>
          <w:lang w:val="mt-MT"/>
        </w:rPr>
      </w:pPr>
      <w:r w:rsidRPr="00E65226">
        <w:rPr>
          <w:rFonts w:cs="Times New Roman"/>
          <w:lang w:val="mt-MT"/>
        </w:rPr>
        <w:t>Skont riżoluzzjoni fis-Seduta Nru 491 tat-Tnejn, 4 ta’ Ottubru 2021, il-Kumitat iltaqa’ biex jikkonsidra dan l-Abbozz ta’ Liġi.</w:t>
      </w:r>
    </w:p>
    <w:p w14:paraId="1E7B825A" w14:textId="77777777" w:rsidR="00BD505A" w:rsidRPr="00E65226" w:rsidRDefault="00BD505A" w:rsidP="00E65226">
      <w:pPr>
        <w:jc w:val="both"/>
        <w:rPr>
          <w:rFonts w:cs="Times New Roman"/>
          <w:lang w:val="mt-MT"/>
        </w:rPr>
      </w:pPr>
    </w:p>
    <w:p w14:paraId="034473C4" w14:textId="72B7A188" w:rsidR="00BD505A" w:rsidRPr="00E65226" w:rsidRDefault="00BD505A" w:rsidP="00E65226">
      <w:pPr>
        <w:jc w:val="both"/>
        <w:rPr>
          <w:rFonts w:cs="Times New Roman"/>
          <w:lang w:val="mt-MT"/>
        </w:rPr>
      </w:pPr>
    </w:p>
    <w:p w14:paraId="09BCCE0E" w14:textId="77777777" w:rsidR="00E65226" w:rsidRPr="00E65226" w:rsidRDefault="00E65226" w:rsidP="00E65226">
      <w:pPr>
        <w:jc w:val="both"/>
        <w:rPr>
          <w:rFonts w:cs="Times New Roman"/>
          <w:lang w:val="mt-MT"/>
        </w:rPr>
      </w:pPr>
    </w:p>
    <w:p w14:paraId="7419DB1A" w14:textId="77777777" w:rsidR="00BD505A" w:rsidRPr="00E65226" w:rsidRDefault="00BD505A" w:rsidP="00E65226">
      <w:pPr>
        <w:tabs>
          <w:tab w:val="left" w:pos="9000"/>
        </w:tabs>
        <w:jc w:val="both"/>
        <w:rPr>
          <w:rFonts w:cs="Times New Roman"/>
          <w:b/>
          <w:lang w:val="sv-SE"/>
        </w:rPr>
      </w:pPr>
      <w:r w:rsidRPr="00E65226">
        <w:rPr>
          <w:rFonts w:cs="Times New Roman"/>
          <w:b/>
          <w:lang w:val="sv-SE"/>
        </w:rPr>
        <w:lastRenderedPageBreak/>
        <w:t xml:space="preserve">KLAWSOLA 2 </w:t>
      </w:r>
    </w:p>
    <w:p w14:paraId="1EF7576E" w14:textId="77777777" w:rsidR="00BD505A" w:rsidRPr="00E65226" w:rsidRDefault="00BD505A" w:rsidP="00E65226">
      <w:pPr>
        <w:tabs>
          <w:tab w:val="left" w:pos="9000"/>
        </w:tabs>
        <w:jc w:val="both"/>
        <w:rPr>
          <w:rFonts w:cs="Times New Roman"/>
          <w:b/>
          <w:lang w:val="sv-SE"/>
        </w:rPr>
      </w:pPr>
    </w:p>
    <w:p w14:paraId="11E1DF6B" w14:textId="77777777" w:rsidR="00BD505A" w:rsidRPr="00E65226" w:rsidRDefault="00BD505A" w:rsidP="00E65226">
      <w:pPr>
        <w:pStyle w:val="ListParagraph"/>
        <w:ind w:left="0"/>
        <w:jc w:val="both"/>
        <w:rPr>
          <w:sz w:val="24"/>
          <w:szCs w:val="24"/>
          <w:lang w:val="mt-MT"/>
        </w:rPr>
      </w:pPr>
      <w:r w:rsidRPr="00E65226">
        <w:rPr>
          <w:rFonts w:eastAsia="SimSun"/>
          <w:kern w:val="2"/>
          <w:sz w:val="24"/>
          <w:szCs w:val="24"/>
          <w:lang w:val="mt-MT" w:eastAsia="hi-IN" w:bidi="hi-IN"/>
        </w:rPr>
        <w:t>Il-Ministru għall-Ekonomija u l-Industrija, l-Onor. Silvio Schembri,</w:t>
      </w:r>
      <w:r w:rsidRPr="00E65226">
        <w:rPr>
          <w:sz w:val="24"/>
          <w:szCs w:val="24"/>
          <w:lang w:val="mt-MT"/>
        </w:rPr>
        <w:t xml:space="preserve"> ressaq din l-Emenda “A”:</w:t>
      </w:r>
    </w:p>
    <w:p w14:paraId="2144D826" w14:textId="77777777" w:rsidR="00BD505A" w:rsidRPr="00E65226" w:rsidRDefault="00BD505A" w:rsidP="00E65226">
      <w:pPr>
        <w:tabs>
          <w:tab w:val="left" w:pos="9000"/>
        </w:tabs>
        <w:jc w:val="both"/>
        <w:rPr>
          <w:rFonts w:cs="Times New Roman"/>
          <w:bCs/>
          <w:lang w:val="sv-SE"/>
        </w:rPr>
      </w:pPr>
    </w:p>
    <w:p w14:paraId="69250032" w14:textId="77777777" w:rsidR="00BD505A" w:rsidRPr="00E65226" w:rsidRDefault="00BD505A" w:rsidP="00E65226">
      <w:pPr>
        <w:tabs>
          <w:tab w:val="left" w:pos="9000"/>
        </w:tabs>
        <w:jc w:val="both"/>
        <w:rPr>
          <w:rFonts w:cs="Times New Roman"/>
          <w:bCs/>
          <w:lang w:val="sv-SE"/>
        </w:rPr>
      </w:pPr>
      <w:r w:rsidRPr="00E65226">
        <w:rPr>
          <w:rFonts w:cs="Times New Roman"/>
          <w:b/>
          <w:u w:val="single"/>
          <w:lang w:val="sv-SE"/>
        </w:rPr>
        <w:t>Klawsola 2</w:t>
      </w:r>
    </w:p>
    <w:p w14:paraId="4B856890" w14:textId="77777777" w:rsidR="00BD505A" w:rsidRPr="00E65226" w:rsidRDefault="00BD505A" w:rsidP="00E65226">
      <w:pPr>
        <w:tabs>
          <w:tab w:val="left" w:pos="9000"/>
        </w:tabs>
        <w:jc w:val="both"/>
        <w:rPr>
          <w:rFonts w:cs="Times New Roman"/>
          <w:bCs/>
          <w:lang w:val="sv-SE"/>
        </w:rPr>
      </w:pPr>
    </w:p>
    <w:p w14:paraId="58093374" w14:textId="77777777" w:rsidR="00BD505A" w:rsidRPr="00E65226" w:rsidRDefault="00BD505A" w:rsidP="00E65226">
      <w:pPr>
        <w:tabs>
          <w:tab w:val="left" w:pos="9000"/>
        </w:tabs>
        <w:jc w:val="both"/>
        <w:rPr>
          <w:rFonts w:cs="Times New Roman"/>
          <w:lang w:val="mt-MT"/>
        </w:rPr>
      </w:pPr>
      <w:r w:rsidRPr="00E65226">
        <w:rPr>
          <w:rFonts w:cs="Times New Roman"/>
          <w:bCs/>
          <w:lang w:val="sv-SE"/>
        </w:rPr>
        <w:t xml:space="preserve">Fis-subartikolu (5) tal-artikolu 2 tal-Att prinċipali, kif sostitwit bil-paragrafu (b) tal-klawsola 2, minflok il-kliem </w:t>
      </w:r>
      <w:r w:rsidRPr="00E65226">
        <w:rPr>
          <w:rFonts w:cs="Times New Roman"/>
          <w:lang w:val="mt-MT"/>
        </w:rPr>
        <w:t>“</w:t>
      </w:r>
      <w:r w:rsidRPr="00E65226">
        <w:rPr>
          <w:rFonts w:cs="Times New Roman"/>
          <w:lang w:val="mt-MT" w:eastAsia="ko-KR"/>
        </w:rPr>
        <w:t>l-isem u r-residenza jew l-indirizz ta’ persuna” għandhom jidħlu l-kliem “l-isem u r-residenza jew l-indirizz għal notifiki ta’ persuna”.</w:t>
      </w:r>
    </w:p>
    <w:p w14:paraId="7407CC7E" w14:textId="77777777" w:rsidR="00BD505A" w:rsidRPr="00E65226" w:rsidRDefault="00BD505A" w:rsidP="00E65226">
      <w:pPr>
        <w:tabs>
          <w:tab w:val="left" w:pos="9000"/>
        </w:tabs>
        <w:jc w:val="both"/>
        <w:rPr>
          <w:rFonts w:cs="Times New Roman"/>
          <w:lang w:val="mt-MT" w:eastAsia="ko-KR"/>
        </w:rPr>
      </w:pPr>
    </w:p>
    <w:p w14:paraId="6A3CF86E" w14:textId="77777777" w:rsidR="00BD505A" w:rsidRPr="00E65226" w:rsidRDefault="00BD505A" w:rsidP="00E65226">
      <w:pPr>
        <w:tabs>
          <w:tab w:val="left" w:pos="9000"/>
        </w:tabs>
        <w:jc w:val="both"/>
        <w:rPr>
          <w:rFonts w:cs="Times New Roman"/>
          <w:b/>
          <w:bCs/>
          <w:u w:val="single"/>
          <w:lang w:val="mt-MT" w:eastAsia="ko-KR"/>
        </w:rPr>
      </w:pPr>
      <w:r w:rsidRPr="00E65226">
        <w:rPr>
          <w:rFonts w:cs="Times New Roman"/>
          <w:b/>
          <w:bCs/>
          <w:u w:val="single"/>
          <w:lang w:val="mt-MT" w:eastAsia="ko-KR"/>
        </w:rPr>
        <w:t>Clause 2</w:t>
      </w:r>
    </w:p>
    <w:p w14:paraId="40137B23" w14:textId="77777777" w:rsidR="00BD505A" w:rsidRPr="00E65226" w:rsidRDefault="00BD505A" w:rsidP="00E65226">
      <w:pPr>
        <w:tabs>
          <w:tab w:val="left" w:pos="9000"/>
        </w:tabs>
        <w:jc w:val="both"/>
        <w:rPr>
          <w:rFonts w:cs="Times New Roman"/>
          <w:lang w:val="mt-MT" w:eastAsia="ko-KR"/>
        </w:rPr>
      </w:pPr>
    </w:p>
    <w:p w14:paraId="4667CC20" w14:textId="77777777" w:rsidR="00BD505A" w:rsidRPr="00E65226" w:rsidRDefault="00BD505A" w:rsidP="00E65226">
      <w:pPr>
        <w:tabs>
          <w:tab w:val="left" w:pos="9000"/>
        </w:tabs>
        <w:jc w:val="both"/>
        <w:rPr>
          <w:rFonts w:cs="Times New Roman"/>
          <w:lang w:val="en-GB" w:eastAsia="ko-KR"/>
        </w:rPr>
      </w:pPr>
      <w:r w:rsidRPr="00E65226">
        <w:rPr>
          <w:rFonts w:cs="Times New Roman"/>
          <w:lang w:val="en-GB" w:eastAsia="ko-KR"/>
        </w:rPr>
        <w:t>In sub-article (5) of article 2 of the principal Act, as substituted by paragraph (b) of clause 2, for the words “the name and residence or address of a person” there shall be substituted the words “the name and residence or service address of a person”.</w:t>
      </w:r>
    </w:p>
    <w:p w14:paraId="170EBC5F" w14:textId="77777777" w:rsidR="00BD505A" w:rsidRPr="00E65226" w:rsidRDefault="00BD505A" w:rsidP="00E65226">
      <w:pPr>
        <w:jc w:val="both"/>
        <w:rPr>
          <w:rFonts w:cs="Times New Roman"/>
          <w:lang w:val="mt-MT"/>
        </w:rPr>
      </w:pPr>
    </w:p>
    <w:p w14:paraId="2B5D4CB3" w14:textId="77777777" w:rsidR="00BD505A" w:rsidRPr="00E65226" w:rsidRDefault="00BD505A" w:rsidP="00E65226">
      <w:pPr>
        <w:jc w:val="both"/>
        <w:rPr>
          <w:rFonts w:cs="Times New Roman"/>
          <w:lang w:val="mt-MT"/>
        </w:rPr>
      </w:pPr>
    </w:p>
    <w:p w14:paraId="35542DBE" w14:textId="77777777" w:rsidR="00BD505A" w:rsidRPr="00E65226" w:rsidRDefault="00BD505A" w:rsidP="00E65226">
      <w:pPr>
        <w:jc w:val="both"/>
        <w:rPr>
          <w:rFonts w:cs="Times New Roman"/>
          <w:lang w:val="mt-MT"/>
        </w:rPr>
      </w:pPr>
      <w:r w:rsidRPr="00E65226">
        <w:rPr>
          <w:rFonts w:cs="Times New Roman"/>
          <w:lang w:val="mt-MT"/>
        </w:rPr>
        <w:t>L-Emenda “A” għaddiet nem. con.</w:t>
      </w:r>
    </w:p>
    <w:p w14:paraId="796BAD22" w14:textId="77777777" w:rsidR="00BD505A" w:rsidRPr="00E65226" w:rsidRDefault="00BD505A" w:rsidP="00E65226">
      <w:pPr>
        <w:jc w:val="both"/>
        <w:rPr>
          <w:rFonts w:cs="Times New Roman"/>
          <w:lang w:val="mt-MT"/>
        </w:rPr>
      </w:pPr>
    </w:p>
    <w:p w14:paraId="32DDECC2" w14:textId="77777777" w:rsidR="00BD505A" w:rsidRPr="00E65226" w:rsidRDefault="00BD505A" w:rsidP="00E65226">
      <w:pPr>
        <w:jc w:val="both"/>
        <w:rPr>
          <w:rFonts w:cs="Times New Roman"/>
          <w:lang w:val="mt-MT"/>
        </w:rPr>
      </w:pPr>
      <w:r w:rsidRPr="00E65226">
        <w:rPr>
          <w:rFonts w:cs="Times New Roman"/>
          <w:b/>
          <w:lang w:val="mt-MT"/>
        </w:rPr>
        <w:t>KLAWSOLA 2</w:t>
      </w:r>
      <w:r w:rsidRPr="00E65226">
        <w:rPr>
          <w:rFonts w:cs="Times New Roman"/>
          <w:bCs/>
          <w:lang w:val="mt-MT"/>
        </w:rPr>
        <w:t>, kif emendata,</w:t>
      </w:r>
      <w:r w:rsidRPr="00E65226">
        <w:rPr>
          <w:rFonts w:cs="Times New Roman"/>
          <w:lang w:val="mt-MT"/>
        </w:rPr>
        <w:t xml:space="preserve"> għaddiet nem. con. u kienet ordnata ssir parti mill-Abbozz ta’ Liġi.</w:t>
      </w:r>
    </w:p>
    <w:p w14:paraId="06D0AE9D" w14:textId="77777777" w:rsidR="00BD505A" w:rsidRPr="00E65226" w:rsidRDefault="00BD505A" w:rsidP="00E65226">
      <w:pPr>
        <w:jc w:val="both"/>
        <w:rPr>
          <w:rFonts w:cs="Times New Roman"/>
          <w:lang w:val="mt-MT"/>
        </w:rPr>
      </w:pPr>
    </w:p>
    <w:p w14:paraId="0EC7723D" w14:textId="77777777" w:rsidR="00BD505A" w:rsidRPr="00E65226" w:rsidRDefault="00BD505A" w:rsidP="00E65226">
      <w:pPr>
        <w:jc w:val="both"/>
        <w:rPr>
          <w:rFonts w:cs="Times New Roman"/>
          <w:lang w:val="mt-MT"/>
        </w:rPr>
      </w:pPr>
    </w:p>
    <w:p w14:paraId="1476404A" w14:textId="77777777" w:rsidR="00BD505A" w:rsidRPr="00E65226" w:rsidRDefault="00BD505A" w:rsidP="00E65226">
      <w:pPr>
        <w:pStyle w:val="ListParagraph"/>
        <w:ind w:left="0"/>
        <w:jc w:val="both"/>
        <w:rPr>
          <w:b/>
          <w:sz w:val="24"/>
          <w:szCs w:val="24"/>
          <w:lang w:val="mt-MT"/>
        </w:rPr>
      </w:pPr>
      <w:r w:rsidRPr="00E65226">
        <w:rPr>
          <w:b/>
          <w:sz w:val="24"/>
          <w:szCs w:val="24"/>
          <w:lang w:val="mt-MT"/>
        </w:rPr>
        <w:t>KLAWSOLA 3</w:t>
      </w:r>
    </w:p>
    <w:p w14:paraId="178D1E38" w14:textId="77777777" w:rsidR="00BD505A" w:rsidRPr="00E65226" w:rsidRDefault="00BD505A" w:rsidP="00E65226">
      <w:pPr>
        <w:pStyle w:val="ListParagraph"/>
        <w:ind w:left="0"/>
        <w:jc w:val="both"/>
        <w:rPr>
          <w:b/>
          <w:sz w:val="24"/>
          <w:szCs w:val="24"/>
          <w:lang w:val="mt-MT"/>
        </w:rPr>
      </w:pPr>
    </w:p>
    <w:p w14:paraId="1BCCFAD3" w14:textId="77777777" w:rsidR="00BD505A" w:rsidRPr="00E65226" w:rsidRDefault="00BD505A" w:rsidP="00E65226">
      <w:pPr>
        <w:pStyle w:val="ListParagraph"/>
        <w:ind w:left="0"/>
        <w:jc w:val="both"/>
        <w:rPr>
          <w:sz w:val="24"/>
          <w:szCs w:val="24"/>
          <w:lang w:val="mt-MT"/>
        </w:rPr>
      </w:pPr>
      <w:r w:rsidRPr="00E65226">
        <w:rPr>
          <w:rFonts w:eastAsia="SimSun"/>
          <w:kern w:val="2"/>
          <w:sz w:val="24"/>
          <w:szCs w:val="24"/>
          <w:lang w:val="mt-MT" w:eastAsia="hi-IN" w:bidi="hi-IN"/>
        </w:rPr>
        <w:t>Il-Ministru għall-Ekonomija u l-Industrija</w:t>
      </w:r>
      <w:r w:rsidRPr="00E65226">
        <w:rPr>
          <w:sz w:val="24"/>
          <w:szCs w:val="24"/>
          <w:lang w:val="mt-MT"/>
        </w:rPr>
        <w:t xml:space="preserve"> ressaq din l-Emenda “B”:</w:t>
      </w:r>
    </w:p>
    <w:p w14:paraId="21BF3823" w14:textId="77777777" w:rsidR="00BD505A" w:rsidRPr="00E65226" w:rsidRDefault="00BD505A" w:rsidP="00E65226">
      <w:pPr>
        <w:jc w:val="both"/>
        <w:rPr>
          <w:rFonts w:cs="Times New Roman"/>
          <w:lang w:val="mt-MT"/>
        </w:rPr>
      </w:pPr>
    </w:p>
    <w:p w14:paraId="3FD95521" w14:textId="77777777" w:rsidR="00BD505A" w:rsidRPr="00E65226" w:rsidRDefault="00BD505A" w:rsidP="00E65226">
      <w:pPr>
        <w:tabs>
          <w:tab w:val="left" w:pos="9000"/>
        </w:tabs>
        <w:jc w:val="both"/>
        <w:rPr>
          <w:rFonts w:cs="Times New Roman"/>
          <w:b/>
          <w:u w:val="single"/>
          <w:lang w:val="mt-MT"/>
        </w:rPr>
      </w:pPr>
      <w:r w:rsidRPr="00E65226">
        <w:rPr>
          <w:rFonts w:cs="Times New Roman"/>
          <w:b/>
          <w:u w:val="single"/>
          <w:lang w:val="mt-MT"/>
        </w:rPr>
        <w:t>Klawsola 3</w:t>
      </w:r>
    </w:p>
    <w:p w14:paraId="0FA3B898" w14:textId="77777777" w:rsidR="00BD505A" w:rsidRPr="00E65226" w:rsidRDefault="00BD505A" w:rsidP="00E65226">
      <w:pPr>
        <w:tabs>
          <w:tab w:val="left" w:pos="9000"/>
        </w:tabs>
        <w:jc w:val="both"/>
        <w:rPr>
          <w:rFonts w:cs="Times New Roman"/>
          <w:b/>
          <w:lang w:val="mt-MT"/>
        </w:rPr>
      </w:pPr>
    </w:p>
    <w:p w14:paraId="16ED5E63" w14:textId="77777777" w:rsidR="00BD505A" w:rsidRPr="00E65226" w:rsidRDefault="00BD505A" w:rsidP="00E65226">
      <w:pPr>
        <w:tabs>
          <w:tab w:val="left" w:pos="9000"/>
        </w:tabs>
        <w:jc w:val="both"/>
        <w:rPr>
          <w:rFonts w:cs="Times New Roman"/>
          <w:lang w:val="mt-MT"/>
        </w:rPr>
      </w:pPr>
      <w:r w:rsidRPr="00E65226">
        <w:rPr>
          <w:rFonts w:cs="Times New Roman"/>
          <w:lang w:val="mt-MT"/>
        </w:rPr>
        <w:t>Il-klawsola 3 għandha tiġi sostitwita b’dan li ġej:</w:t>
      </w:r>
    </w:p>
    <w:p w14:paraId="2B4AB42A" w14:textId="77777777" w:rsidR="00BD505A" w:rsidRPr="00E65226" w:rsidRDefault="00BD505A" w:rsidP="00E65226">
      <w:pPr>
        <w:tabs>
          <w:tab w:val="left" w:pos="9000"/>
        </w:tabs>
        <w:jc w:val="both"/>
        <w:rPr>
          <w:rFonts w:cs="Times New Roman"/>
          <w:lang w:val="mt-MT"/>
        </w:rPr>
      </w:pPr>
    </w:p>
    <w:p w14:paraId="6BEE6B93" w14:textId="77777777" w:rsidR="00BD505A" w:rsidRPr="00E65226" w:rsidRDefault="00BD505A" w:rsidP="00E65226">
      <w:pPr>
        <w:tabs>
          <w:tab w:val="left" w:pos="9000"/>
        </w:tabs>
        <w:jc w:val="both"/>
        <w:rPr>
          <w:rFonts w:cs="Times New Roman"/>
          <w:lang w:val="mt-MT"/>
        </w:rPr>
      </w:pPr>
      <w:r w:rsidRPr="00E65226">
        <w:rPr>
          <w:rFonts w:cs="Times New Roman"/>
          <w:lang w:val="mt-MT"/>
        </w:rPr>
        <w:t>“Emenda tal-artikolu 69 tal-Att prinċipali.</w:t>
      </w:r>
    </w:p>
    <w:p w14:paraId="34A1C8B6" w14:textId="77777777" w:rsidR="00BD505A" w:rsidRPr="00E65226" w:rsidRDefault="00BD505A" w:rsidP="00E65226">
      <w:pPr>
        <w:tabs>
          <w:tab w:val="left" w:pos="9000"/>
        </w:tabs>
        <w:jc w:val="both"/>
        <w:rPr>
          <w:rFonts w:cs="Times New Roman"/>
          <w:lang w:val="mt-MT"/>
        </w:rPr>
      </w:pPr>
    </w:p>
    <w:p w14:paraId="3D9DAD95" w14:textId="2CEF7C5B" w:rsidR="00BD505A" w:rsidRPr="00E65226" w:rsidRDefault="00BD505A" w:rsidP="00E65226">
      <w:pPr>
        <w:tabs>
          <w:tab w:val="left" w:pos="9000"/>
        </w:tabs>
        <w:jc w:val="both"/>
        <w:rPr>
          <w:rFonts w:cs="Times New Roman"/>
          <w:lang w:val="mt-MT"/>
        </w:rPr>
      </w:pPr>
      <w:r w:rsidRPr="00E65226">
        <w:rPr>
          <w:rFonts w:cs="Times New Roman"/>
          <w:b/>
          <w:bCs/>
          <w:lang w:val="mt-MT"/>
        </w:rPr>
        <w:t>3.</w:t>
      </w:r>
      <w:r w:rsidRPr="00E65226">
        <w:rPr>
          <w:rFonts w:cs="Times New Roman"/>
          <w:lang w:val="mt-MT"/>
        </w:rPr>
        <w:t xml:space="preserve"> Is-subartikolu (1) tal-artikolu 69 tal-Att prinċipali għandu jiġi </w:t>
      </w:r>
      <w:r w:rsidR="00AE7D6C" w:rsidRPr="00E65226">
        <w:rPr>
          <w:rFonts w:cs="Times New Roman"/>
          <w:lang w:val="mt-MT"/>
        </w:rPr>
        <w:t>emendat</w:t>
      </w:r>
      <w:r w:rsidRPr="00E65226">
        <w:rPr>
          <w:rFonts w:cs="Times New Roman"/>
          <w:lang w:val="mt-MT"/>
        </w:rPr>
        <w:t xml:space="preserve"> b’dan li ġej:</w:t>
      </w:r>
    </w:p>
    <w:p w14:paraId="65190132" w14:textId="77777777" w:rsidR="00BD505A" w:rsidRPr="00E65226" w:rsidRDefault="00BD505A" w:rsidP="00E65226">
      <w:pPr>
        <w:tabs>
          <w:tab w:val="left" w:pos="9000"/>
        </w:tabs>
        <w:jc w:val="both"/>
        <w:rPr>
          <w:rFonts w:cs="Times New Roman"/>
          <w:lang w:val="mt-MT"/>
        </w:rPr>
      </w:pPr>
    </w:p>
    <w:p w14:paraId="0B4FD3BA" w14:textId="77777777" w:rsidR="00BD505A" w:rsidRPr="00E65226" w:rsidRDefault="00BD505A" w:rsidP="00E65226">
      <w:pPr>
        <w:tabs>
          <w:tab w:val="left" w:pos="9000"/>
        </w:tabs>
        <w:jc w:val="both"/>
        <w:rPr>
          <w:rFonts w:cs="Times New Roman"/>
          <w:lang w:val="mt-MT"/>
        </w:rPr>
      </w:pPr>
      <w:r w:rsidRPr="00E65226">
        <w:rPr>
          <w:rFonts w:cs="Times New Roman"/>
          <w:lang w:val="mt-MT"/>
        </w:rPr>
        <w:t>(a) il-paragrafu (b) tiegħu għandu jiġi sostitwit b’dan li ġej:</w:t>
      </w:r>
    </w:p>
    <w:p w14:paraId="107A4404" w14:textId="77777777" w:rsidR="00BD505A" w:rsidRPr="00E65226" w:rsidRDefault="00BD505A" w:rsidP="00E65226">
      <w:pPr>
        <w:tabs>
          <w:tab w:val="left" w:pos="9000"/>
        </w:tabs>
        <w:jc w:val="both"/>
        <w:rPr>
          <w:rFonts w:cs="Times New Roman"/>
          <w:lang w:val="mt-MT"/>
        </w:rPr>
      </w:pPr>
    </w:p>
    <w:p w14:paraId="3D8FFED5" w14:textId="77777777" w:rsidR="00BD505A" w:rsidRPr="00E65226" w:rsidRDefault="00BD505A" w:rsidP="00E65226">
      <w:pPr>
        <w:tabs>
          <w:tab w:val="left" w:pos="9000"/>
        </w:tabs>
        <w:jc w:val="both"/>
        <w:rPr>
          <w:rFonts w:cs="Times New Roman"/>
          <w:lang w:val="mt-MT"/>
        </w:rPr>
      </w:pPr>
      <w:r w:rsidRPr="00E65226">
        <w:rPr>
          <w:rFonts w:cs="Times New Roman"/>
          <w:lang w:val="mt-MT"/>
        </w:rPr>
        <w:t xml:space="preserve">“(b) </w:t>
      </w:r>
      <w:r w:rsidRPr="00E65226">
        <w:rPr>
          <w:rFonts w:cs="Times New Roman"/>
          <w:lang w:val="nn-NO"/>
        </w:rPr>
        <w:t>l-isem u r-residenza jew l-indirizz għal notifiki ta’ kull wieħed mill-firmatarji;</w:t>
      </w:r>
      <w:r w:rsidRPr="00E65226">
        <w:rPr>
          <w:rFonts w:cs="Times New Roman"/>
          <w:lang w:val="mt-MT"/>
        </w:rPr>
        <w:t>”;</w:t>
      </w:r>
    </w:p>
    <w:p w14:paraId="582FFFC1" w14:textId="77777777" w:rsidR="00BD505A" w:rsidRPr="00E65226" w:rsidRDefault="00BD505A" w:rsidP="00E65226">
      <w:pPr>
        <w:tabs>
          <w:tab w:val="left" w:pos="9000"/>
        </w:tabs>
        <w:jc w:val="both"/>
        <w:rPr>
          <w:rFonts w:cs="Times New Roman"/>
          <w:lang w:val="mt-MT"/>
        </w:rPr>
      </w:pPr>
    </w:p>
    <w:p w14:paraId="447368CD" w14:textId="77777777" w:rsidR="00BD505A" w:rsidRPr="00E65226" w:rsidRDefault="00BD505A" w:rsidP="00E65226">
      <w:pPr>
        <w:tabs>
          <w:tab w:val="left" w:pos="9000"/>
        </w:tabs>
        <w:jc w:val="both"/>
        <w:rPr>
          <w:rFonts w:cs="Times New Roman"/>
          <w:lang w:val="mt-MT"/>
        </w:rPr>
      </w:pPr>
      <w:r w:rsidRPr="00E65226">
        <w:rPr>
          <w:rFonts w:cs="Times New Roman"/>
          <w:lang w:val="mt-MT"/>
        </w:rPr>
        <w:t>(b) il-paragrafu (d) tiegħu għandu jiġi sostitwit b’dan li ġej:</w:t>
      </w:r>
    </w:p>
    <w:p w14:paraId="1A886A93" w14:textId="77777777" w:rsidR="00BD505A" w:rsidRPr="00E65226" w:rsidRDefault="00BD505A" w:rsidP="00E65226">
      <w:pPr>
        <w:tabs>
          <w:tab w:val="left" w:pos="9000"/>
        </w:tabs>
        <w:jc w:val="both"/>
        <w:rPr>
          <w:rFonts w:cs="Times New Roman"/>
          <w:lang w:val="mt-MT"/>
        </w:rPr>
      </w:pPr>
    </w:p>
    <w:p w14:paraId="7E6D44AB" w14:textId="77777777" w:rsidR="00BD505A" w:rsidRPr="00E65226" w:rsidRDefault="00BD505A" w:rsidP="00E65226">
      <w:pPr>
        <w:tabs>
          <w:tab w:val="left" w:pos="9000"/>
        </w:tabs>
        <w:jc w:val="both"/>
        <w:rPr>
          <w:rFonts w:cs="Times New Roman"/>
          <w:lang w:val="mt-MT"/>
        </w:rPr>
      </w:pPr>
      <w:r w:rsidRPr="00E65226">
        <w:rPr>
          <w:rFonts w:cs="Times New Roman"/>
          <w:lang w:val="mt-MT"/>
        </w:rPr>
        <w:t>“(d) l-uffiċċju reġistrat f’Malta u l-indirizz tal-posta elettronika tal-kumpanija;”;</w:t>
      </w:r>
    </w:p>
    <w:p w14:paraId="40F047F6" w14:textId="77777777" w:rsidR="00BD505A" w:rsidRPr="00E65226" w:rsidRDefault="00BD505A" w:rsidP="00E65226">
      <w:pPr>
        <w:tabs>
          <w:tab w:val="left" w:pos="9000"/>
        </w:tabs>
        <w:jc w:val="both"/>
        <w:rPr>
          <w:rFonts w:cs="Times New Roman"/>
          <w:lang w:val="mt-MT"/>
        </w:rPr>
      </w:pPr>
    </w:p>
    <w:p w14:paraId="5D057B50" w14:textId="77777777" w:rsidR="00BD505A" w:rsidRPr="00E65226" w:rsidRDefault="00BD505A" w:rsidP="00E65226">
      <w:pPr>
        <w:tabs>
          <w:tab w:val="left" w:pos="9000"/>
        </w:tabs>
        <w:jc w:val="both"/>
        <w:rPr>
          <w:rFonts w:cs="Times New Roman"/>
          <w:lang w:val="mt-MT"/>
        </w:rPr>
      </w:pPr>
      <w:r w:rsidRPr="00E65226">
        <w:rPr>
          <w:rFonts w:cs="Times New Roman"/>
          <w:lang w:val="mt-MT"/>
        </w:rPr>
        <w:t>(ċ) il-paragrafu (g) tiegħu għandu jiġi sostitwit b’dan li ġej:</w:t>
      </w:r>
    </w:p>
    <w:p w14:paraId="365888D3" w14:textId="77777777" w:rsidR="00BD505A" w:rsidRPr="00E65226" w:rsidRDefault="00BD505A" w:rsidP="00E65226">
      <w:pPr>
        <w:tabs>
          <w:tab w:val="left" w:pos="9000"/>
        </w:tabs>
        <w:jc w:val="both"/>
        <w:rPr>
          <w:rFonts w:cs="Times New Roman"/>
          <w:lang w:val="mt-MT"/>
        </w:rPr>
      </w:pPr>
    </w:p>
    <w:p w14:paraId="7D85DB8B" w14:textId="3BEAF52B" w:rsidR="00BD505A" w:rsidRDefault="00BD505A" w:rsidP="00E65226">
      <w:pPr>
        <w:tabs>
          <w:tab w:val="left" w:pos="9000"/>
        </w:tabs>
        <w:jc w:val="both"/>
        <w:rPr>
          <w:rFonts w:cs="Times New Roman"/>
          <w:lang w:val="mt-MT"/>
        </w:rPr>
      </w:pPr>
      <w:r w:rsidRPr="00E65226">
        <w:rPr>
          <w:rFonts w:cs="Times New Roman"/>
          <w:lang w:val="mt-MT"/>
        </w:rPr>
        <w:t xml:space="preserve">“(g) in-numru tad-diretturi, l-isem u r-residenza </w:t>
      </w:r>
      <w:r w:rsidR="00547839">
        <w:rPr>
          <w:rFonts w:cs="Times New Roman"/>
          <w:lang w:val="mt-MT"/>
        </w:rPr>
        <w:t>jew l-indirizz għal notifiki</w:t>
      </w:r>
      <w:r w:rsidR="00547839" w:rsidRPr="00E65226">
        <w:rPr>
          <w:rFonts w:cs="Times New Roman"/>
          <w:lang w:val="mt-MT"/>
        </w:rPr>
        <w:t xml:space="preserve"> </w:t>
      </w:r>
      <w:r w:rsidRPr="00E65226">
        <w:rPr>
          <w:rFonts w:cs="Times New Roman"/>
          <w:lang w:val="mt-MT"/>
        </w:rPr>
        <w:t xml:space="preserve">tal-ewwel diretturi u, </w:t>
      </w:r>
      <w:r w:rsidR="00547839">
        <w:rPr>
          <w:rFonts w:cs="Times New Roman"/>
          <w:lang w:val="mt-MT"/>
        </w:rPr>
        <w:t>fejn</w:t>
      </w:r>
      <w:r w:rsidRPr="00E65226">
        <w:rPr>
          <w:rFonts w:cs="Times New Roman"/>
          <w:lang w:val="mt-MT"/>
        </w:rPr>
        <w:t xml:space="preserve"> xi wieħed mid-diretturi jkun korp ġuridiku, l-isem u l-uffiċċju reġistrat jew prinċipali tal-korp ġuridiku, </w:t>
      </w:r>
      <w:r w:rsidR="00547839">
        <w:rPr>
          <w:rFonts w:cs="Times New Roman"/>
          <w:lang w:val="mt-MT"/>
        </w:rPr>
        <w:t>i</w:t>
      </w:r>
      <w:r w:rsidRPr="00E65226">
        <w:rPr>
          <w:rFonts w:cs="Times New Roman"/>
          <w:lang w:val="mt-MT"/>
        </w:rPr>
        <w:t xml:space="preserve">l-mod kif </w:t>
      </w:r>
      <w:r w:rsidR="00547839">
        <w:rPr>
          <w:rFonts w:cs="Times New Roman"/>
          <w:lang w:val="mt-MT"/>
        </w:rPr>
        <w:t>għandha tkun</w:t>
      </w:r>
      <w:r w:rsidRPr="00E65226">
        <w:rPr>
          <w:rFonts w:cs="Times New Roman"/>
          <w:lang w:val="mt-MT"/>
        </w:rPr>
        <w:t xml:space="preserve"> eżerċitata r-rappreżentanza tal-kumpanija, u l-isem tal-ewwel persuna jew persuni li jkollhom dik ir-rappreżentanza;”; u</w:t>
      </w:r>
    </w:p>
    <w:p w14:paraId="13445BFC" w14:textId="77777777" w:rsidR="00BD505A" w:rsidRPr="00E65226" w:rsidRDefault="00BD505A" w:rsidP="00E65226">
      <w:pPr>
        <w:tabs>
          <w:tab w:val="left" w:pos="9000"/>
        </w:tabs>
        <w:jc w:val="both"/>
        <w:rPr>
          <w:rFonts w:cs="Times New Roman"/>
          <w:lang w:val="mt-MT"/>
        </w:rPr>
      </w:pPr>
    </w:p>
    <w:p w14:paraId="40898905" w14:textId="6A4C0687" w:rsidR="00BD505A" w:rsidRPr="00E65226" w:rsidRDefault="00BD505A" w:rsidP="00E65226">
      <w:pPr>
        <w:tabs>
          <w:tab w:val="left" w:pos="9000"/>
        </w:tabs>
        <w:jc w:val="both"/>
        <w:rPr>
          <w:rFonts w:cs="Times New Roman"/>
          <w:lang w:val="mt-MT"/>
        </w:rPr>
      </w:pPr>
      <w:r w:rsidRPr="00E65226">
        <w:rPr>
          <w:rFonts w:cs="Times New Roman"/>
          <w:lang w:val="mt-MT"/>
        </w:rPr>
        <w:lastRenderedPageBreak/>
        <w:t>(d) il-paragra</w:t>
      </w:r>
      <w:r w:rsidR="005F1BDE">
        <w:rPr>
          <w:rFonts w:cs="Times New Roman"/>
          <w:lang w:val="mt-MT"/>
        </w:rPr>
        <w:t>fu</w:t>
      </w:r>
      <w:r w:rsidRPr="00E65226">
        <w:rPr>
          <w:rFonts w:cs="Times New Roman"/>
          <w:lang w:val="mt-MT"/>
        </w:rPr>
        <w:t xml:space="preserve"> (h) tiegħu għandu jiġi sostitwit b’dan li ġej:</w:t>
      </w:r>
    </w:p>
    <w:p w14:paraId="775A60AD" w14:textId="77777777" w:rsidR="00BD505A" w:rsidRPr="00E65226" w:rsidRDefault="00BD505A" w:rsidP="00E65226">
      <w:pPr>
        <w:tabs>
          <w:tab w:val="left" w:pos="9000"/>
        </w:tabs>
        <w:jc w:val="both"/>
        <w:rPr>
          <w:rFonts w:cs="Times New Roman"/>
          <w:lang w:val="mt-MT"/>
        </w:rPr>
      </w:pPr>
    </w:p>
    <w:p w14:paraId="613BC136" w14:textId="304646D4" w:rsidR="00BD505A" w:rsidRPr="00E65226" w:rsidRDefault="00BD505A" w:rsidP="00E65226">
      <w:pPr>
        <w:tabs>
          <w:tab w:val="left" w:pos="9000"/>
        </w:tabs>
        <w:jc w:val="both"/>
        <w:rPr>
          <w:rFonts w:cs="Times New Roman"/>
          <w:lang w:val="mt-MT"/>
        </w:rPr>
      </w:pPr>
      <w:r w:rsidRPr="00E65226">
        <w:rPr>
          <w:rFonts w:cs="Times New Roman"/>
          <w:lang w:val="mt-MT"/>
        </w:rPr>
        <w:t>“(h) l-isem u r-residenza jew l-indirizz għal notifiki tal-ewwel segretarju jew segretarji tal-kumpanija, jew fejn is-segretarju tal-kumpanija jkun korp ġuridiku, l-isem, numru ta’ reġistrazzjoni u l-uffiċċju reġistrat ta’ dak il-korp</w:t>
      </w:r>
      <w:r w:rsidR="006D1E6D">
        <w:rPr>
          <w:rFonts w:cs="Times New Roman"/>
          <w:lang w:val="mt-MT"/>
        </w:rPr>
        <w:t xml:space="preserve"> ġuridiku</w:t>
      </w:r>
      <w:r w:rsidRPr="00E65226">
        <w:rPr>
          <w:rFonts w:cs="Times New Roman"/>
          <w:lang w:val="mt-MT"/>
        </w:rPr>
        <w:t>;”.”.</w:t>
      </w:r>
    </w:p>
    <w:p w14:paraId="4C7011E7" w14:textId="1F032BE3" w:rsidR="00BD505A" w:rsidRDefault="00BD505A" w:rsidP="00E65226">
      <w:pPr>
        <w:tabs>
          <w:tab w:val="left" w:pos="9000"/>
        </w:tabs>
        <w:jc w:val="both"/>
        <w:rPr>
          <w:rFonts w:cs="Times New Roman"/>
          <w:lang w:val="mt-MT"/>
        </w:rPr>
      </w:pPr>
    </w:p>
    <w:p w14:paraId="026BAA3B" w14:textId="77777777" w:rsidR="00BD505A" w:rsidRPr="00E65226" w:rsidRDefault="00BD505A" w:rsidP="00E65226">
      <w:pPr>
        <w:tabs>
          <w:tab w:val="left" w:pos="9000"/>
        </w:tabs>
        <w:jc w:val="both"/>
        <w:rPr>
          <w:rFonts w:cs="Times New Roman"/>
          <w:b/>
          <w:u w:val="single"/>
          <w:lang w:val="mt-MT"/>
        </w:rPr>
      </w:pPr>
      <w:r w:rsidRPr="00E65226">
        <w:rPr>
          <w:rFonts w:cs="Times New Roman"/>
          <w:b/>
          <w:u w:val="single"/>
          <w:lang w:val="mt-MT"/>
        </w:rPr>
        <w:t>Clause 3</w:t>
      </w:r>
    </w:p>
    <w:p w14:paraId="776E4EB4" w14:textId="77777777" w:rsidR="00BD505A" w:rsidRPr="00E65226" w:rsidRDefault="00BD505A" w:rsidP="00E65226">
      <w:pPr>
        <w:tabs>
          <w:tab w:val="left" w:pos="9000"/>
        </w:tabs>
        <w:jc w:val="both"/>
        <w:rPr>
          <w:rFonts w:cs="Times New Roman"/>
          <w:b/>
          <w:lang w:val="mt-MT"/>
        </w:rPr>
      </w:pPr>
    </w:p>
    <w:p w14:paraId="5DCE5537" w14:textId="77777777" w:rsidR="00BD505A" w:rsidRPr="00E65226" w:rsidRDefault="00BD505A" w:rsidP="00E65226">
      <w:pPr>
        <w:tabs>
          <w:tab w:val="left" w:pos="9000"/>
        </w:tabs>
        <w:jc w:val="both"/>
        <w:rPr>
          <w:rFonts w:cs="Times New Roman"/>
          <w:lang w:val="mt-MT"/>
        </w:rPr>
      </w:pPr>
      <w:r w:rsidRPr="00E65226">
        <w:rPr>
          <w:rFonts w:cs="Times New Roman"/>
          <w:lang w:val="mt-MT"/>
        </w:rPr>
        <w:t>Clause 3 shall be substituted by the following:</w:t>
      </w:r>
    </w:p>
    <w:p w14:paraId="4FA7F945" w14:textId="77777777" w:rsidR="00BD505A" w:rsidRPr="00E65226" w:rsidRDefault="00BD505A" w:rsidP="00E65226">
      <w:pPr>
        <w:tabs>
          <w:tab w:val="left" w:pos="9000"/>
        </w:tabs>
        <w:jc w:val="both"/>
        <w:rPr>
          <w:rFonts w:cs="Times New Roman"/>
          <w:lang w:val="mt-MT"/>
        </w:rPr>
      </w:pPr>
    </w:p>
    <w:p w14:paraId="7A12A12F" w14:textId="77777777" w:rsidR="00BD505A" w:rsidRPr="00E65226" w:rsidRDefault="00BD505A" w:rsidP="00E65226">
      <w:pPr>
        <w:tabs>
          <w:tab w:val="left" w:pos="9000"/>
        </w:tabs>
        <w:jc w:val="both"/>
        <w:rPr>
          <w:rFonts w:cs="Times New Roman"/>
          <w:lang w:val="mt-MT"/>
        </w:rPr>
      </w:pPr>
      <w:r w:rsidRPr="00E65226">
        <w:rPr>
          <w:rFonts w:cs="Times New Roman"/>
          <w:lang w:val="mt-MT"/>
        </w:rPr>
        <w:t>“Amendment of article 69 of the principal Act.</w:t>
      </w:r>
    </w:p>
    <w:p w14:paraId="37BE6F1A" w14:textId="77777777" w:rsidR="00BD505A" w:rsidRPr="00E65226" w:rsidRDefault="00BD505A" w:rsidP="00E65226">
      <w:pPr>
        <w:tabs>
          <w:tab w:val="left" w:pos="9000"/>
        </w:tabs>
        <w:jc w:val="both"/>
        <w:rPr>
          <w:rFonts w:cs="Times New Roman"/>
          <w:b/>
          <w:bCs/>
          <w:lang w:val="mt-MT"/>
        </w:rPr>
      </w:pPr>
    </w:p>
    <w:p w14:paraId="1FB908FF" w14:textId="6754D0F4" w:rsidR="00BD505A" w:rsidRPr="00E65226" w:rsidRDefault="00BD505A" w:rsidP="00E65226">
      <w:pPr>
        <w:tabs>
          <w:tab w:val="left" w:pos="9000"/>
        </w:tabs>
        <w:jc w:val="both"/>
        <w:rPr>
          <w:rFonts w:cs="Times New Roman"/>
          <w:lang w:val="mt-MT"/>
        </w:rPr>
      </w:pPr>
      <w:r w:rsidRPr="00E65226">
        <w:rPr>
          <w:rFonts w:cs="Times New Roman"/>
          <w:b/>
          <w:bCs/>
          <w:lang w:val="mt-MT"/>
        </w:rPr>
        <w:t>3.</w:t>
      </w:r>
      <w:r w:rsidRPr="00E65226">
        <w:rPr>
          <w:rFonts w:cs="Times New Roman"/>
          <w:lang w:val="mt-MT"/>
        </w:rPr>
        <w:t xml:space="preserve"> Sub-article (1) of article 69 of the principal Act shall be amended </w:t>
      </w:r>
      <w:r w:rsidR="003D6048">
        <w:rPr>
          <w:rFonts w:cs="Times New Roman"/>
          <w:lang w:val="mt-MT"/>
        </w:rPr>
        <w:t>by the following</w:t>
      </w:r>
      <w:r w:rsidRPr="00E65226">
        <w:rPr>
          <w:rFonts w:cs="Times New Roman"/>
          <w:lang w:val="mt-MT"/>
        </w:rPr>
        <w:t>:</w:t>
      </w:r>
    </w:p>
    <w:p w14:paraId="189ADC3B" w14:textId="77777777" w:rsidR="00BD505A" w:rsidRPr="00E65226" w:rsidRDefault="00BD505A" w:rsidP="00E65226">
      <w:pPr>
        <w:tabs>
          <w:tab w:val="left" w:pos="9000"/>
        </w:tabs>
        <w:jc w:val="both"/>
        <w:rPr>
          <w:rFonts w:cs="Times New Roman"/>
          <w:lang w:val="mt-MT"/>
        </w:rPr>
      </w:pPr>
    </w:p>
    <w:p w14:paraId="07FF82C0" w14:textId="77777777" w:rsidR="00BD505A" w:rsidRPr="00E65226" w:rsidRDefault="00BD505A" w:rsidP="00E65226">
      <w:pPr>
        <w:tabs>
          <w:tab w:val="left" w:pos="9000"/>
        </w:tabs>
        <w:jc w:val="both"/>
        <w:rPr>
          <w:rFonts w:cs="Times New Roman"/>
          <w:lang w:val="mt-MT"/>
        </w:rPr>
      </w:pPr>
      <w:r w:rsidRPr="00E65226">
        <w:rPr>
          <w:rFonts w:cs="Times New Roman"/>
          <w:lang w:val="mt-MT"/>
        </w:rPr>
        <w:t>(a) paragraph (b) thereof shall be substituted by the following:</w:t>
      </w:r>
    </w:p>
    <w:p w14:paraId="7047C5E1" w14:textId="77777777" w:rsidR="00BD505A" w:rsidRPr="00E65226" w:rsidRDefault="00BD505A" w:rsidP="00E65226">
      <w:pPr>
        <w:tabs>
          <w:tab w:val="left" w:pos="9000"/>
        </w:tabs>
        <w:jc w:val="both"/>
        <w:rPr>
          <w:rFonts w:cs="Times New Roman"/>
          <w:lang w:val="mt-MT"/>
        </w:rPr>
      </w:pPr>
    </w:p>
    <w:p w14:paraId="0C7F498B" w14:textId="77777777" w:rsidR="00BD505A" w:rsidRPr="00E65226" w:rsidRDefault="00BD505A" w:rsidP="00E65226">
      <w:pPr>
        <w:tabs>
          <w:tab w:val="left" w:pos="9000"/>
        </w:tabs>
        <w:jc w:val="both"/>
        <w:rPr>
          <w:rFonts w:cs="Times New Roman"/>
          <w:lang w:val="mt-MT"/>
        </w:rPr>
      </w:pPr>
      <w:r w:rsidRPr="00E65226">
        <w:rPr>
          <w:rFonts w:cs="Times New Roman"/>
          <w:lang w:val="mt-MT"/>
        </w:rPr>
        <w:t>“(b) the name and residence or service address of each of the subscribers thereto;”;</w:t>
      </w:r>
    </w:p>
    <w:p w14:paraId="0A351644" w14:textId="77777777" w:rsidR="00BD505A" w:rsidRPr="00E65226" w:rsidRDefault="00BD505A" w:rsidP="00E65226">
      <w:pPr>
        <w:tabs>
          <w:tab w:val="left" w:pos="9000"/>
        </w:tabs>
        <w:jc w:val="both"/>
        <w:rPr>
          <w:rFonts w:cs="Times New Roman"/>
          <w:lang w:val="mt-MT"/>
        </w:rPr>
      </w:pPr>
    </w:p>
    <w:p w14:paraId="31A3EE18" w14:textId="77777777" w:rsidR="00BD505A" w:rsidRPr="00E65226" w:rsidRDefault="00BD505A" w:rsidP="00E65226">
      <w:pPr>
        <w:tabs>
          <w:tab w:val="left" w:pos="9000"/>
        </w:tabs>
        <w:jc w:val="both"/>
        <w:rPr>
          <w:rFonts w:cs="Times New Roman"/>
          <w:lang w:val="mt-MT"/>
        </w:rPr>
      </w:pPr>
      <w:r w:rsidRPr="00E65226">
        <w:rPr>
          <w:rFonts w:cs="Times New Roman"/>
          <w:lang w:val="mt-MT"/>
        </w:rPr>
        <w:t>(b) paragraph (d) thereof shall be substituted by the following:</w:t>
      </w:r>
    </w:p>
    <w:p w14:paraId="78F1DBD1" w14:textId="77777777" w:rsidR="00BD505A" w:rsidRPr="00E65226" w:rsidRDefault="00BD505A" w:rsidP="00E65226">
      <w:pPr>
        <w:tabs>
          <w:tab w:val="left" w:pos="9000"/>
        </w:tabs>
        <w:jc w:val="both"/>
        <w:rPr>
          <w:rFonts w:cs="Times New Roman"/>
          <w:lang w:val="mt-MT"/>
        </w:rPr>
      </w:pPr>
    </w:p>
    <w:p w14:paraId="718ADD9B" w14:textId="77777777" w:rsidR="00BD505A" w:rsidRPr="00E65226" w:rsidRDefault="00BD505A" w:rsidP="00E65226">
      <w:pPr>
        <w:tabs>
          <w:tab w:val="left" w:pos="9000"/>
        </w:tabs>
        <w:jc w:val="both"/>
        <w:rPr>
          <w:rFonts w:cs="Times New Roman"/>
          <w:lang w:val="mt-MT"/>
        </w:rPr>
      </w:pPr>
      <w:r w:rsidRPr="00E65226">
        <w:rPr>
          <w:rFonts w:cs="Times New Roman"/>
          <w:lang w:val="mt-MT"/>
        </w:rPr>
        <w:t>“(d) the registered office in Malta and the electronic mail address of the company;”;</w:t>
      </w:r>
    </w:p>
    <w:p w14:paraId="776466BC" w14:textId="77777777" w:rsidR="00BD505A" w:rsidRPr="00E65226" w:rsidRDefault="00BD505A" w:rsidP="00E65226">
      <w:pPr>
        <w:tabs>
          <w:tab w:val="left" w:pos="9000"/>
        </w:tabs>
        <w:jc w:val="both"/>
        <w:rPr>
          <w:rFonts w:cs="Times New Roman"/>
          <w:lang w:val="mt-MT"/>
        </w:rPr>
      </w:pPr>
    </w:p>
    <w:p w14:paraId="61C63BFF" w14:textId="77777777" w:rsidR="00BD505A" w:rsidRPr="00E65226" w:rsidRDefault="00BD505A" w:rsidP="00E65226">
      <w:pPr>
        <w:tabs>
          <w:tab w:val="left" w:pos="9000"/>
        </w:tabs>
        <w:jc w:val="both"/>
        <w:rPr>
          <w:rFonts w:cs="Times New Roman"/>
          <w:lang w:val="mt-MT"/>
        </w:rPr>
      </w:pPr>
      <w:r w:rsidRPr="00E65226">
        <w:rPr>
          <w:rFonts w:cs="Times New Roman"/>
          <w:lang w:val="mt-MT"/>
        </w:rPr>
        <w:t>(c) paragraph (g) thereof shall be substituted by the following:</w:t>
      </w:r>
    </w:p>
    <w:p w14:paraId="0CF88FAA" w14:textId="77777777" w:rsidR="00BD505A" w:rsidRPr="00E65226" w:rsidRDefault="00BD505A" w:rsidP="00E65226">
      <w:pPr>
        <w:tabs>
          <w:tab w:val="left" w:pos="9000"/>
        </w:tabs>
        <w:jc w:val="both"/>
        <w:rPr>
          <w:rFonts w:cs="Times New Roman"/>
          <w:lang w:val="mt-MT"/>
        </w:rPr>
      </w:pPr>
    </w:p>
    <w:p w14:paraId="36AC210F" w14:textId="200C1B93" w:rsidR="00BD505A" w:rsidRDefault="00BD505A" w:rsidP="00E65226">
      <w:pPr>
        <w:tabs>
          <w:tab w:val="left" w:pos="9000"/>
        </w:tabs>
        <w:jc w:val="both"/>
        <w:rPr>
          <w:rFonts w:cs="Times New Roman"/>
          <w:lang w:val="mt-MT"/>
        </w:rPr>
      </w:pPr>
      <w:r w:rsidRPr="00E65226">
        <w:rPr>
          <w:rFonts w:cs="Times New Roman"/>
          <w:lang w:val="mt-MT"/>
        </w:rPr>
        <w:t xml:space="preserve">“(g) the number of the directors, the name and residence or service address of the first directors and, where any </w:t>
      </w:r>
      <w:r w:rsidR="00DE58FB">
        <w:rPr>
          <w:rFonts w:cs="Times New Roman"/>
          <w:lang w:val="mt-MT"/>
        </w:rPr>
        <w:t xml:space="preserve">one </w:t>
      </w:r>
      <w:r w:rsidRPr="00E65226">
        <w:rPr>
          <w:rFonts w:cs="Times New Roman"/>
          <w:lang w:val="mt-MT"/>
        </w:rPr>
        <w:t xml:space="preserve">of the directors is a body corporate, the name and registered or principal office of the body corporate, the manner in which the representation of the company </w:t>
      </w:r>
      <w:r w:rsidR="00DE58FB">
        <w:rPr>
          <w:rFonts w:cs="Times New Roman"/>
          <w:lang w:val="mt-MT"/>
        </w:rPr>
        <w:t>shall</w:t>
      </w:r>
      <w:r w:rsidRPr="00E65226">
        <w:rPr>
          <w:rFonts w:cs="Times New Roman"/>
          <w:lang w:val="mt-MT"/>
        </w:rPr>
        <w:t xml:space="preserve"> be exercised, and the name of the first person or persons vested with such representation;”; and</w:t>
      </w:r>
    </w:p>
    <w:p w14:paraId="047D0E0D" w14:textId="77777777" w:rsidR="00BD505A" w:rsidRPr="00E65226" w:rsidRDefault="00BD505A" w:rsidP="00E65226">
      <w:pPr>
        <w:tabs>
          <w:tab w:val="left" w:pos="9000"/>
        </w:tabs>
        <w:jc w:val="both"/>
        <w:rPr>
          <w:rFonts w:cs="Times New Roman"/>
          <w:lang w:val="en-GB"/>
        </w:rPr>
      </w:pPr>
    </w:p>
    <w:p w14:paraId="4C90B4C8" w14:textId="77777777" w:rsidR="00BD505A" w:rsidRPr="00E65226" w:rsidRDefault="00BD505A" w:rsidP="00E65226">
      <w:pPr>
        <w:tabs>
          <w:tab w:val="left" w:pos="9000"/>
        </w:tabs>
        <w:jc w:val="both"/>
        <w:rPr>
          <w:rFonts w:cs="Times New Roman"/>
          <w:lang w:val="mt-MT"/>
        </w:rPr>
      </w:pPr>
      <w:r w:rsidRPr="00E65226">
        <w:rPr>
          <w:rFonts w:cs="Times New Roman"/>
          <w:lang w:val="mt-MT"/>
        </w:rPr>
        <w:t>(d) paragraph (h) thereof shall be substituted by the following:</w:t>
      </w:r>
    </w:p>
    <w:p w14:paraId="66742F00" w14:textId="77777777" w:rsidR="00BD505A" w:rsidRPr="00E65226" w:rsidRDefault="00BD505A" w:rsidP="00E65226">
      <w:pPr>
        <w:tabs>
          <w:tab w:val="left" w:pos="9000"/>
        </w:tabs>
        <w:jc w:val="both"/>
        <w:rPr>
          <w:rFonts w:cs="Times New Roman"/>
          <w:lang w:val="mt-MT"/>
        </w:rPr>
      </w:pPr>
    </w:p>
    <w:p w14:paraId="123C04BF" w14:textId="67F48413" w:rsidR="00BD505A" w:rsidRPr="00E65226" w:rsidRDefault="00BD505A" w:rsidP="00E65226">
      <w:pPr>
        <w:tabs>
          <w:tab w:val="left" w:pos="9000"/>
        </w:tabs>
        <w:jc w:val="both"/>
        <w:rPr>
          <w:rFonts w:cs="Times New Roman"/>
          <w:lang w:val="mt-MT"/>
        </w:rPr>
      </w:pPr>
      <w:r w:rsidRPr="00E65226">
        <w:rPr>
          <w:rFonts w:cs="Times New Roman"/>
          <w:lang w:val="mt-MT"/>
        </w:rPr>
        <w:t xml:space="preserve">“(h) the name and residence or service address of the first company secretary or secretaries, or where a company secretary is a body corporate, the name, registration number and registered office of </w:t>
      </w:r>
      <w:r w:rsidR="000F5CC6">
        <w:rPr>
          <w:rFonts w:cs="Times New Roman"/>
          <w:lang w:val="mt-MT"/>
        </w:rPr>
        <w:t>that</w:t>
      </w:r>
      <w:r w:rsidRPr="00E65226">
        <w:rPr>
          <w:rFonts w:cs="Times New Roman"/>
          <w:lang w:val="mt-MT"/>
        </w:rPr>
        <w:t xml:space="preserve"> body corporate;”.”.</w:t>
      </w:r>
    </w:p>
    <w:p w14:paraId="238EBC86" w14:textId="77777777" w:rsidR="00BD505A" w:rsidRPr="00E65226" w:rsidRDefault="00BD505A" w:rsidP="00E65226">
      <w:pPr>
        <w:tabs>
          <w:tab w:val="left" w:pos="9000"/>
        </w:tabs>
        <w:jc w:val="both"/>
        <w:rPr>
          <w:rFonts w:cs="Times New Roman"/>
          <w:lang w:val="mt-MT"/>
        </w:rPr>
      </w:pPr>
    </w:p>
    <w:p w14:paraId="35E32FCE" w14:textId="77777777" w:rsidR="00BD505A" w:rsidRPr="00E65226" w:rsidRDefault="00BD505A" w:rsidP="00E65226">
      <w:pPr>
        <w:jc w:val="both"/>
        <w:rPr>
          <w:rFonts w:cs="Times New Roman"/>
          <w:lang w:val="mt-MT"/>
        </w:rPr>
      </w:pPr>
      <w:r w:rsidRPr="00E65226">
        <w:rPr>
          <w:rFonts w:cs="Times New Roman"/>
          <w:lang w:val="mt-MT"/>
        </w:rPr>
        <w:t>L-Emenda “B” għaddiet nem. con.</w:t>
      </w:r>
    </w:p>
    <w:p w14:paraId="67ADC47B" w14:textId="77777777" w:rsidR="00BD505A" w:rsidRPr="00E65226" w:rsidRDefault="00BD505A" w:rsidP="00E65226">
      <w:pPr>
        <w:jc w:val="both"/>
        <w:rPr>
          <w:rFonts w:cs="Times New Roman"/>
          <w:lang w:val="mt-MT"/>
        </w:rPr>
      </w:pPr>
    </w:p>
    <w:p w14:paraId="105789F0" w14:textId="77777777" w:rsidR="00BD505A" w:rsidRPr="00E65226" w:rsidRDefault="00BD505A" w:rsidP="00E65226">
      <w:pPr>
        <w:jc w:val="both"/>
        <w:rPr>
          <w:rFonts w:cs="Times New Roman"/>
          <w:lang w:val="mt-MT"/>
        </w:rPr>
      </w:pPr>
      <w:r w:rsidRPr="00E65226">
        <w:rPr>
          <w:rFonts w:cs="Times New Roman"/>
          <w:b/>
          <w:lang w:val="mt-MT"/>
        </w:rPr>
        <w:t>KLAWSOLA 3</w:t>
      </w:r>
      <w:r w:rsidRPr="00E65226">
        <w:rPr>
          <w:rFonts w:cs="Times New Roman"/>
          <w:bCs/>
          <w:lang w:val="mt-MT"/>
        </w:rPr>
        <w:t>, kif emendata,</w:t>
      </w:r>
      <w:r w:rsidRPr="00E65226">
        <w:rPr>
          <w:rFonts w:cs="Times New Roman"/>
          <w:lang w:val="mt-MT"/>
        </w:rPr>
        <w:t xml:space="preserve"> għaddiet nem. con. u kienet ordnata ssir parti mill-Abbozz ta’ Liġi.</w:t>
      </w:r>
    </w:p>
    <w:p w14:paraId="09537B35" w14:textId="77777777" w:rsidR="00BD505A" w:rsidRPr="00E65226" w:rsidRDefault="00BD505A" w:rsidP="00E65226">
      <w:pPr>
        <w:tabs>
          <w:tab w:val="left" w:pos="9000"/>
        </w:tabs>
        <w:jc w:val="both"/>
        <w:rPr>
          <w:rFonts w:cs="Times New Roman"/>
          <w:lang w:val="mt-MT"/>
        </w:rPr>
      </w:pPr>
    </w:p>
    <w:p w14:paraId="62AA4A83" w14:textId="77777777" w:rsidR="00BD505A" w:rsidRPr="00E65226" w:rsidRDefault="00BD505A" w:rsidP="00E65226">
      <w:pPr>
        <w:tabs>
          <w:tab w:val="left" w:pos="9000"/>
        </w:tabs>
        <w:jc w:val="both"/>
        <w:rPr>
          <w:rFonts w:cs="Times New Roman"/>
          <w:lang w:val="mt-MT"/>
        </w:rPr>
      </w:pPr>
    </w:p>
    <w:p w14:paraId="39F96E83" w14:textId="1131ED61" w:rsidR="00E65226" w:rsidRPr="00E65226" w:rsidRDefault="00BD505A" w:rsidP="00E65226">
      <w:pPr>
        <w:jc w:val="both"/>
        <w:rPr>
          <w:rFonts w:cs="Times New Roman"/>
          <w:lang w:val="mt-MT"/>
        </w:rPr>
      </w:pPr>
      <w:r w:rsidRPr="00E65226">
        <w:rPr>
          <w:rFonts w:cs="Times New Roman"/>
          <w:b/>
          <w:lang w:val="mt-MT"/>
        </w:rPr>
        <w:t>KLAWSOLA</w:t>
      </w:r>
      <w:r w:rsidRPr="00E65226">
        <w:rPr>
          <w:rFonts w:cs="Times New Roman"/>
          <w:bCs/>
          <w:lang w:val="mt-MT"/>
        </w:rPr>
        <w:t xml:space="preserve"> </w:t>
      </w:r>
      <w:r w:rsidRPr="00E65226">
        <w:rPr>
          <w:rFonts w:cs="Times New Roman"/>
          <w:b/>
          <w:lang w:val="mt-MT"/>
        </w:rPr>
        <w:t>4</w:t>
      </w:r>
      <w:r w:rsidRPr="00E65226">
        <w:rPr>
          <w:rFonts w:cs="Times New Roman"/>
          <w:lang w:val="mt-MT"/>
        </w:rPr>
        <w:t xml:space="preserve"> għaddiet nem. con. u kienet ordnata ssir parti mill-Abbozz ta’ Liġi.</w:t>
      </w:r>
    </w:p>
    <w:p w14:paraId="436C6F6A" w14:textId="77777777" w:rsidR="00E65226" w:rsidRPr="00E65226" w:rsidRDefault="00E65226" w:rsidP="00E65226">
      <w:pPr>
        <w:suppressAutoHyphens w:val="0"/>
        <w:jc w:val="both"/>
        <w:rPr>
          <w:rFonts w:cs="Times New Roman"/>
          <w:lang w:val="mt-MT"/>
        </w:rPr>
      </w:pPr>
      <w:r w:rsidRPr="00E65226">
        <w:rPr>
          <w:rFonts w:cs="Times New Roman"/>
          <w:lang w:val="mt-MT"/>
        </w:rPr>
        <w:br w:type="page"/>
      </w:r>
    </w:p>
    <w:p w14:paraId="62AB6CFA" w14:textId="77777777" w:rsidR="00BD505A" w:rsidRPr="00E65226" w:rsidRDefault="00BD505A" w:rsidP="00E65226">
      <w:pPr>
        <w:pStyle w:val="ListParagraph"/>
        <w:ind w:left="0"/>
        <w:jc w:val="both"/>
        <w:rPr>
          <w:b/>
          <w:sz w:val="24"/>
          <w:szCs w:val="24"/>
          <w:lang w:val="mt-MT"/>
        </w:rPr>
      </w:pPr>
      <w:r w:rsidRPr="00E65226">
        <w:rPr>
          <w:b/>
          <w:sz w:val="24"/>
          <w:szCs w:val="24"/>
          <w:lang w:val="mt-MT"/>
        </w:rPr>
        <w:lastRenderedPageBreak/>
        <w:t>KLAWSOLA 5</w:t>
      </w:r>
    </w:p>
    <w:p w14:paraId="6580A7A2" w14:textId="77777777" w:rsidR="00BD505A" w:rsidRPr="00E65226" w:rsidRDefault="00BD505A" w:rsidP="00E65226">
      <w:pPr>
        <w:pStyle w:val="ListParagraph"/>
        <w:ind w:left="0"/>
        <w:jc w:val="both"/>
        <w:rPr>
          <w:b/>
          <w:sz w:val="24"/>
          <w:szCs w:val="24"/>
          <w:lang w:val="mt-MT"/>
        </w:rPr>
      </w:pPr>
    </w:p>
    <w:p w14:paraId="13ABD283" w14:textId="77777777" w:rsidR="00BD505A" w:rsidRPr="00E65226" w:rsidRDefault="00BD505A" w:rsidP="00E65226">
      <w:pPr>
        <w:pStyle w:val="ListParagraph"/>
        <w:ind w:left="0"/>
        <w:jc w:val="both"/>
        <w:rPr>
          <w:sz w:val="24"/>
          <w:szCs w:val="24"/>
          <w:lang w:val="mt-MT"/>
        </w:rPr>
      </w:pPr>
      <w:r w:rsidRPr="00E65226">
        <w:rPr>
          <w:rFonts w:eastAsia="SimSun"/>
          <w:kern w:val="2"/>
          <w:sz w:val="24"/>
          <w:szCs w:val="24"/>
          <w:lang w:val="mt-MT" w:eastAsia="hi-IN" w:bidi="hi-IN"/>
        </w:rPr>
        <w:t>Il-Ministru għall-Ekonomija u l-Industrija</w:t>
      </w:r>
      <w:r w:rsidRPr="00E65226">
        <w:rPr>
          <w:sz w:val="24"/>
          <w:szCs w:val="24"/>
          <w:lang w:val="mt-MT"/>
        </w:rPr>
        <w:t xml:space="preserve"> ressaq din l-Emenda “Ċ”:</w:t>
      </w:r>
    </w:p>
    <w:p w14:paraId="5B122928" w14:textId="77777777" w:rsidR="00E65226" w:rsidRPr="00E65226" w:rsidRDefault="00E65226" w:rsidP="00E65226">
      <w:pPr>
        <w:tabs>
          <w:tab w:val="left" w:pos="9000"/>
        </w:tabs>
        <w:jc w:val="both"/>
        <w:rPr>
          <w:rFonts w:cs="Times New Roman"/>
          <w:lang w:val="mt-MT"/>
        </w:rPr>
      </w:pPr>
    </w:p>
    <w:p w14:paraId="3E2FCBE6" w14:textId="77777777" w:rsidR="00BD505A" w:rsidRPr="00E65226" w:rsidRDefault="00BD505A" w:rsidP="00E65226">
      <w:pPr>
        <w:tabs>
          <w:tab w:val="left" w:pos="9000"/>
        </w:tabs>
        <w:jc w:val="both"/>
        <w:rPr>
          <w:rFonts w:cs="Times New Roman"/>
          <w:b/>
          <w:bCs/>
          <w:u w:val="single"/>
          <w:lang w:val="mt-MT"/>
        </w:rPr>
      </w:pPr>
      <w:r w:rsidRPr="00E65226">
        <w:rPr>
          <w:rFonts w:cs="Times New Roman"/>
          <w:b/>
          <w:bCs/>
          <w:u w:val="single"/>
          <w:lang w:val="mt-MT"/>
        </w:rPr>
        <w:t>Klawsola 5</w:t>
      </w:r>
    </w:p>
    <w:p w14:paraId="4AAE0082" w14:textId="77777777" w:rsidR="00BD505A" w:rsidRPr="00E65226" w:rsidRDefault="00BD505A" w:rsidP="00E65226">
      <w:pPr>
        <w:tabs>
          <w:tab w:val="left" w:pos="9000"/>
        </w:tabs>
        <w:jc w:val="both"/>
        <w:rPr>
          <w:rFonts w:cs="Times New Roman"/>
          <w:lang w:val="mt-MT"/>
        </w:rPr>
      </w:pPr>
    </w:p>
    <w:p w14:paraId="10565FC9" w14:textId="77777777" w:rsidR="00BD505A" w:rsidRPr="00E65226" w:rsidRDefault="00BD505A" w:rsidP="00E65226">
      <w:pPr>
        <w:tabs>
          <w:tab w:val="left" w:pos="9000"/>
        </w:tabs>
        <w:jc w:val="both"/>
        <w:rPr>
          <w:rFonts w:cs="Times New Roman"/>
          <w:lang w:val="mt-MT"/>
        </w:rPr>
      </w:pPr>
      <w:r w:rsidRPr="00E65226">
        <w:rPr>
          <w:rFonts w:cs="Times New Roman"/>
          <w:lang w:val="mt-MT"/>
        </w:rPr>
        <w:t>Fis-subartikolu (5) tal-artikolu 139 tal-Att prinċipali, kif miżjud bil-paragrafu (b) ta’ klawsola 5, minflok il-kliem “Qabel ma tinħatar bħala direttur ta’ kumpanija” għandhom jidħlu l-kliem “Malli tinħatar bħala direttur ta’ kumpanija”.</w:t>
      </w:r>
    </w:p>
    <w:p w14:paraId="5CA54C5A" w14:textId="77777777" w:rsidR="00BD505A" w:rsidRPr="00E65226" w:rsidRDefault="00BD505A" w:rsidP="00E65226">
      <w:pPr>
        <w:tabs>
          <w:tab w:val="left" w:pos="9000"/>
        </w:tabs>
        <w:jc w:val="both"/>
        <w:rPr>
          <w:rFonts w:cs="Times New Roman"/>
          <w:lang w:val="mt-MT"/>
        </w:rPr>
      </w:pPr>
    </w:p>
    <w:p w14:paraId="4C6F0A96" w14:textId="77777777" w:rsidR="00BD505A" w:rsidRPr="00E65226" w:rsidRDefault="00BD505A" w:rsidP="00E65226">
      <w:pPr>
        <w:tabs>
          <w:tab w:val="left" w:pos="9000"/>
        </w:tabs>
        <w:jc w:val="both"/>
        <w:rPr>
          <w:rFonts w:cs="Times New Roman"/>
          <w:b/>
          <w:u w:val="single"/>
          <w:lang w:val="en-GB"/>
        </w:rPr>
      </w:pPr>
      <w:r w:rsidRPr="00E65226">
        <w:rPr>
          <w:rFonts w:cs="Times New Roman"/>
          <w:b/>
          <w:u w:val="single"/>
          <w:lang w:val="en-GB"/>
        </w:rPr>
        <w:t>Clause 5</w:t>
      </w:r>
    </w:p>
    <w:p w14:paraId="5AF5F9ED" w14:textId="77777777" w:rsidR="00BD505A" w:rsidRPr="00E65226" w:rsidRDefault="00BD505A" w:rsidP="00E65226">
      <w:pPr>
        <w:tabs>
          <w:tab w:val="left" w:pos="9000"/>
        </w:tabs>
        <w:jc w:val="both"/>
        <w:rPr>
          <w:rFonts w:cs="Times New Roman"/>
          <w:b/>
          <w:lang w:val="en-GB"/>
        </w:rPr>
      </w:pPr>
    </w:p>
    <w:p w14:paraId="2981E658" w14:textId="77777777" w:rsidR="00BD505A" w:rsidRPr="00E65226" w:rsidRDefault="00BD505A" w:rsidP="00E65226">
      <w:pPr>
        <w:tabs>
          <w:tab w:val="left" w:pos="9000"/>
        </w:tabs>
        <w:jc w:val="both"/>
        <w:rPr>
          <w:rFonts w:cs="Times New Roman"/>
          <w:lang w:val="en-GB"/>
        </w:rPr>
      </w:pPr>
      <w:r w:rsidRPr="00E65226">
        <w:rPr>
          <w:rFonts w:cs="Times New Roman"/>
          <w:lang w:val="en-GB"/>
        </w:rPr>
        <w:t>In sub-article (5) of article 139 of the principal Act, as added by paragraph (b) of clause 5, for the words “Prior to being appointed director of a company” there shall be substituted the words “Upon being appointed director of a company”.</w:t>
      </w:r>
    </w:p>
    <w:p w14:paraId="776E915C" w14:textId="31FB12CB" w:rsidR="00BD505A" w:rsidRPr="00E65226" w:rsidRDefault="00BD505A" w:rsidP="00E65226">
      <w:pPr>
        <w:jc w:val="both"/>
        <w:rPr>
          <w:rFonts w:cs="Times New Roman"/>
          <w:lang w:val="mt-MT"/>
        </w:rPr>
      </w:pPr>
    </w:p>
    <w:p w14:paraId="080CD50F" w14:textId="77777777" w:rsidR="00E65226" w:rsidRPr="00E65226" w:rsidRDefault="00E65226" w:rsidP="00E65226">
      <w:pPr>
        <w:jc w:val="both"/>
        <w:rPr>
          <w:rFonts w:cs="Times New Roman"/>
          <w:lang w:val="mt-MT"/>
        </w:rPr>
      </w:pPr>
    </w:p>
    <w:p w14:paraId="67CB7CFE" w14:textId="77777777" w:rsidR="00BD505A" w:rsidRPr="00E65226" w:rsidRDefault="00BD505A" w:rsidP="00E65226">
      <w:pPr>
        <w:jc w:val="both"/>
        <w:rPr>
          <w:rFonts w:cs="Times New Roman"/>
          <w:lang w:val="mt-MT"/>
        </w:rPr>
      </w:pPr>
      <w:r w:rsidRPr="00E65226">
        <w:rPr>
          <w:rFonts w:cs="Times New Roman"/>
          <w:lang w:val="mt-MT"/>
        </w:rPr>
        <w:t>L-Emenda “Ċ” għaddiet nem. con.</w:t>
      </w:r>
    </w:p>
    <w:p w14:paraId="0486FECF" w14:textId="77777777" w:rsidR="00BD505A" w:rsidRPr="00E65226" w:rsidRDefault="00BD505A" w:rsidP="00E65226">
      <w:pPr>
        <w:jc w:val="both"/>
        <w:rPr>
          <w:rFonts w:cs="Times New Roman"/>
          <w:lang w:val="mt-MT"/>
        </w:rPr>
      </w:pPr>
    </w:p>
    <w:p w14:paraId="49E9F934" w14:textId="77777777" w:rsidR="00BD505A" w:rsidRPr="00E65226" w:rsidRDefault="00BD505A" w:rsidP="00E65226">
      <w:pPr>
        <w:jc w:val="both"/>
        <w:rPr>
          <w:rFonts w:cs="Times New Roman"/>
          <w:lang w:val="mt-MT"/>
        </w:rPr>
      </w:pPr>
      <w:r w:rsidRPr="00E65226">
        <w:rPr>
          <w:rFonts w:cs="Times New Roman"/>
          <w:b/>
          <w:lang w:val="mt-MT"/>
        </w:rPr>
        <w:t>KLAWSOLA 5</w:t>
      </w:r>
      <w:r w:rsidRPr="00E65226">
        <w:rPr>
          <w:rFonts w:cs="Times New Roman"/>
          <w:bCs/>
          <w:lang w:val="mt-MT"/>
        </w:rPr>
        <w:t>, kif emendata,</w:t>
      </w:r>
      <w:r w:rsidRPr="00E65226">
        <w:rPr>
          <w:rFonts w:cs="Times New Roman"/>
          <w:lang w:val="mt-MT"/>
        </w:rPr>
        <w:t xml:space="preserve"> għaddiet nem. con. u kienet ordnata ssir parti mill-Abbozz ta’ Liġi.</w:t>
      </w:r>
    </w:p>
    <w:p w14:paraId="300A2DF6" w14:textId="77777777" w:rsidR="00BD505A" w:rsidRPr="00E65226" w:rsidRDefault="00BD505A" w:rsidP="00E65226">
      <w:pPr>
        <w:jc w:val="both"/>
        <w:rPr>
          <w:rFonts w:cs="Times New Roman"/>
          <w:lang w:val="mt-MT"/>
        </w:rPr>
      </w:pPr>
    </w:p>
    <w:p w14:paraId="119209B1" w14:textId="77777777" w:rsidR="00BD505A" w:rsidRPr="00E65226" w:rsidRDefault="00BD505A" w:rsidP="00E65226">
      <w:pPr>
        <w:jc w:val="both"/>
        <w:rPr>
          <w:rFonts w:cs="Times New Roman"/>
          <w:lang w:val="mt-MT"/>
        </w:rPr>
      </w:pPr>
    </w:p>
    <w:p w14:paraId="2A8A7E2E" w14:textId="77777777" w:rsidR="00BD505A" w:rsidRPr="00E65226" w:rsidRDefault="00BD505A" w:rsidP="00E65226">
      <w:pPr>
        <w:jc w:val="both"/>
        <w:rPr>
          <w:rFonts w:cs="Times New Roman"/>
          <w:b/>
          <w:bCs/>
          <w:lang w:val="mt-MT"/>
        </w:rPr>
      </w:pPr>
      <w:r w:rsidRPr="00E65226">
        <w:rPr>
          <w:rFonts w:cs="Times New Roman"/>
          <w:b/>
          <w:bCs/>
          <w:lang w:val="mt-MT"/>
        </w:rPr>
        <w:t>KLAWSOLA 6</w:t>
      </w:r>
    </w:p>
    <w:p w14:paraId="1E176B00" w14:textId="77777777" w:rsidR="00BD505A" w:rsidRPr="00E65226" w:rsidRDefault="00BD505A" w:rsidP="00E65226">
      <w:pPr>
        <w:jc w:val="both"/>
        <w:rPr>
          <w:rFonts w:cs="Times New Roman"/>
          <w:lang w:val="mt-MT"/>
        </w:rPr>
      </w:pPr>
    </w:p>
    <w:p w14:paraId="0370B300" w14:textId="77777777" w:rsidR="00BD505A" w:rsidRPr="00E65226" w:rsidRDefault="00BD505A" w:rsidP="00E65226">
      <w:pPr>
        <w:pStyle w:val="ListParagraph"/>
        <w:ind w:left="0"/>
        <w:jc w:val="both"/>
        <w:rPr>
          <w:sz w:val="24"/>
          <w:szCs w:val="24"/>
          <w:lang w:val="mt-MT"/>
        </w:rPr>
      </w:pPr>
      <w:r w:rsidRPr="00E65226">
        <w:rPr>
          <w:rFonts w:eastAsia="SimSun"/>
          <w:kern w:val="2"/>
          <w:sz w:val="24"/>
          <w:szCs w:val="24"/>
          <w:lang w:val="mt-MT" w:eastAsia="hi-IN" w:bidi="hi-IN"/>
        </w:rPr>
        <w:t>Il-Ministru għall-Ekonomija u l-Industrija</w:t>
      </w:r>
      <w:r w:rsidRPr="00E65226">
        <w:rPr>
          <w:sz w:val="24"/>
          <w:szCs w:val="24"/>
          <w:lang w:val="mt-MT"/>
        </w:rPr>
        <w:t xml:space="preserve"> ressaq din l-Emenda “D”:</w:t>
      </w:r>
    </w:p>
    <w:p w14:paraId="158FABDE" w14:textId="77777777" w:rsidR="00BD505A" w:rsidRPr="00E65226" w:rsidRDefault="00BD505A" w:rsidP="00E65226">
      <w:pPr>
        <w:pStyle w:val="ListParagraph"/>
        <w:ind w:left="0"/>
        <w:jc w:val="both"/>
        <w:rPr>
          <w:sz w:val="24"/>
          <w:szCs w:val="24"/>
          <w:lang w:val="mt-MT"/>
        </w:rPr>
      </w:pPr>
    </w:p>
    <w:p w14:paraId="43C12536" w14:textId="77777777" w:rsidR="00BD505A" w:rsidRPr="00E65226" w:rsidRDefault="00BD505A" w:rsidP="00E65226">
      <w:pPr>
        <w:pStyle w:val="ListParagraph"/>
        <w:ind w:left="0"/>
        <w:jc w:val="both"/>
        <w:rPr>
          <w:b/>
          <w:bCs/>
          <w:sz w:val="24"/>
          <w:szCs w:val="24"/>
          <w:u w:val="single"/>
          <w:lang w:val="mt-MT"/>
        </w:rPr>
      </w:pPr>
      <w:r w:rsidRPr="00E65226">
        <w:rPr>
          <w:b/>
          <w:bCs/>
          <w:sz w:val="24"/>
          <w:szCs w:val="24"/>
          <w:u w:val="single"/>
          <w:lang w:val="mt-MT"/>
        </w:rPr>
        <w:t>Klawsola 6</w:t>
      </w:r>
    </w:p>
    <w:p w14:paraId="63BD5FFB" w14:textId="77777777" w:rsidR="00BD505A" w:rsidRPr="00E65226" w:rsidRDefault="00BD505A" w:rsidP="00E65226">
      <w:pPr>
        <w:tabs>
          <w:tab w:val="left" w:pos="9000"/>
        </w:tabs>
        <w:jc w:val="both"/>
        <w:rPr>
          <w:rFonts w:cs="Times New Roman"/>
          <w:lang w:val="mt-MT"/>
        </w:rPr>
      </w:pPr>
    </w:p>
    <w:p w14:paraId="73181871" w14:textId="1C9D7FB8" w:rsidR="00BD505A" w:rsidRPr="00E65226" w:rsidRDefault="00BD505A" w:rsidP="00E65226">
      <w:pPr>
        <w:tabs>
          <w:tab w:val="left" w:pos="9000"/>
        </w:tabs>
        <w:jc w:val="both"/>
        <w:rPr>
          <w:rFonts w:cs="Times New Roman"/>
          <w:lang w:val="mt-MT"/>
        </w:rPr>
      </w:pPr>
      <w:r w:rsidRPr="00E65226">
        <w:rPr>
          <w:rFonts w:cs="Times New Roman"/>
          <w:lang w:val="mt-MT"/>
        </w:rPr>
        <w:t>Fis-subartikolu (7) tal-artikolu 140 tal-Att prinċipali, kif miżjud bil-klawsola 6, minflok il-kliem “ir-Reġistratur għandu jinforma lill-kumpanija u l-kumpanija għandha fi żmien erbatax-il ġurnata tissottometti lir-Reġistratur għar-reġistrazzjoni t-tneħħija ta’ tali uffiċjal” għandhom jidħlu l-kliem “ir-Reġistratur għandu jinforma lill-kumpanija u l-kumpanija għandha tipproċedi biex tneħħi d-direttur skont id-dispożizzjonijiet ta’ dan l-artikolu u għandha, fi żmien erbatax</w:t>
      </w:r>
      <w:r w:rsidR="00FF0D23">
        <w:rPr>
          <w:rFonts w:cs="Times New Roman"/>
          <w:lang w:val="mt-MT"/>
        </w:rPr>
        <w:t xml:space="preserve"> (14)</w:t>
      </w:r>
      <w:r w:rsidRPr="00E65226">
        <w:rPr>
          <w:rFonts w:cs="Times New Roman"/>
          <w:lang w:val="mt-MT"/>
        </w:rPr>
        <w:t xml:space="preserve">-il ġurnata mid-data tat-tneħħija, tissottometti lir-Reġistratur għar-reġistrazzjoni l-formula statutarja li tinnotifika t-tneħħija ta’ </w:t>
      </w:r>
      <w:r w:rsidR="00843B79">
        <w:rPr>
          <w:rFonts w:cs="Times New Roman"/>
          <w:lang w:val="mt-MT"/>
        </w:rPr>
        <w:t>dak l-</w:t>
      </w:r>
      <w:r w:rsidRPr="00E65226">
        <w:rPr>
          <w:rFonts w:cs="Times New Roman"/>
          <w:lang w:val="mt-MT"/>
        </w:rPr>
        <w:t>uffiċjal”.</w:t>
      </w:r>
    </w:p>
    <w:p w14:paraId="7E6E9557" w14:textId="77777777" w:rsidR="00BD505A" w:rsidRPr="00E65226" w:rsidRDefault="00BD505A" w:rsidP="00E65226">
      <w:pPr>
        <w:tabs>
          <w:tab w:val="left" w:pos="9000"/>
        </w:tabs>
        <w:jc w:val="both"/>
        <w:rPr>
          <w:rFonts w:cs="Times New Roman"/>
          <w:lang w:val="mt-MT"/>
        </w:rPr>
      </w:pPr>
    </w:p>
    <w:p w14:paraId="73643931" w14:textId="77777777" w:rsidR="00BD505A" w:rsidRPr="00E65226" w:rsidRDefault="00BD505A" w:rsidP="00E65226">
      <w:pPr>
        <w:tabs>
          <w:tab w:val="left" w:pos="9000"/>
        </w:tabs>
        <w:jc w:val="both"/>
        <w:rPr>
          <w:rFonts w:cs="Times New Roman"/>
          <w:b/>
          <w:bCs/>
          <w:u w:val="single"/>
          <w:lang w:val="mt-MT"/>
        </w:rPr>
      </w:pPr>
      <w:r w:rsidRPr="00E65226">
        <w:rPr>
          <w:rFonts w:cs="Times New Roman"/>
          <w:b/>
          <w:bCs/>
          <w:u w:val="single"/>
          <w:lang w:val="mt-MT"/>
        </w:rPr>
        <w:t>Clause 6</w:t>
      </w:r>
    </w:p>
    <w:p w14:paraId="66F3001D" w14:textId="77777777" w:rsidR="00BD505A" w:rsidRPr="00E65226" w:rsidRDefault="00BD505A" w:rsidP="00E65226">
      <w:pPr>
        <w:tabs>
          <w:tab w:val="left" w:pos="9000"/>
        </w:tabs>
        <w:jc w:val="both"/>
        <w:rPr>
          <w:rFonts w:cs="Times New Roman"/>
          <w:lang w:val="mt-MT"/>
        </w:rPr>
      </w:pPr>
    </w:p>
    <w:p w14:paraId="1358475B" w14:textId="7AC1A07D" w:rsidR="00BD505A" w:rsidRPr="00E65226" w:rsidRDefault="00BD505A" w:rsidP="00E65226">
      <w:pPr>
        <w:tabs>
          <w:tab w:val="left" w:pos="9000"/>
        </w:tabs>
        <w:jc w:val="both"/>
        <w:rPr>
          <w:rFonts w:cs="Times New Roman"/>
          <w:b/>
          <w:bCs/>
          <w:lang w:val="en-GB"/>
        </w:rPr>
      </w:pPr>
      <w:r w:rsidRPr="00E65226">
        <w:rPr>
          <w:rFonts w:cs="Times New Roman"/>
          <w:lang w:val="en-GB"/>
        </w:rPr>
        <w:t xml:space="preserve">In sub-article (7) of article 140 of the principal Act, as added by clause 6, for the words “the Registrar shall inform the company and the company shall within fourteen days submit to the Registrar for registration the removal of such officer” there shall be substituted the words “the Registrar shall inform the company and the company shall proceed to remove the director in accordance with the provisions of this article and shall, within fourteen </w:t>
      </w:r>
      <w:r w:rsidR="003F79C7">
        <w:rPr>
          <w:rFonts w:cs="Times New Roman"/>
          <w:lang w:val="en-GB"/>
        </w:rPr>
        <w:t xml:space="preserve">(14) </w:t>
      </w:r>
      <w:r w:rsidRPr="00E65226">
        <w:rPr>
          <w:rFonts w:cs="Times New Roman"/>
          <w:lang w:val="en-GB"/>
        </w:rPr>
        <w:t xml:space="preserve">days from the date of removal, submit to the Registrar for registration the statutory form notifying the removal of such officer”. </w:t>
      </w:r>
    </w:p>
    <w:p w14:paraId="74769844" w14:textId="26F634D5" w:rsidR="005B3851" w:rsidRDefault="005B3851" w:rsidP="00E65226">
      <w:pPr>
        <w:pStyle w:val="ListParagraph"/>
        <w:ind w:left="0"/>
        <w:jc w:val="both"/>
        <w:rPr>
          <w:sz w:val="24"/>
          <w:szCs w:val="24"/>
          <w:lang w:val="mt-MT"/>
        </w:rPr>
      </w:pPr>
    </w:p>
    <w:p w14:paraId="4E55A3D3" w14:textId="77777777" w:rsidR="00E6422E" w:rsidRPr="00E65226" w:rsidRDefault="00E6422E" w:rsidP="00E65226">
      <w:pPr>
        <w:pStyle w:val="ListParagraph"/>
        <w:ind w:left="0"/>
        <w:jc w:val="both"/>
        <w:rPr>
          <w:sz w:val="24"/>
          <w:szCs w:val="24"/>
          <w:lang w:val="mt-MT"/>
        </w:rPr>
      </w:pPr>
    </w:p>
    <w:p w14:paraId="35E8CBA3" w14:textId="77777777" w:rsidR="00BD505A" w:rsidRPr="00E65226" w:rsidRDefault="00BD505A" w:rsidP="00E65226">
      <w:pPr>
        <w:jc w:val="both"/>
        <w:rPr>
          <w:rFonts w:cs="Times New Roman"/>
          <w:lang w:val="mt-MT"/>
        </w:rPr>
      </w:pPr>
      <w:r w:rsidRPr="00E65226">
        <w:rPr>
          <w:rFonts w:cs="Times New Roman"/>
          <w:lang w:val="mt-MT"/>
        </w:rPr>
        <w:t>L-Emenda “D” għaddiet nem. con.</w:t>
      </w:r>
    </w:p>
    <w:p w14:paraId="3ED8F040" w14:textId="77777777" w:rsidR="00BD505A" w:rsidRPr="00E65226" w:rsidRDefault="00BD505A" w:rsidP="00E65226">
      <w:pPr>
        <w:jc w:val="both"/>
        <w:rPr>
          <w:rFonts w:cs="Times New Roman"/>
          <w:lang w:val="mt-MT"/>
        </w:rPr>
      </w:pPr>
    </w:p>
    <w:p w14:paraId="23859E65" w14:textId="77777777" w:rsidR="00BD505A" w:rsidRPr="00E65226" w:rsidRDefault="00BD505A" w:rsidP="00E65226">
      <w:pPr>
        <w:jc w:val="both"/>
        <w:rPr>
          <w:rFonts w:cs="Times New Roman"/>
          <w:lang w:val="mt-MT"/>
        </w:rPr>
      </w:pPr>
      <w:r w:rsidRPr="00E65226">
        <w:rPr>
          <w:rFonts w:cs="Times New Roman"/>
          <w:b/>
          <w:lang w:val="mt-MT"/>
        </w:rPr>
        <w:lastRenderedPageBreak/>
        <w:t>KLAWSOLA 6</w:t>
      </w:r>
      <w:r w:rsidRPr="00E65226">
        <w:rPr>
          <w:rFonts w:cs="Times New Roman"/>
          <w:bCs/>
          <w:lang w:val="mt-MT"/>
        </w:rPr>
        <w:t>, kif emendata,</w:t>
      </w:r>
      <w:r w:rsidRPr="00E65226">
        <w:rPr>
          <w:rFonts w:cs="Times New Roman"/>
          <w:lang w:val="mt-MT"/>
        </w:rPr>
        <w:t xml:space="preserve"> għaddiet nem. con. u kienet ordnata ssir parti mill-Abbozz ta’ Liġi.</w:t>
      </w:r>
    </w:p>
    <w:p w14:paraId="581A45AF" w14:textId="77777777" w:rsidR="00BD505A" w:rsidRPr="00E65226" w:rsidRDefault="00BD505A" w:rsidP="00E65226">
      <w:pPr>
        <w:jc w:val="both"/>
        <w:rPr>
          <w:rFonts w:cs="Times New Roman"/>
          <w:lang w:val="mt-MT"/>
        </w:rPr>
      </w:pPr>
    </w:p>
    <w:p w14:paraId="02F01EDF" w14:textId="77777777" w:rsidR="00BD505A" w:rsidRPr="00E65226" w:rsidRDefault="00BD505A" w:rsidP="00E65226">
      <w:pPr>
        <w:jc w:val="both"/>
        <w:rPr>
          <w:rFonts w:cs="Times New Roman"/>
          <w:lang w:val="mt-MT"/>
        </w:rPr>
      </w:pPr>
    </w:p>
    <w:p w14:paraId="50DD11C0" w14:textId="77777777" w:rsidR="00BD505A" w:rsidRPr="00E65226" w:rsidRDefault="00BD505A" w:rsidP="00E65226">
      <w:pPr>
        <w:jc w:val="both"/>
        <w:rPr>
          <w:rFonts w:cs="Times New Roman"/>
          <w:lang w:val="mt-MT"/>
        </w:rPr>
      </w:pPr>
      <w:r w:rsidRPr="00E65226">
        <w:rPr>
          <w:rFonts w:cs="Times New Roman"/>
          <w:b/>
          <w:lang w:val="mt-MT"/>
        </w:rPr>
        <w:t>KLAWSOLA</w:t>
      </w:r>
      <w:r w:rsidRPr="00E65226">
        <w:rPr>
          <w:rFonts w:cs="Times New Roman"/>
          <w:bCs/>
          <w:lang w:val="mt-MT"/>
        </w:rPr>
        <w:t xml:space="preserve"> </w:t>
      </w:r>
      <w:r w:rsidRPr="00E65226">
        <w:rPr>
          <w:rFonts w:cs="Times New Roman"/>
          <w:b/>
          <w:lang w:val="mt-MT"/>
        </w:rPr>
        <w:t>7</w:t>
      </w:r>
      <w:r w:rsidRPr="00E65226">
        <w:rPr>
          <w:rFonts w:cs="Times New Roman"/>
          <w:lang w:val="mt-MT"/>
        </w:rPr>
        <w:t xml:space="preserve"> għaddiet nem. con. u kienet ordnata ssir parti mill-Abbozz ta’ Liġi.</w:t>
      </w:r>
    </w:p>
    <w:p w14:paraId="4BFECA31" w14:textId="77777777" w:rsidR="00BD505A" w:rsidRPr="00E65226" w:rsidRDefault="00BD505A" w:rsidP="00E65226">
      <w:pPr>
        <w:jc w:val="both"/>
        <w:rPr>
          <w:rFonts w:cs="Times New Roman"/>
          <w:lang w:val="mt-MT"/>
        </w:rPr>
      </w:pPr>
    </w:p>
    <w:p w14:paraId="089FA9AC" w14:textId="77777777" w:rsidR="00BD505A" w:rsidRPr="00E65226" w:rsidRDefault="00BD505A" w:rsidP="00E65226">
      <w:pPr>
        <w:jc w:val="both"/>
        <w:rPr>
          <w:rFonts w:cs="Times New Roman"/>
          <w:lang w:val="mt-MT"/>
        </w:rPr>
      </w:pPr>
    </w:p>
    <w:p w14:paraId="703CE63A" w14:textId="77777777" w:rsidR="00BD505A" w:rsidRPr="00E65226" w:rsidRDefault="00BD505A" w:rsidP="00E65226">
      <w:pPr>
        <w:jc w:val="both"/>
        <w:rPr>
          <w:rFonts w:cs="Times New Roman"/>
          <w:b/>
          <w:bCs/>
          <w:lang w:val="mt-MT"/>
        </w:rPr>
      </w:pPr>
      <w:r w:rsidRPr="00E65226">
        <w:rPr>
          <w:rFonts w:cs="Times New Roman"/>
          <w:b/>
          <w:bCs/>
          <w:lang w:val="mt-MT"/>
        </w:rPr>
        <w:t>KLAWSOLA 8</w:t>
      </w:r>
    </w:p>
    <w:p w14:paraId="6B59287E" w14:textId="77777777" w:rsidR="00BD505A" w:rsidRPr="00E65226" w:rsidRDefault="00BD505A" w:rsidP="00E65226">
      <w:pPr>
        <w:jc w:val="both"/>
        <w:rPr>
          <w:rFonts w:cs="Times New Roman"/>
          <w:lang w:val="mt-MT"/>
        </w:rPr>
      </w:pPr>
    </w:p>
    <w:p w14:paraId="5673597E" w14:textId="77777777" w:rsidR="00BD505A" w:rsidRPr="00E65226" w:rsidRDefault="00BD505A" w:rsidP="00E65226">
      <w:pPr>
        <w:pStyle w:val="ListParagraph"/>
        <w:ind w:left="0"/>
        <w:jc w:val="both"/>
        <w:rPr>
          <w:sz w:val="24"/>
          <w:szCs w:val="24"/>
          <w:lang w:val="mt-MT"/>
        </w:rPr>
      </w:pPr>
      <w:r w:rsidRPr="00E65226">
        <w:rPr>
          <w:rFonts w:eastAsia="SimSun"/>
          <w:kern w:val="2"/>
          <w:sz w:val="24"/>
          <w:szCs w:val="24"/>
          <w:lang w:val="mt-MT" w:eastAsia="hi-IN" w:bidi="hi-IN"/>
        </w:rPr>
        <w:t>Il-Ministru għall-Ekonomija u l-Industrija</w:t>
      </w:r>
      <w:r w:rsidRPr="00E65226">
        <w:rPr>
          <w:sz w:val="24"/>
          <w:szCs w:val="24"/>
          <w:lang w:val="mt-MT"/>
        </w:rPr>
        <w:t xml:space="preserve"> ressaq din l-Emenda “E”:</w:t>
      </w:r>
    </w:p>
    <w:p w14:paraId="223D0A05" w14:textId="77777777" w:rsidR="00BD505A" w:rsidRPr="00E65226" w:rsidRDefault="00BD505A" w:rsidP="00E65226">
      <w:pPr>
        <w:pStyle w:val="ListParagraph"/>
        <w:ind w:left="0"/>
        <w:jc w:val="both"/>
        <w:rPr>
          <w:sz w:val="24"/>
          <w:szCs w:val="24"/>
          <w:lang w:val="mt-MT"/>
        </w:rPr>
      </w:pPr>
    </w:p>
    <w:p w14:paraId="1AB63417" w14:textId="77777777" w:rsidR="00BD505A" w:rsidRPr="00E65226" w:rsidRDefault="00BD505A" w:rsidP="00E65226">
      <w:pPr>
        <w:pStyle w:val="ListParagraph"/>
        <w:ind w:left="0"/>
        <w:jc w:val="both"/>
        <w:rPr>
          <w:b/>
          <w:bCs/>
          <w:sz w:val="24"/>
          <w:szCs w:val="24"/>
          <w:u w:val="single"/>
          <w:lang w:val="mt-MT"/>
        </w:rPr>
      </w:pPr>
      <w:r w:rsidRPr="00E65226">
        <w:rPr>
          <w:b/>
          <w:bCs/>
          <w:sz w:val="24"/>
          <w:szCs w:val="24"/>
          <w:u w:val="single"/>
          <w:lang w:val="mt-MT"/>
        </w:rPr>
        <w:t>Klawsola 8</w:t>
      </w:r>
    </w:p>
    <w:p w14:paraId="5AF91AC4" w14:textId="77777777" w:rsidR="00BD505A" w:rsidRPr="00E65226" w:rsidRDefault="00BD505A" w:rsidP="00E65226">
      <w:pPr>
        <w:pStyle w:val="ListParagraph"/>
        <w:ind w:left="0"/>
        <w:jc w:val="both"/>
        <w:rPr>
          <w:sz w:val="24"/>
          <w:szCs w:val="24"/>
          <w:lang w:val="mt-MT"/>
        </w:rPr>
      </w:pPr>
    </w:p>
    <w:p w14:paraId="2184A4D3" w14:textId="77777777" w:rsidR="00BD505A" w:rsidRPr="00E65226" w:rsidRDefault="00BD505A" w:rsidP="00E65226">
      <w:pPr>
        <w:tabs>
          <w:tab w:val="left" w:pos="9000"/>
        </w:tabs>
        <w:jc w:val="both"/>
        <w:rPr>
          <w:rFonts w:cs="Times New Roman"/>
          <w:lang w:val="mt-MT"/>
        </w:rPr>
      </w:pPr>
      <w:r w:rsidRPr="00E65226">
        <w:rPr>
          <w:rFonts w:cs="Times New Roman"/>
          <w:lang w:val="mt-MT"/>
        </w:rPr>
        <w:t>Fis-subartikolu (1) tal-artikolu 146 tal-Att prinċipali, kif sostitwit bil-klawsola 8, minflok il-kliem “flimkien mal-isem u r-residenza jew l-isem” għandhom jidħlu l-kliem “flimkien mal-isem u r-residenza jew l-indirizz għal notifiki, jew l-isem”.</w:t>
      </w:r>
    </w:p>
    <w:p w14:paraId="78B40166" w14:textId="77777777" w:rsidR="00BD505A" w:rsidRPr="00E65226" w:rsidRDefault="00BD505A" w:rsidP="00E65226">
      <w:pPr>
        <w:tabs>
          <w:tab w:val="left" w:pos="9000"/>
        </w:tabs>
        <w:jc w:val="both"/>
        <w:rPr>
          <w:rFonts w:cs="Times New Roman"/>
          <w:b/>
          <w:bCs/>
          <w:u w:val="single"/>
          <w:lang w:val="mt-MT"/>
        </w:rPr>
      </w:pPr>
    </w:p>
    <w:p w14:paraId="2CA6A296" w14:textId="77777777" w:rsidR="00BD505A" w:rsidRPr="00E65226" w:rsidRDefault="00BD505A" w:rsidP="00E65226">
      <w:pPr>
        <w:tabs>
          <w:tab w:val="left" w:pos="9000"/>
        </w:tabs>
        <w:jc w:val="both"/>
        <w:rPr>
          <w:rFonts w:cs="Times New Roman"/>
          <w:b/>
          <w:bCs/>
          <w:u w:val="single"/>
          <w:lang w:val="mt-MT"/>
        </w:rPr>
      </w:pPr>
      <w:r w:rsidRPr="00E65226">
        <w:rPr>
          <w:rFonts w:cs="Times New Roman"/>
          <w:b/>
          <w:bCs/>
          <w:u w:val="single"/>
          <w:lang w:val="mt-MT"/>
        </w:rPr>
        <w:t>Clause 8</w:t>
      </w:r>
    </w:p>
    <w:p w14:paraId="0FB82A23" w14:textId="77777777" w:rsidR="00BD505A" w:rsidRPr="00E65226" w:rsidRDefault="00BD505A" w:rsidP="00E65226">
      <w:pPr>
        <w:tabs>
          <w:tab w:val="left" w:pos="9000"/>
        </w:tabs>
        <w:jc w:val="both"/>
        <w:rPr>
          <w:rFonts w:cs="Times New Roman"/>
          <w:lang w:val="mt-MT"/>
        </w:rPr>
      </w:pPr>
    </w:p>
    <w:p w14:paraId="27354BCB" w14:textId="7C75DDA9" w:rsidR="00BD505A" w:rsidRPr="00E65226" w:rsidRDefault="00BD505A" w:rsidP="00E65226">
      <w:pPr>
        <w:tabs>
          <w:tab w:val="left" w:pos="9000"/>
        </w:tabs>
        <w:jc w:val="both"/>
        <w:rPr>
          <w:rFonts w:cs="Times New Roman"/>
          <w:b/>
          <w:bCs/>
          <w:lang w:val="en-GB"/>
        </w:rPr>
      </w:pPr>
      <w:r w:rsidRPr="00E65226">
        <w:rPr>
          <w:rFonts w:cs="Times New Roman"/>
          <w:lang w:val="en-GB"/>
        </w:rPr>
        <w:t xml:space="preserve">In sub-article (1) of article 146 of the principal Act, as substituted by clause 8, for the words “together with the name and </w:t>
      </w:r>
      <w:r w:rsidR="007E1AF4">
        <w:rPr>
          <w:rFonts w:cs="Times New Roman"/>
          <w:lang w:val="en-GB"/>
        </w:rPr>
        <w:t>address</w:t>
      </w:r>
      <w:r w:rsidRPr="00E65226">
        <w:rPr>
          <w:rFonts w:cs="Times New Roman"/>
          <w:lang w:val="en-GB"/>
        </w:rPr>
        <w:t xml:space="preserve"> or name” there shall be substituted the words “together with the name and residence or service address, or name”. </w:t>
      </w:r>
    </w:p>
    <w:p w14:paraId="42A984BC" w14:textId="04BC4CF6" w:rsidR="00BD505A" w:rsidRDefault="00BD505A" w:rsidP="00E65226">
      <w:pPr>
        <w:tabs>
          <w:tab w:val="left" w:pos="9000"/>
        </w:tabs>
        <w:jc w:val="both"/>
        <w:rPr>
          <w:rFonts w:cs="Times New Roman"/>
          <w:lang w:val="en-GB"/>
        </w:rPr>
      </w:pPr>
    </w:p>
    <w:p w14:paraId="46E12E57" w14:textId="77777777" w:rsidR="005B3851" w:rsidRPr="00E65226" w:rsidRDefault="005B3851" w:rsidP="00E65226">
      <w:pPr>
        <w:tabs>
          <w:tab w:val="left" w:pos="9000"/>
        </w:tabs>
        <w:jc w:val="both"/>
        <w:rPr>
          <w:rFonts w:cs="Times New Roman"/>
          <w:lang w:val="en-GB"/>
        </w:rPr>
      </w:pPr>
    </w:p>
    <w:p w14:paraId="7C55FFE7" w14:textId="77777777" w:rsidR="00BD505A" w:rsidRPr="00E65226" w:rsidRDefault="00BD505A" w:rsidP="00E65226">
      <w:pPr>
        <w:jc w:val="both"/>
        <w:rPr>
          <w:rFonts w:cs="Times New Roman"/>
          <w:lang w:val="mt-MT"/>
        </w:rPr>
      </w:pPr>
      <w:r w:rsidRPr="00E65226">
        <w:rPr>
          <w:rFonts w:cs="Times New Roman"/>
          <w:lang w:val="mt-MT"/>
        </w:rPr>
        <w:t>L-Emenda “E” għaddiet nem. con.</w:t>
      </w:r>
    </w:p>
    <w:p w14:paraId="0A47386F" w14:textId="77777777" w:rsidR="00BD505A" w:rsidRPr="00E65226" w:rsidRDefault="00BD505A" w:rsidP="00E65226">
      <w:pPr>
        <w:jc w:val="both"/>
        <w:rPr>
          <w:rFonts w:cs="Times New Roman"/>
          <w:lang w:val="mt-MT"/>
        </w:rPr>
      </w:pPr>
    </w:p>
    <w:p w14:paraId="694CA302" w14:textId="77777777" w:rsidR="00BD505A" w:rsidRPr="00E65226" w:rsidRDefault="00BD505A" w:rsidP="00E65226">
      <w:pPr>
        <w:jc w:val="both"/>
        <w:rPr>
          <w:rFonts w:cs="Times New Roman"/>
          <w:lang w:val="mt-MT"/>
        </w:rPr>
      </w:pPr>
      <w:r w:rsidRPr="00E65226">
        <w:rPr>
          <w:rFonts w:cs="Times New Roman"/>
          <w:b/>
          <w:lang w:val="mt-MT"/>
        </w:rPr>
        <w:t>KLAWSOLA 8</w:t>
      </w:r>
      <w:r w:rsidRPr="00E65226">
        <w:rPr>
          <w:rFonts w:cs="Times New Roman"/>
          <w:bCs/>
          <w:lang w:val="mt-MT"/>
        </w:rPr>
        <w:t>, kif emendata,</w:t>
      </w:r>
      <w:r w:rsidRPr="00E65226">
        <w:rPr>
          <w:rFonts w:cs="Times New Roman"/>
          <w:lang w:val="mt-MT"/>
        </w:rPr>
        <w:t xml:space="preserve"> għaddiet nem. con. u kienet ordnata ssir parti mill-Abbozz ta’ Liġi.</w:t>
      </w:r>
    </w:p>
    <w:p w14:paraId="3C1675C5" w14:textId="77777777" w:rsidR="00BD505A" w:rsidRPr="00E65226" w:rsidRDefault="00BD505A" w:rsidP="00E65226">
      <w:pPr>
        <w:jc w:val="both"/>
        <w:rPr>
          <w:rFonts w:cs="Times New Roman"/>
          <w:lang w:val="mt-MT"/>
        </w:rPr>
      </w:pPr>
    </w:p>
    <w:p w14:paraId="44B0CB93" w14:textId="77777777" w:rsidR="00BD505A" w:rsidRPr="00E65226" w:rsidRDefault="00BD505A" w:rsidP="00E65226">
      <w:pPr>
        <w:jc w:val="both"/>
        <w:rPr>
          <w:rFonts w:cs="Times New Roman"/>
          <w:lang w:val="mt-MT"/>
        </w:rPr>
      </w:pPr>
    </w:p>
    <w:p w14:paraId="4D7EAB68" w14:textId="77777777" w:rsidR="00BD505A" w:rsidRPr="00E65226" w:rsidRDefault="00BD505A" w:rsidP="00E65226">
      <w:pPr>
        <w:jc w:val="both"/>
        <w:rPr>
          <w:rFonts w:cs="Times New Roman"/>
          <w:lang w:val="mt-MT"/>
        </w:rPr>
      </w:pPr>
      <w:r w:rsidRPr="00E65226">
        <w:rPr>
          <w:rFonts w:cs="Times New Roman"/>
          <w:b/>
          <w:lang w:val="mt-MT"/>
        </w:rPr>
        <w:t>KLAWSOLI 9, 10, 11, 1</w:t>
      </w:r>
      <w:r w:rsidRPr="00E65226">
        <w:rPr>
          <w:rFonts w:cs="Times New Roman"/>
          <w:bCs/>
          <w:lang w:val="mt-MT"/>
        </w:rPr>
        <w:t xml:space="preserve"> u </w:t>
      </w:r>
      <w:r w:rsidRPr="00E65226">
        <w:rPr>
          <w:rFonts w:cs="Times New Roman"/>
          <w:b/>
          <w:lang w:val="mt-MT"/>
        </w:rPr>
        <w:t xml:space="preserve">T-TITOLU </w:t>
      </w:r>
      <w:r w:rsidRPr="00E65226">
        <w:rPr>
          <w:rFonts w:cs="Times New Roman"/>
          <w:lang w:val="mt-MT"/>
        </w:rPr>
        <w:t>għaddew nem. con. u kienu ordnati jsiru parti mill-Abbozz ta’ Liġi.</w:t>
      </w:r>
    </w:p>
    <w:p w14:paraId="0F8288EE" w14:textId="77777777" w:rsidR="00BD505A" w:rsidRPr="00E65226" w:rsidRDefault="00BD505A" w:rsidP="00E65226">
      <w:pPr>
        <w:tabs>
          <w:tab w:val="left" w:pos="360"/>
          <w:tab w:val="left" w:pos="8497"/>
        </w:tabs>
        <w:jc w:val="both"/>
        <w:rPr>
          <w:rFonts w:cs="Times New Roman"/>
          <w:b/>
          <w:u w:val="single"/>
          <w:lang w:val="mt-MT"/>
        </w:rPr>
      </w:pPr>
    </w:p>
    <w:p w14:paraId="1DCBC544" w14:textId="77777777" w:rsidR="00BD505A" w:rsidRPr="00E65226" w:rsidRDefault="00BD505A" w:rsidP="00E65226">
      <w:pPr>
        <w:tabs>
          <w:tab w:val="left" w:pos="360"/>
          <w:tab w:val="left" w:pos="8497"/>
        </w:tabs>
        <w:jc w:val="both"/>
        <w:rPr>
          <w:rFonts w:cs="Times New Roman"/>
          <w:b/>
          <w:u w:val="single"/>
          <w:lang w:val="mt-MT"/>
        </w:rPr>
      </w:pPr>
    </w:p>
    <w:p w14:paraId="2D5B7B06" w14:textId="77777777" w:rsidR="00BD505A" w:rsidRPr="00E65226" w:rsidRDefault="00BD505A" w:rsidP="00E65226">
      <w:pPr>
        <w:jc w:val="both"/>
        <w:rPr>
          <w:rFonts w:eastAsia="GEGLOI+TimesNewRomanPS" w:cs="Times New Roman"/>
          <w:iCs/>
          <w:lang w:val="mt-MT"/>
        </w:rPr>
      </w:pPr>
      <w:r w:rsidRPr="00E65226">
        <w:rPr>
          <w:rFonts w:cs="Times New Roman"/>
          <w:lang w:val="mt-MT"/>
        </w:rPr>
        <w:t>Fuq mozzjoni tal-Ministru għall-Ekonomija u l-Industrija l-Kumitat qabel li jawtorizza lill-Iskrivan tal-Kamra biex jikkoreġi xi żbalji tal-ortografija, jagħmel ir-rinumerazzjoni meħtieġa u xi emendi żgħar li jista’ jkun hemm bżonn.</w:t>
      </w:r>
    </w:p>
    <w:p w14:paraId="298B6D4C" w14:textId="77777777" w:rsidR="00BD505A" w:rsidRPr="00E65226" w:rsidRDefault="00BD505A" w:rsidP="00E65226">
      <w:pPr>
        <w:jc w:val="both"/>
        <w:rPr>
          <w:rFonts w:cs="Times New Roman"/>
          <w:lang w:val="mt-MT"/>
        </w:rPr>
      </w:pPr>
    </w:p>
    <w:p w14:paraId="64ECC776" w14:textId="77777777" w:rsidR="00BD505A" w:rsidRPr="00E65226" w:rsidRDefault="00BD505A" w:rsidP="00E65226">
      <w:pPr>
        <w:jc w:val="both"/>
        <w:rPr>
          <w:rFonts w:cs="Times New Roman"/>
          <w:lang w:val="mt-MT"/>
        </w:rPr>
      </w:pPr>
    </w:p>
    <w:p w14:paraId="6AACE550" w14:textId="77777777" w:rsidR="00BD505A" w:rsidRPr="00E65226" w:rsidRDefault="00BD505A" w:rsidP="00E65226">
      <w:pPr>
        <w:suppressAutoHyphens w:val="0"/>
        <w:autoSpaceDE w:val="0"/>
        <w:autoSpaceDN w:val="0"/>
        <w:adjustRightInd w:val="0"/>
        <w:jc w:val="both"/>
        <w:rPr>
          <w:rFonts w:cs="Times New Roman"/>
          <w:lang w:val="mt-MT"/>
        </w:rPr>
      </w:pPr>
      <w:r w:rsidRPr="00E65226">
        <w:rPr>
          <w:rFonts w:cs="Times New Roman"/>
          <w:lang w:val="mt-MT"/>
        </w:rPr>
        <w:t>Il-Kumitat qabel ukoll li l-President tal-Kumitat għandu jirrapporta lill-Kamra li l-Abbozz ta’ Liġi msejjaħ “Att biex jemenda l-Att dwar il-Kumpaniji, Kap. 386” għadda mill-Kumitat b’emendi.</w:t>
      </w:r>
    </w:p>
    <w:p w14:paraId="05E61A0A" w14:textId="77777777" w:rsidR="00BD505A" w:rsidRPr="00E65226" w:rsidRDefault="00BD505A" w:rsidP="00E65226">
      <w:pPr>
        <w:pStyle w:val="ListParagraph"/>
        <w:ind w:left="0"/>
        <w:jc w:val="both"/>
        <w:rPr>
          <w:bCs/>
          <w:sz w:val="24"/>
          <w:szCs w:val="24"/>
          <w:lang w:val="mt-MT"/>
        </w:rPr>
      </w:pPr>
    </w:p>
    <w:p w14:paraId="67819B4A" w14:textId="77777777" w:rsidR="00BD505A" w:rsidRPr="00E65226" w:rsidRDefault="00BD505A" w:rsidP="00E65226">
      <w:pPr>
        <w:jc w:val="both"/>
        <w:rPr>
          <w:rFonts w:cs="Times New Roman"/>
          <w:lang w:val="mt-MT"/>
        </w:rPr>
      </w:pPr>
    </w:p>
    <w:p w14:paraId="722F65C8" w14:textId="6365D3D8" w:rsidR="005B3851" w:rsidRDefault="00BD505A" w:rsidP="00E65226">
      <w:pPr>
        <w:jc w:val="both"/>
        <w:rPr>
          <w:rFonts w:cs="Times New Roman"/>
          <w:lang w:val="mt-MT"/>
        </w:rPr>
      </w:pPr>
      <w:r w:rsidRPr="00E65226">
        <w:rPr>
          <w:rFonts w:cs="Times New Roman"/>
          <w:lang w:val="mt-MT"/>
        </w:rPr>
        <w:t>Fis-2.21 p.m. id-diskussjoni fi stadju ta’ Kumitat ta’ dan l-Abbozz ta’ Liġi ġiet konkluża</w:t>
      </w:r>
      <w:r w:rsidR="00EC4605">
        <w:rPr>
          <w:rFonts w:cs="Times New Roman"/>
          <w:lang w:val="mt-MT"/>
        </w:rPr>
        <w:t xml:space="preserve"> u l-Kumitat għadda għat-tielet </w:t>
      </w:r>
      <w:r w:rsidR="00EC4605" w:rsidRPr="00EC4605">
        <w:rPr>
          <w:rFonts w:cs="Times New Roman"/>
          <w:i/>
          <w:iCs/>
          <w:lang w:val="mt-MT"/>
        </w:rPr>
        <w:t>item</w:t>
      </w:r>
      <w:r w:rsidR="00EC4605">
        <w:rPr>
          <w:rFonts w:cs="Times New Roman"/>
          <w:lang w:val="mt-MT"/>
        </w:rPr>
        <w:t xml:space="preserve"> fuq l-aġenda</w:t>
      </w:r>
      <w:r w:rsidR="003B2C3C">
        <w:rPr>
          <w:rFonts w:cs="Times New Roman"/>
          <w:lang w:val="mt-MT"/>
        </w:rPr>
        <w:t xml:space="preserve">. </w:t>
      </w:r>
    </w:p>
    <w:p w14:paraId="62C5A66B" w14:textId="77777777" w:rsidR="005B3851" w:rsidRDefault="005B3851">
      <w:pPr>
        <w:suppressAutoHyphens w:val="0"/>
        <w:spacing w:after="160" w:line="259" w:lineRule="auto"/>
        <w:rPr>
          <w:rFonts w:cs="Times New Roman"/>
          <w:lang w:val="mt-MT"/>
        </w:rPr>
      </w:pPr>
      <w:r>
        <w:rPr>
          <w:rFonts w:cs="Times New Roman"/>
          <w:lang w:val="mt-MT"/>
        </w:rPr>
        <w:br w:type="page"/>
      </w:r>
    </w:p>
    <w:p w14:paraId="37D1E8F6" w14:textId="77777777" w:rsidR="00BD505A" w:rsidRPr="00E65226" w:rsidRDefault="00BD505A" w:rsidP="00E65226">
      <w:pPr>
        <w:jc w:val="both"/>
        <w:rPr>
          <w:rFonts w:cs="Times New Roman"/>
          <w:b/>
          <w:bCs/>
          <w:lang w:val="mt-MT"/>
        </w:rPr>
      </w:pPr>
      <w:r w:rsidRPr="00E65226">
        <w:rPr>
          <w:rFonts w:cs="Times New Roman"/>
          <w:b/>
          <w:lang w:val="mt-MT"/>
        </w:rPr>
        <w:lastRenderedPageBreak/>
        <w:t>3. ABBOZZ TA’ LIĠI LI JEMENDA L-ATT DWAR IL-</w:t>
      </w:r>
      <w:r w:rsidRPr="00AB5D63">
        <w:rPr>
          <w:rFonts w:cs="Times New Roman"/>
          <w:b/>
          <w:lang w:val="mt-MT"/>
        </w:rPr>
        <w:t>LIĊENZJI</w:t>
      </w:r>
      <w:r w:rsidRPr="00E65226">
        <w:rPr>
          <w:rFonts w:cs="Times New Roman"/>
          <w:b/>
          <w:lang w:val="mt-MT"/>
        </w:rPr>
        <w:t xml:space="preserve"> TAL-KUMMERĊ </w:t>
      </w:r>
      <w:r w:rsidRPr="00E65226">
        <w:rPr>
          <w:rFonts w:cs="Times New Roman"/>
          <w:b/>
          <w:bCs/>
          <w:lang w:val="mt-MT"/>
        </w:rPr>
        <w:t>– ABBOZZ NRU 238</w:t>
      </w:r>
    </w:p>
    <w:p w14:paraId="40293427" w14:textId="538E532D" w:rsidR="00BD505A" w:rsidRDefault="00BD505A" w:rsidP="00E65226">
      <w:pPr>
        <w:jc w:val="both"/>
        <w:rPr>
          <w:rFonts w:cs="Times New Roman"/>
          <w:lang w:val="mt-MT"/>
        </w:rPr>
      </w:pPr>
    </w:p>
    <w:p w14:paraId="1619CC4D" w14:textId="77777777" w:rsidR="005B3851" w:rsidRPr="00E65226" w:rsidRDefault="005B3851" w:rsidP="00E65226">
      <w:pPr>
        <w:jc w:val="both"/>
        <w:rPr>
          <w:rFonts w:cs="Times New Roman"/>
          <w:lang w:val="mt-MT"/>
        </w:rPr>
      </w:pPr>
    </w:p>
    <w:p w14:paraId="07C28E85" w14:textId="77777777" w:rsidR="00BD505A" w:rsidRPr="00E65226" w:rsidRDefault="00BD505A" w:rsidP="00E65226">
      <w:pPr>
        <w:jc w:val="both"/>
        <w:rPr>
          <w:rFonts w:cs="Times New Roman"/>
          <w:lang w:val="mt-MT"/>
        </w:rPr>
      </w:pPr>
      <w:r w:rsidRPr="00E65226">
        <w:rPr>
          <w:rFonts w:cs="Times New Roman"/>
          <w:lang w:val="mt-MT"/>
        </w:rPr>
        <w:t>Skont riżoluzzjoni fis-Seduta Nru 492 tat-Tlieta, 5 ta’ Ottubru 2021, il-Kumitat iltaqa’ biex jikkonsidra dan l-Abbozz ta’ Liġi.</w:t>
      </w:r>
    </w:p>
    <w:p w14:paraId="78587160" w14:textId="76BF6F79" w:rsidR="00BD505A" w:rsidRDefault="00BD505A" w:rsidP="00E65226">
      <w:pPr>
        <w:jc w:val="both"/>
        <w:rPr>
          <w:rFonts w:cs="Times New Roman"/>
          <w:lang w:val="mt-MT"/>
        </w:rPr>
      </w:pPr>
    </w:p>
    <w:p w14:paraId="29247C6E" w14:textId="77777777" w:rsidR="005B3851" w:rsidRPr="00E65226" w:rsidRDefault="005B3851" w:rsidP="00E65226">
      <w:pPr>
        <w:jc w:val="both"/>
        <w:rPr>
          <w:rFonts w:cs="Times New Roman"/>
          <w:lang w:val="mt-MT"/>
        </w:rPr>
      </w:pPr>
    </w:p>
    <w:p w14:paraId="7402655C" w14:textId="21BB9355" w:rsidR="00BD505A" w:rsidRPr="00E65226" w:rsidRDefault="00BD505A" w:rsidP="00E65226">
      <w:pPr>
        <w:jc w:val="both"/>
        <w:rPr>
          <w:rFonts w:cs="Times New Roman"/>
          <w:lang w:val="mt-MT"/>
        </w:rPr>
      </w:pPr>
      <w:r w:rsidRPr="00E65226">
        <w:rPr>
          <w:rFonts w:cs="Times New Roman"/>
          <w:lang w:val="mt-MT"/>
        </w:rPr>
        <w:t xml:space="preserve">Bil-permess tal-Kumitat is-Sur Godwin Warr (Direttur Ġenerali tad-Dipartiment tal-Kummerċ) u Dr Corinne Gail Pace (Avukat </w:t>
      </w:r>
      <w:r w:rsidR="009B44F7">
        <w:rPr>
          <w:rFonts w:cs="Times New Roman"/>
          <w:lang w:val="mt-MT"/>
        </w:rPr>
        <w:t>f</w:t>
      </w:r>
      <w:r w:rsidRPr="00E65226">
        <w:rPr>
          <w:rFonts w:cs="Times New Roman"/>
          <w:lang w:val="mt-MT"/>
        </w:rPr>
        <w:t>l-Uffiċċju tal-Avukat tal-Istat) ġew mistiedna biex jintervjenu.</w:t>
      </w:r>
    </w:p>
    <w:p w14:paraId="1AF7736F" w14:textId="77777777" w:rsidR="00BD505A" w:rsidRPr="00E65226" w:rsidRDefault="00BD505A" w:rsidP="00E65226">
      <w:pPr>
        <w:jc w:val="both"/>
        <w:rPr>
          <w:rFonts w:cs="Times New Roman"/>
        </w:rPr>
      </w:pPr>
    </w:p>
    <w:p w14:paraId="6E3AAD74" w14:textId="77777777" w:rsidR="003B2C3C" w:rsidRPr="00E65226" w:rsidRDefault="003B2C3C" w:rsidP="003B2C3C">
      <w:pPr>
        <w:jc w:val="both"/>
        <w:rPr>
          <w:rFonts w:cs="Times New Roman"/>
          <w:b/>
          <w:bCs/>
          <w:lang w:val="mt-MT"/>
        </w:rPr>
      </w:pPr>
    </w:p>
    <w:p w14:paraId="5C1D28E9" w14:textId="77777777" w:rsidR="003B2C3C" w:rsidRPr="00E65226" w:rsidRDefault="003B2C3C" w:rsidP="003B2C3C">
      <w:pPr>
        <w:jc w:val="both"/>
        <w:rPr>
          <w:rFonts w:eastAsia="Times New Roman" w:cs="Times New Roman"/>
          <w:lang w:val="mt-MT"/>
        </w:rPr>
      </w:pPr>
      <w:r w:rsidRPr="00E65226">
        <w:rPr>
          <w:rFonts w:eastAsia="Times New Roman" w:cs="Times New Roman"/>
          <w:lang w:val="mt-MT"/>
        </w:rPr>
        <w:t xml:space="preserve">Fis-2.23 p.m. il-Kumitat ġie sospiż u rriżuma fis-2.25 p.m. </w:t>
      </w:r>
    </w:p>
    <w:p w14:paraId="45957C54" w14:textId="77777777" w:rsidR="003B2C3C" w:rsidRDefault="003B2C3C" w:rsidP="00E65226">
      <w:pPr>
        <w:jc w:val="both"/>
        <w:rPr>
          <w:rFonts w:cs="Times New Roman"/>
          <w:b/>
          <w:bCs/>
          <w:lang w:val="mt-MT"/>
        </w:rPr>
      </w:pPr>
    </w:p>
    <w:p w14:paraId="25A77FB6" w14:textId="4032F8B7" w:rsidR="00BD505A" w:rsidRPr="00E65226" w:rsidRDefault="00BD505A">
      <w:pPr>
        <w:jc w:val="both"/>
        <w:rPr>
          <w:rFonts w:cs="Times New Roman"/>
          <w:lang w:val="mt-MT"/>
        </w:rPr>
      </w:pPr>
      <w:r w:rsidRPr="00E65226">
        <w:rPr>
          <w:rFonts w:cs="Times New Roman"/>
          <w:b/>
          <w:bCs/>
          <w:lang w:val="mt-MT"/>
        </w:rPr>
        <w:t>KLAWSOLA 2</w:t>
      </w:r>
      <w:r w:rsidRPr="00E65226">
        <w:rPr>
          <w:rFonts w:cs="Times New Roman"/>
          <w:lang w:val="mt-MT"/>
        </w:rPr>
        <w:t xml:space="preserve"> għaddiet u kienet ordnata ssir parti mill-Abbozz ta’ Liġi.</w:t>
      </w:r>
    </w:p>
    <w:p w14:paraId="25DB3E2A" w14:textId="77777777" w:rsidR="00BD505A" w:rsidRPr="00E65226" w:rsidRDefault="00BD505A" w:rsidP="00E65226">
      <w:pPr>
        <w:jc w:val="both"/>
        <w:rPr>
          <w:rFonts w:cs="Times New Roman"/>
          <w:lang w:val="mt-MT"/>
        </w:rPr>
      </w:pPr>
    </w:p>
    <w:p w14:paraId="66EC8AF3" w14:textId="77777777" w:rsidR="00BD505A" w:rsidRPr="00E65226" w:rsidRDefault="00BD505A" w:rsidP="00E65226">
      <w:pPr>
        <w:jc w:val="both"/>
        <w:rPr>
          <w:rFonts w:cs="Times New Roman"/>
          <w:b/>
          <w:lang w:val="mt-MT"/>
        </w:rPr>
      </w:pPr>
    </w:p>
    <w:p w14:paraId="1B9B873D" w14:textId="77777777" w:rsidR="00BD505A" w:rsidRPr="00E65226" w:rsidRDefault="00BD505A" w:rsidP="00E65226">
      <w:pPr>
        <w:jc w:val="both"/>
        <w:rPr>
          <w:rFonts w:cs="Times New Roman"/>
          <w:lang w:val="mt-MT"/>
        </w:rPr>
      </w:pPr>
      <w:r w:rsidRPr="00E65226">
        <w:rPr>
          <w:rFonts w:cs="Times New Roman"/>
          <w:b/>
          <w:lang w:val="mt-MT"/>
        </w:rPr>
        <w:t>KLAWSOLA 1</w:t>
      </w:r>
      <w:r w:rsidRPr="00E65226">
        <w:rPr>
          <w:rFonts w:cs="Times New Roman"/>
          <w:bCs/>
          <w:lang w:val="mt-MT"/>
        </w:rPr>
        <w:t xml:space="preserve"> u </w:t>
      </w:r>
      <w:r w:rsidRPr="00E65226">
        <w:rPr>
          <w:rFonts w:cs="Times New Roman"/>
          <w:b/>
          <w:lang w:val="mt-MT"/>
        </w:rPr>
        <w:t xml:space="preserve">T-TITOLU </w:t>
      </w:r>
      <w:r w:rsidRPr="00E65226">
        <w:rPr>
          <w:rFonts w:cs="Times New Roman"/>
          <w:lang w:val="mt-MT"/>
        </w:rPr>
        <w:t>għaddew nem. con. u kienu ordnati jsiru parti mill-Abbozz ta’ Liġi.</w:t>
      </w:r>
    </w:p>
    <w:p w14:paraId="389FE569" w14:textId="77777777" w:rsidR="00BD505A" w:rsidRPr="00E65226" w:rsidRDefault="00BD505A" w:rsidP="00E65226">
      <w:pPr>
        <w:jc w:val="both"/>
        <w:rPr>
          <w:rFonts w:cs="Times New Roman"/>
          <w:lang w:val="mt-MT"/>
        </w:rPr>
      </w:pPr>
    </w:p>
    <w:p w14:paraId="6930B419" w14:textId="77777777" w:rsidR="00BD505A" w:rsidRPr="00E65226" w:rsidRDefault="00BD505A" w:rsidP="00E65226">
      <w:pPr>
        <w:jc w:val="both"/>
        <w:rPr>
          <w:rFonts w:cs="Times New Roman"/>
          <w:lang w:val="mt-MT"/>
        </w:rPr>
      </w:pPr>
    </w:p>
    <w:p w14:paraId="0C7A23D0" w14:textId="77777777" w:rsidR="00BD505A" w:rsidRPr="00E65226" w:rsidRDefault="00BD505A" w:rsidP="00E65226">
      <w:pPr>
        <w:jc w:val="both"/>
        <w:rPr>
          <w:rFonts w:eastAsia="GEGLOI+TimesNewRomanPS" w:cs="Times New Roman"/>
          <w:iCs/>
          <w:lang w:val="mt-MT"/>
        </w:rPr>
      </w:pPr>
      <w:r w:rsidRPr="00E65226">
        <w:rPr>
          <w:rFonts w:cs="Times New Roman"/>
          <w:lang w:val="mt-MT"/>
        </w:rPr>
        <w:t>Fuq mozzjoni tal-Ministru għall-Ekonomija u l-Industrija l-Kumitat qabel li jawtorizza lill-Iskrivan tal-Kamra biex jikkoreġi xi żbalji tal-ortografija, jagħmel ir-rinumerazzjoni meħtieġa u xi emendi żgħar li jista’ jkun hemm bżonn.</w:t>
      </w:r>
    </w:p>
    <w:p w14:paraId="44BC9849" w14:textId="77777777" w:rsidR="00BD505A" w:rsidRPr="00E65226" w:rsidRDefault="00BD505A" w:rsidP="00E65226">
      <w:pPr>
        <w:jc w:val="both"/>
        <w:rPr>
          <w:rFonts w:cs="Times New Roman"/>
          <w:lang w:val="mt-MT"/>
        </w:rPr>
      </w:pPr>
    </w:p>
    <w:p w14:paraId="122B0B6E" w14:textId="77777777" w:rsidR="00BD505A" w:rsidRPr="00E65226" w:rsidRDefault="00BD505A" w:rsidP="00E65226">
      <w:pPr>
        <w:jc w:val="both"/>
        <w:rPr>
          <w:rFonts w:cs="Times New Roman"/>
          <w:lang w:val="mt-MT"/>
        </w:rPr>
      </w:pPr>
    </w:p>
    <w:p w14:paraId="18622573" w14:textId="77777777" w:rsidR="00BD505A" w:rsidRPr="00E65226" w:rsidRDefault="00BD505A" w:rsidP="00E65226">
      <w:pPr>
        <w:suppressAutoHyphens w:val="0"/>
        <w:autoSpaceDE w:val="0"/>
        <w:autoSpaceDN w:val="0"/>
        <w:adjustRightInd w:val="0"/>
        <w:jc w:val="both"/>
        <w:rPr>
          <w:rFonts w:cs="Times New Roman"/>
          <w:lang w:val="mt-MT"/>
        </w:rPr>
      </w:pPr>
      <w:r w:rsidRPr="00E65226">
        <w:rPr>
          <w:rFonts w:cs="Times New Roman"/>
          <w:lang w:val="mt-MT"/>
        </w:rPr>
        <w:t>Il-Kumitat qabel ukoll li l-President tal-Kumitat għandu jirrapporta lill-Kamra li l-Abbozz ta’ Liġi msejjaħ “Att biex jemenda l-Att dwar il-</w:t>
      </w:r>
      <w:r w:rsidRPr="00AB5D63">
        <w:rPr>
          <w:rFonts w:cs="Times New Roman"/>
          <w:lang w:val="mt-MT"/>
        </w:rPr>
        <w:t>Liċenzji</w:t>
      </w:r>
      <w:r w:rsidRPr="00E65226">
        <w:rPr>
          <w:rFonts w:cs="Times New Roman"/>
          <w:lang w:val="mt-MT"/>
        </w:rPr>
        <w:t xml:space="preserve"> tal-Kummerċ, Kap. 441” għadda mill-Kumitat mingħajr emendi.</w:t>
      </w:r>
    </w:p>
    <w:p w14:paraId="08435FE2" w14:textId="77777777" w:rsidR="00BD505A" w:rsidRPr="00E65226" w:rsidRDefault="00BD505A" w:rsidP="00E65226">
      <w:pPr>
        <w:pStyle w:val="ListParagraph"/>
        <w:ind w:left="0"/>
        <w:jc w:val="both"/>
        <w:rPr>
          <w:bCs/>
          <w:sz w:val="24"/>
          <w:szCs w:val="24"/>
          <w:lang w:val="mt-MT"/>
        </w:rPr>
      </w:pPr>
    </w:p>
    <w:p w14:paraId="1BC20FEF" w14:textId="77777777" w:rsidR="00BD505A" w:rsidRPr="00E65226" w:rsidRDefault="00BD505A" w:rsidP="00E65226">
      <w:pPr>
        <w:jc w:val="both"/>
        <w:rPr>
          <w:rFonts w:cs="Times New Roman"/>
          <w:lang w:val="mt-MT"/>
        </w:rPr>
      </w:pPr>
    </w:p>
    <w:p w14:paraId="7EEA0B74" w14:textId="345C062B" w:rsidR="00BD505A" w:rsidRPr="00E65226" w:rsidRDefault="00BD505A" w:rsidP="00E65226">
      <w:pPr>
        <w:jc w:val="both"/>
        <w:rPr>
          <w:rFonts w:cs="Times New Roman"/>
          <w:lang w:val="mt-MT"/>
        </w:rPr>
      </w:pPr>
      <w:r w:rsidRPr="00E65226">
        <w:rPr>
          <w:rFonts w:cs="Times New Roman"/>
          <w:lang w:val="mt-MT"/>
        </w:rPr>
        <w:t>Fit-3.07 p.m. id-diskussjoni fi stadju ta’ Kumitat ta’ dan l-Abbozz ta’ Liġi ġiet konkluża</w:t>
      </w:r>
      <w:r w:rsidR="00766168" w:rsidRPr="00E65226">
        <w:rPr>
          <w:rFonts w:cs="Times New Roman"/>
          <w:lang w:val="mt-MT"/>
        </w:rPr>
        <w:t>.</w:t>
      </w:r>
    </w:p>
    <w:p w14:paraId="73C653DA" w14:textId="77777777" w:rsidR="00BD505A" w:rsidRPr="00E65226" w:rsidRDefault="00BD505A" w:rsidP="00E65226">
      <w:pPr>
        <w:jc w:val="both"/>
        <w:rPr>
          <w:rFonts w:cs="Times New Roman"/>
          <w:lang w:val="mt-MT"/>
        </w:rPr>
      </w:pPr>
    </w:p>
    <w:p w14:paraId="1A8BD5FF" w14:textId="77777777" w:rsidR="00BD505A" w:rsidRPr="00E65226" w:rsidRDefault="00BD505A" w:rsidP="00E65226">
      <w:pPr>
        <w:jc w:val="both"/>
        <w:rPr>
          <w:rFonts w:cs="Times New Roman"/>
          <w:lang w:val="mt-MT"/>
        </w:rPr>
      </w:pPr>
    </w:p>
    <w:p w14:paraId="71A0FA4E" w14:textId="30D96877" w:rsidR="00B07F6B" w:rsidRPr="00AB5D63" w:rsidRDefault="00D019E5" w:rsidP="00E65226">
      <w:pPr>
        <w:jc w:val="both"/>
        <w:rPr>
          <w:rFonts w:cs="Times New Roman"/>
          <w:lang w:val="mt-MT"/>
        </w:rPr>
      </w:pPr>
      <w:r w:rsidRPr="00AB5D63">
        <w:rPr>
          <w:rFonts w:cs="Times New Roman"/>
          <w:lang w:val="mt-MT"/>
        </w:rPr>
        <w:t>L</w:t>
      </w:r>
      <w:r w:rsidR="00BD505A" w:rsidRPr="00AB5D63">
        <w:rPr>
          <w:rFonts w:cs="Times New Roman"/>
          <w:lang w:val="mt-MT"/>
        </w:rPr>
        <w:t xml:space="preserve">-Onor. Edwin Vassallo </w:t>
      </w:r>
      <w:r w:rsidR="00D4323A" w:rsidRPr="00AB5D63">
        <w:rPr>
          <w:rFonts w:cs="Times New Roman"/>
          <w:lang w:val="mt-MT"/>
        </w:rPr>
        <w:t>informa lil</w:t>
      </w:r>
      <w:r w:rsidR="00DC50A7" w:rsidRPr="00AB5D63">
        <w:rPr>
          <w:rFonts w:cs="Times New Roman"/>
          <w:lang w:val="mt-MT"/>
        </w:rPr>
        <w:t xml:space="preserve">l-President tal-Kumitat li bħala Oppożizzjoni kienu qed joġġezzjonaw </w:t>
      </w:r>
      <w:r w:rsidRPr="00AB5D63">
        <w:rPr>
          <w:rFonts w:cs="Times New Roman"/>
          <w:lang w:val="mt-MT"/>
        </w:rPr>
        <w:t>għall-fatt li l-Abbozz ta’ Liġi li jemenda l-Att dwar il-Kumpaniji – Abbozz Nru</w:t>
      </w:r>
      <w:r w:rsidR="00AB5D63">
        <w:rPr>
          <w:rFonts w:cs="Times New Roman"/>
          <w:lang w:val="mt-MT"/>
        </w:rPr>
        <w:t> </w:t>
      </w:r>
      <w:r w:rsidRPr="00AB5D63">
        <w:rPr>
          <w:rFonts w:cs="Times New Roman"/>
          <w:lang w:val="mt-MT"/>
        </w:rPr>
        <w:t xml:space="preserve">233 – </w:t>
      </w:r>
      <w:r w:rsidR="00B949DD" w:rsidRPr="00AB5D63">
        <w:rPr>
          <w:rFonts w:cs="Times New Roman"/>
          <w:lang w:val="mt-MT"/>
        </w:rPr>
        <w:t xml:space="preserve">kien </w:t>
      </w:r>
      <w:r w:rsidR="00042CF9" w:rsidRPr="00AB5D63">
        <w:rPr>
          <w:rFonts w:cs="Times New Roman"/>
          <w:lang w:val="mt-MT"/>
        </w:rPr>
        <w:t xml:space="preserve">ġie diskuss u </w:t>
      </w:r>
      <w:r w:rsidRPr="00AB5D63">
        <w:rPr>
          <w:rFonts w:cs="Times New Roman"/>
          <w:lang w:val="mt-MT"/>
        </w:rPr>
        <w:t>għadda</w:t>
      </w:r>
      <w:r w:rsidR="00DA59B4" w:rsidRPr="00AB5D63">
        <w:rPr>
          <w:rFonts w:cs="Times New Roman"/>
          <w:lang w:val="mt-MT"/>
        </w:rPr>
        <w:t xml:space="preserve"> mill-istadju ta’ Kumitat</w:t>
      </w:r>
      <w:r w:rsidRPr="00AB5D63">
        <w:rPr>
          <w:rFonts w:cs="Times New Roman"/>
          <w:lang w:val="mt-MT"/>
        </w:rPr>
        <w:t xml:space="preserve"> </w:t>
      </w:r>
      <w:r w:rsidR="00B949DD" w:rsidRPr="00AB5D63">
        <w:rPr>
          <w:rFonts w:cs="Times New Roman"/>
          <w:lang w:val="mt-MT"/>
        </w:rPr>
        <w:t xml:space="preserve">qabel ma l-Membri tal-Oppożizzjoni waslu għal-laqgħa, minkejja li kienu avżaw </w:t>
      </w:r>
      <w:r w:rsidR="002076D1" w:rsidRPr="00AB5D63">
        <w:rPr>
          <w:rFonts w:cs="Times New Roman"/>
          <w:lang w:val="mt-MT"/>
        </w:rPr>
        <w:t>li se jittardjaw</w:t>
      </w:r>
      <w:r w:rsidR="00D4323A" w:rsidRPr="00AB5D63">
        <w:rPr>
          <w:rFonts w:cs="Times New Roman"/>
          <w:lang w:val="mt-MT"/>
        </w:rPr>
        <w:t xml:space="preserve"> għal din il-laqgħa</w:t>
      </w:r>
      <w:r w:rsidR="002076D1" w:rsidRPr="00AB5D63">
        <w:rPr>
          <w:rFonts w:cs="Times New Roman"/>
          <w:lang w:val="mt-MT"/>
        </w:rPr>
        <w:t>.</w:t>
      </w:r>
    </w:p>
    <w:p w14:paraId="604508B8" w14:textId="340FEEBC" w:rsidR="00B07F6B" w:rsidRDefault="00B07F6B" w:rsidP="00E65226">
      <w:pPr>
        <w:jc w:val="both"/>
        <w:rPr>
          <w:rFonts w:cs="Times New Roman"/>
          <w:lang w:val="mt-MT"/>
        </w:rPr>
      </w:pPr>
    </w:p>
    <w:p w14:paraId="62466761" w14:textId="77777777" w:rsidR="009B44F7" w:rsidRPr="00AB5D63" w:rsidRDefault="009B44F7" w:rsidP="00E65226">
      <w:pPr>
        <w:jc w:val="both"/>
        <w:rPr>
          <w:rFonts w:cs="Times New Roman"/>
          <w:lang w:val="mt-MT"/>
        </w:rPr>
      </w:pPr>
    </w:p>
    <w:p w14:paraId="019D5E99" w14:textId="15DEE7EB" w:rsidR="00BD505A" w:rsidRPr="00AB5D63" w:rsidRDefault="00D019E5" w:rsidP="00E65226">
      <w:pPr>
        <w:jc w:val="both"/>
        <w:rPr>
          <w:rFonts w:cs="Times New Roman"/>
          <w:lang w:val="mt-MT"/>
        </w:rPr>
      </w:pPr>
      <w:r w:rsidRPr="00AB5D63">
        <w:rPr>
          <w:rFonts w:cs="Times New Roman"/>
          <w:lang w:val="mt-MT"/>
        </w:rPr>
        <w:t xml:space="preserve">L-Onor. Vassallo informa wkoll lill-Kumitat li </w:t>
      </w:r>
      <w:r w:rsidR="00B949DD" w:rsidRPr="00AB5D63">
        <w:rPr>
          <w:rFonts w:cs="Times New Roman"/>
          <w:lang w:val="mt-MT"/>
        </w:rPr>
        <w:t xml:space="preserve">kien </w:t>
      </w:r>
      <w:r w:rsidRPr="00AB5D63">
        <w:rPr>
          <w:rFonts w:cs="Times New Roman"/>
          <w:lang w:val="mt-MT"/>
        </w:rPr>
        <w:t xml:space="preserve">se jkun qiegħed jintalab </w:t>
      </w:r>
      <w:r w:rsidR="00BD505A" w:rsidRPr="00AB5D63">
        <w:rPr>
          <w:rFonts w:cs="Times New Roman"/>
          <w:i/>
          <w:iCs/>
          <w:lang w:val="mt-MT"/>
        </w:rPr>
        <w:t>ruling</w:t>
      </w:r>
      <w:r w:rsidR="00DA59B4" w:rsidRPr="00AB5D63">
        <w:rPr>
          <w:rFonts w:cs="Times New Roman"/>
          <w:lang w:val="mt-MT"/>
        </w:rPr>
        <w:t xml:space="preserve"> </w:t>
      </w:r>
      <w:r w:rsidR="00042CF9" w:rsidRPr="00AB5D63">
        <w:rPr>
          <w:rFonts w:cs="Times New Roman"/>
          <w:lang w:val="mt-MT"/>
        </w:rPr>
        <w:t>m</w:t>
      </w:r>
      <w:r w:rsidR="00DA59B4" w:rsidRPr="00AB5D63">
        <w:rPr>
          <w:rFonts w:cs="Times New Roman"/>
          <w:lang w:val="mt-MT"/>
        </w:rPr>
        <w:t>ill-Ispeaker</w:t>
      </w:r>
      <w:r w:rsidR="00BD505A" w:rsidRPr="00AB5D63">
        <w:rPr>
          <w:rFonts w:cs="Times New Roman"/>
          <w:lang w:val="mt-MT"/>
        </w:rPr>
        <w:t xml:space="preserve"> </w:t>
      </w:r>
      <w:r w:rsidRPr="00AB5D63">
        <w:rPr>
          <w:rFonts w:cs="Times New Roman"/>
          <w:lang w:val="mt-MT"/>
        </w:rPr>
        <w:t>dwar dan l-atteġġjament.</w:t>
      </w:r>
    </w:p>
    <w:p w14:paraId="40C1B0AA" w14:textId="3E4CACE1" w:rsidR="00D4323A" w:rsidRDefault="00D4323A" w:rsidP="00E65226">
      <w:pPr>
        <w:jc w:val="both"/>
        <w:rPr>
          <w:rFonts w:cs="Times New Roman"/>
          <w:lang w:val="mt-MT"/>
        </w:rPr>
      </w:pPr>
    </w:p>
    <w:p w14:paraId="1E910D94" w14:textId="77777777" w:rsidR="009B44F7" w:rsidRPr="00AB5D63" w:rsidRDefault="009B44F7" w:rsidP="00E65226">
      <w:pPr>
        <w:jc w:val="both"/>
        <w:rPr>
          <w:rFonts w:cs="Times New Roman"/>
          <w:lang w:val="mt-MT"/>
        </w:rPr>
      </w:pPr>
    </w:p>
    <w:p w14:paraId="5133F86F" w14:textId="4FF6840F" w:rsidR="00D4323A" w:rsidRPr="00AB5D63" w:rsidRDefault="00D4323A" w:rsidP="00E65226">
      <w:pPr>
        <w:jc w:val="both"/>
        <w:rPr>
          <w:rFonts w:cs="Times New Roman"/>
          <w:lang w:val="mt-MT"/>
        </w:rPr>
      </w:pPr>
      <w:r w:rsidRPr="00AB5D63">
        <w:rPr>
          <w:rFonts w:cs="Times New Roman"/>
          <w:lang w:val="mt-MT"/>
        </w:rPr>
        <w:t>Il-Membri tal-Gvern ġibdu l-attenzjoni li l-laqgħa kellha tibda fis-2.00 p.m. u li huma kollha kienu hemm fil-ħin.</w:t>
      </w:r>
    </w:p>
    <w:p w14:paraId="4FDBAD72" w14:textId="3DC2B870" w:rsidR="00D4323A" w:rsidRDefault="00D4323A" w:rsidP="00E65226">
      <w:pPr>
        <w:jc w:val="both"/>
        <w:rPr>
          <w:rFonts w:cs="Times New Roman"/>
          <w:lang w:val="mt-MT"/>
        </w:rPr>
      </w:pPr>
    </w:p>
    <w:p w14:paraId="722A7A13" w14:textId="77777777" w:rsidR="009B44F7" w:rsidRPr="00AB5D63" w:rsidRDefault="009B44F7" w:rsidP="00E65226">
      <w:pPr>
        <w:jc w:val="both"/>
        <w:rPr>
          <w:rFonts w:cs="Times New Roman"/>
          <w:lang w:val="mt-MT"/>
        </w:rPr>
      </w:pPr>
    </w:p>
    <w:p w14:paraId="56D96314" w14:textId="526D8832" w:rsidR="00042CF9" w:rsidRPr="00E65226" w:rsidRDefault="00042CF9" w:rsidP="00E65226">
      <w:pPr>
        <w:jc w:val="both"/>
        <w:rPr>
          <w:rFonts w:cs="Times New Roman"/>
          <w:lang w:val="mt-MT"/>
        </w:rPr>
      </w:pPr>
      <w:r w:rsidRPr="00AB5D63">
        <w:rPr>
          <w:rFonts w:cs="Times New Roman"/>
          <w:lang w:val="mt-MT"/>
        </w:rPr>
        <w:t xml:space="preserve">Il-President tal-Kumitat informa lill-Membri li </w:t>
      </w:r>
      <w:r w:rsidR="00B949DD" w:rsidRPr="00AB5D63">
        <w:rPr>
          <w:rFonts w:cs="Times New Roman"/>
          <w:lang w:val="mt-MT"/>
        </w:rPr>
        <w:t xml:space="preserve">kien </w:t>
      </w:r>
      <w:r w:rsidRPr="00AB5D63">
        <w:rPr>
          <w:rFonts w:cs="Times New Roman"/>
          <w:lang w:val="mt-MT"/>
        </w:rPr>
        <w:t xml:space="preserve">se </w:t>
      </w:r>
      <w:r w:rsidR="002076D1" w:rsidRPr="00AB5D63">
        <w:rPr>
          <w:rFonts w:cs="Times New Roman"/>
          <w:lang w:val="mt-MT"/>
        </w:rPr>
        <w:t xml:space="preserve">jgħaddi l-informazzjoni </w:t>
      </w:r>
      <w:r w:rsidR="00B949DD" w:rsidRPr="00AB5D63">
        <w:rPr>
          <w:rFonts w:cs="Times New Roman"/>
          <w:lang w:val="mt-MT"/>
        </w:rPr>
        <w:t xml:space="preserve">kollha </w:t>
      </w:r>
      <w:r w:rsidRPr="00AB5D63">
        <w:rPr>
          <w:rFonts w:cs="Times New Roman"/>
          <w:lang w:val="mt-MT"/>
        </w:rPr>
        <w:t>lill-Ispeaker.</w:t>
      </w:r>
    </w:p>
    <w:p w14:paraId="0D42C796" w14:textId="77777777" w:rsidR="00BD505A" w:rsidRPr="00E65226" w:rsidRDefault="00BD505A" w:rsidP="00E65226">
      <w:pPr>
        <w:jc w:val="both"/>
        <w:rPr>
          <w:rFonts w:cs="Times New Roman"/>
          <w:lang w:val="mt-MT"/>
        </w:rPr>
      </w:pPr>
    </w:p>
    <w:p w14:paraId="5F56DB63" w14:textId="77777777" w:rsidR="00BD505A" w:rsidRPr="00E65226" w:rsidRDefault="00BD505A" w:rsidP="00E65226">
      <w:pPr>
        <w:jc w:val="both"/>
        <w:rPr>
          <w:rFonts w:cs="Times New Roman"/>
          <w:lang w:val="mt-MT"/>
        </w:rPr>
      </w:pPr>
      <w:r w:rsidRPr="00E65226">
        <w:rPr>
          <w:rFonts w:cs="Times New Roman"/>
          <w:lang w:val="mt-MT"/>
        </w:rPr>
        <w:t>Fit-3.12 p.m. il-Kumitat aġġorna.</w:t>
      </w:r>
    </w:p>
    <w:p w14:paraId="222B446D" w14:textId="77777777" w:rsidR="00BD505A" w:rsidRPr="00E65226" w:rsidRDefault="00BD505A" w:rsidP="00E65226">
      <w:pPr>
        <w:jc w:val="both"/>
        <w:rPr>
          <w:rFonts w:cs="Times New Roman"/>
          <w:lang w:val="mt-MT"/>
        </w:rPr>
      </w:pPr>
    </w:p>
    <w:p w14:paraId="70ECCCCE" w14:textId="77777777" w:rsidR="00BD505A" w:rsidRPr="00E65226" w:rsidRDefault="00BD505A" w:rsidP="00E65226">
      <w:pPr>
        <w:jc w:val="both"/>
        <w:rPr>
          <w:rFonts w:cs="Times New Roman"/>
          <w:lang w:val="mt-MT"/>
        </w:rPr>
      </w:pPr>
    </w:p>
    <w:p w14:paraId="4779F86A" w14:textId="77777777" w:rsidR="00BD505A" w:rsidRPr="00E65226" w:rsidRDefault="00BD505A" w:rsidP="00E65226">
      <w:pPr>
        <w:jc w:val="both"/>
        <w:rPr>
          <w:rFonts w:cs="Times New Roman"/>
          <w:b/>
          <w:bCs/>
          <w:lang w:val="mt-MT"/>
        </w:rPr>
      </w:pPr>
    </w:p>
    <w:p w14:paraId="2D3BE4D5" w14:textId="77777777" w:rsidR="00BD505A" w:rsidRPr="00E65226" w:rsidRDefault="00BD505A" w:rsidP="00E65226">
      <w:pPr>
        <w:jc w:val="both"/>
        <w:rPr>
          <w:rFonts w:cs="Times New Roman"/>
          <w:b/>
          <w:bCs/>
          <w:lang w:val="mt-MT"/>
        </w:rPr>
      </w:pPr>
    </w:p>
    <w:p w14:paraId="6DC68F8D" w14:textId="77777777" w:rsidR="00BD505A" w:rsidRPr="00E65226" w:rsidRDefault="00BD505A" w:rsidP="00E65226">
      <w:pPr>
        <w:jc w:val="both"/>
        <w:rPr>
          <w:rFonts w:cs="Times New Roman"/>
          <w:b/>
          <w:bCs/>
          <w:lang w:val="mt-MT"/>
        </w:rPr>
      </w:pPr>
    </w:p>
    <w:p w14:paraId="757DFBB2" w14:textId="77777777" w:rsidR="00BD505A" w:rsidRPr="00E65226" w:rsidRDefault="00BD505A" w:rsidP="00E65226">
      <w:pPr>
        <w:jc w:val="both"/>
        <w:rPr>
          <w:rFonts w:cs="Times New Roman"/>
          <w:b/>
          <w:bCs/>
          <w:lang w:val="mt-MT"/>
        </w:rPr>
      </w:pPr>
    </w:p>
    <w:p w14:paraId="7D2DD605" w14:textId="77777777" w:rsidR="00BD505A" w:rsidRPr="00E65226" w:rsidRDefault="00BD505A" w:rsidP="005B3851">
      <w:pPr>
        <w:jc w:val="right"/>
        <w:rPr>
          <w:rFonts w:cs="Times New Roman"/>
          <w:b/>
          <w:bCs/>
          <w:lang w:val="mt-MT"/>
        </w:rPr>
      </w:pPr>
      <w:r w:rsidRPr="00E65226">
        <w:rPr>
          <w:rFonts w:cs="Times New Roman"/>
          <w:b/>
          <w:bCs/>
          <w:lang w:val="mt-MT"/>
        </w:rPr>
        <w:t>SARAH MALLIA</w:t>
      </w:r>
    </w:p>
    <w:p w14:paraId="62786F7B" w14:textId="77777777" w:rsidR="00BD505A" w:rsidRPr="00E65226" w:rsidRDefault="00BD505A" w:rsidP="005B3851">
      <w:pPr>
        <w:jc w:val="right"/>
        <w:rPr>
          <w:rFonts w:cs="Times New Roman"/>
          <w:b/>
          <w:lang w:val="mt-MT"/>
        </w:rPr>
      </w:pPr>
      <w:r w:rsidRPr="00E65226">
        <w:rPr>
          <w:rFonts w:cs="Times New Roman"/>
          <w:b/>
          <w:lang w:val="mt-MT"/>
        </w:rPr>
        <w:t>SKRIVANA TAL-KUMITAT</w:t>
      </w:r>
    </w:p>
    <w:p w14:paraId="4159B0A7" w14:textId="77777777" w:rsidR="00BD505A" w:rsidRPr="00E65226" w:rsidRDefault="00BD505A" w:rsidP="00E65226">
      <w:pPr>
        <w:jc w:val="both"/>
        <w:rPr>
          <w:rFonts w:cs="Times New Roman"/>
          <w:b/>
          <w:lang w:val="mt-MT"/>
        </w:rPr>
      </w:pPr>
    </w:p>
    <w:p w14:paraId="28DAD0E2" w14:textId="77777777" w:rsidR="00BD505A" w:rsidRPr="00E65226" w:rsidRDefault="00BD505A" w:rsidP="00E65226">
      <w:pPr>
        <w:jc w:val="both"/>
        <w:rPr>
          <w:rFonts w:cs="Times New Roman"/>
          <w:b/>
          <w:lang w:val="mt-MT"/>
        </w:rPr>
      </w:pPr>
    </w:p>
    <w:p w14:paraId="6D8C3C40" w14:textId="77777777" w:rsidR="00BD505A" w:rsidRPr="00E65226" w:rsidRDefault="00BD505A" w:rsidP="00E65226">
      <w:pPr>
        <w:jc w:val="both"/>
        <w:rPr>
          <w:rFonts w:cs="Times New Roman"/>
          <w:b/>
          <w:lang w:val="mt-MT"/>
        </w:rPr>
      </w:pPr>
    </w:p>
    <w:p w14:paraId="37F04E66" w14:textId="77777777" w:rsidR="00BD505A" w:rsidRPr="00E65226" w:rsidRDefault="00BD505A" w:rsidP="00E65226">
      <w:pPr>
        <w:jc w:val="both"/>
        <w:rPr>
          <w:rFonts w:cs="Times New Roman"/>
          <w:b/>
          <w:lang w:val="mt-MT"/>
        </w:rPr>
      </w:pPr>
    </w:p>
    <w:p w14:paraId="18FC6F4E" w14:textId="77777777" w:rsidR="00BD505A" w:rsidRPr="00E65226" w:rsidRDefault="00BD505A" w:rsidP="00E65226">
      <w:pPr>
        <w:jc w:val="both"/>
        <w:rPr>
          <w:rFonts w:cs="Times New Roman"/>
          <w:b/>
          <w:lang w:val="mt-MT"/>
        </w:rPr>
      </w:pPr>
      <w:r w:rsidRPr="00E65226">
        <w:rPr>
          <w:rFonts w:cs="Times New Roman"/>
          <w:b/>
          <w:lang w:val="mt-MT"/>
        </w:rPr>
        <w:t>KONFERMATI</w:t>
      </w:r>
    </w:p>
    <w:p w14:paraId="2746CB6B" w14:textId="77777777" w:rsidR="00BD505A" w:rsidRPr="00E65226" w:rsidRDefault="00BD505A" w:rsidP="00E65226">
      <w:pPr>
        <w:jc w:val="both"/>
        <w:rPr>
          <w:rFonts w:cs="Times New Roman"/>
          <w:b/>
          <w:lang w:val="mt-MT"/>
        </w:rPr>
      </w:pPr>
    </w:p>
    <w:p w14:paraId="61F697AB" w14:textId="77777777" w:rsidR="00BD505A" w:rsidRPr="00E65226" w:rsidRDefault="00BD505A" w:rsidP="00E65226">
      <w:pPr>
        <w:jc w:val="both"/>
        <w:rPr>
          <w:rFonts w:cs="Times New Roman"/>
          <w:b/>
          <w:lang w:val="mt-MT"/>
        </w:rPr>
      </w:pPr>
    </w:p>
    <w:p w14:paraId="4C25661E" w14:textId="77777777" w:rsidR="00BD505A" w:rsidRPr="00E65226" w:rsidRDefault="00BD505A" w:rsidP="00E65226">
      <w:pPr>
        <w:jc w:val="both"/>
        <w:rPr>
          <w:rFonts w:cs="Times New Roman"/>
          <w:b/>
          <w:lang w:val="mt-MT"/>
        </w:rPr>
      </w:pPr>
    </w:p>
    <w:p w14:paraId="51CB756C" w14:textId="77777777" w:rsidR="00BD505A" w:rsidRPr="00E65226" w:rsidRDefault="00BD505A" w:rsidP="00E65226">
      <w:pPr>
        <w:jc w:val="both"/>
        <w:rPr>
          <w:rFonts w:cs="Times New Roman"/>
          <w:b/>
          <w:lang w:val="mt-MT"/>
        </w:rPr>
      </w:pPr>
    </w:p>
    <w:p w14:paraId="056498FD" w14:textId="77777777" w:rsidR="00BD505A" w:rsidRPr="00E65226" w:rsidRDefault="00BD505A" w:rsidP="005B3851">
      <w:pPr>
        <w:jc w:val="right"/>
        <w:rPr>
          <w:rFonts w:cs="Times New Roman"/>
          <w:b/>
          <w:lang w:val="mt-MT"/>
        </w:rPr>
      </w:pPr>
      <w:r w:rsidRPr="00E65226">
        <w:rPr>
          <w:rFonts w:cs="Times New Roman"/>
          <w:b/>
          <w:lang w:val="mt-MT"/>
        </w:rPr>
        <w:t>ONOR. ANTHONY AGIUS DECELIS</w:t>
      </w:r>
    </w:p>
    <w:p w14:paraId="638764DA" w14:textId="6C69D636" w:rsidR="00AB0BBE" w:rsidRPr="00E65226" w:rsidRDefault="00BD505A" w:rsidP="005B3851">
      <w:pPr>
        <w:jc w:val="right"/>
        <w:rPr>
          <w:rFonts w:cs="Times New Roman"/>
        </w:rPr>
      </w:pPr>
      <w:r w:rsidRPr="00E65226">
        <w:rPr>
          <w:rFonts w:cs="Times New Roman"/>
          <w:b/>
          <w:lang w:val="mt-MT"/>
        </w:rPr>
        <w:t>CHAIRMAN TAL-KUMITAT</w:t>
      </w:r>
    </w:p>
    <w:sectPr w:rsidR="00AB0BBE" w:rsidRPr="00E6522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3E383" w14:textId="77777777" w:rsidR="00A46B20" w:rsidRDefault="00A46B20" w:rsidP="00A46B20">
      <w:r>
        <w:separator/>
      </w:r>
    </w:p>
  </w:endnote>
  <w:endnote w:type="continuationSeparator" w:id="0">
    <w:p w14:paraId="0EB5E40C" w14:textId="77777777" w:rsidR="00A46B20" w:rsidRDefault="00A46B20" w:rsidP="00A4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551453"/>
      <w:docPartObj>
        <w:docPartGallery w:val="Page Numbers (Bottom of Page)"/>
        <w:docPartUnique/>
      </w:docPartObj>
    </w:sdtPr>
    <w:sdtEndPr>
      <w:rPr>
        <w:noProof/>
      </w:rPr>
    </w:sdtEndPr>
    <w:sdtContent>
      <w:p w14:paraId="59BBE8EF" w14:textId="7F340F25" w:rsidR="00A46B20" w:rsidRDefault="00A46B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8CDB62" w14:textId="77777777" w:rsidR="00A46B20" w:rsidRDefault="00A46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46A0C" w14:textId="77777777" w:rsidR="00A46B20" w:rsidRDefault="00A46B20" w:rsidP="00A46B20">
      <w:r>
        <w:separator/>
      </w:r>
    </w:p>
  </w:footnote>
  <w:footnote w:type="continuationSeparator" w:id="0">
    <w:p w14:paraId="15B42CCD" w14:textId="77777777" w:rsidR="00A46B20" w:rsidRDefault="00A46B20" w:rsidP="00A46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5A"/>
    <w:rsid w:val="00042CF9"/>
    <w:rsid w:val="00075B89"/>
    <w:rsid w:val="000F5CC6"/>
    <w:rsid w:val="001D54F4"/>
    <w:rsid w:val="002076D1"/>
    <w:rsid w:val="003845E4"/>
    <w:rsid w:val="003B2C3C"/>
    <w:rsid w:val="003D6048"/>
    <w:rsid w:val="003F79C7"/>
    <w:rsid w:val="004F76E0"/>
    <w:rsid w:val="00547839"/>
    <w:rsid w:val="005B3851"/>
    <w:rsid w:val="005F1BDE"/>
    <w:rsid w:val="006D1E6D"/>
    <w:rsid w:val="00752F19"/>
    <w:rsid w:val="00766168"/>
    <w:rsid w:val="007E1AF4"/>
    <w:rsid w:val="00843B79"/>
    <w:rsid w:val="00922E47"/>
    <w:rsid w:val="009B44F7"/>
    <w:rsid w:val="00A46B20"/>
    <w:rsid w:val="00AB0BBE"/>
    <w:rsid w:val="00AB5D63"/>
    <w:rsid w:val="00AE7D6C"/>
    <w:rsid w:val="00B02BB1"/>
    <w:rsid w:val="00B07F6B"/>
    <w:rsid w:val="00B62B72"/>
    <w:rsid w:val="00B949DD"/>
    <w:rsid w:val="00BD505A"/>
    <w:rsid w:val="00D019E5"/>
    <w:rsid w:val="00D4323A"/>
    <w:rsid w:val="00D8073B"/>
    <w:rsid w:val="00DA59B4"/>
    <w:rsid w:val="00DC50A7"/>
    <w:rsid w:val="00DE58FB"/>
    <w:rsid w:val="00E6422E"/>
    <w:rsid w:val="00E65226"/>
    <w:rsid w:val="00EC4605"/>
    <w:rsid w:val="00FF0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9D8A"/>
  <w15:chartTrackingRefBased/>
  <w15:docId w15:val="{21BA0519-2206-40FE-ACCD-8C7D130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5A"/>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BD505A"/>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BD505A"/>
    <w:pPr>
      <w:suppressAutoHyphens w:val="0"/>
      <w:ind w:left="720"/>
      <w:contextualSpacing/>
    </w:pPr>
    <w:rPr>
      <w:rFonts w:eastAsia="Times New Roman" w:cs="Times New Roman"/>
      <w:kern w:val="0"/>
      <w:sz w:val="20"/>
      <w:szCs w:val="20"/>
      <w:lang w:eastAsia="en-US" w:bidi="ar-SA"/>
    </w:rPr>
  </w:style>
  <w:style w:type="paragraph" w:styleId="Header">
    <w:name w:val="header"/>
    <w:basedOn w:val="Normal"/>
    <w:link w:val="HeaderChar"/>
    <w:uiPriority w:val="99"/>
    <w:unhideWhenUsed/>
    <w:rsid w:val="00A46B20"/>
    <w:pPr>
      <w:tabs>
        <w:tab w:val="center" w:pos="4513"/>
        <w:tab w:val="right" w:pos="9026"/>
      </w:tabs>
    </w:pPr>
    <w:rPr>
      <w:szCs w:val="21"/>
    </w:rPr>
  </w:style>
  <w:style w:type="character" w:customStyle="1" w:styleId="HeaderChar">
    <w:name w:val="Header Char"/>
    <w:basedOn w:val="DefaultParagraphFont"/>
    <w:link w:val="Header"/>
    <w:uiPriority w:val="99"/>
    <w:rsid w:val="00A46B20"/>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A46B20"/>
    <w:pPr>
      <w:tabs>
        <w:tab w:val="center" w:pos="4513"/>
        <w:tab w:val="right" w:pos="9026"/>
      </w:tabs>
    </w:pPr>
    <w:rPr>
      <w:szCs w:val="21"/>
    </w:rPr>
  </w:style>
  <w:style w:type="character" w:customStyle="1" w:styleId="FooterChar">
    <w:name w:val="Footer Char"/>
    <w:basedOn w:val="DefaultParagraphFont"/>
    <w:link w:val="Footer"/>
    <w:uiPriority w:val="99"/>
    <w:rsid w:val="00A46B20"/>
    <w:rPr>
      <w:rFonts w:ascii="Times New Roman" w:eastAsia="SimSun" w:hAnsi="Times New Roman" w:cs="Mangal"/>
      <w:kern w:val="2"/>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30</cp:revision>
  <dcterms:created xsi:type="dcterms:W3CDTF">2021-10-13T05:40:00Z</dcterms:created>
  <dcterms:modified xsi:type="dcterms:W3CDTF">2021-11-30T08:36:00Z</dcterms:modified>
</cp:coreProperties>
</file>