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695617113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2CF9C77C" w14:textId="47B4D9AF" w:rsidR="00F245F9" w:rsidRPr="003D2974" w:rsidRDefault="00F245F9" w:rsidP="00067EE2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04616AEB" w14:textId="77777777" w:rsidR="00F245F9" w:rsidRPr="000834CD" w:rsidRDefault="00F245F9" w:rsidP="00067EE2">
      <w:pPr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75290874" w14:textId="1842CF7E" w:rsidR="00B6271A" w:rsidRPr="00B6271A" w:rsidRDefault="00F245F9" w:rsidP="00B6271A">
      <w:pPr>
        <w:jc w:val="center"/>
        <w:rPr>
          <w:b/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067EE2">
        <w:rPr>
          <w:b/>
          <w:sz w:val="24"/>
          <w:szCs w:val="24"/>
          <w:lang w:val="it-IT"/>
        </w:rPr>
        <w:t>5</w:t>
      </w:r>
      <w:r w:rsidR="007C4705">
        <w:rPr>
          <w:b/>
          <w:sz w:val="24"/>
          <w:szCs w:val="24"/>
          <w:lang w:val="it-IT"/>
        </w:rPr>
        <w:t>7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21BB1FEB" w:rsidR="00F245F9" w:rsidRPr="003D2974" w:rsidRDefault="007C4705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="00F245F9" w:rsidRPr="003D2974">
        <w:rPr>
          <w:b/>
          <w:sz w:val="24"/>
          <w:szCs w:val="24"/>
          <w:lang w:val="fr-FR" w:eastAsia="ko-KR"/>
        </w:rPr>
        <w:t xml:space="preserve">, </w:t>
      </w:r>
      <w:r w:rsidR="008155B5">
        <w:rPr>
          <w:b/>
          <w:sz w:val="24"/>
          <w:szCs w:val="24"/>
          <w:lang w:val="fr-FR" w:eastAsia="ko-KR"/>
        </w:rPr>
        <w:t>2</w:t>
      </w:r>
      <w:r>
        <w:rPr>
          <w:b/>
          <w:sz w:val="24"/>
          <w:szCs w:val="24"/>
          <w:lang w:val="fr-FR" w:eastAsia="ko-KR"/>
        </w:rPr>
        <w:t>0</w:t>
      </w:r>
      <w:r w:rsidR="00F245F9">
        <w:rPr>
          <w:b/>
          <w:sz w:val="24"/>
          <w:szCs w:val="24"/>
          <w:lang w:val="fr-FR" w:eastAsia="ko-KR"/>
        </w:rPr>
        <w:t xml:space="preserve"> ta’</w:t>
      </w:r>
      <w:r>
        <w:rPr>
          <w:b/>
          <w:sz w:val="24"/>
          <w:szCs w:val="24"/>
          <w:lang w:val="fr-FR" w:eastAsia="ko-KR"/>
        </w:rPr>
        <w:t xml:space="preserve"> Ottubru</w:t>
      </w:r>
      <w:r w:rsidR="00F245F9">
        <w:rPr>
          <w:b/>
          <w:sz w:val="24"/>
          <w:szCs w:val="24"/>
          <w:lang w:val="fr-FR" w:eastAsia="ko-KR"/>
        </w:rPr>
        <w:t xml:space="preserve"> 2021</w:t>
      </w:r>
      <w:r w:rsidR="00F245F9"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="00F245F9" w:rsidRPr="003D2974">
        <w:rPr>
          <w:b/>
          <w:sz w:val="24"/>
          <w:szCs w:val="24"/>
          <w:lang w:val="fr-FR" w:eastAsia="ko-KR"/>
        </w:rPr>
        <w:t>-</w:t>
      </w:r>
      <w:r w:rsidR="00F245F9">
        <w:rPr>
          <w:b/>
          <w:sz w:val="24"/>
          <w:szCs w:val="24"/>
          <w:lang w:val="fr-FR" w:eastAsia="ko-KR"/>
        </w:rPr>
        <w:t>4</w:t>
      </w:r>
      <w:r w:rsidR="00F245F9" w:rsidRPr="003D2974">
        <w:rPr>
          <w:b/>
          <w:sz w:val="24"/>
          <w:szCs w:val="24"/>
          <w:lang w:val="fr-FR" w:eastAsia="ko-KR"/>
        </w:rPr>
        <w:t>:</w:t>
      </w:r>
      <w:r w:rsidR="00CE3988">
        <w:rPr>
          <w:b/>
          <w:sz w:val="24"/>
          <w:szCs w:val="24"/>
          <w:lang w:val="fr-FR" w:eastAsia="ko-KR"/>
        </w:rPr>
        <w:t>45</w:t>
      </w:r>
      <w:r w:rsidR="00F245F9">
        <w:rPr>
          <w:b/>
          <w:sz w:val="24"/>
          <w:szCs w:val="24"/>
          <w:lang w:val="fr-FR" w:eastAsia="ko-KR"/>
        </w:rPr>
        <w:t xml:space="preserve"> </w:t>
      </w:r>
      <w:r w:rsidR="00F245F9"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198E1C96" w14:textId="1FEDE821" w:rsidR="00067EE2" w:rsidRDefault="00067EE2" w:rsidP="00067EE2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L-Onor. Silvio Parnis, President tal-Kumitat Permanenti dwar l-Affarijiet Soċjali javża li l-Kumitat se jiltaqa’ nhar </w:t>
      </w:r>
      <w:r w:rsidR="007C4705">
        <w:rPr>
          <w:rFonts w:eastAsia="Times New Roman"/>
          <w:color w:val="000000"/>
          <w:sz w:val="24"/>
          <w:szCs w:val="24"/>
          <w:lang w:val="fr-FR" w:eastAsia="en-US"/>
        </w:rPr>
        <w:t>l-</w:t>
      </w:r>
      <w:r w:rsidR="007C4705" w:rsidRPr="007C4705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Erbgħa,</w:t>
      </w:r>
      <w:r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</w:t>
      </w:r>
      <w:r w:rsidR="008155B5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2</w:t>
      </w:r>
      <w:r w:rsidR="007C4705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0</w:t>
      </w:r>
      <w:r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 </w:t>
      </w:r>
      <w:r w:rsidR="007C4705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Ottubru</w:t>
      </w:r>
      <w:r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, 2021 fl-4.</w:t>
      </w:r>
      <w:r w:rsidR="007C4705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45</w:t>
      </w:r>
      <w:r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p.m. </w:t>
      </w:r>
      <w:r>
        <w:rPr>
          <w:rFonts w:eastAsia="Times New Roman"/>
          <w:color w:val="000000"/>
          <w:sz w:val="24"/>
          <w:szCs w:val="24"/>
          <w:lang w:val="fr-FR" w:eastAsia="en-US"/>
        </w:rPr>
        <w:t>fil-Kamra tal-Kumitati fil-Parlament b’din l-aġenda:</w:t>
      </w:r>
    </w:p>
    <w:p w14:paraId="7FF19C81" w14:textId="05D76878" w:rsidR="00A45CD6" w:rsidRPr="006C412A" w:rsidRDefault="00A45CD6" w:rsidP="00723DA9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78495D94" w14:textId="77777777" w:rsidR="00A45CD6" w:rsidRPr="006C412A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53AB5ABF" w14:textId="77777777" w:rsidR="003736F4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r>
        <w:rPr>
          <w:sz w:val="24"/>
          <w:szCs w:val="24"/>
          <w:lang w:val="en-GB" w:eastAsia="ko-KR"/>
        </w:rPr>
        <w:t>Minuti;</w:t>
      </w:r>
    </w:p>
    <w:p w14:paraId="7974491C" w14:textId="77777777" w:rsidR="003736F4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en-GB" w:eastAsia="ko-KR"/>
        </w:rPr>
      </w:pPr>
    </w:p>
    <w:p w14:paraId="7B3C912F" w14:textId="0D85A0FF" w:rsidR="007C4705" w:rsidRDefault="007C4705" w:rsidP="007C4705">
      <w:pPr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 xml:space="preserve">Diskussjoni dwar ir-Rapport Annwali 2020 maħruġ mill-Uffiċċju tal-Kummissarju għat-Tfal; </w:t>
      </w:r>
    </w:p>
    <w:p w14:paraId="4876FA5A" w14:textId="77777777" w:rsidR="00067EE2" w:rsidRPr="003736F4" w:rsidRDefault="00067EE2" w:rsidP="00067EE2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2853827C" w14:textId="77777777" w:rsidR="009856D2" w:rsidRDefault="009856D2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5B170FE4" w:rsidR="00F245F9" w:rsidRPr="003D2974" w:rsidRDefault="00CE4ECA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</w:t>
            </w:r>
            <w:r w:rsidR="00CE3988">
              <w:rPr>
                <w:b/>
                <w:sz w:val="24"/>
                <w:szCs w:val="24"/>
                <w:lang w:val="en-GB"/>
              </w:rPr>
              <w:t>3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</w:t>
            </w:r>
            <w:r>
              <w:rPr>
                <w:b/>
                <w:sz w:val="24"/>
                <w:szCs w:val="24"/>
                <w:lang w:val="en-GB"/>
              </w:rPr>
              <w:t xml:space="preserve"> Ottubru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2017-11-28T12:33:00Z</cp:lastPrinted>
  <dcterms:created xsi:type="dcterms:W3CDTF">2021-10-12T06:45:00Z</dcterms:created>
  <dcterms:modified xsi:type="dcterms:W3CDTF">2021-10-13T05:59:00Z</dcterms:modified>
</cp:coreProperties>
</file>