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A295F" w14:textId="77777777" w:rsidR="00CC34BE" w:rsidRDefault="00CC34BE" w:rsidP="00CC34BE">
      <w:pPr>
        <w:pStyle w:val="Title"/>
        <w:spacing w:line="240" w:lineRule="auto"/>
        <w:rPr>
          <w:rFonts w:ascii="Times New Roman" w:hAnsi="Times New Roman"/>
          <w:sz w:val="24"/>
          <w:szCs w:val="24"/>
          <w:lang w:val="it-IT"/>
        </w:rPr>
      </w:pPr>
    </w:p>
    <w:p w14:paraId="5A21CFAB" w14:textId="77777777" w:rsidR="00CC34BE" w:rsidRDefault="00CC34BE" w:rsidP="00CC34BE">
      <w:pPr>
        <w:pStyle w:val="Title"/>
        <w:spacing w:line="240" w:lineRule="auto"/>
        <w:rPr>
          <w:rFonts w:ascii="Times New Roman" w:hAnsi="Times New Roman"/>
          <w:sz w:val="24"/>
          <w:szCs w:val="24"/>
          <w:lang w:val="it-IT"/>
        </w:rPr>
      </w:pPr>
    </w:p>
    <w:p w14:paraId="5E28A8C3" w14:textId="77777777" w:rsidR="00CC34BE" w:rsidRDefault="00CC34BE" w:rsidP="00CC34BE">
      <w:pPr>
        <w:pStyle w:val="Title"/>
        <w:spacing w:line="240" w:lineRule="auto"/>
        <w:rPr>
          <w:rFonts w:ascii="Times New Roman" w:hAnsi="Times New Roman"/>
          <w:sz w:val="24"/>
          <w:szCs w:val="24"/>
          <w:lang w:val="it-IT"/>
        </w:rPr>
      </w:pPr>
    </w:p>
    <w:p w14:paraId="58DF3248" w14:textId="77777777" w:rsidR="00CC34BE" w:rsidRDefault="00CC34BE" w:rsidP="00CC34BE">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0598CE26" w14:textId="77777777" w:rsidR="00CC34BE" w:rsidRDefault="00CC34BE" w:rsidP="00CC34BE">
      <w:pPr>
        <w:spacing w:after="0"/>
        <w:jc w:val="center"/>
        <w:rPr>
          <w:rFonts w:ascii="Times New Roman" w:hAnsi="Times New Roman" w:cs="Times New Roman"/>
          <w:b/>
          <w:sz w:val="24"/>
          <w:szCs w:val="24"/>
          <w:lang w:val="it-IT"/>
        </w:rPr>
      </w:pPr>
    </w:p>
    <w:p w14:paraId="5229410D" w14:textId="77777777" w:rsidR="00CC34BE" w:rsidRDefault="00CC34BE" w:rsidP="00CC34BE">
      <w:pPr>
        <w:spacing w:after="0"/>
        <w:jc w:val="center"/>
        <w:rPr>
          <w:rFonts w:ascii="Times New Roman" w:hAnsi="Times New Roman" w:cs="Times New Roman"/>
          <w:b/>
          <w:sz w:val="24"/>
          <w:szCs w:val="24"/>
          <w:lang w:val="it-IT"/>
        </w:rPr>
      </w:pPr>
    </w:p>
    <w:p w14:paraId="13B160DF" w14:textId="77777777" w:rsidR="00CC34BE" w:rsidRDefault="00CC34BE" w:rsidP="00CC34BE">
      <w:pPr>
        <w:spacing w:after="0"/>
        <w:jc w:val="center"/>
        <w:rPr>
          <w:rFonts w:ascii="Times New Roman" w:hAnsi="Times New Roman" w:cs="Times New Roman"/>
          <w:b/>
          <w:sz w:val="24"/>
          <w:szCs w:val="24"/>
          <w:lang w:val="it-IT"/>
        </w:rPr>
      </w:pPr>
    </w:p>
    <w:p w14:paraId="16DE19FD" w14:textId="77777777" w:rsidR="00CC34BE" w:rsidRDefault="00CC34BE" w:rsidP="00CC34BE">
      <w:pPr>
        <w:spacing w:after="0"/>
        <w:jc w:val="center"/>
        <w:rPr>
          <w:rFonts w:ascii="Times New Roman" w:hAnsi="Times New Roman" w:cs="Times New Roman"/>
          <w:b/>
          <w:sz w:val="24"/>
          <w:szCs w:val="24"/>
          <w:lang w:val="it-IT"/>
        </w:rPr>
      </w:pPr>
    </w:p>
    <w:p w14:paraId="6197C39E" w14:textId="77777777" w:rsidR="00CC34BE" w:rsidRDefault="00CC34BE" w:rsidP="00CC34BE">
      <w:pPr>
        <w:spacing w:after="0"/>
        <w:jc w:val="center"/>
        <w:rPr>
          <w:rFonts w:ascii="Times New Roman" w:hAnsi="Times New Roman" w:cs="Times New Roman"/>
          <w:b/>
          <w:sz w:val="24"/>
          <w:szCs w:val="24"/>
          <w:lang w:val="it-IT"/>
        </w:rPr>
      </w:pPr>
    </w:p>
    <w:p w14:paraId="163873E5"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0EC2D676" w14:textId="77777777" w:rsidR="00CC34BE" w:rsidRDefault="00CC34BE" w:rsidP="00CC34BE">
      <w:pPr>
        <w:spacing w:after="0"/>
        <w:jc w:val="center"/>
        <w:rPr>
          <w:rFonts w:ascii="Times New Roman" w:hAnsi="Times New Roman" w:cs="Times New Roman"/>
          <w:b/>
          <w:sz w:val="24"/>
          <w:szCs w:val="24"/>
          <w:lang w:val="it-IT"/>
        </w:rPr>
      </w:pPr>
    </w:p>
    <w:p w14:paraId="63AA1E2B" w14:textId="77777777" w:rsidR="00CC34BE" w:rsidRDefault="00CC34BE" w:rsidP="00CC34BE">
      <w:pPr>
        <w:spacing w:after="0"/>
        <w:jc w:val="center"/>
        <w:rPr>
          <w:rFonts w:ascii="Times New Roman" w:hAnsi="Times New Roman" w:cs="Times New Roman"/>
          <w:b/>
          <w:sz w:val="24"/>
          <w:szCs w:val="24"/>
          <w:lang w:val="it-IT"/>
        </w:rPr>
      </w:pPr>
    </w:p>
    <w:p w14:paraId="10544565" w14:textId="77777777" w:rsidR="00CC34BE" w:rsidRDefault="00CC34BE" w:rsidP="00CC34BE">
      <w:pPr>
        <w:spacing w:after="0"/>
        <w:jc w:val="center"/>
        <w:rPr>
          <w:rFonts w:ascii="Times New Roman" w:hAnsi="Times New Roman" w:cs="Times New Roman"/>
          <w:b/>
          <w:sz w:val="24"/>
          <w:szCs w:val="24"/>
          <w:lang w:val="it-IT"/>
        </w:rPr>
      </w:pPr>
    </w:p>
    <w:p w14:paraId="0BF6EB24" w14:textId="77777777" w:rsidR="00CC34BE" w:rsidRDefault="00CC34BE" w:rsidP="00CC34BE">
      <w:pPr>
        <w:spacing w:after="0"/>
        <w:jc w:val="center"/>
        <w:rPr>
          <w:rFonts w:ascii="Times New Roman" w:hAnsi="Times New Roman" w:cs="Times New Roman"/>
          <w:b/>
          <w:sz w:val="24"/>
          <w:szCs w:val="24"/>
          <w:lang w:val="it-IT"/>
        </w:rPr>
      </w:pPr>
    </w:p>
    <w:p w14:paraId="1AA78771" w14:textId="77777777" w:rsidR="00CC34BE" w:rsidRDefault="00CC34BE" w:rsidP="00CC34BE">
      <w:pPr>
        <w:spacing w:after="0"/>
        <w:jc w:val="center"/>
        <w:rPr>
          <w:rFonts w:ascii="Times New Roman" w:hAnsi="Times New Roman" w:cs="Times New Roman"/>
          <w:b/>
          <w:sz w:val="24"/>
          <w:szCs w:val="24"/>
          <w:lang w:val="it-IT"/>
        </w:rPr>
      </w:pPr>
    </w:p>
    <w:p w14:paraId="2803B8D8" w14:textId="77777777" w:rsidR="00CC34BE" w:rsidRDefault="00CC34BE" w:rsidP="00CC34BE">
      <w:pPr>
        <w:spacing w:after="0"/>
        <w:jc w:val="center"/>
        <w:rPr>
          <w:rFonts w:ascii="Times New Roman" w:hAnsi="Times New Roman" w:cs="Times New Roman"/>
          <w:b/>
          <w:sz w:val="24"/>
          <w:szCs w:val="24"/>
          <w:lang w:val="it-IT"/>
        </w:rPr>
      </w:pPr>
    </w:p>
    <w:p w14:paraId="31D6F230"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1E15EC5D"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4A1965DB" w14:textId="77777777" w:rsidR="00CC34BE" w:rsidRDefault="00CC34BE" w:rsidP="00CC34BE">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4B6553A1" w14:textId="77777777" w:rsidR="00CC34BE" w:rsidRDefault="00CC34BE" w:rsidP="00CC34BE">
      <w:pPr>
        <w:spacing w:after="0"/>
        <w:jc w:val="center"/>
        <w:rPr>
          <w:rFonts w:ascii="Times New Roman" w:hAnsi="Times New Roman" w:cs="Times New Roman"/>
          <w:b/>
          <w:i/>
          <w:sz w:val="24"/>
          <w:szCs w:val="24"/>
          <w:lang w:val="it-IT"/>
        </w:rPr>
      </w:pPr>
    </w:p>
    <w:p w14:paraId="094635DC" w14:textId="77777777" w:rsidR="00CC34BE" w:rsidRDefault="00CC34BE" w:rsidP="00CC34BE">
      <w:pPr>
        <w:spacing w:after="0"/>
        <w:jc w:val="center"/>
        <w:rPr>
          <w:rFonts w:ascii="Times New Roman" w:hAnsi="Times New Roman" w:cs="Times New Roman"/>
          <w:b/>
          <w:i/>
          <w:sz w:val="24"/>
          <w:szCs w:val="24"/>
          <w:lang w:val="it-IT"/>
        </w:rPr>
      </w:pPr>
    </w:p>
    <w:p w14:paraId="658D01C0" w14:textId="77777777" w:rsidR="00CC34BE" w:rsidRDefault="00CC34BE" w:rsidP="00CC34BE">
      <w:pPr>
        <w:spacing w:after="0"/>
        <w:jc w:val="center"/>
        <w:rPr>
          <w:rFonts w:ascii="Times New Roman" w:hAnsi="Times New Roman" w:cs="Times New Roman"/>
          <w:b/>
          <w:i/>
          <w:sz w:val="24"/>
          <w:szCs w:val="24"/>
          <w:lang w:val="it-IT"/>
        </w:rPr>
      </w:pPr>
    </w:p>
    <w:p w14:paraId="6D8911DE"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3E7F59CD" w14:textId="77777777" w:rsidR="00CC34BE" w:rsidRDefault="00CC34BE" w:rsidP="00CC34BE">
      <w:pPr>
        <w:spacing w:after="0"/>
        <w:jc w:val="center"/>
        <w:rPr>
          <w:rFonts w:ascii="Times New Roman" w:hAnsi="Times New Roman" w:cs="Times New Roman"/>
          <w:b/>
          <w:sz w:val="24"/>
          <w:szCs w:val="24"/>
          <w:lang w:val="it-IT"/>
        </w:rPr>
      </w:pPr>
    </w:p>
    <w:p w14:paraId="36A4D388" w14:textId="77777777" w:rsidR="00CC34BE" w:rsidRDefault="00CC34BE" w:rsidP="00CC34BE">
      <w:pPr>
        <w:spacing w:after="0"/>
        <w:jc w:val="center"/>
        <w:rPr>
          <w:rFonts w:ascii="Times New Roman" w:hAnsi="Times New Roman" w:cs="Times New Roman"/>
          <w:b/>
          <w:sz w:val="24"/>
          <w:szCs w:val="24"/>
          <w:lang w:val="it-IT"/>
        </w:rPr>
      </w:pPr>
    </w:p>
    <w:p w14:paraId="6C53DBE0" w14:textId="77777777" w:rsidR="00CC34BE" w:rsidRDefault="00CC34BE" w:rsidP="00CC34BE">
      <w:pPr>
        <w:spacing w:after="0"/>
        <w:jc w:val="center"/>
        <w:rPr>
          <w:rFonts w:ascii="Times New Roman" w:hAnsi="Times New Roman" w:cs="Times New Roman"/>
          <w:b/>
          <w:sz w:val="24"/>
          <w:szCs w:val="24"/>
          <w:lang w:val="it-IT"/>
        </w:rPr>
      </w:pPr>
    </w:p>
    <w:p w14:paraId="6827078D" w14:textId="77777777" w:rsidR="00CC34BE" w:rsidRDefault="00CC34BE" w:rsidP="00CC34BE">
      <w:pPr>
        <w:spacing w:after="0"/>
        <w:jc w:val="center"/>
        <w:rPr>
          <w:rFonts w:ascii="Times New Roman" w:hAnsi="Times New Roman" w:cs="Times New Roman"/>
          <w:b/>
          <w:sz w:val="24"/>
          <w:szCs w:val="24"/>
          <w:lang w:val="it-IT"/>
        </w:rPr>
      </w:pPr>
    </w:p>
    <w:p w14:paraId="3C598AB5" w14:textId="040B334A" w:rsidR="00CC34BE" w:rsidRPr="0019132C" w:rsidRDefault="00CC34BE" w:rsidP="00CC34BE">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 xml:space="preserve">Laqgħa Nru </w:t>
      </w:r>
      <w:r w:rsidR="003F7283">
        <w:rPr>
          <w:rFonts w:ascii="Times New Roman" w:hAnsi="Times New Roman" w:cs="Times New Roman"/>
          <w:b/>
          <w:sz w:val="24"/>
          <w:szCs w:val="24"/>
          <w:lang w:val="it-IT"/>
        </w:rPr>
        <w:t>4</w:t>
      </w:r>
      <w:r>
        <w:rPr>
          <w:rFonts w:ascii="Times New Roman" w:hAnsi="Times New Roman" w:cs="Times New Roman"/>
          <w:b/>
          <w:sz w:val="24"/>
          <w:szCs w:val="24"/>
          <w:lang w:val="it-IT"/>
        </w:rPr>
        <w:t>6</w:t>
      </w:r>
    </w:p>
    <w:p w14:paraId="522B1D77" w14:textId="0CB2EC3C" w:rsidR="00CC34BE" w:rsidRDefault="00CC34BE" w:rsidP="00CC34BE">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L-Erbgħa, </w:t>
      </w:r>
      <w:r w:rsidR="003F7283">
        <w:rPr>
          <w:rFonts w:ascii="Times New Roman" w:hAnsi="Times New Roman"/>
          <w:b/>
          <w:bCs/>
          <w:color w:val="000000" w:themeColor="text1"/>
          <w:sz w:val="24"/>
          <w:szCs w:val="24"/>
          <w:lang w:val="mt-MT"/>
        </w:rPr>
        <w:t>5</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w:t>
      </w:r>
      <w:r w:rsidR="003F7283">
        <w:rPr>
          <w:rFonts w:ascii="Times New Roman" w:hAnsi="Times New Roman"/>
          <w:b/>
          <w:bCs/>
          <w:color w:val="000000" w:themeColor="text1"/>
          <w:sz w:val="24"/>
          <w:szCs w:val="24"/>
          <w:lang w:val="mt-MT"/>
        </w:rPr>
        <w:t>Mejju</w:t>
      </w:r>
      <w:r>
        <w:rPr>
          <w:rFonts w:ascii="Times New Roman" w:hAnsi="Times New Roman"/>
          <w:b/>
          <w:bCs/>
          <w:color w:val="000000" w:themeColor="text1"/>
          <w:sz w:val="24"/>
          <w:szCs w:val="24"/>
          <w:lang w:val="it-IT"/>
        </w:rPr>
        <w:t>, 202</w:t>
      </w:r>
      <w:r w:rsidR="003F7283">
        <w:rPr>
          <w:rFonts w:ascii="Times New Roman" w:hAnsi="Times New Roman"/>
          <w:b/>
          <w:bCs/>
          <w:color w:val="000000" w:themeColor="text1"/>
          <w:sz w:val="24"/>
          <w:szCs w:val="24"/>
          <w:lang w:val="it-IT"/>
        </w:rPr>
        <w:t>1</w:t>
      </w:r>
    </w:p>
    <w:p w14:paraId="5B1644A8" w14:textId="77777777" w:rsidR="00CC34BE" w:rsidRDefault="00CC34BE" w:rsidP="00CC34BE">
      <w:pPr>
        <w:spacing w:after="0"/>
        <w:jc w:val="center"/>
        <w:rPr>
          <w:rFonts w:ascii="Times New Roman" w:hAnsi="Times New Roman" w:cs="Times New Roman"/>
          <w:b/>
          <w:i/>
          <w:sz w:val="24"/>
          <w:szCs w:val="24"/>
          <w:lang w:val="it-IT"/>
        </w:rPr>
      </w:pPr>
    </w:p>
    <w:p w14:paraId="0054C67D" w14:textId="77777777" w:rsidR="00CC34BE" w:rsidRDefault="00CC34BE" w:rsidP="00CC34BE">
      <w:pPr>
        <w:spacing w:after="0"/>
        <w:jc w:val="center"/>
        <w:rPr>
          <w:rFonts w:ascii="Times New Roman" w:hAnsi="Times New Roman" w:cs="Times New Roman"/>
          <w:b/>
          <w:sz w:val="24"/>
          <w:szCs w:val="24"/>
          <w:lang w:val="it-IT"/>
        </w:rPr>
      </w:pPr>
    </w:p>
    <w:p w14:paraId="4F4F5AA3" w14:textId="77777777" w:rsidR="00CC34BE" w:rsidRDefault="00CC34BE" w:rsidP="00CC34BE">
      <w:pPr>
        <w:spacing w:after="0"/>
        <w:jc w:val="center"/>
        <w:rPr>
          <w:rFonts w:ascii="Times New Roman" w:hAnsi="Times New Roman" w:cs="Times New Roman"/>
          <w:b/>
          <w:sz w:val="24"/>
          <w:szCs w:val="24"/>
          <w:lang w:val="it-IT"/>
        </w:rPr>
      </w:pPr>
    </w:p>
    <w:p w14:paraId="32550605" w14:textId="77777777" w:rsidR="00CC34BE" w:rsidRDefault="00CC34BE" w:rsidP="00CC34BE">
      <w:pPr>
        <w:spacing w:after="0"/>
        <w:jc w:val="center"/>
        <w:rPr>
          <w:rFonts w:ascii="Times New Roman" w:hAnsi="Times New Roman" w:cs="Times New Roman"/>
          <w:b/>
          <w:sz w:val="24"/>
          <w:szCs w:val="24"/>
          <w:lang w:val="it-IT"/>
        </w:rPr>
      </w:pPr>
    </w:p>
    <w:p w14:paraId="02D4B7C6" w14:textId="77777777" w:rsidR="00CC34BE" w:rsidRDefault="00CC34BE" w:rsidP="00CC34BE">
      <w:pPr>
        <w:spacing w:after="0"/>
        <w:jc w:val="center"/>
        <w:rPr>
          <w:rFonts w:ascii="Times New Roman" w:hAnsi="Times New Roman" w:cs="Times New Roman"/>
          <w:b/>
          <w:sz w:val="24"/>
          <w:szCs w:val="24"/>
          <w:lang w:val="it-IT"/>
        </w:rPr>
      </w:pPr>
    </w:p>
    <w:p w14:paraId="359AE51F" w14:textId="77777777" w:rsidR="00CC34BE" w:rsidRDefault="00CC34BE" w:rsidP="00CC34BE">
      <w:pPr>
        <w:spacing w:after="0"/>
        <w:jc w:val="center"/>
        <w:rPr>
          <w:rFonts w:ascii="Times New Roman" w:hAnsi="Times New Roman" w:cs="Times New Roman"/>
          <w:b/>
          <w:sz w:val="24"/>
          <w:szCs w:val="24"/>
          <w:lang w:val="it-IT"/>
        </w:rPr>
      </w:pPr>
    </w:p>
    <w:p w14:paraId="1254A6F7" w14:textId="77777777" w:rsidR="00CC34BE" w:rsidRDefault="00CC34BE" w:rsidP="00CC34BE">
      <w:pPr>
        <w:spacing w:after="0"/>
        <w:jc w:val="center"/>
        <w:rPr>
          <w:rFonts w:ascii="Times New Roman" w:hAnsi="Times New Roman" w:cs="Times New Roman"/>
          <w:b/>
          <w:sz w:val="24"/>
          <w:szCs w:val="24"/>
          <w:lang w:val="it-IT"/>
        </w:rPr>
      </w:pPr>
    </w:p>
    <w:p w14:paraId="54960DE6"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1BA004ED"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4E9BFCD"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76701527" w14:textId="77777777" w:rsidR="00CC34BE" w:rsidRDefault="00CC34BE" w:rsidP="00CC34BE">
      <w:pPr>
        <w:spacing w:after="0"/>
        <w:jc w:val="center"/>
        <w:rPr>
          <w:rFonts w:ascii="Times New Roman" w:hAnsi="Times New Roman" w:cs="Times New Roman"/>
          <w:b/>
          <w:sz w:val="24"/>
          <w:szCs w:val="24"/>
          <w:lang w:val="it-IT"/>
        </w:rPr>
      </w:pPr>
    </w:p>
    <w:p w14:paraId="44E878C5" w14:textId="77777777" w:rsidR="00CC34BE" w:rsidRDefault="00CC34BE" w:rsidP="00CC34BE">
      <w:pPr>
        <w:spacing w:after="0"/>
        <w:jc w:val="center"/>
        <w:rPr>
          <w:rFonts w:ascii="Times New Roman" w:hAnsi="Times New Roman" w:cs="Times New Roman"/>
          <w:b/>
          <w:sz w:val="24"/>
          <w:szCs w:val="24"/>
          <w:lang w:val="it-IT"/>
        </w:rPr>
      </w:pPr>
    </w:p>
    <w:p w14:paraId="256E044C" w14:textId="77777777" w:rsidR="00CC34BE" w:rsidRDefault="00CC34BE" w:rsidP="00CC34BE">
      <w:pPr>
        <w:spacing w:after="0"/>
        <w:jc w:val="center"/>
        <w:rPr>
          <w:rFonts w:ascii="Times New Roman" w:hAnsi="Times New Roman" w:cs="Times New Roman"/>
          <w:b/>
          <w:sz w:val="24"/>
          <w:szCs w:val="24"/>
          <w:lang w:val="it-IT"/>
        </w:rPr>
      </w:pPr>
    </w:p>
    <w:p w14:paraId="08A78C36" w14:textId="77777777" w:rsidR="00CC34BE" w:rsidRDefault="00CC34BE" w:rsidP="00CC34BE">
      <w:pPr>
        <w:spacing w:after="0"/>
        <w:jc w:val="center"/>
        <w:rPr>
          <w:rFonts w:ascii="Times New Roman" w:hAnsi="Times New Roman" w:cs="Times New Roman"/>
          <w:b/>
          <w:sz w:val="24"/>
          <w:szCs w:val="24"/>
          <w:lang w:val="it-IT"/>
        </w:rPr>
      </w:pPr>
    </w:p>
    <w:p w14:paraId="1EBABABA"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7C9A3381" w14:textId="77777777" w:rsidR="00CC34BE" w:rsidRDefault="00CC34BE" w:rsidP="00CC34BE">
      <w:pPr>
        <w:spacing w:after="0"/>
        <w:jc w:val="center"/>
        <w:rPr>
          <w:rFonts w:ascii="Times New Roman" w:hAnsi="Times New Roman" w:cs="Times New Roman"/>
          <w:b/>
          <w:sz w:val="24"/>
          <w:szCs w:val="24"/>
          <w:lang w:val="it-IT"/>
        </w:rPr>
      </w:pPr>
    </w:p>
    <w:p w14:paraId="42B6D612" w14:textId="77777777" w:rsidR="00CC34BE" w:rsidRDefault="00CC34BE" w:rsidP="00CC34BE">
      <w:pPr>
        <w:spacing w:after="0"/>
        <w:jc w:val="center"/>
        <w:rPr>
          <w:rFonts w:ascii="Times New Roman" w:hAnsi="Times New Roman" w:cs="Times New Roman"/>
          <w:b/>
          <w:sz w:val="24"/>
          <w:szCs w:val="24"/>
          <w:lang w:val="it-IT"/>
        </w:rPr>
      </w:pPr>
    </w:p>
    <w:p w14:paraId="7B3F5444" w14:textId="77777777" w:rsidR="00CC34BE" w:rsidRDefault="00CC34BE" w:rsidP="00CC34BE">
      <w:pPr>
        <w:spacing w:after="0"/>
        <w:jc w:val="center"/>
        <w:rPr>
          <w:rFonts w:ascii="Times New Roman" w:hAnsi="Times New Roman" w:cs="Times New Roman"/>
          <w:b/>
          <w:sz w:val="24"/>
          <w:szCs w:val="24"/>
          <w:lang w:val="it-IT"/>
        </w:rPr>
      </w:pPr>
    </w:p>
    <w:p w14:paraId="4790ABD7" w14:textId="77777777" w:rsidR="00CC34BE" w:rsidRDefault="00CC34BE" w:rsidP="00CC34BE">
      <w:pPr>
        <w:spacing w:after="0"/>
        <w:jc w:val="center"/>
        <w:rPr>
          <w:rFonts w:ascii="Times New Roman" w:hAnsi="Times New Roman" w:cs="Times New Roman"/>
          <w:b/>
          <w:sz w:val="24"/>
          <w:szCs w:val="24"/>
          <w:lang w:val="it-IT"/>
        </w:rPr>
      </w:pPr>
    </w:p>
    <w:p w14:paraId="141D29C1" w14:textId="77777777" w:rsidR="00CC34BE" w:rsidRDefault="00CC34BE" w:rsidP="00CC34BE">
      <w:pPr>
        <w:spacing w:after="0"/>
        <w:jc w:val="center"/>
        <w:rPr>
          <w:rFonts w:ascii="Times New Roman" w:hAnsi="Times New Roman" w:cs="Times New Roman"/>
          <w:b/>
          <w:sz w:val="24"/>
          <w:szCs w:val="24"/>
          <w:lang w:val="it-IT"/>
        </w:rPr>
      </w:pPr>
    </w:p>
    <w:p w14:paraId="3DD79200"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1208EF62" w14:textId="77777777" w:rsidR="00CC34BE" w:rsidRDefault="00CC34BE" w:rsidP="00CC34BE">
      <w:pPr>
        <w:spacing w:after="0"/>
        <w:jc w:val="center"/>
        <w:rPr>
          <w:rFonts w:ascii="Times New Roman" w:hAnsi="Times New Roman" w:cs="Times New Roman"/>
          <w:b/>
          <w:sz w:val="24"/>
          <w:szCs w:val="24"/>
          <w:lang w:val="it-IT"/>
        </w:rPr>
      </w:pPr>
    </w:p>
    <w:p w14:paraId="7BD42CDC" w14:textId="77777777" w:rsidR="00CC34BE" w:rsidRDefault="00CC34BE" w:rsidP="00CC34BE">
      <w:pPr>
        <w:spacing w:after="0"/>
        <w:jc w:val="center"/>
        <w:rPr>
          <w:rFonts w:ascii="Times New Roman" w:hAnsi="Times New Roman" w:cs="Times New Roman"/>
          <w:b/>
          <w:sz w:val="24"/>
          <w:szCs w:val="24"/>
          <w:lang w:val="it-IT"/>
        </w:rPr>
      </w:pPr>
    </w:p>
    <w:p w14:paraId="15C9DED9" w14:textId="77777777" w:rsidR="00CC34BE" w:rsidRDefault="00CC34BE" w:rsidP="00CC34BE">
      <w:pPr>
        <w:spacing w:after="0"/>
        <w:jc w:val="center"/>
        <w:rPr>
          <w:rFonts w:ascii="Times New Roman" w:hAnsi="Times New Roman" w:cs="Times New Roman"/>
          <w:b/>
          <w:sz w:val="24"/>
          <w:szCs w:val="24"/>
          <w:lang w:val="it-IT"/>
        </w:rPr>
      </w:pPr>
    </w:p>
    <w:p w14:paraId="7C76E619" w14:textId="77777777" w:rsidR="00CC34BE" w:rsidRDefault="00CC34BE" w:rsidP="00CC34BE">
      <w:pPr>
        <w:spacing w:after="0"/>
        <w:jc w:val="center"/>
        <w:rPr>
          <w:rFonts w:ascii="Times New Roman" w:hAnsi="Times New Roman" w:cs="Times New Roman"/>
          <w:b/>
          <w:sz w:val="24"/>
          <w:szCs w:val="24"/>
          <w:lang w:val="it-IT"/>
        </w:rPr>
      </w:pPr>
    </w:p>
    <w:p w14:paraId="786640EB" w14:textId="77777777" w:rsidR="00CC34BE" w:rsidRDefault="00CC34BE" w:rsidP="00CC34BE">
      <w:pPr>
        <w:spacing w:after="0"/>
        <w:jc w:val="center"/>
        <w:rPr>
          <w:rFonts w:ascii="Times New Roman" w:hAnsi="Times New Roman" w:cs="Times New Roman"/>
          <w:b/>
          <w:sz w:val="24"/>
          <w:szCs w:val="24"/>
          <w:lang w:val="it-IT"/>
        </w:rPr>
      </w:pPr>
    </w:p>
    <w:p w14:paraId="05D570AF" w14:textId="77777777" w:rsidR="00CC34BE" w:rsidRDefault="00CC34BE" w:rsidP="00CC34BE">
      <w:pPr>
        <w:spacing w:after="0"/>
        <w:jc w:val="center"/>
        <w:rPr>
          <w:rFonts w:ascii="Times New Roman" w:hAnsi="Times New Roman" w:cs="Times New Roman"/>
          <w:b/>
          <w:sz w:val="24"/>
          <w:szCs w:val="24"/>
          <w:lang w:val="it-IT"/>
        </w:rPr>
      </w:pPr>
    </w:p>
    <w:p w14:paraId="6850A00C"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7818C838" w14:textId="77777777"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9C600B5" w14:textId="77777777" w:rsidR="00CC34BE" w:rsidRDefault="00CC34BE" w:rsidP="00CC34BE">
      <w:pPr>
        <w:spacing w:after="0"/>
        <w:jc w:val="center"/>
        <w:rPr>
          <w:rFonts w:ascii="Times New Roman" w:hAnsi="Times New Roman" w:cs="Times New Roman"/>
          <w:b/>
          <w:sz w:val="24"/>
          <w:szCs w:val="24"/>
          <w:lang w:val="it-IT"/>
        </w:rPr>
      </w:pPr>
    </w:p>
    <w:p w14:paraId="6C15FD0A" w14:textId="77777777" w:rsidR="00CC34BE" w:rsidRDefault="00CC34BE" w:rsidP="00CC34BE">
      <w:pPr>
        <w:spacing w:after="0"/>
        <w:jc w:val="center"/>
        <w:rPr>
          <w:rFonts w:ascii="Times New Roman" w:hAnsi="Times New Roman" w:cs="Times New Roman"/>
          <w:b/>
          <w:sz w:val="24"/>
          <w:szCs w:val="24"/>
          <w:lang w:val="it-IT"/>
        </w:rPr>
      </w:pPr>
    </w:p>
    <w:p w14:paraId="229947F2" w14:textId="77777777" w:rsidR="00CC34BE" w:rsidRDefault="00CC34BE" w:rsidP="00CC34BE">
      <w:pPr>
        <w:spacing w:after="0"/>
        <w:jc w:val="center"/>
        <w:rPr>
          <w:rFonts w:ascii="Times New Roman" w:hAnsi="Times New Roman" w:cs="Times New Roman"/>
          <w:b/>
          <w:sz w:val="24"/>
          <w:szCs w:val="24"/>
          <w:lang w:val="it-IT"/>
        </w:rPr>
      </w:pPr>
    </w:p>
    <w:p w14:paraId="6D69C430" w14:textId="77777777" w:rsidR="00CC34BE" w:rsidRDefault="00CC34BE" w:rsidP="00CC34BE">
      <w:pPr>
        <w:spacing w:after="0"/>
        <w:jc w:val="center"/>
        <w:rPr>
          <w:rFonts w:ascii="Times New Roman" w:hAnsi="Times New Roman" w:cs="Times New Roman"/>
          <w:b/>
          <w:sz w:val="24"/>
          <w:szCs w:val="24"/>
          <w:lang w:val="it-IT"/>
        </w:rPr>
      </w:pPr>
    </w:p>
    <w:p w14:paraId="0D9844E6" w14:textId="77777777" w:rsidR="00CC34BE" w:rsidRDefault="00CC34BE" w:rsidP="00CC34BE">
      <w:pPr>
        <w:spacing w:after="0"/>
        <w:jc w:val="center"/>
        <w:rPr>
          <w:rFonts w:ascii="Times New Roman" w:hAnsi="Times New Roman" w:cs="Times New Roman"/>
          <w:b/>
          <w:sz w:val="24"/>
          <w:szCs w:val="24"/>
          <w:lang w:val="it-IT"/>
        </w:rPr>
      </w:pPr>
    </w:p>
    <w:p w14:paraId="2597EEEB" w14:textId="77777777" w:rsidR="00CC34BE" w:rsidRDefault="00CC34BE" w:rsidP="00CC34BE">
      <w:pPr>
        <w:spacing w:after="0"/>
        <w:jc w:val="center"/>
        <w:rPr>
          <w:rFonts w:ascii="Times New Roman" w:hAnsi="Times New Roman" w:cs="Times New Roman"/>
          <w:b/>
          <w:sz w:val="24"/>
          <w:szCs w:val="24"/>
          <w:lang w:val="it-IT"/>
        </w:rPr>
      </w:pPr>
    </w:p>
    <w:p w14:paraId="50B56C29" w14:textId="34920FD9"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9D451A">
        <w:rPr>
          <w:rFonts w:ascii="Times New Roman" w:hAnsi="Times New Roman" w:cs="Times New Roman"/>
          <w:b/>
          <w:sz w:val="24"/>
          <w:szCs w:val="24"/>
          <w:lang w:val="it-IT"/>
        </w:rPr>
        <w:t>4</w:t>
      </w:r>
      <w:r>
        <w:rPr>
          <w:rFonts w:ascii="Times New Roman" w:hAnsi="Times New Roman" w:cs="Times New Roman"/>
          <w:b/>
          <w:sz w:val="24"/>
          <w:szCs w:val="24"/>
          <w:lang w:val="it-IT"/>
        </w:rPr>
        <w:t>6</w:t>
      </w:r>
    </w:p>
    <w:p w14:paraId="5B0342F9" w14:textId="03AEADAB" w:rsidR="00CC34BE" w:rsidRDefault="00CC34BE" w:rsidP="00CC34BE">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L-Erbgħa, </w:t>
      </w:r>
      <w:r w:rsidR="009D451A">
        <w:rPr>
          <w:rFonts w:ascii="Times New Roman" w:hAnsi="Times New Roman"/>
          <w:b/>
          <w:bCs/>
          <w:color w:val="000000" w:themeColor="text1"/>
          <w:sz w:val="24"/>
          <w:szCs w:val="24"/>
          <w:lang w:val="mt-MT"/>
        </w:rPr>
        <w:t>5</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 xml:space="preserve">ta’ </w:t>
      </w:r>
      <w:r w:rsidR="009D451A">
        <w:rPr>
          <w:rFonts w:ascii="Times New Roman" w:hAnsi="Times New Roman"/>
          <w:b/>
          <w:bCs/>
          <w:color w:val="000000" w:themeColor="text1"/>
          <w:sz w:val="24"/>
          <w:szCs w:val="24"/>
          <w:lang w:val="it-IT"/>
        </w:rPr>
        <w:t>Mejju</w:t>
      </w:r>
      <w:r>
        <w:rPr>
          <w:rFonts w:ascii="Times New Roman" w:hAnsi="Times New Roman"/>
          <w:b/>
          <w:bCs/>
          <w:color w:val="000000" w:themeColor="text1"/>
          <w:sz w:val="24"/>
          <w:szCs w:val="24"/>
          <w:lang w:val="it-IT"/>
        </w:rPr>
        <w:t>, 202</w:t>
      </w:r>
      <w:r w:rsidR="009D451A">
        <w:rPr>
          <w:rFonts w:ascii="Times New Roman" w:hAnsi="Times New Roman"/>
          <w:b/>
          <w:bCs/>
          <w:color w:val="000000" w:themeColor="text1"/>
          <w:sz w:val="24"/>
          <w:szCs w:val="24"/>
          <w:lang w:val="it-IT"/>
        </w:rPr>
        <w:t>1</w:t>
      </w:r>
    </w:p>
    <w:p w14:paraId="272D41BF" w14:textId="77777777" w:rsidR="00CC34BE" w:rsidRDefault="00CC34BE" w:rsidP="00CC34BE">
      <w:pPr>
        <w:spacing w:after="0"/>
        <w:jc w:val="center"/>
        <w:rPr>
          <w:rFonts w:ascii="Times New Roman" w:hAnsi="Times New Roman" w:cs="Times New Roman"/>
          <w:b/>
          <w:i/>
          <w:sz w:val="24"/>
          <w:szCs w:val="24"/>
          <w:lang w:val="it-IT"/>
        </w:rPr>
      </w:pPr>
    </w:p>
    <w:p w14:paraId="0E3FF676" w14:textId="77777777" w:rsidR="00CC34BE" w:rsidRDefault="00CC34BE" w:rsidP="00CC34BE">
      <w:pPr>
        <w:spacing w:after="0"/>
        <w:jc w:val="center"/>
        <w:rPr>
          <w:rFonts w:ascii="Times New Roman" w:hAnsi="Times New Roman" w:cs="Times New Roman"/>
          <w:b/>
          <w:sz w:val="24"/>
          <w:szCs w:val="24"/>
          <w:lang w:val="it-IT"/>
        </w:rPr>
      </w:pPr>
    </w:p>
    <w:p w14:paraId="46DEB794" w14:textId="77777777" w:rsidR="00CC34BE" w:rsidRDefault="00CC34BE" w:rsidP="00CC34BE">
      <w:pPr>
        <w:spacing w:after="0"/>
        <w:jc w:val="center"/>
        <w:rPr>
          <w:rFonts w:ascii="Times New Roman" w:hAnsi="Times New Roman" w:cs="Times New Roman"/>
          <w:b/>
          <w:sz w:val="24"/>
          <w:szCs w:val="24"/>
          <w:lang w:val="it-IT"/>
        </w:rPr>
      </w:pPr>
    </w:p>
    <w:p w14:paraId="693570C5" w14:textId="77777777" w:rsidR="00CC34BE" w:rsidRDefault="00CC34BE" w:rsidP="00CC34BE">
      <w:pPr>
        <w:spacing w:after="0"/>
        <w:jc w:val="center"/>
        <w:rPr>
          <w:rFonts w:ascii="Times New Roman" w:hAnsi="Times New Roman" w:cs="Times New Roman"/>
          <w:b/>
          <w:sz w:val="24"/>
          <w:szCs w:val="24"/>
          <w:lang w:val="it-IT"/>
        </w:rPr>
      </w:pPr>
    </w:p>
    <w:p w14:paraId="423424C3" w14:textId="77777777" w:rsidR="00CC34BE" w:rsidRDefault="00CC34BE" w:rsidP="00CC34BE">
      <w:pPr>
        <w:spacing w:after="0"/>
        <w:jc w:val="center"/>
        <w:rPr>
          <w:rFonts w:ascii="Times New Roman" w:hAnsi="Times New Roman" w:cs="Times New Roman"/>
          <w:b/>
          <w:sz w:val="24"/>
          <w:szCs w:val="24"/>
          <w:lang w:val="it-IT"/>
        </w:rPr>
      </w:pPr>
    </w:p>
    <w:p w14:paraId="65731598" w14:textId="77777777" w:rsidR="00CC34BE" w:rsidRDefault="00CC34BE" w:rsidP="00CC34BE">
      <w:pPr>
        <w:spacing w:after="0"/>
        <w:jc w:val="center"/>
        <w:rPr>
          <w:rFonts w:ascii="Times New Roman" w:hAnsi="Times New Roman" w:cs="Times New Roman"/>
          <w:b/>
          <w:sz w:val="24"/>
          <w:szCs w:val="24"/>
          <w:lang w:val="it-IT"/>
        </w:rPr>
      </w:pPr>
    </w:p>
    <w:p w14:paraId="0B10505F" w14:textId="77777777" w:rsidR="00CC34BE" w:rsidRDefault="00CC34BE" w:rsidP="00CC34BE">
      <w:pPr>
        <w:spacing w:after="0"/>
        <w:jc w:val="center"/>
        <w:rPr>
          <w:rFonts w:ascii="Times New Roman" w:hAnsi="Times New Roman" w:cs="Times New Roman"/>
          <w:b/>
          <w:sz w:val="24"/>
          <w:szCs w:val="24"/>
          <w:lang w:val="it-IT"/>
        </w:rPr>
      </w:pPr>
    </w:p>
    <w:p w14:paraId="0BE8126C" w14:textId="77777777" w:rsidR="00CC34BE" w:rsidRDefault="00CC34BE" w:rsidP="00CC34BE">
      <w:pPr>
        <w:spacing w:after="0"/>
        <w:jc w:val="center"/>
        <w:rPr>
          <w:rFonts w:ascii="Times New Roman" w:hAnsi="Times New Roman" w:cs="Times New Roman"/>
          <w:b/>
          <w:sz w:val="24"/>
          <w:szCs w:val="24"/>
          <w:lang w:val="it-IT"/>
        </w:rPr>
      </w:pPr>
    </w:p>
    <w:p w14:paraId="61177EC4" w14:textId="2AF7F6FB" w:rsidR="00CC34BE" w:rsidRDefault="00CC34BE" w:rsidP="00CC34B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7742E2">
        <w:rPr>
          <w:rFonts w:ascii="Times New Roman" w:hAnsi="Times New Roman" w:cs="Times New Roman"/>
          <w:b/>
          <w:sz w:val="24"/>
          <w:szCs w:val="24"/>
          <w:lang w:val="it-IT"/>
        </w:rPr>
        <w:t>l</w:t>
      </w:r>
      <w:r>
        <w:rPr>
          <w:rFonts w:ascii="Times New Roman" w:hAnsi="Times New Roman" w:cs="Times New Roman"/>
          <w:b/>
          <w:sz w:val="24"/>
          <w:szCs w:val="24"/>
          <w:lang w:val="it-IT"/>
        </w:rPr>
        <w:t>-</w:t>
      </w:r>
      <w:r w:rsidR="007742E2">
        <w:rPr>
          <w:rFonts w:ascii="Times New Roman" w:hAnsi="Times New Roman" w:cs="Times New Roman"/>
          <w:b/>
          <w:sz w:val="24"/>
          <w:szCs w:val="24"/>
          <w:lang w:val="it-IT"/>
        </w:rPr>
        <w:t>4</w:t>
      </w:r>
      <w:r>
        <w:rPr>
          <w:rFonts w:ascii="Times New Roman" w:hAnsi="Times New Roman" w:cs="Times New Roman"/>
          <w:b/>
          <w:sz w:val="24"/>
          <w:szCs w:val="24"/>
          <w:lang w:val="it-IT"/>
        </w:rPr>
        <w:t>:</w:t>
      </w:r>
      <w:r w:rsidR="007742E2">
        <w:rPr>
          <w:rFonts w:ascii="Times New Roman" w:hAnsi="Times New Roman" w:cs="Times New Roman"/>
          <w:b/>
          <w:sz w:val="24"/>
          <w:szCs w:val="24"/>
          <w:lang w:val="it-IT"/>
        </w:rPr>
        <w:t>42</w:t>
      </w:r>
      <w:r>
        <w:rPr>
          <w:rFonts w:ascii="Times New Roman" w:hAnsi="Times New Roman" w:cs="Times New Roman"/>
          <w:b/>
          <w:sz w:val="24"/>
          <w:szCs w:val="24"/>
          <w:lang w:val="it-IT"/>
        </w:rPr>
        <w:t xml:space="preserve"> p.m.</w:t>
      </w:r>
    </w:p>
    <w:p w14:paraId="5D67149F" w14:textId="77777777" w:rsidR="00CC34BE" w:rsidRDefault="00CC34BE" w:rsidP="00CC34BE">
      <w:pPr>
        <w:spacing w:after="0"/>
        <w:rPr>
          <w:rFonts w:ascii="Times New Roman" w:hAnsi="Times New Roman" w:cs="Times New Roman"/>
          <w:b/>
          <w:sz w:val="24"/>
          <w:szCs w:val="24"/>
          <w:lang w:val="it-IT"/>
        </w:rPr>
        <w:sectPr w:rsidR="00CC34BE">
          <w:pgSz w:w="11906" w:h="16838"/>
          <w:pgMar w:top="1440" w:right="1440" w:bottom="1440" w:left="1440" w:header="708" w:footer="708" w:gutter="0"/>
          <w:cols w:space="720"/>
        </w:sectPr>
      </w:pPr>
    </w:p>
    <w:p w14:paraId="568EF56C" w14:textId="77777777" w:rsidR="00CC34BE" w:rsidRDefault="00CC34BE" w:rsidP="00CC34BE">
      <w:pPr>
        <w:spacing w:after="0" w:line="240" w:lineRule="auto"/>
        <w:jc w:val="center"/>
        <w:rPr>
          <w:rFonts w:ascii="Times New Roman" w:hAnsi="Times New Roman" w:cs="Times New Roman"/>
          <w:b/>
          <w:sz w:val="24"/>
          <w:szCs w:val="24"/>
        </w:rPr>
      </w:pPr>
    </w:p>
    <w:p w14:paraId="456A0C06" w14:textId="77777777" w:rsidR="00CC34BE" w:rsidRDefault="00CC34BE" w:rsidP="00CC34BE">
      <w:pPr>
        <w:rPr>
          <w:rFonts w:ascii="Times New Roman" w:hAnsi="Times New Roman" w:cs="Times New Roman"/>
          <w:b/>
          <w:sz w:val="24"/>
          <w:szCs w:val="24"/>
        </w:rPr>
      </w:pPr>
      <w:r>
        <w:rPr>
          <w:rFonts w:ascii="Times New Roman" w:hAnsi="Times New Roman" w:cs="Times New Roman"/>
          <w:b/>
          <w:sz w:val="24"/>
          <w:szCs w:val="24"/>
        </w:rPr>
        <w:br w:type="page"/>
      </w:r>
    </w:p>
    <w:p w14:paraId="105C0937" w14:textId="77777777" w:rsidR="00CC34BE" w:rsidRDefault="00CC34BE" w:rsidP="00CC34BE">
      <w:pPr>
        <w:spacing w:after="0" w:line="240" w:lineRule="auto"/>
        <w:rPr>
          <w:rFonts w:ascii="Times New Roman" w:hAnsi="Times New Roman" w:cs="Times New Roman"/>
          <w:b/>
          <w:sz w:val="24"/>
          <w:szCs w:val="24"/>
        </w:rPr>
        <w:sectPr w:rsidR="00CC34BE">
          <w:type w:val="continuous"/>
          <w:pgSz w:w="11906" w:h="16838"/>
          <w:pgMar w:top="1440" w:right="1440" w:bottom="1440" w:left="1440" w:header="708" w:footer="708" w:gutter="0"/>
          <w:cols w:num="2" w:space="708"/>
        </w:sectPr>
      </w:pPr>
    </w:p>
    <w:p w14:paraId="13EFF151" w14:textId="77777777" w:rsidR="00CC34BE" w:rsidRPr="008B3FA4" w:rsidRDefault="00CC34BE" w:rsidP="0065248F">
      <w:pPr>
        <w:spacing w:after="0" w:line="240" w:lineRule="auto"/>
        <w:jc w:val="center"/>
        <w:rPr>
          <w:rFonts w:ascii="Times New Roman" w:hAnsi="Times New Roman" w:cs="Times New Roman"/>
          <w:b/>
          <w:lang w:val="mt-MT"/>
        </w:rPr>
      </w:pPr>
      <w:r w:rsidRPr="0065248F">
        <w:rPr>
          <w:rFonts w:ascii="Times New Roman" w:hAnsi="Times New Roman" w:cs="Times New Roman"/>
          <w:b/>
          <w:sz w:val="24"/>
          <w:szCs w:val="24"/>
          <w:lang w:val="mt-MT"/>
        </w:rPr>
        <w:lastRenderedPageBreak/>
        <w:t>MINUTI</w:t>
      </w:r>
    </w:p>
    <w:p w14:paraId="77097AD4" w14:textId="77777777" w:rsidR="00CC34BE" w:rsidRPr="008B3FA4" w:rsidRDefault="00CC34BE" w:rsidP="008B3FA4">
      <w:pPr>
        <w:spacing w:after="0" w:line="240" w:lineRule="auto"/>
        <w:jc w:val="both"/>
        <w:rPr>
          <w:rFonts w:ascii="Times New Roman" w:hAnsi="Times New Roman" w:cs="Times New Roman"/>
          <w:lang w:val="mt-MT"/>
        </w:rPr>
      </w:pPr>
    </w:p>
    <w:p w14:paraId="41B9FF04"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Il-Minuti tal-Laqgħa Nru 45 li saret fl-20 ta’ April, 2021 ġew ikkonfermati.</w:t>
      </w:r>
    </w:p>
    <w:p w14:paraId="17791ACA" w14:textId="77777777" w:rsidR="00CC34BE" w:rsidRPr="008B3FA4" w:rsidRDefault="00CC34BE" w:rsidP="008B3FA4">
      <w:pPr>
        <w:spacing w:after="0" w:line="240" w:lineRule="auto"/>
        <w:jc w:val="both"/>
        <w:rPr>
          <w:rFonts w:ascii="Times New Roman" w:hAnsi="Times New Roman" w:cs="Times New Roman"/>
          <w:lang w:val="mt-MT"/>
        </w:rPr>
      </w:pPr>
    </w:p>
    <w:p w14:paraId="1C058529" w14:textId="77777777" w:rsidR="00CC34BE" w:rsidRPr="0065248F" w:rsidRDefault="00CC34BE" w:rsidP="0065248F">
      <w:pPr>
        <w:spacing w:after="0" w:line="240" w:lineRule="auto"/>
        <w:jc w:val="center"/>
        <w:rPr>
          <w:rFonts w:ascii="Times New Roman" w:hAnsi="Times New Roman" w:cs="Times New Roman"/>
          <w:b/>
          <w:bCs/>
          <w:sz w:val="24"/>
          <w:szCs w:val="24"/>
          <w:lang w:val="mt-MT"/>
        </w:rPr>
      </w:pPr>
      <w:r w:rsidRPr="0065248F">
        <w:rPr>
          <w:rFonts w:ascii="Times New Roman" w:hAnsi="Times New Roman" w:cs="Times New Roman"/>
          <w:b/>
          <w:sz w:val="24"/>
          <w:szCs w:val="24"/>
          <w:lang w:val="mt-MT"/>
        </w:rPr>
        <w:t>ABBOZZ TA’ LIĠI DWAR IR-RIFORMA TAL-ĠUSTIZZJA TAL-PROĊEDURA ĊIVILI</w:t>
      </w:r>
    </w:p>
    <w:p w14:paraId="1AD23E34" w14:textId="77777777" w:rsidR="00CC34BE" w:rsidRPr="0065248F" w:rsidRDefault="00CC34BE" w:rsidP="0065248F">
      <w:pPr>
        <w:spacing w:after="0" w:line="240" w:lineRule="auto"/>
        <w:jc w:val="center"/>
        <w:rPr>
          <w:rFonts w:ascii="Times New Roman" w:hAnsi="Times New Roman" w:cs="Times New Roman"/>
          <w:sz w:val="24"/>
          <w:szCs w:val="24"/>
          <w:lang w:val="mt-MT"/>
        </w:rPr>
      </w:pPr>
    </w:p>
    <w:p w14:paraId="0EA90F3C" w14:textId="77777777" w:rsidR="00CC34BE" w:rsidRPr="0065248F" w:rsidRDefault="00CC34BE" w:rsidP="0065248F">
      <w:pPr>
        <w:spacing w:after="0" w:line="240" w:lineRule="auto"/>
        <w:jc w:val="center"/>
        <w:rPr>
          <w:rFonts w:ascii="Times New Roman" w:hAnsi="Times New Roman" w:cs="Times New Roman"/>
          <w:b/>
          <w:bCs/>
          <w:i/>
          <w:iCs/>
          <w:sz w:val="24"/>
          <w:szCs w:val="24"/>
          <w:lang w:val="mt-MT"/>
        </w:rPr>
      </w:pPr>
      <w:r w:rsidRPr="0065248F">
        <w:rPr>
          <w:rFonts w:ascii="Times New Roman" w:hAnsi="Times New Roman" w:cs="Times New Roman"/>
          <w:b/>
          <w:bCs/>
          <w:i/>
          <w:iCs/>
          <w:sz w:val="24"/>
          <w:szCs w:val="24"/>
          <w:lang w:val="mt-MT"/>
        </w:rPr>
        <w:t>JUSTICE REFORM (CIVIL PROCEDURE) BILL</w:t>
      </w:r>
    </w:p>
    <w:p w14:paraId="06BA2912" w14:textId="77777777" w:rsidR="00CC34BE" w:rsidRPr="008B3FA4" w:rsidRDefault="00CC34BE" w:rsidP="008B3FA4">
      <w:pPr>
        <w:spacing w:after="0" w:line="240" w:lineRule="auto"/>
        <w:jc w:val="both"/>
        <w:rPr>
          <w:rFonts w:ascii="Times New Roman" w:hAnsi="Times New Roman" w:cs="Times New Roman"/>
          <w:lang w:val="mt-MT"/>
        </w:rPr>
      </w:pPr>
    </w:p>
    <w:p w14:paraId="2EC65AD3"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Skont riżoluzzjoni fis-Seduta Nru 417 tat-Tlieta, 19 ta’ Jannar 2021, il-Kumitat iltaqa’ biex ikompli jikkonsidra dan l-Abbozz ta’ Liġi.</w:t>
      </w:r>
    </w:p>
    <w:p w14:paraId="0A972ED7" w14:textId="77777777" w:rsidR="00CC34BE" w:rsidRPr="008B3FA4" w:rsidRDefault="00CC34BE" w:rsidP="008B3FA4">
      <w:pPr>
        <w:spacing w:after="0" w:line="240" w:lineRule="auto"/>
        <w:jc w:val="both"/>
        <w:rPr>
          <w:rFonts w:ascii="Times New Roman" w:hAnsi="Times New Roman" w:cs="Times New Roman"/>
          <w:lang w:val="mt-MT"/>
        </w:rPr>
      </w:pPr>
    </w:p>
    <w:p w14:paraId="64ECADF1" w14:textId="77777777" w:rsidR="00CC34BE" w:rsidRPr="008B3FA4" w:rsidRDefault="00CC34BE" w:rsidP="008B3FA4">
      <w:pPr>
        <w:tabs>
          <w:tab w:val="left" w:pos="360"/>
          <w:tab w:val="left" w:pos="8497"/>
        </w:tabs>
        <w:spacing w:after="0" w:line="240" w:lineRule="auto"/>
        <w:jc w:val="both"/>
        <w:rPr>
          <w:rFonts w:ascii="Times New Roman" w:eastAsia="Times New Roman" w:hAnsi="Times New Roman" w:cs="Times New Roman"/>
          <w:bCs/>
          <w:i/>
          <w:iCs/>
          <w:lang w:val="mt-MT"/>
        </w:rPr>
      </w:pPr>
      <w:r w:rsidRPr="008B3FA4">
        <w:rPr>
          <w:rFonts w:ascii="Times New Roman" w:eastAsia="Times New Roman" w:hAnsi="Times New Roman" w:cs="Times New Roman"/>
          <w:bCs/>
          <w:i/>
          <w:iCs/>
          <w:lang w:val="mt-MT"/>
        </w:rPr>
        <w:t>Ikompli mil-Laqgħa Nru 45 li saret fl-20 ta’ April 2021.</w:t>
      </w:r>
    </w:p>
    <w:p w14:paraId="66D9ED7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5177ABD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77077CF7" w14:textId="77777777" w:rsidR="00CC34BE" w:rsidRPr="008B3FA4" w:rsidRDefault="00CC34BE" w:rsidP="008B3FA4">
      <w:pPr>
        <w:tabs>
          <w:tab w:val="left" w:pos="360"/>
          <w:tab w:val="left" w:pos="8497"/>
        </w:tabs>
        <w:spacing w:after="0" w:line="240" w:lineRule="auto"/>
        <w:jc w:val="both"/>
        <w:rPr>
          <w:rFonts w:ascii="Times New Roman" w:eastAsia="Times New Roman" w:hAnsi="Times New Roman" w:cs="Times New Roman"/>
          <w:b/>
          <w:lang w:val="mt-MT"/>
        </w:rPr>
      </w:pPr>
      <w:r w:rsidRPr="008B3FA4">
        <w:rPr>
          <w:rFonts w:ascii="Times New Roman" w:hAnsi="Times New Roman" w:cs="Times New Roman"/>
          <w:b/>
          <w:lang w:val="mt-MT"/>
        </w:rPr>
        <w:t xml:space="preserve">KLAWSOLA 2 </w:t>
      </w:r>
      <w:r w:rsidRPr="008B3FA4">
        <w:rPr>
          <w:rFonts w:ascii="Times New Roman" w:hAnsi="Times New Roman" w:cs="Times New Roman"/>
          <w:b/>
          <w:i/>
          <w:iCs/>
          <w:lang w:val="mt-MT"/>
        </w:rPr>
        <w:t>(</w:t>
      </w:r>
      <w:r w:rsidRPr="008B3FA4">
        <w:rPr>
          <w:rFonts w:ascii="Times New Roman" w:hAnsi="Times New Roman" w:cs="Times New Roman"/>
          <w:b/>
          <w:lang w:val="mt-MT"/>
        </w:rPr>
        <w:t>Posposta fil-Laqgħa Nru 45 tal-20 ta’ April)</w:t>
      </w:r>
    </w:p>
    <w:p w14:paraId="7551FC39"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6546178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 xml:space="preserve">IĊ-CHAIRPERSON (Onor. Anthony Agius Decelis): </w:t>
      </w:r>
      <w:r w:rsidRPr="008B3FA4">
        <w:rPr>
          <w:rFonts w:ascii="Times New Roman" w:hAnsi="Times New Roman" w:cs="Times New Roman"/>
          <w:bCs/>
          <w:lang w:val="mt-MT"/>
        </w:rPr>
        <w:t>Rimarki? Il-Ministru Edward Zammit Lewis.</w:t>
      </w:r>
    </w:p>
    <w:p w14:paraId="4D00B95B" w14:textId="030A4C40" w:rsidR="00CC34BE" w:rsidRPr="008B3FA4" w:rsidRDefault="008B3FA4" w:rsidP="008B3FA4">
      <w:pPr>
        <w:tabs>
          <w:tab w:val="left" w:pos="5535"/>
        </w:tabs>
        <w:spacing w:after="0" w:line="240" w:lineRule="auto"/>
        <w:jc w:val="both"/>
        <w:rPr>
          <w:rFonts w:ascii="Times New Roman" w:hAnsi="Times New Roman" w:cs="Times New Roman"/>
          <w:b/>
          <w:lang w:val="mt-MT"/>
        </w:rPr>
      </w:pPr>
      <w:r w:rsidRPr="008B3FA4">
        <w:rPr>
          <w:rFonts w:ascii="Times New Roman" w:hAnsi="Times New Roman" w:cs="Times New Roman"/>
          <w:b/>
          <w:lang w:val="mt-MT"/>
        </w:rPr>
        <w:tab/>
      </w:r>
    </w:p>
    <w:p w14:paraId="2FD3BDD0"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 (Ministru għall-Ġustizzja, l-Ugwaljanza u l-Governanza):</w:t>
      </w:r>
      <w:r w:rsidRPr="008B3FA4">
        <w:rPr>
          <w:rFonts w:ascii="Times New Roman" w:hAnsi="Times New Roman" w:cs="Times New Roman"/>
          <w:bCs/>
          <w:lang w:val="mt-MT"/>
        </w:rPr>
        <w:t xml:space="preserve"> Sur President, il-pożizzjoni tagħna hija li se nimxu bl-emenda li kont ressaqt għall-klawsola 2. Jiġifieri se nżomm ferm mal-emenda kif moqrija fil-Laqgħa Nru 44 tad-29 ta’ Marzu. Grazzi.</w:t>
      </w:r>
    </w:p>
    <w:p w14:paraId="6925A1A9"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63B7CD13"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IĊ-CHAIRPERSON:</w:t>
      </w:r>
      <w:r w:rsidRPr="008B3FA4">
        <w:rPr>
          <w:rFonts w:ascii="Times New Roman" w:hAnsi="Times New Roman" w:cs="Times New Roman"/>
          <w:bCs/>
          <w:lang w:val="mt-MT"/>
        </w:rPr>
        <w:t xml:space="preserve"> Grazzi. Aktar rimarki? L-Onor. Carmelo Mifsud Bonnici.</w:t>
      </w:r>
    </w:p>
    <w:p w14:paraId="1D43355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3661D924"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Din hija l-emenda dwar il-persuni li għandhom jiġu notifikati hux hekk?</w:t>
      </w:r>
    </w:p>
    <w:p w14:paraId="62D41D0E"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7E6BA043"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Le, din tal-20 jum u tat-30 jum. </w:t>
      </w:r>
    </w:p>
    <w:p w14:paraId="01F0260D"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i/>
          <w:iCs/>
          <w:color w:val="FF0000"/>
          <w:lang w:val="mt-MT"/>
        </w:rPr>
      </w:pPr>
    </w:p>
    <w:p w14:paraId="74F07000"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Le, din hija l-emenda dwar il-persuni li għandhom jiġu notifikati. </w:t>
      </w:r>
    </w:p>
    <w:p w14:paraId="4705A17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3E0F5D1E"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L-emenda fejn qed ngħidu li għandu jkun hemm indikazzjoni ta’ persuna waħda għan-notifika mhux hekk?</w:t>
      </w:r>
    </w:p>
    <w:p w14:paraId="6E74256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78CBFAFE"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i/>
          <w:iCs/>
          <w:color w:val="FF0000"/>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Hekk hu. U aħna qed ngħidu – hawnhekk irrid il-konfort tal-Avukat tal-Istat – li din l-emenda xorta tagħti lok li jkun hemm diskrezzjoni mill-qorti dwar il-persuni li għandhom jiġu notifikati. </w:t>
      </w:r>
    </w:p>
    <w:p w14:paraId="4468D7FC"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0532C62D"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Le, m’hemmx diskrezzjoni.</w:t>
      </w:r>
    </w:p>
    <w:p w14:paraId="07E967D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2041857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Nistieden lil Dr Christopher Soler biex jintervjeni. Hawn permess? (Onor. Membri: Iva)</w:t>
      </w:r>
    </w:p>
    <w:p w14:paraId="0CAAD2D9" w14:textId="77777777" w:rsidR="00CC34BE" w:rsidRPr="008B3FA4" w:rsidRDefault="00CC34BE" w:rsidP="008B3FA4">
      <w:pPr>
        <w:spacing w:after="0" w:line="240" w:lineRule="auto"/>
        <w:jc w:val="both"/>
        <w:rPr>
          <w:rFonts w:ascii="Times New Roman" w:hAnsi="Times New Roman" w:cs="Times New Roman"/>
          <w:i/>
          <w:iCs/>
          <w:lang w:val="mt-MT"/>
        </w:rPr>
      </w:pPr>
    </w:p>
    <w:p w14:paraId="1067786C"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Il-permess ingħata.</w:t>
      </w:r>
    </w:p>
    <w:p w14:paraId="6C837371"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09F0965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 (Avukat tal-Istat):</w:t>
      </w:r>
      <w:r w:rsidRPr="008B3FA4">
        <w:rPr>
          <w:rFonts w:ascii="Times New Roman" w:hAnsi="Times New Roman" w:cs="Times New Roman"/>
          <w:bCs/>
          <w:lang w:val="mt-MT"/>
        </w:rPr>
        <w:t xml:space="preserve"> Sur President, niftakar li d-diskussjoni fis-seduta preċedenti kienet dwar jekk għandux jiġi indikat indirizz wieħed jew aktar u konna tkellimna dwar il-bżonn </w:t>
      </w:r>
      <w:r w:rsidRPr="008B3FA4">
        <w:rPr>
          <w:rFonts w:ascii="Times New Roman" w:hAnsi="Times New Roman" w:cs="Times New Roman"/>
          <w:bCs/>
          <w:i/>
          <w:iCs/>
          <w:lang w:val="mt-MT"/>
        </w:rPr>
        <w:t xml:space="preserve">o meno </w:t>
      </w:r>
      <w:r w:rsidRPr="008B3FA4">
        <w:rPr>
          <w:rFonts w:ascii="Times New Roman" w:hAnsi="Times New Roman" w:cs="Times New Roman"/>
          <w:bCs/>
          <w:lang w:val="mt-MT"/>
        </w:rPr>
        <w:t xml:space="preserve">li jkun hemm notifika f’indirizzi separati b’referenza għall-fatt li jekk ikollok aktar minn parti waħda, m’hemmx għalfejn tinnotifika f’diversi indirizzi. </w:t>
      </w:r>
    </w:p>
    <w:p w14:paraId="6DC42473" w14:textId="77777777" w:rsidR="00CC34BE" w:rsidRPr="008B3FA4" w:rsidRDefault="00CC34BE" w:rsidP="008B3FA4">
      <w:pPr>
        <w:spacing w:after="0" w:line="240" w:lineRule="auto"/>
        <w:jc w:val="both"/>
        <w:rPr>
          <w:rFonts w:ascii="Times New Roman" w:hAnsi="Times New Roman" w:cs="Times New Roman"/>
          <w:b/>
          <w:lang w:val="mt-MT"/>
        </w:rPr>
      </w:pPr>
    </w:p>
    <w:p w14:paraId="18B74D5C" w14:textId="77777777" w:rsidR="00CC34BE" w:rsidRPr="008B3FA4" w:rsidRDefault="00CC34BE" w:rsidP="008B3FA4">
      <w:pPr>
        <w:spacing w:after="0" w:line="240" w:lineRule="auto"/>
        <w:jc w:val="both"/>
        <w:rPr>
          <w:rFonts w:ascii="Times New Roman" w:hAnsi="Times New Roman" w:cs="Times New Roman"/>
          <w:spacing w:val="2"/>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Mhux biss, kien hemm ukoll il-kwestjoni li jista’ jkollok numru ta’ persuni, li qegħdin konvenuti jew appellanti jew appellati f’appell, li għandhom interessi differenti. Kif qiegħda miktuba l-emenda tfisser li r-reġistratur, meta jirċievi l-att, irid jiċċekkja jekk hemmx indirizz wieħed u allura jekk dawn ma jaqblux fuq indirizz wieħed, x’jagħmel? Ma jaċċettax l-att?! Jiġifieri hemm dik il-problema għaliex l-emenda tgħid li “</w:t>
      </w:r>
      <w:r w:rsidRPr="008B3FA4">
        <w:rPr>
          <w:rFonts w:ascii="Times New Roman" w:hAnsi="Times New Roman" w:cs="Times New Roman"/>
          <w:spacing w:val="2"/>
          <w:lang w:val="mt-MT"/>
        </w:rPr>
        <w:t xml:space="preserve">dawn </w:t>
      </w:r>
      <w:r w:rsidRPr="008B3FA4">
        <w:rPr>
          <w:rFonts w:ascii="Times New Roman" w:hAnsi="Times New Roman" w:cs="Times New Roman"/>
          <w:spacing w:val="2"/>
          <w:u w:val="single"/>
          <w:lang w:val="mt-MT"/>
        </w:rPr>
        <w:t>għandhom</w:t>
      </w:r>
      <w:r w:rsidRPr="008B3FA4">
        <w:rPr>
          <w:rFonts w:ascii="Times New Roman" w:hAnsi="Times New Roman" w:cs="Times New Roman"/>
          <w:spacing w:val="2"/>
          <w:lang w:val="mt-MT"/>
        </w:rPr>
        <w:t xml:space="preserve"> mal-preżentata tal-iskritturi, jiddikjaraw indirizz wieħed fejn għandha titwettaq in-notifika”.</w:t>
      </w:r>
    </w:p>
    <w:p w14:paraId="4B1F866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13732DC7"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w:t>
      </w:r>
      <w:r w:rsidRPr="008B3FA4">
        <w:rPr>
          <w:rFonts w:ascii="Times New Roman" w:hAnsi="Times New Roman" w:cs="Times New Roman"/>
          <w:bCs/>
          <w:lang w:val="mt-MT"/>
        </w:rPr>
        <w:t xml:space="preserve"> Iva, imma fil-bidu nett tal-emenda qed jingħad “Meta jidhru flimkien żewġ partijiet jew iżjed” u hemmhekk wieħed jippresupponi interess komuni fost il-partijiet infushom. </w:t>
      </w:r>
    </w:p>
    <w:p w14:paraId="44AFEC6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2C0D25B4"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Imma aħna nafu li ma jiġrix hekk. </w:t>
      </w:r>
    </w:p>
    <w:p w14:paraId="0F6C2EA7"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4446825A"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Dr Soler, ippermettili ftit għaliex qed nifhem x’qed jipprova jgħid l-Onor. Aquilina u qed nifhem x’qed tgħid inti. Meta qed ngħidu “Meta jidhru flimkien” ma jfissirx li dawn huma kollha </w:t>
      </w:r>
      <w:r w:rsidRPr="008B3FA4">
        <w:rPr>
          <w:rFonts w:ascii="Times New Roman" w:hAnsi="Times New Roman" w:cs="Times New Roman"/>
          <w:bCs/>
          <w:i/>
          <w:iCs/>
          <w:lang w:val="mt-MT"/>
        </w:rPr>
        <w:t xml:space="preserve">defendants. </w:t>
      </w:r>
      <w:r w:rsidRPr="008B3FA4">
        <w:rPr>
          <w:rFonts w:ascii="Times New Roman" w:hAnsi="Times New Roman" w:cs="Times New Roman"/>
          <w:bCs/>
          <w:lang w:val="mt-MT"/>
        </w:rPr>
        <w:t xml:space="preserve">Meta jidhru flimkien fis-sens li </w:t>
      </w:r>
      <w:r w:rsidRPr="008B3FA4">
        <w:rPr>
          <w:rFonts w:ascii="Times New Roman" w:hAnsi="Times New Roman" w:cs="Times New Roman"/>
          <w:bCs/>
          <w:lang w:val="mt-MT"/>
        </w:rPr>
        <w:lastRenderedPageBreak/>
        <w:t xml:space="preserve">persuni ressqu risposta flimkien, imma ma jfissirx li </w:t>
      </w:r>
      <w:r w:rsidRPr="008B3FA4">
        <w:rPr>
          <w:rFonts w:ascii="Times New Roman" w:hAnsi="Times New Roman" w:cs="Times New Roman"/>
          <w:bCs/>
          <w:i/>
          <w:iCs/>
          <w:lang w:val="mt-MT"/>
        </w:rPr>
        <w:t>all the defendants</w:t>
      </w:r>
      <w:r w:rsidRPr="008B3FA4">
        <w:rPr>
          <w:rFonts w:ascii="Times New Roman" w:hAnsi="Times New Roman" w:cs="Times New Roman"/>
          <w:bCs/>
          <w:lang w:val="mt-MT"/>
        </w:rPr>
        <w:t xml:space="preserve">. </w:t>
      </w:r>
    </w:p>
    <w:p w14:paraId="60038DA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035F6E5C"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Ikun hemm ħamsa u tlieta minnhom jagħmlu risposta għalihom u t-tnejn l-oħra għalihom. </w:t>
      </w:r>
    </w:p>
    <w:p w14:paraId="7F197597"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0EC12E93"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Se nagħtik eżempju </w:t>
      </w:r>
      <w:r w:rsidRPr="008B3FA4">
        <w:rPr>
          <w:rFonts w:ascii="Times New Roman" w:hAnsi="Times New Roman" w:cs="Times New Roman"/>
          <w:bCs/>
          <w:i/>
          <w:iCs/>
          <w:lang w:val="mt-MT"/>
        </w:rPr>
        <w:t>in extremis</w:t>
      </w:r>
      <w:r w:rsidRPr="008B3FA4">
        <w:rPr>
          <w:rFonts w:ascii="Times New Roman" w:hAnsi="Times New Roman" w:cs="Times New Roman"/>
          <w:bCs/>
          <w:lang w:val="mt-MT"/>
        </w:rPr>
        <w:t>.</w:t>
      </w:r>
      <w:r w:rsidRPr="008B3FA4">
        <w:rPr>
          <w:rFonts w:ascii="Times New Roman" w:hAnsi="Times New Roman" w:cs="Times New Roman"/>
          <w:bCs/>
          <w:i/>
          <w:iCs/>
          <w:lang w:val="mt-MT"/>
        </w:rPr>
        <w:t xml:space="preserve"> </w:t>
      </w:r>
      <w:r w:rsidRPr="008B3FA4">
        <w:rPr>
          <w:rFonts w:ascii="Times New Roman" w:hAnsi="Times New Roman" w:cs="Times New Roman"/>
          <w:bCs/>
          <w:lang w:val="mt-MT"/>
        </w:rPr>
        <w:t>Ejja ngħidu hemm kawża ta’ diviżjoni u li hemm għaxar intimati. Mill-għaxar intimati tnejn għamlu risposta flimkien, tlieta għamlu risposta oħra u ħamsa għamlu risposta oħra. L-emenda kif inhi tirreferi għal min ressaq l-att ġudizzjarju flimkien u mhux għad-</w:t>
      </w:r>
      <w:r w:rsidRPr="008B3FA4">
        <w:rPr>
          <w:rFonts w:ascii="Times New Roman" w:hAnsi="Times New Roman" w:cs="Times New Roman"/>
          <w:bCs/>
          <w:i/>
          <w:iCs/>
          <w:lang w:val="mt-MT"/>
        </w:rPr>
        <w:t xml:space="preserve">defendants </w:t>
      </w:r>
      <w:r w:rsidRPr="008B3FA4">
        <w:rPr>
          <w:rFonts w:ascii="Times New Roman" w:hAnsi="Times New Roman" w:cs="Times New Roman"/>
          <w:bCs/>
          <w:lang w:val="mt-MT"/>
        </w:rPr>
        <w:t xml:space="preserve">kollha flimkien. Jien din erġajt rajtha għaliex il-punt li kont qajjimt int huwa pertinenti. Mela jekk jien għandi għaxar </w:t>
      </w:r>
      <w:r w:rsidRPr="008B3FA4">
        <w:rPr>
          <w:rFonts w:ascii="Times New Roman" w:hAnsi="Times New Roman" w:cs="Times New Roman"/>
          <w:bCs/>
          <w:i/>
          <w:iCs/>
          <w:lang w:val="mt-MT"/>
        </w:rPr>
        <w:t>defendants</w:t>
      </w:r>
      <w:r w:rsidRPr="008B3FA4">
        <w:rPr>
          <w:rFonts w:ascii="Times New Roman" w:hAnsi="Times New Roman" w:cs="Times New Roman"/>
          <w:bCs/>
          <w:lang w:val="mt-MT"/>
        </w:rPr>
        <w:t>,</w:t>
      </w:r>
      <w:r w:rsidRPr="008B3FA4">
        <w:rPr>
          <w:rFonts w:ascii="Times New Roman" w:hAnsi="Times New Roman" w:cs="Times New Roman"/>
          <w:bCs/>
          <w:i/>
          <w:iCs/>
          <w:lang w:val="mt-MT"/>
        </w:rPr>
        <w:t xml:space="preserve"> </w:t>
      </w:r>
      <w:r w:rsidRPr="008B3FA4">
        <w:rPr>
          <w:rFonts w:ascii="Times New Roman" w:hAnsi="Times New Roman" w:cs="Times New Roman"/>
          <w:bCs/>
          <w:lang w:val="mt-MT"/>
        </w:rPr>
        <w:t>dawn mhux neċessarjament għandhom l-istess interess għaliex min irid jiġġieled il-kawża mod, min il-pożizzjoni legali tiegħu hija mod ieħor eċċ., però jekk meta ġew notifikati marru għand l-istess avukat u wieġbu flimkien, m’għandux ikollhom l-istess interess?</w:t>
      </w:r>
    </w:p>
    <w:p w14:paraId="242475AD"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25C33123"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w:t>
      </w:r>
      <w:r w:rsidRPr="008B3FA4">
        <w:rPr>
          <w:rFonts w:ascii="Times New Roman" w:hAnsi="Times New Roman" w:cs="Times New Roman"/>
          <w:bCs/>
          <w:lang w:val="mt-MT"/>
        </w:rPr>
        <w:t xml:space="preserve"> It-test Ingliż huwa aktar indikattiv għax jgħid hekk:</w:t>
      </w:r>
    </w:p>
    <w:p w14:paraId="4C40C389" w14:textId="77777777" w:rsidR="00CC34BE" w:rsidRPr="008B3FA4" w:rsidRDefault="00CC34BE" w:rsidP="008B3FA4">
      <w:pPr>
        <w:tabs>
          <w:tab w:val="left" w:pos="360"/>
          <w:tab w:val="left" w:pos="8497"/>
        </w:tabs>
        <w:spacing w:after="0" w:line="240" w:lineRule="auto"/>
        <w:ind w:firstLine="360"/>
        <w:jc w:val="both"/>
        <w:rPr>
          <w:rFonts w:ascii="Times New Roman" w:hAnsi="Times New Roman" w:cs="Times New Roman"/>
          <w:bCs/>
          <w:i/>
          <w:iCs/>
          <w:lang w:val="mt-MT"/>
        </w:rPr>
      </w:pPr>
    </w:p>
    <w:p w14:paraId="6B9A44F8" w14:textId="77777777" w:rsidR="00CC34BE" w:rsidRPr="008B3FA4" w:rsidRDefault="00CC34BE" w:rsidP="0065248F">
      <w:pPr>
        <w:tabs>
          <w:tab w:val="left" w:pos="360"/>
          <w:tab w:val="left" w:pos="8497"/>
        </w:tabs>
        <w:spacing w:after="0" w:line="240" w:lineRule="auto"/>
        <w:ind w:left="360"/>
        <w:jc w:val="both"/>
        <w:rPr>
          <w:rFonts w:ascii="Times New Roman" w:hAnsi="Times New Roman" w:cs="Times New Roman"/>
          <w:bCs/>
          <w:lang w:val="mt-MT"/>
        </w:rPr>
      </w:pPr>
      <w:r w:rsidRPr="008B3FA4">
        <w:rPr>
          <w:rFonts w:ascii="Times New Roman" w:hAnsi="Times New Roman" w:cs="Times New Roman"/>
          <w:bCs/>
          <w:i/>
          <w:iCs/>
          <w:lang w:val="mt-MT"/>
        </w:rPr>
        <w:t>“Where two or more parties are pleading together…</w:t>
      </w:r>
      <w:r w:rsidRPr="008B3FA4">
        <w:rPr>
          <w:rFonts w:ascii="Times New Roman" w:hAnsi="Times New Roman" w:cs="Times New Roman"/>
          <w:bCs/>
          <w:lang w:val="mt-MT"/>
        </w:rPr>
        <w:t>”.</w:t>
      </w:r>
    </w:p>
    <w:p w14:paraId="1854D50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097C6B65"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Cs/>
          <w:lang w:val="mt-MT"/>
        </w:rPr>
        <w:t xml:space="preserve">Dan ifisser l-istess kif qed jgħid il-Ministru. </w:t>
      </w:r>
    </w:p>
    <w:p w14:paraId="0530C7FA"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3B7483D5"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Onor. Aquilina, dan huwa punt pertinenti però naħseb li għandek isserraħ rasek. </w:t>
      </w:r>
    </w:p>
    <w:p w14:paraId="7FF25D30"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0FEE005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Fl-emenda qed tgħidu “Meta jidhru flimkien” – tinsewx li t-test Malti jirbaħ fuq l-Ingliż – però qed titkellmu fuq meta jippreżentaw flimkien għax qed tgħidu li meta jippreżentaw flimkien għandhom jindikaw indirizz wieħed. Issa l-kliem “jidhru” u “jippreżentaw” jagħmlu differenza kbira.</w:t>
      </w:r>
    </w:p>
    <w:p w14:paraId="388FAD7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7AFFBB3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U naħseb il-kelma “partijiet” hija ħażina wkoll.</w:t>
      </w:r>
    </w:p>
    <w:p w14:paraId="3FBD7A1B"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63022AE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w:t>
      </w:r>
      <w:r w:rsidRPr="008B3FA4">
        <w:rPr>
          <w:rFonts w:ascii="Times New Roman" w:hAnsi="Times New Roman" w:cs="Times New Roman"/>
          <w:bCs/>
          <w:lang w:val="mt-MT"/>
        </w:rPr>
        <w:t xml:space="preserve"> “</w:t>
      </w:r>
      <w:r w:rsidRPr="008B3FA4">
        <w:rPr>
          <w:rFonts w:ascii="Times New Roman" w:hAnsi="Times New Roman" w:cs="Times New Roman"/>
          <w:bCs/>
          <w:i/>
          <w:iCs/>
          <w:lang w:val="mt-MT"/>
        </w:rPr>
        <w:t>Pleading together</w:t>
      </w:r>
      <w:r w:rsidRPr="008B3FA4">
        <w:rPr>
          <w:rFonts w:ascii="Times New Roman" w:hAnsi="Times New Roman" w:cs="Times New Roman"/>
          <w:bCs/>
          <w:lang w:val="mt-MT"/>
        </w:rPr>
        <w:t>”</w:t>
      </w:r>
      <w:r w:rsidRPr="008B3FA4">
        <w:rPr>
          <w:rFonts w:ascii="Times New Roman" w:hAnsi="Times New Roman" w:cs="Times New Roman"/>
          <w:bCs/>
          <w:i/>
          <w:iCs/>
          <w:lang w:val="mt-MT"/>
        </w:rPr>
        <w:t xml:space="preserve"> </w:t>
      </w:r>
      <w:r w:rsidRPr="008B3FA4">
        <w:rPr>
          <w:rFonts w:ascii="Times New Roman" w:hAnsi="Times New Roman" w:cs="Times New Roman"/>
          <w:bCs/>
          <w:lang w:val="mt-MT"/>
        </w:rPr>
        <w:t>fil-fatt aktar tfisser jissottomettu, kif għedt.</w:t>
      </w:r>
    </w:p>
    <w:p w14:paraId="653502F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3DBF7ACC"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Naħseb l-Ingliż huwa aktar feliċi.</w:t>
      </w:r>
    </w:p>
    <w:p w14:paraId="4A78827E"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Le, mhuwiex.</w:t>
      </w:r>
    </w:p>
    <w:p w14:paraId="0C32F3AB"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19BA9D1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Lanqas?</w:t>
      </w:r>
    </w:p>
    <w:p w14:paraId="27288CFD"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59B58A65"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Le, għaliex “</w:t>
      </w:r>
      <w:r w:rsidRPr="008B3FA4">
        <w:rPr>
          <w:rFonts w:ascii="Times New Roman" w:hAnsi="Times New Roman" w:cs="Times New Roman"/>
          <w:bCs/>
          <w:i/>
          <w:iCs/>
          <w:lang w:val="mt-MT"/>
        </w:rPr>
        <w:t>pleading</w:t>
      </w:r>
      <w:r w:rsidRPr="008B3FA4">
        <w:rPr>
          <w:rFonts w:ascii="Times New Roman" w:hAnsi="Times New Roman" w:cs="Times New Roman"/>
          <w:bCs/>
          <w:lang w:val="mt-MT"/>
        </w:rPr>
        <w:t>”</w:t>
      </w:r>
      <w:r w:rsidRPr="008B3FA4">
        <w:rPr>
          <w:rFonts w:ascii="Times New Roman" w:hAnsi="Times New Roman" w:cs="Times New Roman"/>
          <w:bCs/>
          <w:i/>
          <w:iCs/>
          <w:lang w:val="mt-MT"/>
        </w:rPr>
        <w:t xml:space="preserve"> </w:t>
      </w:r>
      <w:r w:rsidRPr="008B3FA4">
        <w:rPr>
          <w:rFonts w:ascii="Times New Roman" w:hAnsi="Times New Roman" w:cs="Times New Roman"/>
          <w:bCs/>
          <w:lang w:val="mt-MT"/>
        </w:rPr>
        <w:t>hija għal meta tkun qiegħed tittratta quddiem il-qorti. Mela intom qed tgħidu “</w:t>
      </w:r>
      <w:r w:rsidRPr="008B3FA4">
        <w:rPr>
          <w:rFonts w:ascii="Times New Roman" w:hAnsi="Times New Roman" w:cs="Times New Roman"/>
          <w:bCs/>
          <w:i/>
          <w:iCs/>
          <w:lang w:val="mt-MT"/>
        </w:rPr>
        <w:t>Where two or more parties are pleading together in the appeal</w:t>
      </w:r>
      <w:r w:rsidRPr="008B3FA4">
        <w:rPr>
          <w:rFonts w:ascii="Times New Roman" w:hAnsi="Times New Roman" w:cs="Times New Roman"/>
          <w:bCs/>
          <w:lang w:val="mt-MT"/>
        </w:rPr>
        <w:t>”</w:t>
      </w:r>
      <w:r w:rsidRPr="008B3FA4">
        <w:rPr>
          <w:rFonts w:ascii="Times New Roman" w:hAnsi="Times New Roman" w:cs="Times New Roman"/>
          <w:spacing w:val="2"/>
          <w:lang w:val="mt-MT"/>
        </w:rPr>
        <w:t xml:space="preserve"> imma tridu tfissru li </w:t>
      </w:r>
      <w:r w:rsidRPr="008B3FA4">
        <w:rPr>
          <w:rFonts w:ascii="Times New Roman" w:hAnsi="Times New Roman" w:cs="Times New Roman"/>
          <w:bCs/>
          <w:lang w:val="mt-MT"/>
        </w:rPr>
        <w:t>meta jippreżentaw flimkien, jindikaw indirizz wieħed.</w:t>
      </w:r>
    </w:p>
    <w:p w14:paraId="248B1F4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083BD7CA"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Jekk ressaqt risposta flimkien, bir-rispett kollu …</w:t>
      </w:r>
    </w:p>
    <w:p w14:paraId="7AD2108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67D2364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Imma hawnhekk qed tużaw “jidhru” u “</w:t>
      </w:r>
      <w:r w:rsidRPr="008B3FA4">
        <w:rPr>
          <w:rFonts w:ascii="Times New Roman" w:hAnsi="Times New Roman" w:cs="Times New Roman"/>
          <w:bCs/>
          <w:i/>
          <w:iCs/>
          <w:lang w:val="mt-MT"/>
        </w:rPr>
        <w:t>pleading</w:t>
      </w:r>
      <w:r w:rsidRPr="008B3FA4">
        <w:rPr>
          <w:rFonts w:ascii="Times New Roman" w:hAnsi="Times New Roman" w:cs="Times New Roman"/>
          <w:bCs/>
          <w:lang w:val="mt-MT"/>
        </w:rPr>
        <w:t xml:space="preserve">”. Apparti li hawnhekk il-kelma “jidhru” hija </w:t>
      </w:r>
      <w:r w:rsidRPr="008B3FA4">
        <w:rPr>
          <w:rFonts w:ascii="Times New Roman" w:hAnsi="Times New Roman" w:cs="Times New Roman"/>
          <w:bCs/>
          <w:i/>
          <w:iCs/>
          <w:lang w:val="mt-MT"/>
        </w:rPr>
        <w:t xml:space="preserve">misnomer </w:t>
      </w:r>
      <w:r w:rsidRPr="008B3FA4">
        <w:rPr>
          <w:rFonts w:ascii="Times New Roman" w:hAnsi="Times New Roman" w:cs="Times New Roman"/>
          <w:bCs/>
          <w:lang w:val="mt-MT"/>
        </w:rPr>
        <w:t xml:space="preserve">jekk kemm-il darba jgħaddu l-emendi tal-Gvern billi fl-appell mhux se jkun hemm trattazzjoni. </w:t>
      </w:r>
    </w:p>
    <w:p w14:paraId="06795D93"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790775B7"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L-intenzjoni hija ċara.</w:t>
      </w:r>
    </w:p>
    <w:p w14:paraId="2E3BD8DB"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48FB084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Imma jien kif jista’ jkun nidher meta lanqas se nidher?! Intom hawnhekk qegħdin titkellmu fuq meta jippreżentaw flimkien.</w:t>
      </w:r>
    </w:p>
    <w:p w14:paraId="6179408A"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03ADE98B"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Onor. Mifsud Bonnici, meta ngħidu “jidhru” m’hemmx għalfejn wieħed jidher b’mod fiżiku. Jekk jagħmel nota ta’ sottomissjonijiet xorta jkun qed jidher quddiem il-qorti. </w:t>
      </w:r>
    </w:p>
    <w:p w14:paraId="41E53331"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10E9B366"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w:t>
      </w:r>
      <w:r w:rsidRPr="008B3FA4">
        <w:rPr>
          <w:rFonts w:ascii="Times New Roman" w:hAnsi="Times New Roman" w:cs="Times New Roman"/>
          <w:bCs/>
          <w:lang w:val="mt-MT"/>
        </w:rPr>
        <w:t xml:space="preserve"> Hija kwalifikata għaliex wara l-kliem “jidhru flimkien żewġ partijiet jew iżjed” hemm il-kliem “fir-rikors tal-appell jew risposta”. Mela anke </w:t>
      </w:r>
      <w:r w:rsidRPr="008B3FA4">
        <w:rPr>
          <w:rFonts w:ascii="Times New Roman" w:hAnsi="Times New Roman" w:cs="Times New Roman"/>
          <w:bCs/>
          <w:i/>
          <w:iCs/>
          <w:lang w:val="mt-MT"/>
        </w:rPr>
        <w:t xml:space="preserve">in the written pleadings themselves </w:t>
      </w:r>
      <w:r w:rsidRPr="008B3FA4">
        <w:rPr>
          <w:rFonts w:ascii="Times New Roman" w:hAnsi="Times New Roman" w:cs="Times New Roman"/>
          <w:bCs/>
          <w:lang w:val="mt-MT"/>
        </w:rPr>
        <w:t>għaliex hija kwalifikata.</w:t>
      </w:r>
    </w:p>
    <w:p w14:paraId="7094064D"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79C2A54A"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CARMELO MIFSUD BONNICI:</w:t>
      </w:r>
      <w:r w:rsidRPr="008B3FA4">
        <w:rPr>
          <w:rFonts w:ascii="Times New Roman" w:hAnsi="Times New Roman" w:cs="Times New Roman"/>
          <w:bCs/>
          <w:lang w:val="mt-MT"/>
        </w:rPr>
        <w:t xml:space="preserve"> L-esperjenza tiegħi hija li altru x’ngħidu fil-Kumitat u altru kif tiġi interpretata l-kitba li hawn hawnhekk. Il-kitba għandha saħħa akbar għaliex min ikun qiegħed japplikaha fil-qorti ma joqgħodx jara aħna x’għedna fil-Kumitat. Trid tqajjimha parti fuq xi kwestjoni partikolari biex isir hekk. Għaldaqstant nissuġġerixxi li jekk ma taqax id-dinja għalikom, minflok il-kliem “meta jidhru” jidħlu l-kliem “meta </w:t>
      </w:r>
      <w:r w:rsidRPr="008B3FA4">
        <w:rPr>
          <w:rFonts w:ascii="Times New Roman" w:hAnsi="Times New Roman" w:cs="Times New Roman"/>
          <w:bCs/>
          <w:lang w:val="mt-MT"/>
        </w:rPr>
        <w:lastRenderedPageBreak/>
        <w:t>jippreżentaw”. U kif qal tajjeb il-kollega, fit-test Ingliż mhux “</w:t>
      </w:r>
      <w:r w:rsidRPr="008B3FA4">
        <w:rPr>
          <w:rFonts w:ascii="Times New Roman" w:hAnsi="Times New Roman" w:cs="Times New Roman"/>
          <w:bCs/>
          <w:i/>
          <w:iCs/>
          <w:lang w:val="mt-MT"/>
        </w:rPr>
        <w:t>pleading</w:t>
      </w:r>
      <w:r w:rsidRPr="008B3FA4">
        <w:rPr>
          <w:rFonts w:ascii="Times New Roman" w:hAnsi="Times New Roman" w:cs="Times New Roman"/>
          <w:bCs/>
          <w:lang w:val="mt-MT"/>
        </w:rPr>
        <w:t xml:space="preserve">” irridu ngħidu għaliex hawnhekk qed nitkellmu fuq meta wieħed qed jissottometti. B’hekk, xorta żżommu mal-emenda tagħkom. </w:t>
      </w:r>
    </w:p>
    <w:p w14:paraId="3B4C08A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6EF604B4"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w:t>
      </w:r>
      <w:r w:rsidRPr="008B3FA4">
        <w:rPr>
          <w:rFonts w:ascii="Times New Roman" w:hAnsi="Times New Roman" w:cs="Times New Roman"/>
          <w:bCs/>
          <w:lang w:val="mt-MT"/>
        </w:rPr>
        <w:t xml:space="preserve"> Naħseb il-kelma “jippreżentaw” hija feliċi għaliex ftit wara għandek il-kliem “dawn għandhom mal-preżentata tal-iskritturi”. Jiġifieri l-kelma “jippreżentaw” tkun konsistenti.</w:t>
      </w:r>
    </w:p>
    <w:p w14:paraId="6F1F5324"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1FC57FB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Apparti li l-probabbiltà hija li jekk persuna, fi proċess ġudizzjarju, kienet komda li rċeviet kawża fejn hemm numru ta’ intimati u hi ressqet risposta ma’ tnejn oħra, se tkun komda li tipprovdi l-istess indirizz. Jekk le, allura iva, għandna problema. Jiġifieri jekk le, din mhux se taċċetta li persuna għamlet risposta oħra u hi tieħu n-notifika għaliha, m’hemmx dubju, però jekk għandha żewġ ħuta, għall-argument, u għamlet risposta magħhom u marru għand avukat u mxew minn hemm, allura għandha tkun komda li jirċievu n-notifika f’indirizz wieħed. L-iskop huwa li nevitaw notifiki u jieqfu l-proċedimenti minħabba notifiki inutili. Issa jekk l-Avukat tal-Istat jista’ jiċċara b’xi kelma ’l hawn u ’l hinn dak li qed ngħidu, mhux problema, imma dan hu l-iskop. </w:t>
      </w:r>
    </w:p>
    <w:p w14:paraId="76C08DA0"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54063BA5"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DR CHRISTOPHER SOLER:</w:t>
      </w:r>
      <w:r w:rsidRPr="008B3FA4">
        <w:rPr>
          <w:rFonts w:ascii="Times New Roman" w:hAnsi="Times New Roman" w:cs="Times New Roman"/>
          <w:bCs/>
          <w:lang w:val="mt-MT"/>
        </w:rPr>
        <w:t xml:space="preserve"> Naqbel mal-Onor. Mifsud Bonnici u mal-Onor. Aquilina u nistgħu nużaw il-kelma “jippreżentaw”.</w:t>
      </w:r>
    </w:p>
    <w:p w14:paraId="0E2B00FC"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22D1876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EDWARD ZAMMIT LEWIS:</w:t>
      </w:r>
      <w:r w:rsidRPr="008B3FA4">
        <w:rPr>
          <w:rFonts w:ascii="Times New Roman" w:hAnsi="Times New Roman" w:cs="Times New Roman"/>
          <w:bCs/>
          <w:lang w:val="mt-MT"/>
        </w:rPr>
        <w:t xml:space="preserve"> Sur President, nipproponi li l-klawsola 2 tiġi posposta.</w:t>
      </w:r>
    </w:p>
    <w:p w14:paraId="5B457687"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12E104A5"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IĊ-CHAIRPERSON:</w:t>
      </w:r>
      <w:r w:rsidRPr="008B3FA4">
        <w:rPr>
          <w:rFonts w:ascii="Times New Roman" w:hAnsi="Times New Roman" w:cs="Times New Roman"/>
          <w:bCs/>
          <w:lang w:val="mt-MT"/>
        </w:rPr>
        <w:t xml:space="preserve"> Hawn qbil? (Onor. Membri: Iva)</w:t>
      </w:r>
    </w:p>
    <w:p w14:paraId="5D7BDB1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73922267" w14:textId="77777777" w:rsidR="00CC34BE" w:rsidRPr="008B3FA4" w:rsidRDefault="00CC34BE" w:rsidP="008B3FA4">
      <w:pPr>
        <w:pStyle w:val="ListParagraph"/>
        <w:ind w:left="0"/>
        <w:jc w:val="both"/>
        <w:rPr>
          <w:i/>
          <w:iCs/>
          <w:sz w:val="22"/>
          <w:szCs w:val="22"/>
          <w:lang w:val="mt-MT"/>
        </w:rPr>
      </w:pPr>
      <w:r w:rsidRPr="008B3FA4">
        <w:rPr>
          <w:i/>
          <w:iCs/>
          <w:sz w:val="22"/>
          <w:szCs w:val="22"/>
          <w:lang w:val="mt-MT"/>
        </w:rPr>
        <w:t xml:space="preserve">Fuq mozzjoni tal-Ministru </w:t>
      </w:r>
      <w:r w:rsidRPr="008B3FA4">
        <w:rPr>
          <w:bCs/>
          <w:i/>
          <w:iCs/>
          <w:sz w:val="22"/>
          <w:szCs w:val="22"/>
          <w:lang w:val="mt-MT"/>
        </w:rPr>
        <w:t xml:space="preserve">għall-Ġustizzja, l-Ugwaljanza u l-Governanza </w:t>
      </w:r>
      <w:r w:rsidRPr="008B3FA4">
        <w:rPr>
          <w:i/>
          <w:iCs/>
          <w:sz w:val="22"/>
          <w:szCs w:val="22"/>
          <w:lang w:val="mt-MT"/>
        </w:rPr>
        <w:t>l-Kumitat qabel li Klawsola 2 tiġi posposta.</w:t>
      </w:r>
    </w:p>
    <w:p w14:paraId="483ECA12"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i/>
          <w:iCs/>
          <w:lang w:val="mt-MT"/>
        </w:rPr>
      </w:pPr>
    </w:p>
    <w:p w14:paraId="2BDAE9BC"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i/>
          <w:iCs/>
          <w:lang w:val="mt-MT"/>
        </w:rPr>
      </w:pPr>
    </w:p>
    <w:p w14:paraId="084598EF"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r w:rsidRPr="008B3FA4">
        <w:rPr>
          <w:rFonts w:ascii="Times New Roman" w:hAnsi="Times New Roman" w:cs="Times New Roman"/>
          <w:b/>
          <w:lang w:val="mt-MT"/>
        </w:rPr>
        <w:t>KLAWSOLA 4 (Posposta fil-Laqgħa Nru 45 tal-20 ta’ April)</w:t>
      </w:r>
    </w:p>
    <w:p w14:paraId="7108AECF" w14:textId="77777777" w:rsidR="00CC34BE" w:rsidRPr="008B3FA4" w:rsidRDefault="00CC34BE" w:rsidP="008B3FA4">
      <w:pPr>
        <w:pStyle w:val="ListParagraph"/>
        <w:ind w:left="0"/>
        <w:jc w:val="both"/>
        <w:rPr>
          <w:b/>
          <w:sz w:val="22"/>
          <w:szCs w:val="22"/>
          <w:lang w:val="mt-MT"/>
        </w:rPr>
      </w:pPr>
    </w:p>
    <w:p w14:paraId="75273EEC"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Il-Ministru.</w:t>
      </w:r>
    </w:p>
    <w:p w14:paraId="7DA5CA28" w14:textId="77777777" w:rsidR="00CC34BE" w:rsidRPr="008B3FA4" w:rsidRDefault="00CC34BE" w:rsidP="008B3FA4">
      <w:pPr>
        <w:pStyle w:val="ListParagraph"/>
        <w:ind w:left="0"/>
        <w:jc w:val="both"/>
        <w:rPr>
          <w:b/>
          <w:sz w:val="22"/>
          <w:szCs w:val="22"/>
          <w:lang w:val="mt-MT"/>
        </w:rPr>
      </w:pPr>
    </w:p>
    <w:p w14:paraId="5C496C6C" w14:textId="77777777" w:rsidR="00CC34BE" w:rsidRPr="008B3FA4" w:rsidRDefault="00CC34BE" w:rsidP="008B3FA4">
      <w:pPr>
        <w:pStyle w:val="ListParagraph"/>
        <w:ind w:left="0"/>
        <w:jc w:val="both"/>
        <w:rPr>
          <w:b/>
          <w:sz w:val="22"/>
          <w:szCs w:val="22"/>
          <w:lang w:val="mt-MT"/>
        </w:rPr>
      </w:pPr>
      <w:r w:rsidRPr="008B3FA4">
        <w:rPr>
          <w:b/>
          <w:sz w:val="22"/>
          <w:szCs w:val="22"/>
          <w:lang w:val="mt-MT"/>
        </w:rPr>
        <w:t>ONOR. EDWARD ZAMMIT LEWIS:</w:t>
      </w:r>
      <w:r w:rsidRPr="008B3FA4">
        <w:rPr>
          <w:bCs/>
          <w:sz w:val="22"/>
          <w:szCs w:val="22"/>
          <w:lang w:val="mt-MT"/>
        </w:rPr>
        <w:t xml:space="preserve"> Sur President, nipproponi </w:t>
      </w:r>
      <w:r w:rsidRPr="008B3FA4">
        <w:rPr>
          <w:sz w:val="22"/>
          <w:szCs w:val="22"/>
          <w:lang w:val="mt-MT"/>
        </w:rPr>
        <w:t>din l-emenda:</w:t>
      </w:r>
    </w:p>
    <w:p w14:paraId="07D149DF" w14:textId="77777777" w:rsidR="00CC34BE" w:rsidRPr="008B3FA4" w:rsidRDefault="00CC34BE" w:rsidP="008B3FA4">
      <w:pPr>
        <w:pStyle w:val="ListParagraph"/>
        <w:autoSpaceDE w:val="0"/>
        <w:autoSpaceDN w:val="0"/>
        <w:adjustRightInd w:val="0"/>
        <w:ind w:left="0"/>
        <w:jc w:val="both"/>
        <w:rPr>
          <w:sz w:val="22"/>
          <w:szCs w:val="22"/>
          <w:lang w:val="mt-MT"/>
        </w:rPr>
      </w:pPr>
    </w:p>
    <w:p w14:paraId="030BB34D" w14:textId="77777777" w:rsidR="00CC34BE" w:rsidRPr="008B3FA4" w:rsidRDefault="00CC34BE" w:rsidP="0065248F">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“F”</w:t>
      </w:r>
      <w:r w:rsidRPr="008B3FA4">
        <w:rPr>
          <w:rFonts w:ascii="Times New Roman" w:hAnsi="Times New Roman" w:cs="Times New Roman"/>
          <w:bCs/>
          <w:iCs/>
          <w:lang w:val="mt-MT"/>
        </w:rPr>
        <w:tab/>
        <w:t>Klawsola 4 għandha tiġi sostitwita b’dan li ġej:</w:t>
      </w:r>
    </w:p>
    <w:p w14:paraId="72EA48CB" w14:textId="77777777" w:rsidR="00CC34BE" w:rsidRPr="008B3FA4" w:rsidRDefault="00CC34BE" w:rsidP="0065248F">
      <w:pPr>
        <w:spacing w:after="0" w:line="240" w:lineRule="auto"/>
        <w:ind w:left="720"/>
        <w:jc w:val="both"/>
        <w:rPr>
          <w:rFonts w:ascii="Times New Roman" w:hAnsi="Times New Roman" w:cs="Times New Roman"/>
          <w:bCs/>
          <w:iCs/>
          <w:lang w:val="mt-MT"/>
        </w:rPr>
      </w:pPr>
    </w:p>
    <w:p w14:paraId="20F779F4" w14:textId="77777777" w:rsidR="00CC34BE" w:rsidRPr="008B3FA4" w:rsidRDefault="00CC34BE" w:rsidP="0065248F">
      <w:pPr>
        <w:pStyle w:val="SideHdtext"/>
        <w:spacing w:line="240" w:lineRule="auto"/>
        <w:ind w:left="720"/>
        <w:jc w:val="both"/>
        <w:rPr>
          <w:w w:val="100"/>
          <w:sz w:val="22"/>
          <w:szCs w:val="22"/>
          <w:lang w:val="mt-MT"/>
        </w:rPr>
      </w:pPr>
      <w:r w:rsidRPr="008B3FA4">
        <w:rPr>
          <w:w w:val="100"/>
          <w:sz w:val="22"/>
          <w:szCs w:val="22"/>
          <w:lang w:val="mt-MT"/>
        </w:rPr>
        <w:t>“Emenda tal-artikolu 147 tal-Kodiċi.</w:t>
      </w:r>
    </w:p>
    <w:p w14:paraId="510E46E7" w14:textId="77777777" w:rsidR="00CC34BE" w:rsidRPr="008B3FA4" w:rsidRDefault="00CC34BE" w:rsidP="0065248F">
      <w:pPr>
        <w:pStyle w:val="SideHdtext"/>
        <w:spacing w:line="240" w:lineRule="auto"/>
        <w:ind w:left="720"/>
        <w:jc w:val="both"/>
        <w:rPr>
          <w:w w:val="100"/>
          <w:sz w:val="22"/>
          <w:szCs w:val="22"/>
          <w:lang w:val="mt-MT"/>
        </w:rPr>
      </w:pPr>
    </w:p>
    <w:p w14:paraId="2BC2EDC7" w14:textId="77777777" w:rsidR="00CC34BE" w:rsidRPr="008B3FA4" w:rsidRDefault="00CC34BE" w:rsidP="0065248F">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4. </w:t>
      </w:r>
      <w:r w:rsidRPr="008B3FA4">
        <w:rPr>
          <w:spacing w:val="2"/>
          <w:w w:val="100"/>
          <w:sz w:val="22"/>
          <w:szCs w:val="22"/>
          <w:lang w:val="mt-MT"/>
        </w:rPr>
        <w:t xml:space="preserve">L-artikolu 147 tal-Kodiċi għandu jiġi </w:t>
      </w:r>
      <w:r w:rsidRPr="008B3FA4">
        <w:rPr>
          <w:color w:val="auto"/>
          <w:spacing w:val="2"/>
          <w:w w:val="100"/>
          <w:sz w:val="22"/>
          <w:szCs w:val="22"/>
          <w:lang w:val="mt-MT"/>
        </w:rPr>
        <w:t>emendat b’dan li ġej:</w:t>
      </w:r>
      <w:r w:rsidRPr="008B3FA4">
        <w:rPr>
          <w:spacing w:val="2"/>
          <w:w w:val="100"/>
          <w:sz w:val="22"/>
          <w:szCs w:val="22"/>
          <w:lang w:val="mt-MT"/>
        </w:rPr>
        <w:t xml:space="preserve"> </w:t>
      </w:r>
    </w:p>
    <w:p w14:paraId="7028A74F" w14:textId="77777777" w:rsidR="00CC34BE" w:rsidRPr="008B3FA4" w:rsidRDefault="00CC34BE" w:rsidP="0065248F">
      <w:pPr>
        <w:pStyle w:val="PARAACTS"/>
        <w:spacing w:before="0" w:after="0" w:line="240" w:lineRule="auto"/>
        <w:ind w:left="720" w:firstLine="0"/>
        <w:rPr>
          <w:spacing w:val="2"/>
          <w:w w:val="100"/>
          <w:sz w:val="22"/>
          <w:szCs w:val="22"/>
          <w:lang w:val="mt-MT"/>
        </w:rPr>
      </w:pPr>
    </w:p>
    <w:p w14:paraId="62A76E7E" w14:textId="77777777" w:rsidR="00CC34BE" w:rsidRPr="008B3FA4" w:rsidRDefault="00CC34BE" w:rsidP="0065248F">
      <w:pPr>
        <w:pStyle w:val="PARAACTS"/>
        <w:spacing w:before="0" w:after="0" w:line="240" w:lineRule="auto"/>
        <w:ind w:left="720" w:firstLine="0"/>
        <w:rPr>
          <w:color w:val="auto"/>
          <w:spacing w:val="2"/>
          <w:w w:val="100"/>
          <w:sz w:val="22"/>
          <w:szCs w:val="22"/>
          <w:lang w:val="mt-MT"/>
        </w:rPr>
      </w:pPr>
      <w:r w:rsidRPr="008B3FA4">
        <w:rPr>
          <w:spacing w:val="2"/>
          <w:w w:val="100"/>
          <w:sz w:val="22"/>
          <w:szCs w:val="22"/>
          <w:lang w:val="mt-MT"/>
        </w:rPr>
        <w:t>(a) fis-subartikolu (1) tiegħu, il-kliem “jinbeda s-smigħ tal-kawża” għandhom jiġu sostitwiti bil-</w:t>
      </w:r>
      <w:r w:rsidRPr="008B3FA4">
        <w:rPr>
          <w:color w:val="auto"/>
          <w:spacing w:val="2"/>
          <w:w w:val="100"/>
          <w:sz w:val="22"/>
          <w:szCs w:val="22"/>
          <w:lang w:val="mt-MT"/>
        </w:rPr>
        <w:t xml:space="preserve">kliem “tingħalaq il-proċedura bil-miktub skont l-artikolu 146,”; </w:t>
      </w:r>
    </w:p>
    <w:p w14:paraId="4C46CE16" w14:textId="77777777" w:rsidR="00CC34BE" w:rsidRPr="008B3FA4" w:rsidRDefault="00CC34BE" w:rsidP="0065248F">
      <w:pPr>
        <w:pStyle w:val="PARAACTS"/>
        <w:spacing w:before="0" w:after="0" w:line="240" w:lineRule="auto"/>
        <w:ind w:left="720" w:firstLine="0"/>
        <w:rPr>
          <w:spacing w:val="2"/>
          <w:w w:val="100"/>
          <w:sz w:val="22"/>
          <w:szCs w:val="22"/>
          <w:lang w:val="mt-MT"/>
        </w:rPr>
      </w:pPr>
    </w:p>
    <w:p w14:paraId="535CF490" w14:textId="77777777" w:rsidR="00CC34BE" w:rsidRPr="008B3FA4" w:rsidRDefault="00CC34BE" w:rsidP="0065248F">
      <w:pPr>
        <w:pStyle w:val="PARAACTS"/>
        <w:spacing w:before="0" w:after="0" w:line="240" w:lineRule="auto"/>
        <w:ind w:left="720" w:firstLine="0"/>
        <w:rPr>
          <w:spacing w:val="2"/>
          <w:w w:val="100"/>
          <w:sz w:val="22"/>
          <w:szCs w:val="22"/>
          <w:lang w:val="mt-MT"/>
        </w:rPr>
      </w:pPr>
      <w:r w:rsidRPr="008B3FA4">
        <w:rPr>
          <w:spacing w:val="2"/>
          <w:w w:val="100"/>
          <w:sz w:val="22"/>
          <w:szCs w:val="22"/>
          <w:lang w:val="mt-MT"/>
        </w:rPr>
        <w:t xml:space="preserve">(b) is-subartikolu (2) tiegħu għandu jiġi </w:t>
      </w:r>
      <w:r w:rsidRPr="008B3FA4">
        <w:rPr>
          <w:color w:val="auto"/>
          <w:spacing w:val="2"/>
          <w:w w:val="100"/>
          <w:sz w:val="22"/>
          <w:szCs w:val="22"/>
          <w:lang w:val="mt-MT"/>
        </w:rPr>
        <w:t>enumerat mill</w:t>
      </w:r>
      <w:r w:rsidRPr="008B3FA4">
        <w:rPr>
          <w:spacing w:val="2"/>
          <w:w w:val="100"/>
          <w:sz w:val="22"/>
          <w:szCs w:val="22"/>
          <w:lang w:val="mt-MT"/>
        </w:rPr>
        <w:t xml:space="preserve">-ġdid </w:t>
      </w:r>
      <w:r w:rsidRPr="008B3FA4">
        <w:rPr>
          <w:color w:val="auto"/>
          <w:spacing w:val="2"/>
          <w:w w:val="100"/>
          <w:sz w:val="22"/>
          <w:szCs w:val="22"/>
          <w:lang w:val="mt-MT"/>
        </w:rPr>
        <w:t>bħala s-subartikolu</w:t>
      </w:r>
      <w:r w:rsidRPr="008B3FA4">
        <w:rPr>
          <w:spacing w:val="2"/>
          <w:w w:val="100"/>
          <w:sz w:val="22"/>
          <w:szCs w:val="22"/>
          <w:lang w:val="mt-MT"/>
        </w:rPr>
        <w:t xml:space="preserve"> (3</w:t>
      </w:r>
      <w:r w:rsidRPr="008B3FA4">
        <w:rPr>
          <w:color w:val="auto"/>
          <w:spacing w:val="2"/>
          <w:w w:val="100"/>
          <w:sz w:val="22"/>
          <w:szCs w:val="22"/>
          <w:lang w:val="mt-MT"/>
        </w:rPr>
        <w:t>) tiegħu</w:t>
      </w:r>
      <w:r w:rsidRPr="008B3FA4">
        <w:rPr>
          <w:spacing w:val="2"/>
          <w:w w:val="100"/>
          <w:sz w:val="22"/>
          <w:szCs w:val="22"/>
          <w:lang w:val="mt-MT"/>
        </w:rPr>
        <w:t xml:space="preserve"> u minnufih wara s-subartikolu (1) tiegħu </w:t>
      </w:r>
      <w:r w:rsidRPr="008B3FA4">
        <w:rPr>
          <w:color w:val="auto"/>
          <w:spacing w:val="2"/>
          <w:w w:val="100"/>
          <w:sz w:val="22"/>
          <w:szCs w:val="22"/>
          <w:lang w:val="mt-MT"/>
        </w:rPr>
        <w:t>għandu jiġi miżjud dan is-</w:t>
      </w:r>
      <w:r w:rsidRPr="008B3FA4">
        <w:rPr>
          <w:spacing w:val="2"/>
          <w:w w:val="100"/>
          <w:sz w:val="22"/>
          <w:szCs w:val="22"/>
          <w:lang w:val="mt-MT"/>
        </w:rPr>
        <w:t xml:space="preserve">subartikolu ġdid li ġej: </w:t>
      </w:r>
    </w:p>
    <w:p w14:paraId="301F1899" w14:textId="77777777" w:rsidR="00CC34BE" w:rsidRPr="008B3FA4" w:rsidRDefault="00CC34BE" w:rsidP="0065248F">
      <w:pPr>
        <w:pStyle w:val="SUBPARAACTS"/>
        <w:spacing w:before="0" w:after="0" w:line="240" w:lineRule="auto"/>
        <w:ind w:left="720" w:firstLine="0"/>
        <w:rPr>
          <w:spacing w:val="2"/>
          <w:w w:val="100"/>
          <w:sz w:val="22"/>
          <w:szCs w:val="22"/>
          <w:lang w:val="mt-MT"/>
        </w:rPr>
      </w:pPr>
    </w:p>
    <w:p w14:paraId="33FF68B8" w14:textId="77777777" w:rsidR="00CC34BE" w:rsidRPr="008B3FA4" w:rsidRDefault="00CC34BE" w:rsidP="0065248F">
      <w:pPr>
        <w:pStyle w:val="SUBPARAACTS"/>
        <w:spacing w:before="0" w:after="0" w:line="240" w:lineRule="auto"/>
        <w:ind w:left="720" w:firstLine="0"/>
        <w:rPr>
          <w:color w:val="auto"/>
          <w:spacing w:val="2"/>
          <w:w w:val="100"/>
          <w:sz w:val="22"/>
          <w:szCs w:val="22"/>
          <w:lang w:val="mt-MT"/>
        </w:rPr>
      </w:pPr>
      <w:r w:rsidRPr="008B3FA4">
        <w:rPr>
          <w:spacing w:val="2"/>
          <w:w w:val="100"/>
          <w:sz w:val="22"/>
          <w:szCs w:val="22"/>
          <w:lang w:val="mt-MT"/>
        </w:rPr>
        <w:t xml:space="preserve">“(2) Il-qorti tista’ wkoll permezz ta’ digriet titlob lill-partijiet sabiex iwieġbu xi mistoqsijiet li hija jista’ jkollha jew inkella illi titlob lill-partijiet sabiex jiċċaraw xi </w:t>
      </w:r>
      <w:r w:rsidRPr="008B3FA4">
        <w:rPr>
          <w:color w:val="auto"/>
          <w:spacing w:val="2"/>
          <w:w w:val="100"/>
          <w:sz w:val="22"/>
          <w:szCs w:val="22"/>
          <w:lang w:val="mt-MT"/>
        </w:rPr>
        <w:t>kwistjonijiet</w:t>
      </w:r>
      <w:r w:rsidRPr="008B3FA4">
        <w:rPr>
          <w:spacing w:val="2"/>
          <w:w w:val="100"/>
          <w:sz w:val="22"/>
          <w:szCs w:val="22"/>
          <w:lang w:val="mt-MT"/>
        </w:rPr>
        <w:t xml:space="preserve"> li huma </w:t>
      </w:r>
      <w:r w:rsidRPr="008B3FA4">
        <w:rPr>
          <w:color w:val="auto"/>
          <w:spacing w:val="2"/>
          <w:w w:val="100"/>
          <w:sz w:val="22"/>
          <w:szCs w:val="22"/>
          <w:lang w:val="mt-MT"/>
        </w:rPr>
        <w:t>meqjusa</w:t>
      </w:r>
      <w:r w:rsidRPr="008B3FA4">
        <w:rPr>
          <w:spacing w:val="2"/>
          <w:w w:val="100"/>
          <w:sz w:val="22"/>
          <w:szCs w:val="22"/>
          <w:lang w:val="mt-MT"/>
        </w:rPr>
        <w:t xml:space="preserve"> meħtieġa għall-qorti qabel tagħti s-sentenza tagħha</w:t>
      </w:r>
      <w:r w:rsidRPr="008B3FA4">
        <w:rPr>
          <w:color w:val="auto"/>
          <w:spacing w:val="2"/>
          <w:w w:val="100"/>
          <w:sz w:val="22"/>
          <w:szCs w:val="22"/>
          <w:lang w:val="mt-MT"/>
        </w:rPr>
        <w:t>.”; u</w:t>
      </w:r>
    </w:p>
    <w:p w14:paraId="68612B17" w14:textId="77777777" w:rsidR="00CC34BE" w:rsidRPr="008B3FA4" w:rsidRDefault="00CC34BE" w:rsidP="0065248F">
      <w:pPr>
        <w:pStyle w:val="SUBPARAACTS"/>
        <w:spacing w:before="0" w:after="0" w:line="240" w:lineRule="auto"/>
        <w:ind w:left="720" w:firstLine="0"/>
        <w:rPr>
          <w:spacing w:val="2"/>
          <w:w w:val="100"/>
          <w:sz w:val="22"/>
          <w:szCs w:val="22"/>
          <w:lang w:val="mt-MT"/>
        </w:rPr>
      </w:pPr>
    </w:p>
    <w:p w14:paraId="72BEFFCC" w14:textId="77777777" w:rsidR="00CC34BE" w:rsidRPr="008B3FA4" w:rsidRDefault="00CC34BE" w:rsidP="0065248F">
      <w:pPr>
        <w:pStyle w:val="SUBPARAACTS"/>
        <w:spacing w:before="0" w:after="0" w:line="240" w:lineRule="auto"/>
        <w:ind w:left="720" w:firstLine="0"/>
        <w:rPr>
          <w:spacing w:val="2"/>
          <w:w w:val="100"/>
          <w:sz w:val="22"/>
          <w:szCs w:val="22"/>
          <w:lang w:val="mt-MT"/>
        </w:rPr>
      </w:pPr>
      <w:r w:rsidRPr="008B3FA4">
        <w:rPr>
          <w:spacing w:val="2"/>
          <w:w w:val="100"/>
          <w:sz w:val="22"/>
          <w:szCs w:val="22"/>
          <w:lang w:val="mt-MT"/>
        </w:rPr>
        <w:t xml:space="preserve">(ċ) minnufih wara s-subartikolu (3) tiegħu, kif </w:t>
      </w:r>
      <w:r w:rsidRPr="008B3FA4">
        <w:rPr>
          <w:color w:val="auto"/>
          <w:spacing w:val="2"/>
          <w:w w:val="100"/>
          <w:sz w:val="22"/>
          <w:szCs w:val="22"/>
          <w:lang w:val="mt-MT"/>
        </w:rPr>
        <w:t xml:space="preserve">enumerat </w:t>
      </w:r>
      <w:r w:rsidRPr="008B3FA4">
        <w:rPr>
          <w:spacing w:val="2"/>
          <w:w w:val="100"/>
          <w:sz w:val="22"/>
          <w:szCs w:val="22"/>
          <w:lang w:val="mt-MT"/>
        </w:rPr>
        <w:t xml:space="preserve">mill-ġdid, </w:t>
      </w:r>
      <w:r w:rsidRPr="008B3FA4">
        <w:rPr>
          <w:color w:val="auto"/>
          <w:spacing w:val="2"/>
          <w:w w:val="100"/>
          <w:sz w:val="22"/>
          <w:szCs w:val="22"/>
          <w:lang w:val="mt-MT"/>
        </w:rPr>
        <w:t>għandu jiġi miżjud dan</w:t>
      </w:r>
      <w:r w:rsidRPr="008B3FA4">
        <w:rPr>
          <w:spacing w:val="2"/>
          <w:w w:val="100"/>
          <w:sz w:val="22"/>
          <w:szCs w:val="22"/>
          <w:lang w:val="mt-MT"/>
        </w:rPr>
        <w:t xml:space="preserve"> is-subartikolu (4) ġdid li ġej: </w:t>
      </w:r>
    </w:p>
    <w:p w14:paraId="24682B46" w14:textId="77777777" w:rsidR="00CC34BE" w:rsidRPr="008B3FA4" w:rsidRDefault="00CC34BE" w:rsidP="0065248F">
      <w:pPr>
        <w:pStyle w:val="SUBPARAACTS"/>
        <w:spacing w:before="0" w:after="0" w:line="240" w:lineRule="auto"/>
        <w:ind w:left="720" w:firstLine="0"/>
        <w:rPr>
          <w:spacing w:val="2"/>
          <w:w w:val="100"/>
          <w:sz w:val="22"/>
          <w:szCs w:val="22"/>
          <w:lang w:val="mt-MT"/>
        </w:rPr>
      </w:pPr>
    </w:p>
    <w:p w14:paraId="4B50E123" w14:textId="77777777" w:rsidR="00CC34BE" w:rsidRPr="008B3FA4" w:rsidRDefault="00CC34BE" w:rsidP="0065248F">
      <w:pPr>
        <w:pStyle w:val="SUBPARAACTS"/>
        <w:spacing w:before="0" w:after="0" w:line="240" w:lineRule="auto"/>
        <w:ind w:left="720" w:firstLine="0"/>
        <w:rPr>
          <w:spacing w:val="2"/>
          <w:w w:val="100"/>
          <w:sz w:val="22"/>
          <w:szCs w:val="22"/>
          <w:lang w:val="mt-MT"/>
        </w:rPr>
      </w:pPr>
      <w:r w:rsidRPr="008B3FA4">
        <w:rPr>
          <w:spacing w:val="2"/>
          <w:w w:val="100"/>
          <w:sz w:val="22"/>
          <w:szCs w:val="22"/>
          <w:lang w:val="mt-MT"/>
        </w:rPr>
        <w:t>“(4) Xejn fid-dispożizzjonijiet ta’ dan l-artikolu m’għandu jżomm lill-qorti milli titlob li jsir smigħ bil-</w:t>
      </w:r>
      <w:r w:rsidRPr="008B3FA4">
        <w:rPr>
          <w:color w:val="auto"/>
          <w:spacing w:val="2"/>
          <w:w w:val="100"/>
          <w:sz w:val="22"/>
          <w:szCs w:val="22"/>
          <w:lang w:val="mt-MT"/>
        </w:rPr>
        <w:t>fomm kif stipulat fl-artikolu</w:t>
      </w:r>
      <w:r w:rsidRPr="008B3FA4">
        <w:rPr>
          <w:spacing w:val="2"/>
          <w:w w:val="100"/>
          <w:sz w:val="22"/>
          <w:szCs w:val="22"/>
          <w:lang w:val="mt-MT"/>
        </w:rPr>
        <w:t xml:space="preserve"> 207(5).”.”.</w:t>
      </w:r>
    </w:p>
    <w:p w14:paraId="78D9EB34" w14:textId="77777777" w:rsidR="00CC34BE" w:rsidRPr="008B3FA4" w:rsidRDefault="00CC34BE" w:rsidP="008B3FA4">
      <w:pPr>
        <w:spacing w:after="0" w:line="240" w:lineRule="auto"/>
        <w:jc w:val="both"/>
        <w:rPr>
          <w:rFonts w:ascii="Times New Roman" w:hAnsi="Times New Roman" w:cs="Times New Roman"/>
          <w:b/>
          <w:iCs/>
          <w:u w:val="single"/>
          <w:lang w:val="mt-MT"/>
        </w:rPr>
      </w:pPr>
    </w:p>
    <w:p w14:paraId="5B2134E2" w14:textId="77777777" w:rsidR="00CC34BE" w:rsidRPr="008B3FA4" w:rsidRDefault="00CC34BE" w:rsidP="0065248F">
      <w:pPr>
        <w:pStyle w:val="ListParagraph"/>
        <w:ind w:hanging="720"/>
        <w:jc w:val="both"/>
        <w:rPr>
          <w:bCs/>
          <w:i/>
          <w:sz w:val="22"/>
          <w:szCs w:val="22"/>
          <w:lang w:val="mt-MT"/>
        </w:rPr>
      </w:pPr>
      <w:r w:rsidRPr="008B3FA4">
        <w:rPr>
          <w:bCs/>
          <w:i/>
          <w:sz w:val="22"/>
          <w:szCs w:val="22"/>
          <w:lang w:val="mt-MT"/>
        </w:rPr>
        <w:t>“F”</w:t>
      </w:r>
      <w:r w:rsidRPr="008B3FA4">
        <w:rPr>
          <w:bCs/>
          <w:i/>
          <w:sz w:val="22"/>
          <w:szCs w:val="22"/>
          <w:lang w:val="mt-MT"/>
        </w:rPr>
        <w:tab/>
        <w:t>Clause 4 shall be substituted by the following:</w:t>
      </w:r>
    </w:p>
    <w:p w14:paraId="23F699D8" w14:textId="77777777" w:rsidR="00CC34BE" w:rsidRPr="008B3FA4" w:rsidRDefault="00CC34BE" w:rsidP="0065248F">
      <w:pPr>
        <w:pStyle w:val="ListParagraph"/>
        <w:jc w:val="both"/>
        <w:rPr>
          <w:bCs/>
          <w:iCs/>
          <w:sz w:val="22"/>
          <w:szCs w:val="22"/>
          <w:lang w:val="mt-MT"/>
        </w:rPr>
      </w:pPr>
    </w:p>
    <w:p w14:paraId="4678C1D8" w14:textId="77777777" w:rsidR="00CC34BE" w:rsidRPr="008B3FA4" w:rsidRDefault="00CC34BE" w:rsidP="0065248F">
      <w:pPr>
        <w:pStyle w:val="SideHdtext"/>
        <w:spacing w:line="240" w:lineRule="auto"/>
        <w:ind w:left="720"/>
        <w:jc w:val="both"/>
        <w:rPr>
          <w:i/>
          <w:iCs/>
          <w:w w:val="100"/>
          <w:sz w:val="22"/>
          <w:szCs w:val="22"/>
          <w:lang w:val="mt-MT"/>
        </w:rPr>
      </w:pPr>
      <w:r w:rsidRPr="008B3FA4">
        <w:rPr>
          <w:i/>
          <w:iCs/>
          <w:w w:val="100"/>
          <w:sz w:val="22"/>
          <w:szCs w:val="22"/>
          <w:lang w:val="mt-MT"/>
        </w:rPr>
        <w:t>“Amendment of article 147 of the Code.</w:t>
      </w:r>
    </w:p>
    <w:p w14:paraId="21B15529" w14:textId="77777777" w:rsidR="00CC34BE" w:rsidRPr="008B3FA4" w:rsidRDefault="00CC34BE" w:rsidP="0065248F">
      <w:pPr>
        <w:pStyle w:val="BODYTEXT"/>
        <w:spacing w:before="0" w:after="0" w:line="240" w:lineRule="auto"/>
        <w:ind w:left="720" w:firstLine="0"/>
        <w:rPr>
          <w:b/>
          <w:bCs/>
          <w:i/>
          <w:iCs/>
          <w:spacing w:val="2"/>
          <w:w w:val="100"/>
          <w:sz w:val="22"/>
          <w:szCs w:val="22"/>
          <w:lang w:val="mt-MT"/>
        </w:rPr>
      </w:pPr>
    </w:p>
    <w:p w14:paraId="2B1CC9A2" w14:textId="77777777" w:rsidR="00CC34BE" w:rsidRPr="008B3FA4" w:rsidRDefault="00CC34BE" w:rsidP="0065248F">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 xml:space="preserve">4. </w:t>
      </w:r>
      <w:r w:rsidRPr="008B3FA4">
        <w:rPr>
          <w:i/>
          <w:iCs/>
          <w:spacing w:val="2"/>
          <w:w w:val="100"/>
          <w:sz w:val="22"/>
          <w:szCs w:val="22"/>
          <w:lang w:val="mt-MT"/>
        </w:rPr>
        <w:t xml:space="preserve">Article 147 of the Code shall be amended </w:t>
      </w:r>
      <w:r w:rsidRPr="008B3FA4">
        <w:rPr>
          <w:i/>
          <w:iCs/>
          <w:color w:val="auto"/>
          <w:spacing w:val="2"/>
          <w:w w:val="100"/>
          <w:sz w:val="22"/>
          <w:szCs w:val="22"/>
          <w:lang w:val="mt-MT"/>
        </w:rPr>
        <w:t>by the following:</w:t>
      </w:r>
    </w:p>
    <w:p w14:paraId="0A700720" w14:textId="77777777" w:rsidR="00CC34BE" w:rsidRPr="008B3FA4" w:rsidRDefault="00CC34BE" w:rsidP="0065248F">
      <w:pPr>
        <w:pStyle w:val="PARAACTS"/>
        <w:spacing w:before="0" w:after="0" w:line="240" w:lineRule="auto"/>
        <w:ind w:left="720" w:firstLine="0"/>
        <w:rPr>
          <w:i/>
          <w:iCs/>
          <w:spacing w:val="2"/>
          <w:w w:val="100"/>
          <w:sz w:val="22"/>
          <w:szCs w:val="22"/>
          <w:lang w:val="mt-MT"/>
        </w:rPr>
      </w:pPr>
    </w:p>
    <w:p w14:paraId="06CDFDBE" w14:textId="77777777" w:rsidR="00CC34BE" w:rsidRPr="008B3FA4" w:rsidRDefault="00CC34BE" w:rsidP="0065248F">
      <w:pPr>
        <w:pStyle w:val="PARAACTS"/>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(a) in sub-article (1) thereof, the words “opening of the hearing” shall be substituted by the words “close of written pleadings in line with article </w:t>
      </w:r>
      <w:r w:rsidRPr="008B3FA4">
        <w:rPr>
          <w:i/>
          <w:iCs/>
          <w:color w:val="auto"/>
          <w:spacing w:val="2"/>
          <w:w w:val="100"/>
          <w:sz w:val="22"/>
          <w:szCs w:val="22"/>
          <w:lang w:val="mt-MT"/>
        </w:rPr>
        <w:t>146”;</w:t>
      </w:r>
    </w:p>
    <w:p w14:paraId="278C0E75" w14:textId="77777777" w:rsidR="00CC34BE" w:rsidRPr="008B3FA4" w:rsidRDefault="00CC34BE" w:rsidP="0065248F">
      <w:pPr>
        <w:pStyle w:val="PARAACTS"/>
        <w:spacing w:before="0" w:after="0" w:line="240" w:lineRule="auto"/>
        <w:ind w:left="720" w:firstLine="0"/>
        <w:rPr>
          <w:i/>
          <w:iCs/>
          <w:spacing w:val="2"/>
          <w:w w:val="100"/>
          <w:sz w:val="22"/>
          <w:szCs w:val="22"/>
          <w:lang w:val="mt-MT"/>
        </w:rPr>
      </w:pPr>
    </w:p>
    <w:p w14:paraId="43136D54" w14:textId="77777777" w:rsidR="00CC34BE" w:rsidRPr="008B3FA4" w:rsidRDefault="00CC34BE" w:rsidP="0065248F">
      <w:pPr>
        <w:pStyle w:val="PARAACTS"/>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(b) sub-article (2) thereof shall be </w:t>
      </w:r>
      <w:r w:rsidRPr="008B3FA4">
        <w:rPr>
          <w:i/>
          <w:iCs/>
          <w:spacing w:val="2"/>
          <w:w w:val="100"/>
          <w:sz w:val="22"/>
          <w:szCs w:val="22"/>
          <w:lang w:val="mt-MT"/>
        </w:rPr>
        <w:lastRenderedPageBreak/>
        <w:t>renumbered as sub-</w:t>
      </w:r>
      <w:r w:rsidRPr="008B3FA4">
        <w:rPr>
          <w:i/>
          <w:iCs/>
          <w:color w:val="auto"/>
          <w:spacing w:val="2"/>
          <w:w w:val="100"/>
          <w:sz w:val="22"/>
          <w:szCs w:val="22"/>
          <w:lang w:val="mt-MT"/>
        </w:rPr>
        <w:t>article (3) thereof and immediately after sub-article (1) thereof there shall be added the following</w:t>
      </w:r>
      <w:r w:rsidRPr="008B3FA4">
        <w:rPr>
          <w:i/>
          <w:iCs/>
          <w:spacing w:val="2"/>
          <w:w w:val="100"/>
          <w:sz w:val="22"/>
          <w:szCs w:val="22"/>
          <w:lang w:val="mt-MT"/>
        </w:rPr>
        <w:t xml:space="preserve"> new sub-article:</w:t>
      </w:r>
    </w:p>
    <w:p w14:paraId="5B560CA6" w14:textId="77777777" w:rsidR="00CC34BE" w:rsidRPr="008B3FA4" w:rsidRDefault="00CC34BE" w:rsidP="0065248F">
      <w:pPr>
        <w:pStyle w:val="SUBPARAACTS"/>
        <w:spacing w:before="0" w:after="0" w:line="240" w:lineRule="auto"/>
        <w:ind w:left="720" w:firstLine="0"/>
        <w:rPr>
          <w:i/>
          <w:iCs/>
          <w:spacing w:val="2"/>
          <w:w w:val="100"/>
          <w:sz w:val="22"/>
          <w:szCs w:val="22"/>
          <w:lang w:val="mt-MT"/>
        </w:rPr>
      </w:pPr>
    </w:p>
    <w:p w14:paraId="0F30340B" w14:textId="77777777" w:rsidR="00CC34BE" w:rsidRPr="008B3FA4" w:rsidRDefault="00CC34BE" w:rsidP="0065248F">
      <w:pPr>
        <w:pStyle w:val="SUBPARAACTS"/>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“(2) The </w:t>
      </w:r>
      <w:r w:rsidRPr="008B3FA4">
        <w:rPr>
          <w:i/>
          <w:iCs/>
          <w:color w:val="auto"/>
          <w:spacing w:val="2"/>
          <w:w w:val="100"/>
          <w:sz w:val="22"/>
          <w:szCs w:val="22"/>
          <w:lang w:val="mt-MT"/>
        </w:rPr>
        <w:t>court may also by</w:t>
      </w:r>
      <w:r w:rsidRPr="008B3FA4">
        <w:rPr>
          <w:i/>
          <w:iCs/>
          <w:spacing w:val="2"/>
          <w:w w:val="100"/>
          <w:sz w:val="22"/>
          <w:szCs w:val="22"/>
          <w:lang w:val="mt-MT"/>
        </w:rPr>
        <w:t xml:space="preserve"> way of a decree demand the parties to answer any questions it might have or else demand the parties to clarify any issues that are deemed necessary for the court before handing down its judgment.”; and</w:t>
      </w:r>
    </w:p>
    <w:p w14:paraId="47494783" w14:textId="77777777" w:rsidR="00CC34BE" w:rsidRPr="008B3FA4" w:rsidRDefault="00CC34BE" w:rsidP="0065248F">
      <w:pPr>
        <w:pStyle w:val="PARAACTS"/>
        <w:spacing w:before="0" w:after="0" w:line="240" w:lineRule="auto"/>
        <w:ind w:left="720" w:firstLine="0"/>
        <w:rPr>
          <w:i/>
          <w:iCs/>
          <w:spacing w:val="2"/>
          <w:w w:val="100"/>
          <w:sz w:val="22"/>
          <w:szCs w:val="22"/>
          <w:lang w:val="mt-MT"/>
        </w:rPr>
      </w:pPr>
    </w:p>
    <w:p w14:paraId="61494B4C" w14:textId="77777777" w:rsidR="00CC34BE" w:rsidRPr="008B3FA4" w:rsidRDefault="00CC34BE" w:rsidP="0065248F">
      <w:pPr>
        <w:pStyle w:val="PARAACTS"/>
        <w:spacing w:before="0" w:after="0" w:line="240" w:lineRule="auto"/>
        <w:ind w:left="720" w:firstLine="0"/>
        <w:rPr>
          <w:i/>
          <w:iCs/>
          <w:spacing w:val="2"/>
          <w:w w:val="100"/>
          <w:sz w:val="22"/>
          <w:szCs w:val="22"/>
          <w:lang w:val="mt-MT"/>
        </w:rPr>
      </w:pPr>
      <w:r w:rsidRPr="008B3FA4">
        <w:rPr>
          <w:i/>
          <w:iCs/>
          <w:spacing w:val="2"/>
          <w:w w:val="100"/>
          <w:sz w:val="22"/>
          <w:szCs w:val="22"/>
          <w:lang w:val="mt-MT"/>
        </w:rPr>
        <w:t>(c) immediately after sub-article (3) thereof, as renumbered, there shall be added the following new sub-article:</w:t>
      </w:r>
    </w:p>
    <w:p w14:paraId="53DA933A" w14:textId="77777777" w:rsidR="00CC34BE" w:rsidRPr="008B3FA4" w:rsidRDefault="00CC34BE" w:rsidP="0065248F">
      <w:pPr>
        <w:pStyle w:val="SUBPARAACTS"/>
        <w:spacing w:before="0" w:after="0" w:line="240" w:lineRule="auto"/>
        <w:ind w:left="720" w:firstLine="0"/>
        <w:rPr>
          <w:i/>
          <w:iCs/>
          <w:spacing w:val="2"/>
          <w:w w:val="100"/>
          <w:sz w:val="22"/>
          <w:szCs w:val="22"/>
          <w:lang w:val="mt-MT"/>
        </w:rPr>
      </w:pPr>
    </w:p>
    <w:p w14:paraId="034EF223" w14:textId="77777777" w:rsidR="00CC34BE" w:rsidRPr="008B3FA4" w:rsidRDefault="00CC34BE" w:rsidP="0065248F">
      <w:pPr>
        <w:pStyle w:val="SUBPARAACTS"/>
        <w:spacing w:before="0" w:after="0" w:line="240" w:lineRule="auto"/>
        <w:ind w:left="720" w:firstLine="0"/>
        <w:rPr>
          <w:spacing w:val="2"/>
          <w:w w:val="100"/>
          <w:sz w:val="22"/>
          <w:szCs w:val="22"/>
          <w:lang w:val="mt-MT"/>
        </w:rPr>
      </w:pPr>
      <w:r w:rsidRPr="008B3FA4">
        <w:rPr>
          <w:i/>
          <w:iCs/>
          <w:spacing w:val="2"/>
          <w:w w:val="100"/>
          <w:sz w:val="22"/>
          <w:szCs w:val="22"/>
          <w:lang w:val="mt-MT"/>
        </w:rPr>
        <w:t>“(4) Nothing in the provisions of this article shall preclude the court from requesting an oral hearing as provided in article 207(5)</w:t>
      </w:r>
      <w:r w:rsidRPr="008B3FA4">
        <w:rPr>
          <w:spacing w:val="2"/>
          <w:w w:val="100"/>
          <w:sz w:val="22"/>
          <w:szCs w:val="22"/>
          <w:lang w:val="mt-MT"/>
        </w:rPr>
        <w:t>.”.”.</w:t>
      </w:r>
    </w:p>
    <w:p w14:paraId="06ABE8EF" w14:textId="77777777" w:rsidR="00CC34BE" w:rsidRPr="008B3FA4" w:rsidRDefault="00CC34BE" w:rsidP="008B3FA4">
      <w:pPr>
        <w:pStyle w:val="ListParagraph"/>
        <w:ind w:left="0"/>
        <w:jc w:val="both"/>
        <w:rPr>
          <w:b/>
          <w:bCs/>
          <w:sz w:val="22"/>
          <w:szCs w:val="22"/>
          <w:lang w:val="mt-MT"/>
        </w:rPr>
      </w:pPr>
    </w:p>
    <w:p w14:paraId="0C13BF7E" w14:textId="77777777" w:rsidR="00CC34BE" w:rsidRPr="008B3FA4" w:rsidRDefault="00CC34BE" w:rsidP="008B3FA4">
      <w:pPr>
        <w:pStyle w:val="ListParagraph"/>
        <w:ind w:left="0"/>
        <w:jc w:val="both"/>
        <w:rPr>
          <w:sz w:val="22"/>
          <w:szCs w:val="22"/>
          <w:lang w:val="mt-MT"/>
        </w:rPr>
      </w:pPr>
      <w:r w:rsidRPr="008B3FA4">
        <w:rPr>
          <w:b/>
          <w:bCs/>
          <w:sz w:val="22"/>
          <w:szCs w:val="22"/>
          <w:lang w:val="mt-MT"/>
        </w:rPr>
        <w:t>IĊ-CHAIRPERSON:</w:t>
      </w:r>
      <w:r w:rsidRPr="008B3FA4">
        <w:rPr>
          <w:sz w:val="22"/>
          <w:szCs w:val="22"/>
          <w:lang w:val="mt-MT"/>
        </w:rPr>
        <w:t xml:space="preserve"> Grazzi. Aktar rimarki? L-Onor. Karol Aquilina.</w:t>
      </w:r>
    </w:p>
    <w:p w14:paraId="6CA604C0" w14:textId="77777777" w:rsidR="00CC34BE" w:rsidRPr="008B3FA4" w:rsidRDefault="00CC34BE" w:rsidP="008B3FA4">
      <w:pPr>
        <w:pStyle w:val="ListParagraph"/>
        <w:ind w:left="0"/>
        <w:jc w:val="both"/>
        <w:rPr>
          <w:b/>
          <w:bCs/>
          <w:sz w:val="22"/>
          <w:szCs w:val="22"/>
          <w:lang w:val="mt-MT"/>
        </w:rPr>
      </w:pPr>
    </w:p>
    <w:p w14:paraId="38112F57"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KAROL AQUILINA:</w:t>
      </w:r>
      <w:r w:rsidRPr="008B3FA4">
        <w:rPr>
          <w:sz w:val="22"/>
          <w:szCs w:val="22"/>
          <w:lang w:val="mt-MT"/>
        </w:rPr>
        <w:t xml:space="preserve"> Sur President, jien fhimt illi l-Ministru inkorpora l-emenda tal-Oppożizzjoni fl-emenda li għadu kif qara għaliex jien għandi emenda li pprepara l-Onor. Joseph Ellis u din tgħid hekk:</w:t>
      </w:r>
    </w:p>
    <w:p w14:paraId="0651FDA4" w14:textId="77777777" w:rsidR="00CC34BE" w:rsidRPr="008B3FA4" w:rsidRDefault="00CC34BE" w:rsidP="008B3FA4">
      <w:pPr>
        <w:spacing w:after="0" w:line="240" w:lineRule="auto"/>
        <w:jc w:val="both"/>
        <w:rPr>
          <w:rFonts w:ascii="Times New Roman" w:eastAsia="Times New Roman" w:hAnsi="Times New Roman" w:cs="Times New Roman"/>
          <w:lang w:val="mt-MT"/>
        </w:rPr>
      </w:pPr>
    </w:p>
    <w:p w14:paraId="127C38AC" w14:textId="77777777" w:rsidR="00CC34BE" w:rsidRPr="008B3FA4" w:rsidRDefault="00CC34BE" w:rsidP="0065248F">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 xml:space="preserve">“Is-subartikolu (2) tal-artikolu 147 tal-Kodiċi għandu jiġi enumerat mill-ġdid bħala s-subartikolu (3) u minnufih wara s-subartikolu (1) tiegħu għandu jiżdied dan is-subartikolu ġdid li ġej: </w:t>
      </w:r>
    </w:p>
    <w:p w14:paraId="4296EBE3" w14:textId="77777777" w:rsidR="00CC34BE" w:rsidRPr="008B3FA4" w:rsidRDefault="00CC34BE" w:rsidP="0065248F">
      <w:pPr>
        <w:spacing w:after="0" w:line="240" w:lineRule="auto"/>
        <w:ind w:left="720"/>
        <w:jc w:val="both"/>
        <w:rPr>
          <w:rFonts w:ascii="Times New Roman" w:eastAsia="Times New Roman" w:hAnsi="Times New Roman" w:cs="Times New Roman"/>
          <w:lang w:val="mt-MT"/>
        </w:rPr>
      </w:pPr>
    </w:p>
    <w:p w14:paraId="32E42F4B" w14:textId="77777777" w:rsidR="00CC34BE" w:rsidRPr="008B3FA4" w:rsidRDefault="00CC34BE" w:rsidP="0065248F">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“(2) Il-qorti tista’ wkoll permezz ta’ digriet titlob lil xi waħda jew aktar mill-partijiet sabiex iwieġbu xi mistoqsijiet li hija jista’ jkollha jew sabiex jiċċaraw xi affarijiet kif meħtieġ qabel tagħti s-sentenza tagħha.”.”.</w:t>
      </w:r>
    </w:p>
    <w:p w14:paraId="76F72330" w14:textId="77777777" w:rsidR="00CC34BE" w:rsidRPr="008B3FA4" w:rsidRDefault="00CC34BE" w:rsidP="008B3FA4">
      <w:pPr>
        <w:pStyle w:val="ListParagraph"/>
        <w:ind w:left="0"/>
        <w:jc w:val="both"/>
        <w:rPr>
          <w:b/>
          <w:bCs/>
          <w:sz w:val="22"/>
          <w:szCs w:val="22"/>
          <w:lang w:val="mt-MT"/>
        </w:rPr>
      </w:pPr>
    </w:p>
    <w:p w14:paraId="020DEB91"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EDWARD ZAMMIT LEWIS:</w:t>
      </w:r>
      <w:r w:rsidRPr="008B3FA4">
        <w:rPr>
          <w:sz w:val="22"/>
          <w:szCs w:val="22"/>
          <w:lang w:val="mt-MT"/>
        </w:rPr>
        <w:t xml:space="preserve"> Onor. Aquilina, jien ma inkorporajt xejn però l-Onor. Ellis qisu ħa spunt mill-emenda tagħna. Dan jikkonferma kemm hija tajba l-emenda tagħna ladarba ħa ispirazzjoni minnha u reġa’ ppropona emenda li hija l-istess! Grazzi.</w:t>
      </w:r>
    </w:p>
    <w:p w14:paraId="6B12C85B" w14:textId="77777777" w:rsidR="00CC34BE" w:rsidRPr="008B3FA4" w:rsidRDefault="00CC34BE" w:rsidP="008B3FA4">
      <w:pPr>
        <w:pStyle w:val="ListParagraph"/>
        <w:ind w:left="0"/>
        <w:jc w:val="both"/>
        <w:rPr>
          <w:b/>
          <w:bCs/>
          <w:sz w:val="22"/>
          <w:szCs w:val="22"/>
          <w:lang w:val="mt-MT"/>
        </w:rPr>
      </w:pPr>
    </w:p>
    <w:p w14:paraId="4A9D2B1E" w14:textId="77777777" w:rsidR="00CC34BE" w:rsidRPr="008B3FA4" w:rsidRDefault="00CC34BE" w:rsidP="008B3FA4">
      <w:pPr>
        <w:pStyle w:val="ListParagraph"/>
        <w:ind w:left="0"/>
        <w:jc w:val="both"/>
        <w:rPr>
          <w:i/>
          <w:iCs/>
          <w:sz w:val="22"/>
          <w:szCs w:val="22"/>
          <w:lang w:val="mt-MT"/>
        </w:rPr>
      </w:pPr>
      <w:r w:rsidRPr="008B3FA4">
        <w:rPr>
          <w:b/>
          <w:bCs/>
          <w:sz w:val="22"/>
          <w:szCs w:val="22"/>
          <w:lang w:val="mt-MT"/>
        </w:rPr>
        <w:t>IĊ-CHAIRPERSON:</w:t>
      </w:r>
      <w:r w:rsidRPr="008B3FA4">
        <w:rPr>
          <w:sz w:val="22"/>
          <w:szCs w:val="22"/>
          <w:lang w:val="mt-MT"/>
        </w:rPr>
        <w:t xml:space="preserve"> Grazzi. Aktar rimarki? (Onor. Membri: </w:t>
      </w:r>
      <w:r w:rsidRPr="008B3FA4">
        <w:rPr>
          <w:i/>
          <w:iCs/>
          <w:sz w:val="22"/>
          <w:szCs w:val="22"/>
          <w:lang w:val="mt-MT"/>
        </w:rPr>
        <w:t>No</w:t>
      </w:r>
      <w:r w:rsidRPr="008B3FA4">
        <w:rPr>
          <w:sz w:val="22"/>
          <w:szCs w:val="22"/>
          <w:lang w:val="mt-MT"/>
        </w:rPr>
        <w:t>) Il-mistoqsija hija l-emenda għall-klawsola 4 kif imressqa u moqrija mill-</w:t>
      </w:r>
      <w:r w:rsidRPr="008B3FA4">
        <w:rPr>
          <w:sz w:val="22"/>
          <w:szCs w:val="22"/>
          <w:lang w:val="mt-MT"/>
        </w:rPr>
        <w:t xml:space="preserve">Ministru. Dawk favur? (Onor. Membri: </w:t>
      </w:r>
      <w:r w:rsidRPr="008B3FA4">
        <w:rPr>
          <w:i/>
          <w:iCs/>
          <w:sz w:val="22"/>
          <w:szCs w:val="22"/>
          <w:lang w:val="mt-MT"/>
        </w:rPr>
        <w:t>Aye</w:t>
      </w:r>
      <w:r w:rsidRPr="008B3FA4">
        <w:rPr>
          <w:sz w:val="22"/>
          <w:szCs w:val="22"/>
          <w:lang w:val="mt-MT"/>
        </w:rPr>
        <w:t xml:space="preserve">) Dawk kontra? </w:t>
      </w:r>
      <w:r w:rsidRPr="008B3FA4">
        <w:rPr>
          <w:i/>
          <w:iCs/>
          <w:sz w:val="22"/>
          <w:szCs w:val="22"/>
          <w:lang w:val="mt-MT"/>
        </w:rPr>
        <w:t>Agreed.</w:t>
      </w:r>
    </w:p>
    <w:p w14:paraId="0A8C0993" w14:textId="77777777" w:rsidR="00CC34BE" w:rsidRPr="008B3FA4" w:rsidRDefault="00CC34BE" w:rsidP="008B3FA4">
      <w:pPr>
        <w:spacing w:after="0" w:line="240" w:lineRule="auto"/>
        <w:jc w:val="both"/>
        <w:rPr>
          <w:rFonts w:ascii="Times New Roman" w:hAnsi="Times New Roman" w:cs="Times New Roman"/>
          <w:i/>
          <w:iCs/>
          <w:lang w:val="mt-MT"/>
        </w:rPr>
      </w:pPr>
    </w:p>
    <w:p w14:paraId="3958008E"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“F” għaddiet nem. con.</w:t>
      </w:r>
    </w:p>
    <w:p w14:paraId="001A0B40" w14:textId="77777777" w:rsidR="00CC34BE" w:rsidRPr="008B3FA4" w:rsidRDefault="00CC34BE" w:rsidP="008B3FA4">
      <w:pPr>
        <w:spacing w:after="0" w:line="240" w:lineRule="auto"/>
        <w:jc w:val="both"/>
        <w:rPr>
          <w:rFonts w:ascii="Times New Roman" w:hAnsi="Times New Roman" w:cs="Times New Roman"/>
          <w:b/>
          <w:bCs/>
          <w:lang w:val="mt-MT"/>
        </w:rPr>
      </w:pPr>
    </w:p>
    <w:p w14:paraId="022E4A8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4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44EED4D2" w14:textId="77777777" w:rsidR="00CC34BE" w:rsidRPr="008B3FA4" w:rsidRDefault="00CC34BE" w:rsidP="008B3FA4">
      <w:pPr>
        <w:spacing w:after="0" w:line="240" w:lineRule="auto"/>
        <w:jc w:val="both"/>
        <w:rPr>
          <w:rFonts w:ascii="Times New Roman" w:hAnsi="Times New Roman" w:cs="Times New Roman"/>
          <w:b/>
          <w:lang w:val="mt-MT"/>
        </w:rPr>
      </w:pPr>
    </w:p>
    <w:p w14:paraId="19675D16"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4, kif emendata, għaddiet nem. con. u ġiet ordnata ssir parti mill-Abbozz ta’ Liġi.</w:t>
      </w:r>
    </w:p>
    <w:p w14:paraId="2D6AE29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lang w:val="mt-MT"/>
        </w:rPr>
      </w:pPr>
    </w:p>
    <w:p w14:paraId="7884A821"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p>
    <w:p w14:paraId="1432E6F0"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r w:rsidRPr="008B3FA4">
        <w:rPr>
          <w:rFonts w:ascii="Times New Roman" w:hAnsi="Times New Roman" w:cs="Times New Roman"/>
          <w:b/>
          <w:lang w:val="mt-MT"/>
        </w:rPr>
        <w:t>KLAWSOLA 6 (Posposta fil-Laqgħa Nru 45 tal-20 ta’ April)</w:t>
      </w:r>
    </w:p>
    <w:p w14:paraId="7FD23CDB" w14:textId="77777777" w:rsidR="00CC34BE" w:rsidRPr="008B3FA4" w:rsidRDefault="00CC34BE" w:rsidP="008B3FA4">
      <w:pPr>
        <w:pStyle w:val="ListParagraph"/>
        <w:ind w:left="0"/>
        <w:jc w:val="both"/>
        <w:rPr>
          <w:b/>
          <w:sz w:val="22"/>
          <w:szCs w:val="22"/>
          <w:lang w:val="mt-MT"/>
        </w:rPr>
      </w:pPr>
    </w:p>
    <w:p w14:paraId="3F759C30"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Il-Ministru.</w:t>
      </w:r>
    </w:p>
    <w:p w14:paraId="1DF5B661" w14:textId="77777777" w:rsidR="00CC34BE" w:rsidRPr="008B3FA4" w:rsidRDefault="00CC34BE" w:rsidP="008B3FA4">
      <w:pPr>
        <w:pStyle w:val="ListParagraph"/>
        <w:ind w:left="0"/>
        <w:jc w:val="both"/>
        <w:rPr>
          <w:b/>
          <w:sz w:val="22"/>
          <w:szCs w:val="22"/>
          <w:lang w:val="mt-MT"/>
        </w:rPr>
      </w:pPr>
    </w:p>
    <w:p w14:paraId="76627204"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nipproponi din l-emenda:</w:t>
      </w:r>
    </w:p>
    <w:p w14:paraId="39BCE7EF" w14:textId="77777777" w:rsidR="00CC34BE" w:rsidRPr="008B3FA4" w:rsidRDefault="00CC34BE" w:rsidP="008B3FA4">
      <w:pPr>
        <w:pStyle w:val="ListParagraph"/>
        <w:ind w:left="0"/>
        <w:jc w:val="both"/>
        <w:rPr>
          <w:bCs/>
          <w:sz w:val="22"/>
          <w:szCs w:val="22"/>
          <w:lang w:val="mt-MT"/>
        </w:rPr>
      </w:pPr>
    </w:p>
    <w:p w14:paraId="1F1A85A2" w14:textId="77777777" w:rsidR="00CC34BE" w:rsidRPr="008B3FA4" w:rsidRDefault="00CC34BE" w:rsidP="00B87B07">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“G”</w:t>
      </w:r>
      <w:r w:rsidRPr="008B3FA4">
        <w:rPr>
          <w:rFonts w:ascii="Times New Roman" w:hAnsi="Times New Roman" w:cs="Times New Roman"/>
          <w:bCs/>
          <w:iCs/>
          <w:lang w:val="mt-MT"/>
        </w:rPr>
        <w:tab/>
        <w:t>Klawsola 6 għandha tiġi sostitwita b’dan li ġej:</w:t>
      </w:r>
    </w:p>
    <w:p w14:paraId="5785481B" w14:textId="77777777" w:rsidR="00CC34BE" w:rsidRPr="008B3FA4" w:rsidRDefault="00CC34BE" w:rsidP="008B3FA4">
      <w:pPr>
        <w:spacing w:after="0" w:line="240" w:lineRule="auto"/>
        <w:jc w:val="both"/>
        <w:rPr>
          <w:rFonts w:ascii="Times New Roman" w:hAnsi="Times New Roman" w:cs="Times New Roman"/>
          <w:bCs/>
          <w:iCs/>
          <w:lang w:val="mt-MT"/>
        </w:rPr>
      </w:pPr>
    </w:p>
    <w:p w14:paraId="2F2C0CC0" w14:textId="77777777" w:rsidR="00CC34BE" w:rsidRPr="008B3FA4" w:rsidRDefault="00CC34BE" w:rsidP="00B87B07">
      <w:pPr>
        <w:pStyle w:val="SideHdtext"/>
        <w:spacing w:line="240" w:lineRule="auto"/>
        <w:ind w:left="720"/>
        <w:jc w:val="both"/>
        <w:rPr>
          <w:w w:val="100"/>
          <w:sz w:val="22"/>
          <w:szCs w:val="22"/>
          <w:lang w:val="mt-MT"/>
        </w:rPr>
      </w:pPr>
      <w:r w:rsidRPr="008B3FA4">
        <w:rPr>
          <w:w w:val="100"/>
          <w:sz w:val="22"/>
          <w:szCs w:val="22"/>
          <w:lang w:val="mt-MT"/>
        </w:rPr>
        <w:t>“Emenda tal-artikolu 152 tal-Kodiċi.</w:t>
      </w:r>
    </w:p>
    <w:p w14:paraId="47F1EC87" w14:textId="77777777" w:rsidR="00CC34BE" w:rsidRPr="008B3FA4" w:rsidRDefault="00CC34BE" w:rsidP="00B87B07">
      <w:pPr>
        <w:pStyle w:val="SideHdtext"/>
        <w:spacing w:line="240" w:lineRule="auto"/>
        <w:ind w:left="720"/>
        <w:jc w:val="both"/>
        <w:rPr>
          <w:w w:val="100"/>
          <w:sz w:val="22"/>
          <w:szCs w:val="22"/>
          <w:lang w:val="mt-MT"/>
        </w:rPr>
      </w:pPr>
    </w:p>
    <w:p w14:paraId="270BDB86" w14:textId="77777777" w:rsidR="00CC34BE" w:rsidRPr="008B3FA4" w:rsidRDefault="00CC34BE" w:rsidP="00B87B07">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6. </w:t>
      </w:r>
      <w:r w:rsidRPr="008B3FA4">
        <w:rPr>
          <w:spacing w:val="2"/>
          <w:w w:val="100"/>
          <w:sz w:val="22"/>
          <w:szCs w:val="22"/>
          <w:lang w:val="mt-MT"/>
        </w:rPr>
        <w:t xml:space="preserve">L-artikolu 152 tal-Kodiċi għandu jiġi emendat </w:t>
      </w:r>
      <w:r w:rsidRPr="008B3FA4">
        <w:rPr>
          <w:color w:val="auto"/>
          <w:spacing w:val="2"/>
          <w:w w:val="100"/>
          <w:sz w:val="22"/>
          <w:szCs w:val="22"/>
          <w:lang w:val="mt-MT"/>
        </w:rPr>
        <w:t>b’dan li ġej</w:t>
      </w:r>
      <w:r w:rsidRPr="008B3FA4">
        <w:rPr>
          <w:spacing w:val="2"/>
          <w:w w:val="100"/>
          <w:sz w:val="22"/>
          <w:szCs w:val="22"/>
          <w:lang w:val="mt-MT"/>
        </w:rPr>
        <w:t xml:space="preserve">: </w:t>
      </w:r>
    </w:p>
    <w:p w14:paraId="0CF16D6A" w14:textId="77777777" w:rsidR="00CC34BE" w:rsidRPr="008B3FA4" w:rsidRDefault="00CC34BE" w:rsidP="00B87B07">
      <w:pPr>
        <w:pStyle w:val="PARAACTS"/>
        <w:spacing w:before="0" w:after="0" w:line="240" w:lineRule="auto"/>
        <w:ind w:left="720" w:firstLine="0"/>
        <w:rPr>
          <w:spacing w:val="2"/>
          <w:w w:val="100"/>
          <w:sz w:val="22"/>
          <w:szCs w:val="22"/>
          <w:lang w:val="mt-MT"/>
        </w:rPr>
      </w:pPr>
    </w:p>
    <w:p w14:paraId="24FF24CC" w14:textId="77777777" w:rsidR="00CC34BE" w:rsidRPr="008B3FA4" w:rsidRDefault="00CC34BE" w:rsidP="00B87B07">
      <w:pPr>
        <w:pStyle w:val="PARAACTS"/>
        <w:spacing w:before="0" w:after="0" w:line="240" w:lineRule="auto"/>
        <w:ind w:left="720" w:firstLine="0"/>
        <w:rPr>
          <w:spacing w:val="2"/>
          <w:w w:val="100"/>
          <w:sz w:val="22"/>
          <w:szCs w:val="22"/>
          <w:lang w:val="mt-MT"/>
        </w:rPr>
      </w:pPr>
      <w:r w:rsidRPr="008B3FA4">
        <w:rPr>
          <w:spacing w:val="2"/>
          <w:w w:val="100"/>
          <w:sz w:val="22"/>
          <w:szCs w:val="22"/>
          <w:lang w:val="mt-MT"/>
        </w:rPr>
        <w:t xml:space="preserve">(a) is-subartikolu (1) tiegħu għandu jiġi sostitwit </w:t>
      </w:r>
      <w:r w:rsidRPr="008B3FA4">
        <w:rPr>
          <w:color w:val="auto"/>
          <w:spacing w:val="2"/>
          <w:w w:val="100"/>
          <w:sz w:val="22"/>
          <w:szCs w:val="22"/>
          <w:lang w:val="mt-MT"/>
        </w:rPr>
        <w:t>b’dan</w:t>
      </w:r>
      <w:r w:rsidRPr="008B3FA4">
        <w:rPr>
          <w:spacing w:val="2"/>
          <w:w w:val="100"/>
          <w:sz w:val="22"/>
          <w:szCs w:val="22"/>
          <w:lang w:val="mt-MT"/>
        </w:rPr>
        <w:t xml:space="preserve"> is-subartikolu ġdid li ġej: </w:t>
      </w:r>
    </w:p>
    <w:p w14:paraId="6B335CCE" w14:textId="77777777" w:rsidR="00CC34BE" w:rsidRPr="008B3FA4" w:rsidRDefault="00CC34BE" w:rsidP="00B87B07">
      <w:pPr>
        <w:pStyle w:val="SUBPARAACTS"/>
        <w:spacing w:before="0" w:after="0" w:line="240" w:lineRule="auto"/>
        <w:ind w:left="720" w:firstLine="0"/>
        <w:rPr>
          <w:spacing w:val="2"/>
          <w:w w:val="100"/>
          <w:sz w:val="22"/>
          <w:szCs w:val="22"/>
          <w:lang w:val="mt-MT"/>
        </w:rPr>
      </w:pPr>
    </w:p>
    <w:p w14:paraId="2C7C3B9B" w14:textId="77777777" w:rsidR="00CC34BE" w:rsidRPr="008B3FA4" w:rsidRDefault="00CC34BE" w:rsidP="00B87B07">
      <w:pPr>
        <w:pStyle w:val="SUBPARAACTS"/>
        <w:spacing w:before="0" w:after="0" w:line="240" w:lineRule="auto"/>
        <w:ind w:left="720" w:firstLine="0"/>
        <w:rPr>
          <w:spacing w:val="2"/>
          <w:w w:val="100"/>
          <w:sz w:val="22"/>
          <w:szCs w:val="22"/>
          <w:lang w:val="mt-MT"/>
        </w:rPr>
      </w:pPr>
      <w:r w:rsidRPr="008B3FA4">
        <w:rPr>
          <w:spacing w:val="2"/>
          <w:w w:val="100"/>
          <w:sz w:val="22"/>
          <w:szCs w:val="22"/>
          <w:lang w:val="mt-MT"/>
        </w:rPr>
        <w:t>“(1) Wara li jkun hemm l-għeluq tal-</w:t>
      </w:r>
      <w:r w:rsidRPr="008B3FA4">
        <w:rPr>
          <w:color w:val="auto"/>
          <w:spacing w:val="2"/>
          <w:w w:val="100"/>
          <w:sz w:val="22"/>
          <w:szCs w:val="22"/>
          <w:lang w:val="mt-MT"/>
        </w:rPr>
        <w:t xml:space="preserve">proċedura bil-miktub </w:t>
      </w:r>
      <w:r w:rsidRPr="008B3FA4">
        <w:rPr>
          <w:spacing w:val="2"/>
          <w:w w:val="100"/>
          <w:sz w:val="22"/>
          <w:szCs w:val="22"/>
          <w:lang w:val="mt-MT"/>
        </w:rPr>
        <w:t>ir-reġistratur għandu jivverifika li sar il-ħlas tal-garanzija għall-ispejjeż tal-appell prinċipali u inċidentali, u għandu, sakemm ma jkunx hemm ordni tal</w:t>
      </w:r>
      <w:r w:rsidRPr="008B3FA4">
        <w:rPr>
          <w:color w:val="auto"/>
          <w:spacing w:val="2"/>
          <w:w w:val="100"/>
          <w:sz w:val="22"/>
          <w:szCs w:val="22"/>
          <w:lang w:val="mt-MT"/>
        </w:rPr>
        <w:t>-qorti</w:t>
      </w:r>
      <w:r w:rsidRPr="008B3FA4">
        <w:rPr>
          <w:spacing w:val="2"/>
          <w:w w:val="100"/>
          <w:sz w:val="22"/>
          <w:szCs w:val="22"/>
          <w:lang w:val="mt-MT"/>
        </w:rPr>
        <w:t xml:space="preserve"> li tgħid mod ieħor, jippubblika dawn il-kawżi fil-lista ta’ kawżi mħollija għas-sentenza.”;</w:t>
      </w:r>
    </w:p>
    <w:p w14:paraId="35076B06" w14:textId="77777777" w:rsidR="00CC34BE" w:rsidRPr="008B3FA4" w:rsidRDefault="00CC34BE" w:rsidP="00B87B07">
      <w:pPr>
        <w:pStyle w:val="PARAACTS"/>
        <w:spacing w:before="0" w:after="0" w:line="240" w:lineRule="auto"/>
        <w:ind w:left="720" w:firstLine="0"/>
        <w:rPr>
          <w:spacing w:val="2"/>
          <w:w w:val="100"/>
          <w:sz w:val="22"/>
          <w:szCs w:val="22"/>
          <w:lang w:val="mt-MT"/>
        </w:rPr>
      </w:pPr>
    </w:p>
    <w:p w14:paraId="78A1841E" w14:textId="77777777" w:rsidR="00CC34BE" w:rsidRPr="008B3FA4" w:rsidRDefault="00CC34BE" w:rsidP="00B87B07">
      <w:pPr>
        <w:pStyle w:val="PARAACTS"/>
        <w:spacing w:before="0" w:after="0" w:line="240" w:lineRule="auto"/>
        <w:ind w:left="720" w:firstLine="0"/>
        <w:rPr>
          <w:color w:val="auto"/>
          <w:spacing w:val="2"/>
          <w:w w:val="100"/>
          <w:sz w:val="22"/>
          <w:szCs w:val="22"/>
          <w:lang w:val="mt-MT"/>
        </w:rPr>
      </w:pPr>
      <w:r w:rsidRPr="008B3FA4">
        <w:rPr>
          <w:spacing w:val="2"/>
          <w:w w:val="100"/>
          <w:sz w:val="22"/>
          <w:szCs w:val="22"/>
          <w:lang w:val="mt-MT"/>
        </w:rPr>
        <w:t xml:space="preserve">(b) is-subartikoli (2) u (3) tiegħu għandhom jiġu </w:t>
      </w:r>
      <w:r w:rsidRPr="008B3FA4">
        <w:rPr>
          <w:color w:val="auto"/>
          <w:spacing w:val="2"/>
          <w:w w:val="100"/>
          <w:sz w:val="22"/>
          <w:szCs w:val="22"/>
          <w:lang w:val="mt-MT"/>
        </w:rPr>
        <w:t>enumerati mill</w:t>
      </w:r>
      <w:r w:rsidRPr="008B3FA4">
        <w:rPr>
          <w:spacing w:val="2"/>
          <w:w w:val="100"/>
          <w:sz w:val="22"/>
          <w:szCs w:val="22"/>
          <w:lang w:val="mt-MT"/>
        </w:rPr>
        <w:t>-ġdid bħala s-subartikoli (4) u (5</w:t>
      </w:r>
      <w:r w:rsidRPr="008B3FA4">
        <w:rPr>
          <w:color w:val="auto"/>
          <w:spacing w:val="2"/>
          <w:w w:val="100"/>
          <w:sz w:val="22"/>
          <w:szCs w:val="22"/>
          <w:lang w:val="mt-MT"/>
        </w:rPr>
        <w:t>) tiegħu</w:t>
      </w:r>
      <w:r w:rsidRPr="008B3FA4">
        <w:rPr>
          <w:spacing w:val="2"/>
          <w:w w:val="100"/>
          <w:sz w:val="22"/>
          <w:szCs w:val="22"/>
          <w:lang w:val="mt-MT"/>
        </w:rPr>
        <w:t xml:space="preserve"> rispettivament, u minnufih wara s-subartikolu (1) tiegħu </w:t>
      </w:r>
      <w:r w:rsidRPr="008B3FA4">
        <w:rPr>
          <w:color w:val="auto"/>
          <w:spacing w:val="2"/>
          <w:w w:val="100"/>
          <w:sz w:val="22"/>
          <w:szCs w:val="22"/>
          <w:lang w:val="mt-MT"/>
        </w:rPr>
        <w:t xml:space="preserve">għandhom jiġu miżjuda dawn is-subartikoli ġodda li ġejjin: </w:t>
      </w:r>
    </w:p>
    <w:p w14:paraId="675662EA" w14:textId="77777777" w:rsidR="00CC34BE" w:rsidRPr="008B3FA4" w:rsidRDefault="00CC34BE" w:rsidP="00B87B07">
      <w:pPr>
        <w:pStyle w:val="SUBPARAACTS"/>
        <w:spacing w:before="0" w:after="0" w:line="240" w:lineRule="auto"/>
        <w:ind w:left="720" w:firstLine="0"/>
        <w:rPr>
          <w:spacing w:val="2"/>
          <w:w w:val="100"/>
          <w:sz w:val="22"/>
          <w:szCs w:val="22"/>
          <w:lang w:val="mt-MT"/>
        </w:rPr>
      </w:pPr>
    </w:p>
    <w:p w14:paraId="781D9A20" w14:textId="77777777" w:rsidR="00CC34BE" w:rsidRPr="008B3FA4" w:rsidRDefault="00CC34BE" w:rsidP="00B87B07">
      <w:pPr>
        <w:pStyle w:val="SUBPARAACTS"/>
        <w:spacing w:before="0" w:after="0" w:line="240" w:lineRule="auto"/>
        <w:ind w:left="720" w:firstLine="0"/>
        <w:rPr>
          <w:spacing w:val="2"/>
          <w:w w:val="100"/>
          <w:sz w:val="22"/>
          <w:szCs w:val="22"/>
          <w:lang w:val="mt-MT"/>
        </w:rPr>
      </w:pPr>
      <w:r w:rsidRPr="008B3FA4">
        <w:rPr>
          <w:spacing w:val="2"/>
          <w:w w:val="100"/>
          <w:sz w:val="22"/>
          <w:szCs w:val="22"/>
          <w:lang w:val="mt-MT"/>
        </w:rPr>
        <w:t xml:space="preserve">“(2) Ir-reġistratur għandu </w:t>
      </w:r>
      <w:r w:rsidRPr="008B3FA4">
        <w:rPr>
          <w:color w:val="auto"/>
          <w:spacing w:val="2"/>
          <w:w w:val="100"/>
          <w:sz w:val="22"/>
          <w:szCs w:val="22"/>
          <w:lang w:val="mt-MT"/>
        </w:rPr>
        <w:t>jiżgura</w:t>
      </w:r>
      <w:r w:rsidRPr="008B3FA4">
        <w:rPr>
          <w:spacing w:val="2"/>
          <w:w w:val="100"/>
          <w:sz w:val="22"/>
          <w:szCs w:val="22"/>
          <w:lang w:val="mt-MT"/>
        </w:rPr>
        <w:t xml:space="preserve"> li l-partijiet jiġu notifikati b’avviż tal-ġurnata meta l-kawża tkun tħalliet għas-sentenza:</w:t>
      </w:r>
    </w:p>
    <w:p w14:paraId="22AEA5C7" w14:textId="77777777" w:rsidR="00CC34BE" w:rsidRPr="008B3FA4" w:rsidRDefault="00CC34BE" w:rsidP="00B87B07">
      <w:pPr>
        <w:pStyle w:val="SUBPARAACTS"/>
        <w:spacing w:before="0" w:after="0" w:line="240" w:lineRule="auto"/>
        <w:ind w:left="720" w:firstLine="0"/>
        <w:rPr>
          <w:spacing w:val="2"/>
          <w:w w:val="100"/>
          <w:sz w:val="22"/>
          <w:szCs w:val="22"/>
          <w:lang w:val="mt-MT"/>
        </w:rPr>
      </w:pPr>
    </w:p>
    <w:p w14:paraId="211A895A" w14:textId="77777777" w:rsidR="00CC34BE" w:rsidRPr="008B3FA4" w:rsidRDefault="00CC34BE" w:rsidP="00B87B07">
      <w:pPr>
        <w:pStyle w:val="SUBPARAACTS"/>
        <w:spacing w:before="0" w:after="0" w:line="240" w:lineRule="auto"/>
        <w:ind w:left="720" w:firstLine="0"/>
        <w:rPr>
          <w:spacing w:val="2"/>
          <w:w w:val="100"/>
          <w:sz w:val="22"/>
          <w:szCs w:val="22"/>
          <w:lang w:val="mt-MT"/>
        </w:rPr>
      </w:pPr>
      <w:r w:rsidRPr="008B3FA4">
        <w:rPr>
          <w:color w:val="auto"/>
          <w:spacing w:val="2"/>
          <w:w w:val="100"/>
          <w:sz w:val="22"/>
          <w:szCs w:val="22"/>
          <w:lang w:val="mt-MT"/>
        </w:rPr>
        <w:t>Iżda kull waħda mill</w:t>
      </w:r>
      <w:r w:rsidRPr="008B3FA4">
        <w:rPr>
          <w:spacing w:val="2"/>
          <w:w w:val="100"/>
          <w:sz w:val="22"/>
          <w:szCs w:val="22"/>
          <w:lang w:val="mt-MT"/>
        </w:rPr>
        <w:t>-partijiet tista’ b’nota ppreżentata fir-reġistru teżenta lir-reġistratur mill-obbligu tan-notifika tal-avviż imsemmi.</w:t>
      </w:r>
    </w:p>
    <w:p w14:paraId="1214152B" w14:textId="77777777" w:rsidR="00CC34BE" w:rsidRPr="008B3FA4" w:rsidRDefault="00CC34BE" w:rsidP="00B87B07">
      <w:pPr>
        <w:pStyle w:val="SUBPARAACTS"/>
        <w:spacing w:before="0" w:after="0" w:line="240" w:lineRule="auto"/>
        <w:ind w:left="720" w:firstLine="0"/>
        <w:rPr>
          <w:spacing w:val="2"/>
          <w:w w:val="100"/>
          <w:sz w:val="22"/>
          <w:szCs w:val="22"/>
          <w:lang w:val="mt-MT"/>
        </w:rPr>
      </w:pPr>
    </w:p>
    <w:p w14:paraId="277CD370" w14:textId="77777777" w:rsidR="00CC34BE" w:rsidRPr="008B3FA4" w:rsidRDefault="00CC34BE" w:rsidP="00B87B07">
      <w:pPr>
        <w:pStyle w:val="SUBPARAACTS"/>
        <w:spacing w:before="0" w:after="0" w:line="240" w:lineRule="auto"/>
        <w:ind w:left="720" w:firstLine="0"/>
        <w:rPr>
          <w:spacing w:val="2"/>
          <w:sz w:val="22"/>
          <w:szCs w:val="22"/>
          <w:lang w:val="mt-MT"/>
        </w:rPr>
      </w:pPr>
      <w:r w:rsidRPr="008B3FA4">
        <w:rPr>
          <w:spacing w:val="2"/>
          <w:sz w:val="22"/>
          <w:szCs w:val="22"/>
          <w:lang w:val="mt-MT"/>
        </w:rPr>
        <w:t>(3) In-notifika ta’ dan l-avviż għandha ssir skont il-proċedura msemmija fis-subartikoli (1) u (4) tal-artikolu 187 u jekk dan ma jkunx possibbli, in-notifika għandha ssir billi l-uffiċjal inkarigat bin-notifika jwaħħal l-avviż mal-aħħar indirizz mogħti mill-partijiet fl-atti tal-appell.”; u</w:t>
      </w:r>
    </w:p>
    <w:p w14:paraId="7AC827BB" w14:textId="77777777" w:rsidR="00CC34BE" w:rsidRPr="008B3FA4" w:rsidRDefault="00CC34BE" w:rsidP="00B87B07">
      <w:pPr>
        <w:pStyle w:val="SUBPARAACTS"/>
        <w:spacing w:before="0" w:after="0" w:line="240" w:lineRule="auto"/>
        <w:ind w:left="720" w:firstLine="0"/>
        <w:rPr>
          <w:spacing w:val="2"/>
          <w:sz w:val="22"/>
          <w:szCs w:val="22"/>
          <w:lang w:val="mt-MT"/>
        </w:rPr>
      </w:pPr>
    </w:p>
    <w:p w14:paraId="6BA92C0A" w14:textId="77777777" w:rsidR="00CC34BE" w:rsidRPr="008B3FA4" w:rsidRDefault="00CC34BE" w:rsidP="00B87B07">
      <w:pPr>
        <w:pStyle w:val="SUBPARAACTS"/>
        <w:spacing w:before="0" w:after="0" w:line="240" w:lineRule="auto"/>
        <w:ind w:left="720" w:firstLine="0"/>
        <w:rPr>
          <w:spacing w:val="2"/>
          <w:w w:val="100"/>
          <w:sz w:val="22"/>
          <w:szCs w:val="22"/>
          <w:lang w:val="mt-MT"/>
        </w:rPr>
      </w:pPr>
      <w:r w:rsidRPr="008B3FA4">
        <w:rPr>
          <w:spacing w:val="2"/>
          <w:w w:val="100"/>
          <w:sz w:val="22"/>
          <w:szCs w:val="22"/>
          <w:lang w:val="mt-MT"/>
        </w:rPr>
        <w:t xml:space="preserve">(ċ) fis-subartikolu (5) tiegħu, kif </w:t>
      </w:r>
      <w:r w:rsidRPr="008B3FA4">
        <w:rPr>
          <w:color w:val="auto"/>
          <w:spacing w:val="2"/>
          <w:w w:val="100"/>
          <w:sz w:val="22"/>
          <w:szCs w:val="22"/>
          <w:lang w:val="mt-MT"/>
        </w:rPr>
        <w:t xml:space="preserve">enumerat </w:t>
      </w:r>
      <w:r w:rsidRPr="008B3FA4">
        <w:rPr>
          <w:spacing w:val="2"/>
          <w:w w:val="100"/>
          <w:sz w:val="22"/>
          <w:szCs w:val="22"/>
          <w:lang w:val="mt-MT"/>
        </w:rPr>
        <w:t>mill-ġdid, minnufih wara l-kliem “għal raġuni tajba</w:t>
      </w:r>
      <w:r w:rsidRPr="008B3FA4">
        <w:rPr>
          <w:color w:val="auto"/>
          <w:spacing w:val="2"/>
          <w:w w:val="100"/>
          <w:sz w:val="22"/>
          <w:szCs w:val="22"/>
          <w:lang w:val="mt-MT"/>
        </w:rPr>
        <w:t>,” għandu jiġi miżjud il-kliem “tgħaddi għas-sentenza jew”.”.</w:t>
      </w:r>
    </w:p>
    <w:p w14:paraId="540B6641" w14:textId="77777777" w:rsidR="00CC34BE" w:rsidRPr="008B3FA4" w:rsidRDefault="00CC34BE" w:rsidP="008B3FA4">
      <w:pPr>
        <w:spacing w:after="0" w:line="240" w:lineRule="auto"/>
        <w:jc w:val="both"/>
        <w:rPr>
          <w:rFonts w:ascii="Times New Roman" w:hAnsi="Times New Roman" w:cs="Times New Roman"/>
          <w:b/>
          <w:iCs/>
          <w:u w:val="single"/>
          <w:lang w:val="mt-MT"/>
        </w:rPr>
      </w:pPr>
    </w:p>
    <w:p w14:paraId="545EB7BC" w14:textId="77777777" w:rsidR="00CC34BE" w:rsidRPr="008B3FA4" w:rsidRDefault="00CC34BE" w:rsidP="00B87B07">
      <w:pPr>
        <w:spacing w:after="0" w:line="240" w:lineRule="auto"/>
        <w:ind w:left="720" w:hanging="720"/>
        <w:jc w:val="both"/>
        <w:rPr>
          <w:rFonts w:ascii="Times New Roman" w:hAnsi="Times New Roman" w:cs="Times New Roman"/>
          <w:i/>
          <w:lang w:val="mt-MT"/>
        </w:rPr>
      </w:pPr>
      <w:r w:rsidRPr="008B3FA4">
        <w:rPr>
          <w:rFonts w:ascii="Times New Roman" w:hAnsi="Times New Roman" w:cs="Times New Roman"/>
          <w:i/>
          <w:lang w:val="mt-MT"/>
        </w:rPr>
        <w:t>“G”</w:t>
      </w:r>
      <w:r w:rsidRPr="008B3FA4">
        <w:rPr>
          <w:rFonts w:ascii="Times New Roman" w:hAnsi="Times New Roman" w:cs="Times New Roman"/>
          <w:i/>
          <w:lang w:val="mt-MT"/>
        </w:rPr>
        <w:tab/>
        <w:t>Clause 6 shall be substituted by the following:</w:t>
      </w:r>
    </w:p>
    <w:p w14:paraId="50BB8542" w14:textId="77777777" w:rsidR="00CC34BE" w:rsidRPr="008B3FA4" w:rsidRDefault="00CC34BE" w:rsidP="00B87B07">
      <w:pPr>
        <w:spacing w:after="0" w:line="240" w:lineRule="auto"/>
        <w:ind w:left="720"/>
        <w:jc w:val="both"/>
        <w:rPr>
          <w:rFonts w:ascii="Times New Roman" w:hAnsi="Times New Roman" w:cs="Times New Roman"/>
          <w:bCs/>
          <w:iCs/>
          <w:lang w:val="mt-MT"/>
        </w:rPr>
      </w:pPr>
      <w:r w:rsidRPr="008B3FA4">
        <w:rPr>
          <w:rFonts w:ascii="Times New Roman" w:hAnsi="Times New Roman" w:cs="Times New Roman"/>
          <w:bCs/>
          <w:iCs/>
          <w:lang w:val="mt-MT"/>
        </w:rPr>
        <w:tab/>
      </w:r>
    </w:p>
    <w:p w14:paraId="44F40646" w14:textId="77777777" w:rsidR="00CC34BE" w:rsidRPr="008B3FA4" w:rsidRDefault="00CC34BE" w:rsidP="00B87B07">
      <w:pPr>
        <w:pStyle w:val="SideHdtext"/>
        <w:spacing w:line="240" w:lineRule="auto"/>
        <w:ind w:left="720"/>
        <w:jc w:val="both"/>
        <w:rPr>
          <w:i/>
          <w:iCs/>
          <w:w w:val="100"/>
          <w:sz w:val="22"/>
          <w:szCs w:val="22"/>
          <w:lang w:val="mt-MT"/>
        </w:rPr>
      </w:pPr>
      <w:r w:rsidRPr="008B3FA4">
        <w:rPr>
          <w:i/>
          <w:iCs/>
          <w:w w:val="100"/>
          <w:sz w:val="22"/>
          <w:szCs w:val="22"/>
          <w:lang w:val="mt-MT"/>
        </w:rPr>
        <w:t>“Amendment of article 152 of the Code.</w:t>
      </w:r>
    </w:p>
    <w:p w14:paraId="60A18857" w14:textId="77777777" w:rsidR="00CC34BE" w:rsidRPr="008B3FA4" w:rsidRDefault="00CC34BE" w:rsidP="00B87B07">
      <w:pPr>
        <w:pStyle w:val="BODYTEXT"/>
        <w:spacing w:before="0" w:after="0" w:line="240" w:lineRule="auto"/>
        <w:ind w:left="720" w:firstLine="0"/>
        <w:rPr>
          <w:i/>
          <w:iCs/>
          <w:spacing w:val="2"/>
          <w:w w:val="100"/>
          <w:sz w:val="22"/>
          <w:szCs w:val="22"/>
          <w:lang w:val="mt-MT"/>
        </w:rPr>
      </w:pPr>
    </w:p>
    <w:p w14:paraId="2FF85470" w14:textId="77777777" w:rsidR="00CC34BE" w:rsidRPr="008B3FA4" w:rsidRDefault="00CC34BE" w:rsidP="00B87B07">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 xml:space="preserve">6. </w:t>
      </w:r>
      <w:r w:rsidRPr="008B3FA4">
        <w:rPr>
          <w:i/>
          <w:iCs/>
          <w:spacing w:val="2"/>
          <w:w w:val="100"/>
          <w:sz w:val="22"/>
          <w:szCs w:val="22"/>
          <w:lang w:val="mt-MT"/>
        </w:rPr>
        <w:t xml:space="preserve">Article 152 of the Code shall be amended </w:t>
      </w:r>
      <w:r w:rsidRPr="008B3FA4">
        <w:rPr>
          <w:i/>
          <w:iCs/>
          <w:color w:val="auto"/>
          <w:spacing w:val="2"/>
          <w:w w:val="100"/>
          <w:sz w:val="22"/>
          <w:szCs w:val="22"/>
          <w:lang w:val="mt-MT"/>
        </w:rPr>
        <w:t>by the following:</w:t>
      </w:r>
    </w:p>
    <w:p w14:paraId="64CC1691" w14:textId="77777777" w:rsidR="00CC34BE" w:rsidRPr="008B3FA4" w:rsidRDefault="00CC34BE" w:rsidP="00B87B07">
      <w:pPr>
        <w:pStyle w:val="PARAACTS"/>
        <w:spacing w:before="0" w:after="0" w:line="240" w:lineRule="auto"/>
        <w:ind w:left="720" w:firstLine="0"/>
        <w:rPr>
          <w:i/>
          <w:iCs/>
          <w:spacing w:val="2"/>
          <w:w w:val="100"/>
          <w:sz w:val="22"/>
          <w:szCs w:val="22"/>
          <w:lang w:val="mt-MT"/>
        </w:rPr>
      </w:pPr>
    </w:p>
    <w:p w14:paraId="048A9644" w14:textId="77777777" w:rsidR="00CC34BE" w:rsidRPr="008B3FA4" w:rsidRDefault="00CC34BE" w:rsidP="00B87B07">
      <w:pPr>
        <w:pStyle w:val="PARAACTS"/>
        <w:spacing w:before="0" w:after="0" w:line="240" w:lineRule="auto"/>
        <w:ind w:left="720" w:firstLine="0"/>
        <w:rPr>
          <w:i/>
          <w:iCs/>
          <w:spacing w:val="2"/>
          <w:w w:val="100"/>
          <w:sz w:val="22"/>
          <w:szCs w:val="22"/>
          <w:lang w:val="mt-MT"/>
        </w:rPr>
      </w:pPr>
      <w:r w:rsidRPr="008B3FA4">
        <w:rPr>
          <w:i/>
          <w:iCs/>
          <w:spacing w:val="2"/>
          <w:w w:val="100"/>
          <w:sz w:val="22"/>
          <w:szCs w:val="22"/>
          <w:lang w:val="mt-MT"/>
        </w:rPr>
        <w:t>(a) sub-article (1) thereof shall be substituted by the following new sub-article:</w:t>
      </w:r>
    </w:p>
    <w:p w14:paraId="53B35D28" w14:textId="77777777" w:rsidR="00CC34BE" w:rsidRPr="008B3FA4" w:rsidRDefault="00CC34BE" w:rsidP="00B87B07">
      <w:pPr>
        <w:pStyle w:val="SUBPARAACTS"/>
        <w:spacing w:before="0" w:after="0" w:line="240" w:lineRule="auto"/>
        <w:ind w:left="720" w:firstLine="0"/>
        <w:rPr>
          <w:i/>
          <w:iCs/>
          <w:spacing w:val="2"/>
          <w:w w:val="100"/>
          <w:sz w:val="22"/>
          <w:szCs w:val="22"/>
          <w:lang w:val="mt-MT"/>
        </w:rPr>
      </w:pPr>
    </w:p>
    <w:p w14:paraId="2309B90D" w14:textId="77777777" w:rsidR="00CC34BE" w:rsidRPr="008B3FA4" w:rsidRDefault="00CC34BE" w:rsidP="00B87B07">
      <w:pPr>
        <w:pStyle w:val="SUBPARAACTS"/>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“(1) Following the closure of written pleadings, </w:t>
      </w:r>
      <w:r w:rsidRPr="008B3FA4">
        <w:rPr>
          <w:i/>
          <w:iCs/>
          <w:color w:val="auto"/>
          <w:spacing w:val="2"/>
          <w:w w:val="100"/>
          <w:sz w:val="22"/>
          <w:szCs w:val="22"/>
          <w:lang w:val="mt-MT"/>
        </w:rPr>
        <w:t>the r</w:t>
      </w:r>
      <w:r w:rsidRPr="008B3FA4">
        <w:rPr>
          <w:i/>
          <w:iCs/>
          <w:spacing w:val="2"/>
          <w:w w:val="100"/>
          <w:sz w:val="22"/>
          <w:szCs w:val="22"/>
          <w:lang w:val="mt-MT"/>
        </w:rPr>
        <w:t xml:space="preserve">egistrar </w:t>
      </w:r>
      <w:r w:rsidRPr="008B3FA4">
        <w:rPr>
          <w:i/>
          <w:iCs/>
          <w:color w:val="auto"/>
          <w:spacing w:val="2"/>
          <w:w w:val="100"/>
          <w:sz w:val="22"/>
          <w:szCs w:val="22"/>
          <w:lang w:val="mt-MT"/>
        </w:rPr>
        <w:t>shall verify</w:t>
      </w:r>
      <w:r w:rsidRPr="008B3FA4">
        <w:rPr>
          <w:i/>
          <w:iCs/>
          <w:spacing w:val="2"/>
          <w:w w:val="100"/>
          <w:sz w:val="22"/>
          <w:szCs w:val="22"/>
          <w:lang w:val="mt-MT"/>
        </w:rPr>
        <w:t xml:space="preserve"> the payment of the security for costs related to the principal and incidental appeal, and </w:t>
      </w:r>
      <w:r w:rsidRPr="008B3FA4">
        <w:rPr>
          <w:i/>
          <w:iCs/>
          <w:color w:val="auto"/>
          <w:spacing w:val="2"/>
          <w:w w:val="100"/>
          <w:sz w:val="22"/>
          <w:szCs w:val="22"/>
          <w:lang w:val="mt-MT"/>
        </w:rPr>
        <w:t>shall,</w:t>
      </w:r>
      <w:r w:rsidRPr="008B3FA4">
        <w:rPr>
          <w:i/>
          <w:iCs/>
          <w:spacing w:val="2"/>
          <w:w w:val="100"/>
          <w:sz w:val="22"/>
          <w:szCs w:val="22"/>
          <w:lang w:val="mt-MT"/>
        </w:rPr>
        <w:t xml:space="preserve"> unless there is a court order stating otherwise, publish these causes in the list of causes set down for judgment.”;</w:t>
      </w:r>
    </w:p>
    <w:p w14:paraId="470CE251" w14:textId="77777777" w:rsidR="00CC34BE" w:rsidRPr="008B3FA4" w:rsidRDefault="00CC34BE" w:rsidP="00B87B07">
      <w:pPr>
        <w:pStyle w:val="PARAACTS"/>
        <w:spacing w:before="0" w:after="0" w:line="240" w:lineRule="auto"/>
        <w:ind w:left="720" w:firstLine="0"/>
        <w:rPr>
          <w:i/>
          <w:iCs/>
          <w:spacing w:val="2"/>
          <w:w w:val="100"/>
          <w:sz w:val="22"/>
          <w:szCs w:val="22"/>
          <w:lang w:val="mt-MT"/>
        </w:rPr>
      </w:pPr>
    </w:p>
    <w:p w14:paraId="545318EA" w14:textId="77777777" w:rsidR="00CC34BE" w:rsidRPr="008B3FA4" w:rsidRDefault="00CC34BE" w:rsidP="00B87B07">
      <w:pPr>
        <w:pStyle w:val="PARAACTS"/>
        <w:spacing w:before="0" w:after="0" w:line="240" w:lineRule="auto"/>
        <w:ind w:left="720" w:firstLine="0"/>
        <w:rPr>
          <w:i/>
          <w:iCs/>
          <w:spacing w:val="2"/>
          <w:w w:val="100"/>
          <w:sz w:val="22"/>
          <w:szCs w:val="22"/>
          <w:lang w:val="mt-MT"/>
        </w:rPr>
      </w:pPr>
      <w:r w:rsidRPr="008B3FA4">
        <w:rPr>
          <w:i/>
          <w:iCs/>
          <w:spacing w:val="2"/>
          <w:w w:val="100"/>
          <w:sz w:val="22"/>
          <w:szCs w:val="22"/>
          <w:lang w:val="mt-MT"/>
        </w:rPr>
        <w:t>(b) sub-articles (2) and (3) thereof shall be renumbered as sub-</w:t>
      </w:r>
      <w:r w:rsidRPr="008B3FA4">
        <w:rPr>
          <w:i/>
          <w:iCs/>
          <w:color w:val="auto"/>
          <w:spacing w:val="2"/>
          <w:w w:val="100"/>
          <w:sz w:val="22"/>
          <w:szCs w:val="22"/>
          <w:lang w:val="mt-MT"/>
        </w:rPr>
        <w:t>articles (4) and (5) respectively and immediately after sub-article (1) thereof ther</w:t>
      </w:r>
      <w:r w:rsidRPr="008B3FA4">
        <w:rPr>
          <w:i/>
          <w:iCs/>
          <w:spacing w:val="2"/>
          <w:w w:val="100"/>
          <w:sz w:val="22"/>
          <w:szCs w:val="22"/>
          <w:lang w:val="mt-MT"/>
        </w:rPr>
        <w:t>e shall be added the following new sub-articles:</w:t>
      </w:r>
    </w:p>
    <w:p w14:paraId="12EF9A88" w14:textId="77777777" w:rsidR="00CC34BE" w:rsidRPr="008B3FA4" w:rsidRDefault="00CC34BE" w:rsidP="00B87B07">
      <w:pPr>
        <w:pStyle w:val="SUBPARAACTS"/>
        <w:spacing w:before="0" w:after="0" w:line="240" w:lineRule="auto"/>
        <w:ind w:left="720" w:firstLine="0"/>
        <w:rPr>
          <w:i/>
          <w:iCs/>
          <w:spacing w:val="2"/>
          <w:w w:val="100"/>
          <w:sz w:val="22"/>
          <w:szCs w:val="22"/>
          <w:lang w:val="mt-MT"/>
        </w:rPr>
      </w:pPr>
    </w:p>
    <w:p w14:paraId="0D081EDD" w14:textId="77777777" w:rsidR="00CC34BE" w:rsidRPr="008B3FA4" w:rsidRDefault="00CC34BE" w:rsidP="00B87B07">
      <w:pPr>
        <w:pStyle w:val="SUBPARAACTS"/>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“(2) The registrar </w:t>
      </w:r>
      <w:r w:rsidRPr="008B3FA4">
        <w:rPr>
          <w:i/>
          <w:iCs/>
          <w:color w:val="auto"/>
          <w:spacing w:val="2"/>
          <w:w w:val="100"/>
          <w:sz w:val="22"/>
          <w:szCs w:val="22"/>
          <w:lang w:val="mt-MT"/>
        </w:rPr>
        <w:t>shall ensure</w:t>
      </w:r>
      <w:r w:rsidRPr="008B3FA4">
        <w:rPr>
          <w:i/>
          <w:iCs/>
          <w:spacing w:val="2"/>
          <w:w w:val="100"/>
          <w:sz w:val="22"/>
          <w:szCs w:val="22"/>
          <w:lang w:val="mt-MT"/>
        </w:rPr>
        <w:t xml:space="preserve"> that parties are served with a notice of the </w:t>
      </w:r>
      <w:r w:rsidRPr="008B3FA4">
        <w:rPr>
          <w:i/>
          <w:iCs/>
          <w:color w:val="auto"/>
          <w:spacing w:val="2"/>
          <w:w w:val="100"/>
          <w:sz w:val="22"/>
          <w:szCs w:val="22"/>
          <w:lang w:val="mt-MT"/>
        </w:rPr>
        <w:t>day when</w:t>
      </w:r>
      <w:r w:rsidRPr="008B3FA4">
        <w:rPr>
          <w:i/>
          <w:iCs/>
          <w:spacing w:val="2"/>
          <w:w w:val="100"/>
          <w:sz w:val="22"/>
          <w:szCs w:val="22"/>
          <w:lang w:val="mt-MT"/>
        </w:rPr>
        <w:t xml:space="preserve"> the cause was left for judgment:</w:t>
      </w:r>
    </w:p>
    <w:p w14:paraId="0B94B465" w14:textId="77777777" w:rsidR="00CC34BE" w:rsidRPr="008B3FA4" w:rsidRDefault="00CC34BE" w:rsidP="00B87B07">
      <w:pPr>
        <w:pStyle w:val="SUBPARAACTS"/>
        <w:spacing w:before="0" w:after="0" w:line="240" w:lineRule="auto"/>
        <w:ind w:left="720" w:firstLine="0"/>
        <w:rPr>
          <w:i/>
          <w:iCs/>
          <w:spacing w:val="2"/>
          <w:w w:val="100"/>
          <w:sz w:val="22"/>
          <w:szCs w:val="22"/>
          <w:lang w:val="mt-MT"/>
        </w:rPr>
      </w:pPr>
    </w:p>
    <w:p w14:paraId="62D92B54" w14:textId="77777777" w:rsidR="00CC34BE" w:rsidRPr="008B3FA4" w:rsidRDefault="00CC34BE" w:rsidP="00B87B07">
      <w:pPr>
        <w:pStyle w:val="SUBPARAACTS"/>
        <w:spacing w:before="0" w:after="0" w:line="240" w:lineRule="auto"/>
        <w:ind w:left="720" w:firstLine="0"/>
        <w:rPr>
          <w:i/>
          <w:iCs/>
          <w:spacing w:val="2"/>
          <w:w w:val="100"/>
          <w:sz w:val="22"/>
          <w:szCs w:val="22"/>
          <w:lang w:val="mt-MT"/>
        </w:rPr>
      </w:pPr>
      <w:r w:rsidRPr="008B3FA4">
        <w:rPr>
          <w:i/>
          <w:iCs/>
          <w:spacing w:val="2"/>
          <w:w w:val="100"/>
          <w:sz w:val="22"/>
          <w:szCs w:val="22"/>
          <w:lang w:val="mt-MT"/>
        </w:rPr>
        <w:t>Provided that any one of the parties may, by a note filed in the registry, exempt the registrar from the duty of service of such notice.</w:t>
      </w:r>
    </w:p>
    <w:p w14:paraId="40602EE6" w14:textId="77777777" w:rsidR="00CC34BE" w:rsidRPr="008B3FA4" w:rsidRDefault="00CC34BE" w:rsidP="00B87B07">
      <w:pPr>
        <w:pStyle w:val="PARAACTS"/>
        <w:spacing w:before="0" w:after="0" w:line="240" w:lineRule="auto"/>
        <w:ind w:left="720" w:firstLine="0"/>
        <w:rPr>
          <w:i/>
          <w:iCs/>
          <w:spacing w:val="2"/>
          <w:sz w:val="22"/>
          <w:szCs w:val="22"/>
          <w:lang w:val="mt-MT"/>
        </w:rPr>
      </w:pPr>
    </w:p>
    <w:p w14:paraId="44F41149" w14:textId="77777777" w:rsidR="00CC34BE" w:rsidRPr="008B3FA4" w:rsidRDefault="00CC34BE" w:rsidP="00B87B07">
      <w:pPr>
        <w:pStyle w:val="PARAACTS"/>
        <w:spacing w:before="0" w:after="0" w:line="240" w:lineRule="auto"/>
        <w:ind w:left="720" w:firstLine="0"/>
        <w:rPr>
          <w:i/>
          <w:iCs/>
          <w:spacing w:val="2"/>
          <w:sz w:val="22"/>
          <w:szCs w:val="22"/>
          <w:lang w:val="mt-MT"/>
        </w:rPr>
      </w:pPr>
      <w:r w:rsidRPr="008B3FA4">
        <w:rPr>
          <w:i/>
          <w:iCs/>
          <w:spacing w:val="2"/>
          <w:sz w:val="22"/>
          <w:szCs w:val="22"/>
          <w:lang w:val="mt-MT"/>
        </w:rPr>
        <w:t xml:space="preserve">(3) Service of this notice shall be effected in line with the procedure provided in sub-articles (1) and (4) of article 187 and if such is not possible, service shall be effected by the officer charged with service, by attaching the notice at the last address provided by the parties in the acts of the appeal.”; and </w:t>
      </w:r>
    </w:p>
    <w:p w14:paraId="6247EE4A" w14:textId="77777777" w:rsidR="00CC34BE" w:rsidRPr="008B3FA4" w:rsidRDefault="00CC34BE" w:rsidP="00B87B07">
      <w:pPr>
        <w:pStyle w:val="PARAACTS"/>
        <w:spacing w:before="0" w:after="0" w:line="240" w:lineRule="auto"/>
        <w:ind w:left="720" w:firstLine="0"/>
        <w:rPr>
          <w:i/>
          <w:iCs/>
          <w:spacing w:val="2"/>
          <w:w w:val="100"/>
          <w:sz w:val="22"/>
          <w:szCs w:val="22"/>
          <w:lang w:val="mt-MT"/>
        </w:rPr>
      </w:pPr>
    </w:p>
    <w:p w14:paraId="7C8D85BD" w14:textId="77777777" w:rsidR="00CC34BE" w:rsidRPr="008B3FA4" w:rsidRDefault="00CC34BE" w:rsidP="00B87B07">
      <w:pPr>
        <w:pStyle w:val="PARAACTS"/>
        <w:spacing w:before="0" w:after="0" w:line="240" w:lineRule="auto"/>
        <w:ind w:left="720" w:firstLine="0"/>
        <w:rPr>
          <w:spacing w:val="2"/>
          <w:w w:val="100"/>
          <w:sz w:val="22"/>
          <w:szCs w:val="22"/>
          <w:lang w:val="mt-MT"/>
        </w:rPr>
      </w:pPr>
      <w:r w:rsidRPr="008B3FA4">
        <w:rPr>
          <w:i/>
          <w:iCs/>
          <w:spacing w:val="2"/>
          <w:w w:val="100"/>
          <w:sz w:val="22"/>
          <w:szCs w:val="22"/>
          <w:lang w:val="mt-MT"/>
        </w:rPr>
        <w:t>(c) in sub-article (5) thereof, as renumbered, immediately after the words “for just cause,” there shall be added the words “to proceed to judgment or”.”.</w:t>
      </w:r>
    </w:p>
    <w:p w14:paraId="5C50A356" w14:textId="77777777" w:rsidR="00CC34BE" w:rsidRPr="008B3FA4" w:rsidRDefault="00CC34BE" w:rsidP="008B3FA4">
      <w:pPr>
        <w:pStyle w:val="PARAACTS"/>
        <w:spacing w:before="0" w:after="0" w:line="240" w:lineRule="auto"/>
        <w:ind w:left="0" w:firstLine="0"/>
        <w:rPr>
          <w:i/>
          <w:spacing w:val="2"/>
          <w:w w:val="100"/>
          <w:sz w:val="22"/>
          <w:szCs w:val="22"/>
          <w:lang w:val="mt-MT"/>
        </w:rPr>
      </w:pPr>
    </w:p>
    <w:p w14:paraId="1C9707DD"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IĊ-CHAIRPERSON:</w:t>
      </w:r>
      <w:r w:rsidRPr="008B3FA4">
        <w:rPr>
          <w:rFonts w:ascii="Times New Roman" w:hAnsi="Times New Roman" w:cs="Times New Roman"/>
          <w:bCs/>
          <w:lang w:val="mt-MT"/>
        </w:rPr>
        <w:t xml:space="preserve"> Grazzi. Aktar rimarki? L-Onor. Aquilina.</w:t>
      </w:r>
    </w:p>
    <w:p w14:paraId="69157928"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
          <w:lang w:val="mt-MT"/>
        </w:rPr>
      </w:pPr>
    </w:p>
    <w:p w14:paraId="77D5E57E"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ONOR. KAROL AQUILINA:</w:t>
      </w:r>
      <w:r w:rsidRPr="008B3FA4">
        <w:rPr>
          <w:rFonts w:ascii="Times New Roman" w:hAnsi="Times New Roman" w:cs="Times New Roman"/>
          <w:bCs/>
          <w:lang w:val="mt-MT"/>
        </w:rPr>
        <w:t xml:space="preserve"> Sur President, nipproponi din l-emenda:</w:t>
      </w:r>
    </w:p>
    <w:p w14:paraId="63D21D8A" w14:textId="77777777" w:rsidR="00CC34BE" w:rsidRPr="008B3FA4" w:rsidRDefault="00CC34BE" w:rsidP="008B3FA4">
      <w:pPr>
        <w:spacing w:after="0" w:line="240" w:lineRule="auto"/>
        <w:jc w:val="both"/>
        <w:rPr>
          <w:rFonts w:ascii="Times New Roman" w:hAnsi="Times New Roman" w:cs="Times New Roman"/>
          <w:bCs/>
          <w:iCs/>
          <w:lang w:val="mt-MT"/>
        </w:rPr>
      </w:pPr>
    </w:p>
    <w:p w14:paraId="0EC42043" w14:textId="77777777" w:rsidR="00CC34BE" w:rsidRPr="008B3FA4" w:rsidRDefault="00CC34BE" w:rsidP="00B87B07">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“H”</w:t>
      </w:r>
      <w:r w:rsidRPr="008B3FA4">
        <w:rPr>
          <w:rFonts w:ascii="Times New Roman" w:hAnsi="Times New Roman" w:cs="Times New Roman"/>
          <w:bCs/>
          <w:iCs/>
          <w:lang w:val="mt-MT"/>
        </w:rPr>
        <w:tab/>
        <w:t>Il-klawsola 6 għandha tiġi sostitwita b’dan li ġej:</w:t>
      </w:r>
    </w:p>
    <w:p w14:paraId="151657C0" w14:textId="77777777" w:rsidR="00CC34BE" w:rsidRPr="008B3FA4" w:rsidRDefault="00CC34BE" w:rsidP="00B87B07">
      <w:pPr>
        <w:spacing w:after="0" w:line="240" w:lineRule="auto"/>
        <w:ind w:left="720"/>
        <w:jc w:val="both"/>
        <w:rPr>
          <w:rFonts w:ascii="Times New Roman" w:hAnsi="Times New Roman" w:cs="Times New Roman"/>
          <w:bCs/>
          <w:iCs/>
          <w:lang w:val="mt-MT"/>
        </w:rPr>
      </w:pPr>
    </w:p>
    <w:p w14:paraId="15311713" w14:textId="77777777" w:rsidR="00CC34BE" w:rsidRPr="008B3FA4" w:rsidRDefault="00CC34BE" w:rsidP="00B87B07">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“Emenda tal-</w:t>
      </w:r>
      <w:r w:rsidRPr="008B3FA4">
        <w:rPr>
          <w:rFonts w:ascii="Times New Roman" w:eastAsia="Times New Roman" w:hAnsi="Times New Roman" w:cs="Times New Roman"/>
          <w:highlight w:val="white"/>
          <w:lang w:val="mt-MT"/>
        </w:rPr>
        <w:t>artikolu 152</w:t>
      </w:r>
      <w:r w:rsidRPr="008B3FA4">
        <w:rPr>
          <w:rFonts w:ascii="Times New Roman" w:eastAsia="Times New Roman" w:hAnsi="Times New Roman" w:cs="Times New Roman"/>
          <w:lang w:val="mt-MT"/>
        </w:rPr>
        <w:t xml:space="preserve"> tal-Kodiċi.</w:t>
      </w:r>
    </w:p>
    <w:p w14:paraId="174F01D5" w14:textId="77777777" w:rsidR="00CC34BE" w:rsidRPr="008B3FA4" w:rsidRDefault="00CC34BE" w:rsidP="00B87B07">
      <w:pPr>
        <w:spacing w:after="0" w:line="240" w:lineRule="auto"/>
        <w:ind w:left="720"/>
        <w:jc w:val="both"/>
        <w:rPr>
          <w:rFonts w:ascii="Times New Roman" w:eastAsia="Times New Roman" w:hAnsi="Times New Roman" w:cs="Times New Roman"/>
          <w:lang w:val="mt-MT"/>
        </w:rPr>
      </w:pPr>
    </w:p>
    <w:p w14:paraId="4D05F842"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b/>
          <w:bCs/>
          <w:highlight w:val="white"/>
          <w:lang w:val="mt-MT"/>
        </w:rPr>
        <w:t>6.</w:t>
      </w:r>
      <w:r w:rsidRPr="008B3FA4">
        <w:rPr>
          <w:rFonts w:ascii="Times New Roman" w:eastAsia="Times New Roman" w:hAnsi="Times New Roman" w:cs="Times New Roman"/>
          <w:highlight w:val="white"/>
          <w:lang w:val="mt-MT"/>
        </w:rPr>
        <w:t xml:space="preserve"> L-artikolu 152 għandu jiġi emendat kif ġej :</w:t>
      </w:r>
    </w:p>
    <w:p w14:paraId="7911D86F"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3CA92012"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 xml:space="preserve">(a) is-subartikolu (1) tiegħu għandu jiġi sostitwit bis-subartikolu ġdid li ġej: </w:t>
      </w:r>
    </w:p>
    <w:p w14:paraId="3F403538"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1D4687A7"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“(1) Ir-reġistratur, billi jimxi skont l-ordni msemmi fl-aħħar artikolu qabel dan, għandu mill-aktar fis li jista’ jkun, jippubblika dawn il-kawżi fuq il-lista tal-kawżi li l-iskritturi tagħhom ikunu magħluqa:</w:t>
      </w:r>
    </w:p>
    <w:p w14:paraId="35CED122"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5A39D96B"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Iżda kull waħda mill-partijiet tista’ b’nota ppreżentata fir-reġistru teżenta lir-reġistratur mill-obbligu tan-notifika tal-avviż imsemmi.”;</w:t>
      </w:r>
    </w:p>
    <w:p w14:paraId="7856D66D"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366D1DC4"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 xml:space="preserve">(b) is-subartikoli (2) u (3) tiegħu għandhom jiġu enumerati mill-ġdid bħala s-subartikoli (5) u (6) rispettivament, u minnufih wara s-subartikolu (1) tiegħu għandhom </w:t>
      </w:r>
      <w:r w:rsidRPr="008B3FA4">
        <w:rPr>
          <w:rFonts w:ascii="Times New Roman" w:eastAsia="Times New Roman" w:hAnsi="Times New Roman" w:cs="Times New Roman"/>
          <w:highlight w:val="white"/>
          <w:lang w:val="mt-MT"/>
        </w:rPr>
        <w:lastRenderedPageBreak/>
        <w:t>jiżdiedu dawn is-subartikoli ġodda li ġejjin:</w:t>
      </w:r>
    </w:p>
    <w:p w14:paraId="131BBFF2"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2A9F754A" w14:textId="77777777" w:rsidR="00CC34BE" w:rsidRPr="008B3FA4" w:rsidRDefault="00CC34BE" w:rsidP="00B87B07">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highlight w:val="white"/>
          <w:lang w:val="mt-MT"/>
        </w:rPr>
        <w:t>“(2)</w:t>
      </w:r>
      <w:r w:rsidRPr="008B3FA4">
        <w:rPr>
          <w:rFonts w:ascii="Times New Roman" w:eastAsia="Times New Roman" w:hAnsi="Times New Roman" w:cs="Times New Roman"/>
          <w:lang w:val="mt-MT"/>
        </w:rPr>
        <w:t xml:space="preserve"> Il-garanzija għall-ispejjeż tal-appell għandha tiġi prodotta u depożitata kif ipprovdut fl-artikolu 249 u fin-nuqqas tagħha, il-qorti għandha tiddikjara l-appell deżert.</w:t>
      </w:r>
    </w:p>
    <w:p w14:paraId="42637192" w14:textId="77777777" w:rsidR="00CC34BE" w:rsidRPr="008B3FA4" w:rsidRDefault="00CC34BE" w:rsidP="00B87B07">
      <w:pPr>
        <w:spacing w:after="0" w:line="240" w:lineRule="auto"/>
        <w:ind w:left="720"/>
        <w:jc w:val="both"/>
        <w:rPr>
          <w:rFonts w:ascii="Times New Roman" w:eastAsia="Times New Roman" w:hAnsi="Times New Roman" w:cs="Times New Roman"/>
          <w:lang w:val="mt-MT"/>
        </w:rPr>
      </w:pPr>
    </w:p>
    <w:p w14:paraId="7C08D822" w14:textId="77777777" w:rsidR="00CC34BE" w:rsidRPr="008B3FA4" w:rsidRDefault="00CC34BE" w:rsidP="00B87B07">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highlight w:val="white"/>
          <w:lang w:val="mt-MT"/>
        </w:rPr>
        <w:t>(3) Salv għad-disposizzjonijiet tal-artikolu 207, meta jingħalqu l-atti bil-miktub u jsir il-ħlas tal-garanzija għall-ispejjeż tal-kawża, il-qorti għandha tgħaddi għas-sentenza f’data u ħin li hija tiffissa għal dan l-iskop. Ir-reġistratur għandu jieħu ħsieb li l-partijiet jiġu notifikati b’avviż tal-ġurnata meta l-kawża tkun tħalliet għas-sentenza:</w:t>
      </w:r>
    </w:p>
    <w:p w14:paraId="7A589858"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33D95BE2"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Iżda kull waħda mill-partijiet tista’ b’nota ppreżentata fir-reġistru teżenta lir-reġistratur mill-obbligu tan-notifika tal-avviż imsemmi.</w:t>
      </w:r>
    </w:p>
    <w:p w14:paraId="34A6C6F1"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7D2ADD38"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(4) In-notifika ta’ dan l-avviż għandha ssir skont il-proċedura msemmija fl-artikolu 187 u jekk dan ma jkunx possibbli, in-notifika għandha ssir billi l-uffiċjal inkarigat bin-notifika jwaħħal l-avviż mal-aħħar indirizz mogħti mill-partijiet fl-atti tal-appell.”;</w:t>
      </w:r>
    </w:p>
    <w:p w14:paraId="7075AD18"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6D7E6661"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(ċ) is-subartikolu (5) tiegħu, kif enumerat mill-ġdid, għandu jiġi sostitwit b’dan li ġej:</w:t>
      </w:r>
    </w:p>
    <w:p w14:paraId="252A9066"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6CF267F4"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“(5) L-avviż hawn fuq imsemmi jingħata bil-miktub. Jekk il-parti ma tiġix notifikata b’dan l-avviż, ir-reġistratur għandu fi żmien għaxart ijiem jinnotifika lill-prokuratur legali tal-parti fejn prokuratur legali jkun ippreżenta skrittura.”; u</w:t>
      </w:r>
    </w:p>
    <w:p w14:paraId="2A8ADFBF"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p>
    <w:p w14:paraId="2CB66FA4" w14:textId="77777777" w:rsidR="00CC34BE" w:rsidRPr="008B3FA4" w:rsidRDefault="00CC34BE" w:rsidP="00B87B07">
      <w:pPr>
        <w:spacing w:after="0" w:line="240" w:lineRule="auto"/>
        <w:ind w:left="720"/>
        <w:jc w:val="both"/>
        <w:rPr>
          <w:rFonts w:ascii="Times New Roman" w:eastAsia="Times New Roman" w:hAnsi="Times New Roman" w:cs="Times New Roman"/>
          <w:highlight w:val="white"/>
          <w:lang w:val="mt-MT"/>
        </w:rPr>
      </w:pPr>
      <w:r w:rsidRPr="008B3FA4">
        <w:rPr>
          <w:rFonts w:ascii="Times New Roman" w:eastAsia="Times New Roman" w:hAnsi="Times New Roman" w:cs="Times New Roman"/>
          <w:highlight w:val="white"/>
          <w:lang w:val="mt-MT"/>
        </w:rPr>
        <w:t>(d) fis-subartikolu (6) tiegħu, kif enumerat mill-ġdid, minnufih wara l-kliem “għal raġuni waħda,” għandu jiżdied il-kliem “tgħaddi għas-sentenza jew”.”.</w:t>
      </w:r>
    </w:p>
    <w:p w14:paraId="6DE5A477" w14:textId="77777777" w:rsidR="00CC34BE" w:rsidRPr="008B3FA4" w:rsidRDefault="00CC34BE" w:rsidP="008B3FA4">
      <w:pPr>
        <w:spacing w:after="0" w:line="240" w:lineRule="auto"/>
        <w:jc w:val="both"/>
        <w:rPr>
          <w:rFonts w:ascii="Times New Roman" w:eastAsia="Times New Roman" w:hAnsi="Times New Roman" w:cs="Times New Roman"/>
          <w:highlight w:val="white"/>
          <w:lang w:val="mt-MT"/>
        </w:rPr>
      </w:pPr>
    </w:p>
    <w:p w14:paraId="1DE36AC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Aktar rimarki? Il-Ministru.</w:t>
      </w:r>
    </w:p>
    <w:p w14:paraId="388456BE" w14:textId="77777777" w:rsidR="00CC34BE" w:rsidRPr="008B3FA4" w:rsidRDefault="00CC34BE" w:rsidP="008B3FA4">
      <w:pPr>
        <w:spacing w:after="0" w:line="240" w:lineRule="auto"/>
        <w:jc w:val="both"/>
        <w:rPr>
          <w:rFonts w:ascii="Times New Roman" w:hAnsi="Times New Roman" w:cs="Times New Roman"/>
          <w:b/>
          <w:bCs/>
          <w:lang w:val="mt-MT"/>
        </w:rPr>
      </w:pPr>
    </w:p>
    <w:p w14:paraId="480099E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Sur President, napprezza l-emenda li qiegħed iressaq l-Onor. Aquilina u l-oppożizzjoni tiegħi għal tali emenda hija aktar mil-lat amministrattiv tal-qorti u se nispjega. L-emendi li qiegħed inressaq ġew </w:t>
      </w:r>
      <w:r w:rsidRPr="008B3FA4">
        <w:rPr>
          <w:rFonts w:ascii="Times New Roman" w:hAnsi="Times New Roman" w:cs="Times New Roman"/>
          <w:i/>
          <w:iCs/>
          <w:lang w:val="mt-MT"/>
        </w:rPr>
        <w:t xml:space="preserve">endorsed </w:t>
      </w:r>
      <w:r w:rsidRPr="008B3FA4">
        <w:rPr>
          <w:rFonts w:ascii="Times New Roman" w:hAnsi="Times New Roman" w:cs="Times New Roman"/>
          <w:lang w:val="mt-MT"/>
        </w:rPr>
        <w:t>mill-amministrazzjoni tal-qorti kif ukoll mill-Prim Imħallef, li kien qiegħed jirrappreżenta lill-imħallfin li jippresjedu l-qorti tal-appell, u allura filwaqt li m’għandi xejn kontra l-emenda tal-Oppożizzjoni fil-prinċipju, se nżomm ferm mal-emenda tiegħi għal din ir-raġuni.</w:t>
      </w:r>
    </w:p>
    <w:p w14:paraId="5A1E104F" w14:textId="77777777" w:rsidR="00CC34BE" w:rsidRPr="008B3FA4" w:rsidRDefault="00CC34BE" w:rsidP="008B3FA4">
      <w:pPr>
        <w:spacing w:after="0" w:line="240" w:lineRule="auto"/>
        <w:jc w:val="both"/>
        <w:rPr>
          <w:rFonts w:ascii="Times New Roman" w:hAnsi="Times New Roman" w:cs="Times New Roman"/>
          <w:b/>
          <w:bCs/>
          <w:lang w:val="mt-MT"/>
        </w:rPr>
      </w:pPr>
    </w:p>
    <w:p w14:paraId="4E64802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Ministru, għaliex din il-fermezza daqshekk qawwija?</w:t>
      </w:r>
    </w:p>
    <w:p w14:paraId="0095A075" w14:textId="77777777" w:rsidR="00CC34BE" w:rsidRPr="008B3FA4" w:rsidRDefault="00CC34BE" w:rsidP="008B3FA4">
      <w:pPr>
        <w:spacing w:after="0" w:line="240" w:lineRule="auto"/>
        <w:jc w:val="both"/>
        <w:rPr>
          <w:rFonts w:ascii="Times New Roman" w:hAnsi="Times New Roman" w:cs="Times New Roman"/>
          <w:lang w:val="mt-MT"/>
        </w:rPr>
      </w:pPr>
    </w:p>
    <w:p w14:paraId="073949C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M’għandix fermezza. </w:t>
      </w:r>
    </w:p>
    <w:p w14:paraId="3BCFFD49" w14:textId="77777777" w:rsidR="00CC34BE" w:rsidRPr="008B3FA4" w:rsidRDefault="00CC34BE" w:rsidP="008B3FA4">
      <w:pPr>
        <w:spacing w:after="0" w:line="240" w:lineRule="auto"/>
        <w:jc w:val="both"/>
        <w:rPr>
          <w:rFonts w:ascii="Times New Roman" w:hAnsi="Times New Roman" w:cs="Times New Roman"/>
          <w:lang w:val="mt-MT"/>
        </w:rPr>
      </w:pPr>
    </w:p>
    <w:p w14:paraId="35349C0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X’inhi r-raġuni li se żżomm ferm mal-emenda tiegħek?</w:t>
      </w:r>
    </w:p>
    <w:p w14:paraId="3E523A57" w14:textId="77777777" w:rsidR="00CC34BE" w:rsidRPr="008B3FA4" w:rsidRDefault="00CC34BE" w:rsidP="008B3FA4">
      <w:pPr>
        <w:spacing w:after="0" w:line="240" w:lineRule="auto"/>
        <w:jc w:val="both"/>
        <w:rPr>
          <w:rFonts w:ascii="Times New Roman" w:hAnsi="Times New Roman" w:cs="Times New Roman"/>
          <w:b/>
          <w:bCs/>
          <w:lang w:val="mt-MT"/>
        </w:rPr>
      </w:pPr>
    </w:p>
    <w:p w14:paraId="7395033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Ir-raġuni hi li – inti tafu tajjeb dan li se ngħid bħala persuna li ħdimt ħafna l-qorti – jien irid ikolli konfort mill-amministrazzjoni tal-qorti li l-</w:t>
      </w:r>
      <w:r w:rsidRPr="008B3FA4">
        <w:rPr>
          <w:rFonts w:ascii="Times New Roman" w:hAnsi="Times New Roman" w:cs="Times New Roman"/>
          <w:i/>
          <w:iCs/>
          <w:lang w:val="mt-MT"/>
        </w:rPr>
        <w:t xml:space="preserve">pool </w:t>
      </w:r>
      <w:r w:rsidRPr="008B3FA4">
        <w:rPr>
          <w:rFonts w:ascii="Times New Roman" w:hAnsi="Times New Roman" w:cs="Times New Roman"/>
          <w:lang w:val="mt-MT"/>
        </w:rPr>
        <w:t>żgħir ta’ nies li hemm jaħdmu fl-appell, se jkunu jistgħu jlaħħqu mat-termini. Jekk se norbothom ma’ terminu partikolari hekk kif ikkontemplat fl-artikolu 249, li huwa artikolu li ilu hemm u m’għandi xejn fil-konfront tiegħu, irrid inkun ċert li se jlaħħqu mal-</w:t>
      </w:r>
      <w:r w:rsidRPr="008B3FA4">
        <w:rPr>
          <w:rFonts w:ascii="Times New Roman" w:hAnsi="Times New Roman" w:cs="Times New Roman"/>
          <w:i/>
          <w:iCs/>
          <w:lang w:val="mt-MT"/>
        </w:rPr>
        <w:t xml:space="preserve">backlog </w:t>
      </w:r>
      <w:r w:rsidRPr="008B3FA4">
        <w:rPr>
          <w:rFonts w:ascii="Times New Roman" w:hAnsi="Times New Roman" w:cs="Times New Roman"/>
          <w:lang w:val="mt-MT"/>
        </w:rPr>
        <w:t xml:space="preserve">mingħajr </w:t>
      </w:r>
      <w:r w:rsidRPr="008B3FA4">
        <w:rPr>
          <w:rFonts w:ascii="Times New Roman" w:hAnsi="Times New Roman" w:cs="Times New Roman"/>
          <w:i/>
          <w:iCs/>
          <w:lang w:val="mt-MT"/>
        </w:rPr>
        <w:t xml:space="preserve">deadline </w:t>
      </w:r>
      <w:r w:rsidRPr="008B3FA4">
        <w:rPr>
          <w:rFonts w:ascii="Times New Roman" w:hAnsi="Times New Roman" w:cs="Times New Roman"/>
          <w:lang w:val="mt-MT"/>
        </w:rPr>
        <w:t xml:space="preserve">li huwa aktar ċar. </w:t>
      </w:r>
    </w:p>
    <w:p w14:paraId="36A9D04A" w14:textId="77777777" w:rsidR="00CC34BE" w:rsidRPr="008B3FA4" w:rsidRDefault="00CC34BE" w:rsidP="008B3FA4">
      <w:pPr>
        <w:spacing w:after="0" w:line="240" w:lineRule="auto"/>
        <w:jc w:val="both"/>
        <w:rPr>
          <w:rFonts w:ascii="Times New Roman" w:hAnsi="Times New Roman" w:cs="Times New Roman"/>
          <w:lang w:val="mt-MT"/>
        </w:rPr>
      </w:pPr>
    </w:p>
    <w:p w14:paraId="2BA8896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L-emenda li qegħdin tagħmlu hija ċara, naf x’inhi, però se nżomm ferm mal-emenda tagħna għas-sempliċi raġuni li naf li hija </w:t>
      </w:r>
      <w:r w:rsidRPr="008B3FA4">
        <w:rPr>
          <w:rFonts w:ascii="Times New Roman" w:hAnsi="Times New Roman" w:cs="Times New Roman"/>
          <w:i/>
          <w:iCs/>
          <w:lang w:val="mt-MT"/>
        </w:rPr>
        <w:t xml:space="preserve">workable </w:t>
      </w:r>
      <w:r w:rsidRPr="008B3FA4">
        <w:rPr>
          <w:rFonts w:ascii="Times New Roman" w:hAnsi="Times New Roman" w:cs="Times New Roman"/>
          <w:lang w:val="mt-MT"/>
        </w:rPr>
        <w:t xml:space="preserve">kemm għall-amministrazzjoni tal-appell kif ukoll għall-imħallfin li jippresjedu l-appell superjuri. U allura qed ngħidlek li se nżomm ferm f’sens li se nżomm sod ma’ dak li qed ngħid u mhux f’sens li </w:t>
      </w:r>
      <w:r w:rsidRPr="008B3FA4">
        <w:rPr>
          <w:rFonts w:ascii="Times New Roman" w:hAnsi="Times New Roman" w:cs="Times New Roman"/>
          <w:i/>
          <w:iCs/>
          <w:lang w:val="mt-MT"/>
        </w:rPr>
        <w:t>I am adamant</w:t>
      </w:r>
      <w:r w:rsidRPr="008B3FA4">
        <w:rPr>
          <w:rFonts w:ascii="Times New Roman" w:hAnsi="Times New Roman" w:cs="Times New Roman"/>
          <w:lang w:val="mt-MT"/>
        </w:rPr>
        <w:t>. Jien qiegħed sempliċement ngħid għalfejn qed nibbekkja l-emenda tiegħi u mhux l-emenda tal-Oppożizzjoni, għalkemm fil-prinċipju m’hemm xejn daqshekk differenti.</w:t>
      </w:r>
    </w:p>
    <w:p w14:paraId="7BAC7BE0" w14:textId="77777777" w:rsidR="00CC34BE" w:rsidRPr="008B3FA4" w:rsidRDefault="00CC34BE" w:rsidP="008B3FA4">
      <w:pPr>
        <w:spacing w:after="0" w:line="240" w:lineRule="auto"/>
        <w:jc w:val="both"/>
        <w:rPr>
          <w:rFonts w:ascii="Times New Roman" w:hAnsi="Times New Roman" w:cs="Times New Roman"/>
          <w:b/>
          <w:bCs/>
          <w:lang w:val="mt-MT"/>
        </w:rPr>
      </w:pPr>
    </w:p>
    <w:p w14:paraId="23192E7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Biex inżid ma’ dak li qed jgħid il-Ministru, tajjeb ngħid li hawn ċerta konverġenza. Fil-fatt, jekk wieħed jara s-subartikolu (3) li għadu kemm qara l-Onor. Aquilina, mill-kliem “Salv għad-dispożizzjonijiet” sal-kelma “skop”, isib li dan </w:t>
      </w:r>
      <w:r w:rsidRPr="008B3FA4">
        <w:rPr>
          <w:rFonts w:ascii="Times New Roman" w:hAnsi="Times New Roman" w:cs="Times New Roman"/>
          <w:lang w:val="mt-MT"/>
        </w:rPr>
        <w:lastRenderedPageBreak/>
        <w:t>huwa kważi identiku għas-subartikolu (4) li hemm fil-klawsola 8, li se nikkonsidraw dalwaqt. Imbagħad is-subartikolu (4) tal-emenda li qara l-Onor. Aquilina qiegħed fl-Abbozz ta’ Liġi nnifsu. Jiġifieri hemm ċerta konverġenza.</w:t>
      </w:r>
    </w:p>
    <w:p w14:paraId="18179ED0" w14:textId="77777777" w:rsidR="00CC34BE" w:rsidRPr="008B3FA4" w:rsidRDefault="00CC34BE" w:rsidP="008B3FA4">
      <w:pPr>
        <w:spacing w:after="0" w:line="240" w:lineRule="auto"/>
        <w:jc w:val="both"/>
        <w:rPr>
          <w:rFonts w:ascii="Times New Roman" w:hAnsi="Times New Roman" w:cs="Times New Roman"/>
          <w:b/>
          <w:bCs/>
          <w:lang w:val="mt-MT"/>
        </w:rPr>
      </w:pPr>
    </w:p>
    <w:p w14:paraId="5D344B6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Jiġifieri dan mhuwiex punt ta’ prinċipju imma huwa punt li fl-emendi, wara ħafna xogħol minn kulħadd, wasalna għal dan il-kompromess ta’ kif jistgħu jimxu. L-għan dejjem hu li jinqata’ b’mod speċifiku l-</w:t>
      </w:r>
      <w:r w:rsidRPr="008B3FA4">
        <w:rPr>
          <w:rFonts w:ascii="Times New Roman" w:hAnsi="Times New Roman" w:cs="Times New Roman"/>
          <w:i/>
          <w:iCs/>
          <w:lang w:val="mt-MT"/>
        </w:rPr>
        <w:t xml:space="preserve">backlog </w:t>
      </w:r>
      <w:r w:rsidRPr="008B3FA4">
        <w:rPr>
          <w:rFonts w:ascii="Times New Roman" w:hAnsi="Times New Roman" w:cs="Times New Roman"/>
          <w:lang w:val="mt-MT"/>
        </w:rPr>
        <w:t xml:space="preserve">li hemm fl-appell superjuri, għaliex fl-appell inferjuri n-numri jonqsu qegħdin mhux jiżdiedu, però fl-appell superjuri tafu ben tajjeb li hemm </w:t>
      </w:r>
      <w:r w:rsidRPr="008B3FA4">
        <w:rPr>
          <w:rFonts w:ascii="Times New Roman" w:hAnsi="Times New Roman" w:cs="Times New Roman"/>
          <w:i/>
          <w:iCs/>
          <w:lang w:val="mt-MT"/>
        </w:rPr>
        <w:t xml:space="preserve">backlog </w:t>
      </w:r>
      <w:r w:rsidRPr="008B3FA4">
        <w:rPr>
          <w:rFonts w:ascii="Times New Roman" w:hAnsi="Times New Roman" w:cs="Times New Roman"/>
          <w:lang w:val="mt-MT"/>
        </w:rPr>
        <w:t>qawwi li wieħed irid jindirizzah.</w:t>
      </w:r>
    </w:p>
    <w:p w14:paraId="3A3DB750" w14:textId="77777777" w:rsidR="00CC34BE" w:rsidRPr="008B3FA4" w:rsidRDefault="00CC34BE" w:rsidP="008B3FA4">
      <w:pPr>
        <w:spacing w:after="0" w:line="240" w:lineRule="auto"/>
        <w:jc w:val="both"/>
        <w:rPr>
          <w:rFonts w:ascii="Times New Roman" w:hAnsi="Times New Roman" w:cs="Times New Roman"/>
          <w:b/>
          <w:bCs/>
          <w:lang w:val="mt-MT"/>
        </w:rPr>
      </w:pPr>
    </w:p>
    <w:p w14:paraId="6CAE4C6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kważi qed nieħu l-impressjoni li l-affarijiet ma jiġux deċiżi hawnhekk!</w:t>
      </w:r>
    </w:p>
    <w:p w14:paraId="75B70607" w14:textId="77777777" w:rsidR="00CC34BE" w:rsidRPr="008B3FA4" w:rsidRDefault="00CC34BE" w:rsidP="008B3FA4">
      <w:pPr>
        <w:spacing w:after="0" w:line="240" w:lineRule="auto"/>
        <w:jc w:val="both"/>
        <w:rPr>
          <w:rFonts w:ascii="Times New Roman" w:hAnsi="Times New Roman" w:cs="Times New Roman"/>
          <w:b/>
          <w:bCs/>
          <w:lang w:val="mt-MT"/>
        </w:rPr>
      </w:pPr>
    </w:p>
    <w:p w14:paraId="096F344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Tajba din! Mela jekk ma nikkonsultax tgħiduli li ma nikkonsultax u issa għax kellimt lill-amministrazzjoni tal-qorti se tgħiduli hekk! </w:t>
      </w:r>
    </w:p>
    <w:p w14:paraId="0A364E42" w14:textId="77777777" w:rsidR="00CC34BE" w:rsidRPr="008B3FA4" w:rsidRDefault="00CC34BE" w:rsidP="008B3FA4">
      <w:pPr>
        <w:spacing w:after="0" w:line="240" w:lineRule="auto"/>
        <w:jc w:val="both"/>
        <w:rPr>
          <w:rFonts w:ascii="Times New Roman" w:hAnsi="Times New Roman" w:cs="Times New Roman"/>
          <w:lang w:val="mt-MT"/>
        </w:rPr>
      </w:pPr>
    </w:p>
    <w:p w14:paraId="6064FD1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Għamilt sew li kkonsultajt, però jien kont nistenna li jekk hi dik ir-raġuni għalfejn mhux qed tikkonsidra emendi oħrajn, jiġu l-uffiċjali tal-qorti hawnhekk u jispjegaw lilna wkoll.</w:t>
      </w:r>
    </w:p>
    <w:p w14:paraId="1D4F11C9" w14:textId="77777777" w:rsidR="00CC34BE" w:rsidRPr="008B3FA4" w:rsidRDefault="00CC34BE" w:rsidP="008B3FA4">
      <w:pPr>
        <w:spacing w:after="0" w:line="240" w:lineRule="auto"/>
        <w:jc w:val="both"/>
        <w:rPr>
          <w:rFonts w:ascii="Times New Roman" w:hAnsi="Times New Roman" w:cs="Times New Roman"/>
          <w:b/>
          <w:bCs/>
          <w:lang w:val="mt-MT"/>
        </w:rPr>
      </w:pPr>
    </w:p>
    <w:p w14:paraId="7D6A141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Dawn l-emendi ilni ħafna li għaddejthomlkom. </w:t>
      </w:r>
    </w:p>
    <w:p w14:paraId="6991F93E" w14:textId="77777777" w:rsidR="00CC34BE" w:rsidRPr="008B3FA4" w:rsidRDefault="00CC34BE" w:rsidP="008B3FA4">
      <w:pPr>
        <w:spacing w:after="0" w:line="240" w:lineRule="auto"/>
        <w:jc w:val="both"/>
        <w:rPr>
          <w:rFonts w:ascii="Times New Roman" w:hAnsi="Times New Roman" w:cs="Times New Roman"/>
          <w:lang w:val="mt-MT"/>
        </w:rPr>
      </w:pPr>
    </w:p>
    <w:p w14:paraId="2013AA99" w14:textId="5741148A"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mhux għal dak il-fatt qed ngħidlek. Jekk inti qed tgħid li ma tridx tikkonsidra l-emendi tagħna għaliex</w:t>
      </w:r>
      <w:r w:rsidR="009C0983">
        <w:rPr>
          <w:rFonts w:ascii="Times New Roman" w:hAnsi="Times New Roman" w:cs="Times New Roman"/>
          <w:lang w:val="mt-MT"/>
        </w:rPr>
        <w:t> </w:t>
      </w:r>
      <w:r w:rsidRPr="008B3FA4">
        <w:rPr>
          <w:rFonts w:ascii="Times New Roman" w:hAnsi="Times New Roman" w:cs="Times New Roman"/>
          <w:lang w:val="mt-MT"/>
        </w:rPr>
        <w:t>…</w:t>
      </w:r>
    </w:p>
    <w:p w14:paraId="2D8478B7" w14:textId="77777777" w:rsidR="00CC34BE" w:rsidRPr="008B3FA4" w:rsidRDefault="00CC34BE" w:rsidP="008B3FA4">
      <w:pPr>
        <w:spacing w:after="0" w:line="240" w:lineRule="auto"/>
        <w:jc w:val="both"/>
        <w:rPr>
          <w:rFonts w:ascii="Times New Roman" w:hAnsi="Times New Roman" w:cs="Times New Roman"/>
          <w:b/>
          <w:bCs/>
          <w:lang w:val="mt-MT"/>
        </w:rPr>
      </w:pPr>
    </w:p>
    <w:p w14:paraId="4E17C2BF"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Jien mhux qed ngħidlek ma rridx, qed ngħidlek qed inżomm ferm mal-emenda tiegħi għaliex naf li hija </w:t>
      </w:r>
      <w:r w:rsidRPr="008B3FA4">
        <w:rPr>
          <w:rFonts w:ascii="Times New Roman" w:hAnsi="Times New Roman" w:cs="Times New Roman"/>
          <w:i/>
          <w:iCs/>
          <w:lang w:val="mt-MT"/>
        </w:rPr>
        <w:t>workable</w:t>
      </w:r>
      <w:r w:rsidRPr="008B3FA4">
        <w:rPr>
          <w:rFonts w:ascii="Times New Roman" w:hAnsi="Times New Roman" w:cs="Times New Roman"/>
          <w:lang w:val="mt-MT"/>
        </w:rPr>
        <w:t xml:space="preserve">, u anzi qed inwaqqa’ l-emenda tiegħek għaliex l-emenda tiegħek tagħmel sens ukoll legalment. Dak li qed ngħid. Jiġifieri minflok għedtlek tagħmel sens ħafna għedtlek li jien nemmen li għaliex ikkonsultajt magħhom, l-emenda tiegħi hija </w:t>
      </w:r>
      <w:r w:rsidRPr="008B3FA4">
        <w:rPr>
          <w:rFonts w:ascii="Times New Roman" w:hAnsi="Times New Roman" w:cs="Times New Roman"/>
          <w:i/>
          <w:iCs/>
          <w:lang w:val="mt-MT"/>
        </w:rPr>
        <w:t>workable</w:t>
      </w:r>
      <w:r w:rsidRPr="008B3FA4">
        <w:rPr>
          <w:rFonts w:ascii="Times New Roman" w:hAnsi="Times New Roman" w:cs="Times New Roman"/>
          <w:lang w:val="mt-MT"/>
        </w:rPr>
        <w:t>,</w:t>
      </w:r>
      <w:r w:rsidRPr="008B3FA4">
        <w:rPr>
          <w:rFonts w:ascii="Times New Roman" w:hAnsi="Times New Roman" w:cs="Times New Roman"/>
          <w:i/>
          <w:iCs/>
          <w:lang w:val="mt-MT"/>
        </w:rPr>
        <w:t xml:space="preserve"> </w:t>
      </w:r>
      <w:r w:rsidRPr="008B3FA4">
        <w:rPr>
          <w:rFonts w:ascii="Times New Roman" w:hAnsi="Times New Roman" w:cs="Times New Roman"/>
          <w:lang w:val="mt-MT"/>
        </w:rPr>
        <w:t xml:space="preserve">però dan mingħajr ma nwaqqa’ l-emenda tal-Oppożizzjoni. </w:t>
      </w:r>
    </w:p>
    <w:p w14:paraId="0096F10F" w14:textId="77777777" w:rsidR="00CC34BE" w:rsidRPr="008B3FA4" w:rsidRDefault="00CC34BE" w:rsidP="008B3FA4">
      <w:pPr>
        <w:spacing w:after="0" w:line="240" w:lineRule="auto"/>
        <w:jc w:val="both"/>
        <w:rPr>
          <w:rFonts w:ascii="Times New Roman" w:hAnsi="Times New Roman" w:cs="Times New Roman"/>
          <w:lang w:val="mt-MT"/>
        </w:rPr>
      </w:pPr>
    </w:p>
    <w:p w14:paraId="39AA6D7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 xml:space="preserve">ONOR. KAROL AQUILINA: </w:t>
      </w:r>
      <w:r w:rsidRPr="008B3FA4">
        <w:rPr>
          <w:rFonts w:ascii="Times New Roman" w:hAnsi="Times New Roman" w:cs="Times New Roman"/>
          <w:lang w:val="mt-MT"/>
        </w:rPr>
        <w:t xml:space="preserve">Jien korrett f’dak li fhimt, illi donnu f’dan il-Kumitat mhux ir-rwol tagħna li niddeċiedu. </w:t>
      </w:r>
    </w:p>
    <w:p w14:paraId="5A375895" w14:textId="77777777" w:rsidR="00CC34BE" w:rsidRPr="008B3FA4" w:rsidRDefault="00CC34BE" w:rsidP="008B3FA4">
      <w:pPr>
        <w:spacing w:after="0" w:line="240" w:lineRule="auto"/>
        <w:jc w:val="both"/>
        <w:rPr>
          <w:rFonts w:ascii="Times New Roman" w:hAnsi="Times New Roman" w:cs="Times New Roman"/>
          <w:b/>
          <w:bCs/>
          <w:lang w:val="mt-MT"/>
        </w:rPr>
      </w:pPr>
    </w:p>
    <w:p w14:paraId="184E415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Mhux qed ngħid hekk. Fil-fatt, fejn kien hemm emendi li </w:t>
      </w:r>
      <w:r w:rsidRPr="008B3FA4">
        <w:rPr>
          <w:rFonts w:ascii="Times New Roman" w:hAnsi="Times New Roman" w:cs="Times New Roman"/>
          <w:i/>
          <w:iCs/>
          <w:lang w:val="mt-MT"/>
        </w:rPr>
        <w:t>we could take them on board</w:t>
      </w:r>
      <w:r w:rsidRPr="008B3FA4">
        <w:rPr>
          <w:rFonts w:ascii="Times New Roman" w:hAnsi="Times New Roman" w:cs="Times New Roman"/>
          <w:lang w:val="mt-MT"/>
        </w:rPr>
        <w:t>,</w:t>
      </w:r>
      <w:r w:rsidRPr="008B3FA4">
        <w:rPr>
          <w:rFonts w:ascii="Times New Roman" w:hAnsi="Times New Roman" w:cs="Times New Roman"/>
          <w:i/>
          <w:iCs/>
          <w:lang w:val="mt-MT"/>
        </w:rPr>
        <w:t xml:space="preserve"> </w:t>
      </w:r>
      <w:r w:rsidRPr="008B3FA4">
        <w:rPr>
          <w:rFonts w:ascii="Times New Roman" w:hAnsi="Times New Roman" w:cs="Times New Roman"/>
          <w:lang w:val="mt-MT"/>
        </w:rPr>
        <w:t>ħadniehom ukoll.</w:t>
      </w:r>
    </w:p>
    <w:p w14:paraId="0D2C9D91" w14:textId="77777777" w:rsidR="00CC34BE" w:rsidRPr="008B3FA4" w:rsidRDefault="00CC34BE" w:rsidP="008B3FA4">
      <w:pPr>
        <w:spacing w:after="0" w:line="240" w:lineRule="auto"/>
        <w:jc w:val="both"/>
        <w:rPr>
          <w:rFonts w:ascii="Times New Roman" w:hAnsi="Times New Roman" w:cs="Times New Roman"/>
          <w:b/>
          <w:bCs/>
          <w:lang w:val="mt-MT"/>
        </w:rPr>
      </w:pPr>
    </w:p>
    <w:p w14:paraId="03A56EB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L-emenda kif inhi se tħalli l-i</w:t>
      </w:r>
      <w:r w:rsidRPr="008B3FA4">
        <w:rPr>
          <w:rFonts w:ascii="Times New Roman" w:hAnsi="Times New Roman" w:cs="Times New Roman"/>
          <w:i/>
          <w:iCs/>
          <w:lang w:val="mt-MT"/>
        </w:rPr>
        <w:t xml:space="preserve">status quo </w:t>
      </w:r>
      <w:r w:rsidRPr="008B3FA4">
        <w:rPr>
          <w:rFonts w:ascii="Times New Roman" w:hAnsi="Times New Roman" w:cs="Times New Roman"/>
          <w:lang w:val="mt-MT"/>
        </w:rPr>
        <w:t>kif inhu għar-rigward tal-affarijiet. Bl-emendi kollha li se jsiru jidher li l-i</w:t>
      </w:r>
      <w:r w:rsidRPr="008B3FA4">
        <w:rPr>
          <w:rFonts w:ascii="Times New Roman" w:hAnsi="Times New Roman" w:cs="Times New Roman"/>
          <w:i/>
          <w:iCs/>
          <w:lang w:val="mt-MT"/>
        </w:rPr>
        <w:t xml:space="preserve">status quo </w:t>
      </w:r>
      <w:r w:rsidRPr="008B3FA4">
        <w:rPr>
          <w:rFonts w:ascii="Times New Roman" w:hAnsi="Times New Roman" w:cs="Times New Roman"/>
          <w:lang w:val="mt-MT"/>
        </w:rPr>
        <w:t xml:space="preserve">rigward il-kwestjoni tal-garanzija tal-appell u t-termini marbutin se jibqa’ kif inhu. L-unika ħaġa li se tinbidel hija l-kwestjoni tat-trattazzjoni tal-appell. </w:t>
      </w:r>
    </w:p>
    <w:p w14:paraId="7C941373" w14:textId="77777777" w:rsidR="00CC34BE" w:rsidRPr="008B3FA4" w:rsidRDefault="00CC34BE" w:rsidP="008B3FA4">
      <w:pPr>
        <w:spacing w:after="0" w:line="240" w:lineRule="auto"/>
        <w:jc w:val="both"/>
        <w:rPr>
          <w:rFonts w:ascii="Times New Roman" w:hAnsi="Times New Roman" w:cs="Times New Roman"/>
          <w:b/>
          <w:bCs/>
          <w:lang w:val="mt-MT"/>
        </w:rPr>
      </w:pPr>
    </w:p>
    <w:p w14:paraId="57BB27D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Onor. Mifsud Bonnici, taf kemm ilna bl-i</w:t>
      </w:r>
      <w:r w:rsidRPr="008B3FA4">
        <w:rPr>
          <w:rFonts w:ascii="Times New Roman" w:hAnsi="Times New Roman" w:cs="Times New Roman"/>
          <w:i/>
          <w:iCs/>
          <w:lang w:val="mt-MT"/>
        </w:rPr>
        <w:t>status quo</w:t>
      </w:r>
      <w:r w:rsidRPr="008B3FA4">
        <w:rPr>
          <w:rFonts w:ascii="Times New Roman" w:hAnsi="Times New Roman" w:cs="Times New Roman"/>
          <w:lang w:val="mt-MT"/>
        </w:rPr>
        <w:t>? Naħseb dawn l-aħħar 20 sena! Jiġifieri jekk hawn xi ħadd li qed jipprova jagħmel xi ħaġa huwa jien!</w:t>
      </w:r>
    </w:p>
    <w:p w14:paraId="41F4A073" w14:textId="77777777" w:rsidR="00CC34BE" w:rsidRPr="008B3FA4" w:rsidRDefault="00CC34BE" w:rsidP="008B3FA4">
      <w:pPr>
        <w:spacing w:after="0" w:line="240" w:lineRule="auto"/>
        <w:jc w:val="both"/>
        <w:rPr>
          <w:rFonts w:ascii="Times New Roman" w:hAnsi="Times New Roman" w:cs="Times New Roman"/>
          <w:lang w:val="mt-MT"/>
        </w:rPr>
      </w:pPr>
    </w:p>
    <w:p w14:paraId="60BC35D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Ma naħsibx li ilna 20 sena, Ministru. </w:t>
      </w:r>
    </w:p>
    <w:p w14:paraId="2F6A5FAF" w14:textId="77777777" w:rsidR="00CC34BE" w:rsidRPr="008B3FA4" w:rsidRDefault="00CC34BE" w:rsidP="008B3FA4">
      <w:pPr>
        <w:tabs>
          <w:tab w:val="left" w:pos="360"/>
          <w:tab w:val="left" w:pos="8497"/>
        </w:tabs>
        <w:spacing w:after="0" w:line="240" w:lineRule="auto"/>
        <w:jc w:val="both"/>
        <w:rPr>
          <w:rFonts w:ascii="Times New Roman" w:hAnsi="Times New Roman" w:cs="Times New Roman"/>
          <w:lang w:val="mt-MT"/>
        </w:rPr>
      </w:pPr>
    </w:p>
    <w:p w14:paraId="1EE5899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Se nidħlu f’dibattitu politiku jaħasra …</w:t>
      </w:r>
    </w:p>
    <w:p w14:paraId="66DCA84B" w14:textId="77777777" w:rsidR="00CC34BE" w:rsidRPr="008B3FA4" w:rsidRDefault="00CC34BE" w:rsidP="008B3FA4">
      <w:pPr>
        <w:spacing w:after="0" w:line="240" w:lineRule="auto"/>
        <w:jc w:val="both"/>
        <w:rPr>
          <w:rFonts w:ascii="Times New Roman" w:hAnsi="Times New Roman" w:cs="Times New Roman"/>
          <w:lang w:val="mt-MT"/>
        </w:rPr>
      </w:pPr>
    </w:p>
    <w:p w14:paraId="3A312CC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Jekk trid, nidħlu f’dibattitu politiku!</w:t>
      </w:r>
    </w:p>
    <w:p w14:paraId="0B906900" w14:textId="77777777" w:rsidR="00CC34BE" w:rsidRPr="008B3FA4" w:rsidRDefault="00CC34BE" w:rsidP="008B3FA4">
      <w:pPr>
        <w:spacing w:after="0" w:line="240" w:lineRule="auto"/>
        <w:jc w:val="both"/>
        <w:rPr>
          <w:rFonts w:ascii="Times New Roman" w:hAnsi="Times New Roman" w:cs="Times New Roman"/>
          <w:lang w:val="mt-MT"/>
        </w:rPr>
      </w:pPr>
    </w:p>
    <w:p w14:paraId="3E18E524"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Nagħmluh ukoll, imma tiġix tgħidli </w:t>
      </w:r>
      <w:r w:rsidRPr="008B3FA4">
        <w:rPr>
          <w:rFonts w:ascii="Times New Roman" w:hAnsi="Times New Roman" w:cs="Times New Roman"/>
          <w:i/>
          <w:iCs/>
          <w:lang w:val="mt-MT"/>
        </w:rPr>
        <w:t>status quo</w:t>
      </w:r>
      <w:r w:rsidRPr="008B3FA4">
        <w:rPr>
          <w:rFonts w:ascii="Times New Roman" w:hAnsi="Times New Roman" w:cs="Times New Roman"/>
          <w:lang w:val="mt-MT"/>
        </w:rPr>
        <w:t xml:space="preserve"> meta qed nipprova nbiddel l-affarijiet.</w:t>
      </w:r>
    </w:p>
    <w:p w14:paraId="5C1B5C22" w14:textId="77777777" w:rsidR="00CC34BE" w:rsidRPr="008B3FA4" w:rsidRDefault="00CC34BE" w:rsidP="008B3FA4">
      <w:pPr>
        <w:spacing w:after="0" w:line="240" w:lineRule="auto"/>
        <w:jc w:val="both"/>
        <w:rPr>
          <w:rFonts w:ascii="Times New Roman" w:hAnsi="Times New Roman" w:cs="Times New Roman"/>
          <w:lang w:val="mt-MT"/>
        </w:rPr>
      </w:pPr>
    </w:p>
    <w:p w14:paraId="20AA7E3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Ministru, nidħol f’dibattitu politiku u m’għandi xejn minn xiex nistħi! Però jsiru ħafna dikjarazzjonijiet li ma sar xejn u inti taf li saru diversi affarijiet.</w:t>
      </w:r>
    </w:p>
    <w:p w14:paraId="47B7B840" w14:textId="77777777" w:rsidR="00CC34BE" w:rsidRPr="008B3FA4" w:rsidRDefault="00CC34BE" w:rsidP="008B3FA4">
      <w:pPr>
        <w:spacing w:after="0" w:line="240" w:lineRule="auto"/>
        <w:jc w:val="both"/>
        <w:rPr>
          <w:rFonts w:ascii="Times New Roman" w:hAnsi="Times New Roman" w:cs="Times New Roman"/>
          <w:b/>
          <w:bCs/>
          <w:lang w:val="mt-MT"/>
        </w:rPr>
      </w:pPr>
    </w:p>
    <w:p w14:paraId="6E244DA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Jien m’għedtlekx li ma sar xejn.</w:t>
      </w:r>
    </w:p>
    <w:p w14:paraId="01C42124" w14:textId="77777777" w:rsidR="00CC34BE" w:rsidRPr="008B3FA4" w:rsidRDefault="00CC34BE" w:rsidP="008B3FA4">
      <w:pPr>
        <w:spacing w:after="0" w:line="240" w:lineRule="auto"/>
        <w:jc w:val="both"/>
        <w:rPr>
          <w:rFonts w:ascii="Times New Roman" w:hAnsi="Times New Roman" w:cs="Times New Roman"/>
          <w:b/>
          <w:bCs/>
          <w:lang w:val="mt-MT"/>
        </w:rPr>
      </w:pPr>
    </w:p>
    <w:p w14:paraId="5C38265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Jien m’iniex qiegħed hawnhekk biex niddefendi xi operat; qiegħed hawnhekk biex naraw fejn sejrin u kif se nimxu ’l quddiem fil-kwestjoni tal-qorti tal-appell. U allura dan ifisser li l-1,200 kawża li hemm fl-appell jistennew biex jiġu appuntati se jibqgħu jistennew it-terminu tagħhom skont kif inhi s-sistema llum mhux hekk?</w:t>
      </w:r>
    </w:p>
    <w:p w14:paraId="7E560DE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lastRenderedPageBreak/>
        <w:t>ONOR. EDWARD ZAMMIT LEWIS:</w:t>
      </w:r>
      <w:r w:rsidRPr="008B3FA4">
        <w:rPr>
          <w:rFonts w:ascii="Times New Roman" w:hAnsi="Times New Roman" w:cs="Times New Roman"/>
          <w:lang w:val="mt-MT"/>
        </w:rPr>
        <w:t xml:space="preserve"> Aktar ’il quddiem se jkun hemm emenda li għal raġunijiet legali li jagħmlu sens, u m’għandix dubju li intom taqblu magħhom, din tgħid li l-appelli li hemm pendenti jridu jibqgħu bil-proċedura l-antika għaliex jekk daħal appell, il-</w:t>
      </w:r>
      <w:r w:rsidRPr="008B3FA4">
        <w:rPr>
          <w:rFonts w:ascii="Times New Roman" w:hAnsi="Times New Roman" w:cs="Times New Roman"/>
          <w:i/>
          <w:iCs/>
          <w:lang w:val="mt-MT"/>
        </w:rPr>
        <w:t xml:space="preserve">legitimate expectation </w:t>
      </w:r>
      <w:r w:rsidRPr="008B3FA4">
        <w:rPr>
          <w:rFonts w:ascii="Times New Roman" w:hAnsi="Times New Roman" w:cs="Times New Roman"/>
          <w:lang w:val="mt-MT"/>
        </w:rPr>
        <w:t>tal-klijent u tal-avukat hija li jimxi bl-istess proċedura. Jiġifieri ’l quddiem se nagħmlu distinzjoni netta bejn l-appelli li jidħlu wara d-dħul fis-seħħ ta’ dan l-Att, fejn ovvjament dak li jkun jaf għal xiex dieħel, u l-appelli l-antiki. Mela persuna li daħħlet appell erba’ snin ilu u, sfortunatament, għadha qed tistenna l-avviż ta’ smigħ, l-appell tagħha se jinstema’ bil-proċedura tal-lum.</w:t>
      </w:r>
    </w:p>
    <w:p w14:paraId="465F3D17" w14:textId="77777777" w:rsidR="00CC34BE" w:rsidRPr="008B3FA4" w:rsidRDefault="00CC34BE" w:rsidP="008B3FA4">
      <w:pPr>
        <w:spacing w:after="0" w:line="240" w:lineRule="auto"/>
        <w:jc w:val="both"/>
        <w:rPr>
          <w:rFonts w:ascii="Times New Roman" w:hAnsi="Times New Roman" w:cs="Times New Roman"/>
          <w:lang w:val="mt-MT"/>
        </w:rPr>
      </w:pPr>
    </w:p>
    <w:p w14:paraId="4EB778C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L-emenda li qed inressaq tiddependi mill-</w:t>
      </w:r>
      <w:r w:rsidRPr="008B3FA4">
        <w:rPr>
          <w:rFonts w:ascii="Times New Roman" w:hAnsi="Times New Roman" w:cs="Times New Roman"/>
          <w:i/>
          <w:iCs/>
          <w:lang w:val="mt-MT"/>
        </w:rPr>
        <w:t xml:space="preserve">administrative capacity </w:t>
      </w:r>
      <w:r w:rsidRPr="008B3FA4">
        <w:rPr>
          <w:rFonts w:ascii="Times New Roman" w:hAnsi="Times New Roman" w:cs="Times New Roman"/>
          <w:lang w:val="mt-MT"/>
        </w:rPr>
        <w:t>li nibnu fil-qorti biex jitħaffu l-affarijiet. Ma nistax nagħmel mażżra ma’ għonq l-amministrazzjoni tal-qorti tal-appell billi nagħmlilhom termini għaliex il-</w:t>
      </w:r>
      <w:r w:rsidRPr="008B3FA4">
        <w:rPr>
          <w:rFonts w:ascii="Times New Roman" w:hAnsi="Times New Roman" w:cs="Times New Roman"/>
          <w:i/>
          <w:iCs/>
          <w:lang w:val="mt-MT"/>
        </w:rPr>
        <w:t xml:space="preserve">feedback </w:t>
      </w:r>
      <w:r w:rsidRPr="008B3FA4">
        <w:rPr>
          <w:rFonts w:ascii="Times New Roman" w:hAnsi="Times New Roman" w:cs="Times New Roman"/>
          <w:lang w:val="mt-MT"/>
        </w:rPr>
        <w:t xml:space="preserve">li ħadt hu li sakemm ma jkunx hemm nies professjonali, – kif jaf kulħadd, speċjalment inti Onor. Mifsud Bonnici għaliex kont fiż-żarbun tiegħi, huwa diffiċli ħafna ssib nies li jagħmlu dak ix-xogħol għaliex huwa </w:t>
      </w:r>
      <w:r w:rsidRPr="008B3FA4">
        <w:rPr>
          <w:rFonts w:ascii="Times New Roman" w:hAnsi="Times New Roman" w:cs="Times New Roman"/>
          <w:i/>
          <w:iCs/>
          <w:lang w:val="mt-MT"/>
        </w:rPr>
        <w:t>very technical</w:t>
      </w:r>
      <w:r w:rsidRPr="008B3FA4">
        <w:rPr>
          <w:rFonts w:ascii="Times New Roman" w:hAnsi="Times New Roman" w:cs="Times New Roman"/>
          <w:lang w:val="mt-MT"/>
        </w:rPr>
        <w:t xml:space="preserve"> u trid ċerta dedikazzjoni u allura għadna qed insibu problema biex insibu n-nies – għandna nħalluha f’idejn l-amministrazzjoni tal-istess qorti mingħajr ma nagħmlu terminu. Għalhekk, m’iniex qed inwaqqa’ l-emenda tal-Oppożizzjoni imma qed ngħid li l-emenda tiegħi tirrifletti dan. Ma nixtieqx li jibqa’ l-i</w:t>
      </w:r>
      <w:r w:rsidRPr="008B3FA4">
        <w:rPr>
          <w:rFonts w:ascii="Times New Roman" w:hAnsi="Times New Roman" w:cs="Times New Roman"/>
          <w:i/>
          <w:iCs/>
          <w:lang w:val="mt-MT"/>
        </w:rPr>
        <w:t>status quo</w:t>
      </w:r>
      <w:r w:rsidRPr="008B3FA4">
        <w:rPr>
          <w:rFonts w:ascii="Times New Roman" w:hAnsi="Times New Roman" w:cs="Times New Roman"/>
          <w:lang w:val="mt-MT"/>
        </w:rPr>
        <w:t xml:space="preserve">. L-intenzjoni onesta tiegħi hija li jinbidlu l-affarijiet, però qed nagħmilha b’dan il-mod biex ovvjament ma nitfax termini li mhumiex leali għas-sitwazzjoni li għandna. Nispera li spjegajt ruħi tajjeb. </w:t>
      </w:r>
    </w:p>
    <w:p w14:paraId="6FA1CAA0" w14:textId="77777777" w:rsidR="00CC34BE" w:rsidRPr="008B3FA4" w:rsidRDefault="00CC34BE" w:rsidP="008B3FA4">
      <w:pPr>
        <w:spacing w:after="0" w:line="240" w:lineRule="auto"/>
        <w:jc w:val="both"/>
        <w:rPr>
          <w:rFonts w:ascii="Times New Roman" w:hAnsi="Times New Roman" w:cs="Times New Roman"/>
          <w:b/>
          <w:bCs/>
          <w:lang w:val="mt-MT"/>
        </w:rPr>
      </w:pPr>
    </w:p>
    <w:p w14:paraId="2CE755E3"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 xml:space="preserve">ONOR. CARMELO MIFSUD BONNICI: </w:t>
      </w:r>
      <w:r w:rsidRPr="008B3FA4">
        <w:rPr>
          <w:rFonts w:ascii="Times New Roman" w:hAnsi="Times New Roman" w:cs="Times New Roman"/>
          <w:lang w:val="mt-MT"/>
        </w:rPr>
        <w:t xml:space="preserve">Ministru, ħadt pjaċir bl-ispjegazzjoni tiegħek. Fl-aħħar laqgħa però kont ħadt l-impressjoni li se niltaqgħu qabel din il-laqgħa biex niddiskutu l-konċett tal-appell b’mod komplessiv. Issa hawnhekk qed nifhem li intom iddiskutejtu l-kwestjoni tar-retroattività u l-effett tad-dispożizzjonijiet li se ddaħħlu u ddeċidejtu li l-appelli ta’ qabel jibqgħu bis-sistemi l-antiki u l-appelli l-ġodda se jkunu b’sistema ġdida. </w:t>
      </w:r>
    </w:p>
    <w:p w14:paraId="41D69F62" w14:textId="77777777" w:rsidR="00CC34BE" w:rsidRPr="008B3FA4" w:rsidRDefault="00CC34BE" w:rsidP="008B3FA4">
      <w:pPr>
        <w:spacing w:after="0" w:line="240" w:lineRule="auto"/>
        <w:jc w:val="both"/>
        <w:rPr>
          <w:rFonts w:ascii="Times New Roman" w:hAnsi="Times New Roman" w:cs="Times New Roman"/>
          <w:b/>
          <w:bCs/>
          <w:lang w:val="mt-MT"/>
        </w:rPr>
      </w:pPr>
    </w:p>
    <w:p w14:paraId="61AD5C1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Iva, u se nressaq emenda għall-klawsola 13 – din għaddejthielkom ukoll – li appuntu tagħmel distinzjoni bejn appelli li jidħlu qabel l-entrata </w:t>
      </w:r>
      <w:r w:rsidRPr="008B3FA4">
        <w:rPr>
          <w:rFonts w:ascii="Times New Roman" w:hAnsi="Times New Roman" w:cs="Times New Roman"/>
          <w:i/>
          <w:iCs/>
          <w:lang w:val="mt-MT"/>
        </w:rPr>
        <w:t xml:space="preserve">in vigore </w:t>
      </w:r>
      <w:r w:rsidRPr="008B3FA4">
        <w:rPr>
          <w:rFonts w:ascii="Times New Roman" w:hAnsi="Times New Roman" w:cs="Times New Roman"/>
          <w:lang w:val="mt-MT"/>
        </w:rPr>
        <w:t xml:space="preserve">ta’ dan l-Att u dawk li jidħlu wara </w:t>
      </w:r>
      <w:r w:rsidRPr="008B3FA4">
        <w:rPr>
          <w:rFonts w:ascii="Times New Roman" w:hAnsi="Times New Roman" w:cs="Times New Roman"/>
          <w:lang w:val="mt-MT"/>
        </w:rPr>
        <w:t>għaliex ċertament mhuwiex ġust li persuna daħħlet appell, ilha erba’ snin, niġi jien b’liġi totalment ġdida u nbiddlilha l-parametri.</w:t>
      </w:r>
    </w:p>
    <w:p w14:paraId="52B321B1" w14:textId="77777777" w:rsidR="00CC34BE" w:rsidRPr="008B3FA4" w:rsidRDefault="00CC34BE" w:rsidP="008B3FA4">
      <w:pPr>
        <w:spacing w:after="0" w:line="240" w:lineRule="auto"/>
        <w:jc w:val="both"/>
        <w:rPr>
          <w:rFonts w:ascii="Times New Roman" w:hAnsi="Times New Roman" w:cs="Times New Roman"/>
          <w:b/>
          <w:bCs/>
          <w:lang w:val="mt-MT"/>
        </w:rPr>
      </w:pPr>
    </w:p>
    <w:p w14:paraId="3D2071BF"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Min-naħa l-oħra naħseb li hemm il-lok li min għandu appell pendenti għandu wkoll ikollu d-dritt li jużufruwixxi minn din il-bidla. Ħalli nispjega għaliex. Skont </w:t>
      </w:r>
      <w:r w:rsidRPr="008B3FA4">
        <w:rPr>
          <w:rFonts w:ascii="Times New Roman" w:hAnsi="Times New Roman" w:cs="Times New Roman"/>
          <w:bCs/>
          <w:iCs/>
          <w:lang w:val="mt-MT"/>
        </w:rPr>
        <w:t>l-aħħar informazzjoni li għandi, b</w:t>
      </w:r>
      <w:r w:rsidRPr="008B3FA4">
        <w:rPr>
          <w:rFonts w:ascii="Times New Roman" w:hAnsi="Times New Roman" w:cs="Times New Roman"/>
          <w:lang w:val="mt-MT"/>
        </w:rPr>
        <w:t>ħalissa g</w:t>
      </w:r>
      <w:r w:rsidRPr="008B3FA4">
        <w:rPr>
          <w:rFonts w:ascii="Times New Roman" w:hAnsi="Times New Roman" w:cs="Times New Roman"/>
          <w:bCs/>
          <w:iCs/>
          <w:lang w:val="mt-MT"/>
        </w:rPr>
        <w:t>ħandna madwar 1,200 kawża pendenti quddiem sezzjoni tal-qorti tal-appell u quddiem iż-żewġ sezzjonijiet l-oħra hemm 75 u 80 kawża pendenti. Allura issa se nispiċċaw b’dawn l-1,200 kawża mwaħħlin bil-proċess l-antik u ma jistgħux jużufruwixxu ruħhom mill-proċess il-ġdid. Mela l-oħrajn jibdew mexjin u dawn jibqgħu dejjem lura.</w:t>
      </w:r>
    </w:p>
    <w:p w14:paraId="20B87C30" w14:textId="77777777" w:rsidR="00CC34BE" w:rsidRPr="008B3FA4" w:rsidRDefault="00CC34BE" w:rsidP="008B3FA4">
      <w:pPr>
        <w:spacing w:after="0" w:line="240" w:lineRule="auto"/>
        <w:jc w:val="both"/>
        <w:rPr>
          <w:rFonts w:ascii="Times New Roman" w:hAnsi="Times New Roman" w:cs="Times New Roman"/>
          <w:b/>
          <w:iCs/>
          <w:lang w:val="mt-MT"/>
        </w:rPr>
      </w:pPr>
    </w:p>
    <w:p w14:paraId="60810212"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EDWARD ZAMMIT LEWIS:</w:t>
      </w:r>
      <w:r w:rsidRPr="008B3FA4">
        <w:rPr>
          <w:rFonts w:ascii="Times New Roman" w:hAnsi="Times New Roman" w:cs="Times New Roman"/>
          <w:bCs/>
          <w:iCs/>
          <w:lang w:val="mt-MT"/>
        </w:rPr>
        <w:t xml:space="preserve"> Onor. Aquilina, qed nifhem x’qed tgħid u dan huwa argumenti pertinenti. Il-problema mhux se nsolviha bil-liġi, se nsolviha bil-konfort li tani l-Prim Imħallef għaliex anke jien għandi l-istess </w:t>
      </w:r>
      <w:r w:rsidRPr="008B3FA4">
        <w:rPr>
          <w:rFonts w:ascii="Times New Roman" w:hAnsi="Times New Roman" w:cs="Times New Roman"/>
          <w:bCs/>
          <w:i/>
          <w:lang w:val="mt-MT"/>
        </w:rPr>
        <w:t xml:space="preserve">concern </w:t>
      </w:r>
      <w:r w:rsidRPr="008B3FA4">
        <w:rPr>
          <w:rFonts w:ascii="Times New Roman" w:hAnsi="Times New Roman" w:cs="Times New Roman"/>
          <w:bCs/>
          <w:iCs/>
          <w:lang w:val="mt-MT"/>
        </w:rPr>
        <w:t>tiegħek.</w:t>
      </w:r>
    </w:p>
    <w:p w14:paraId="50395510" w14:textId="77777777" w:rsidR="00CC34BE" w:rsidRPr="008B3FA4" w:rsidRDefault="00CC34BE" w:rsidP="008B3FA4">
      <w:pPr>
        <w:spacing w:after="0" w:line="240" w:lineRule="auto"/>
        <w:jc w:val="both"/>
        <w:rPr>
          <w:rFonts w:ascii="Times New Roman" w:hAnsi="Times New Roman" w:cs="Times New Roman"/>
          <w:b/>
          <w:iCs/>
          <w:lang w:val="mt-MT"/>
        </w:rPr>
      </w:pPr>
    </w:p>
    <w:p w14:paraId="42812F90"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KAROL AQUILINA:</w:t>
      </w:r>
      <w:r w:rsidRPr="008B3FA4">
        <w:rPr>
          <w:rFonts w:ascii="Times New Roman" w:hAnsi="Times New Roman" w:cs="Times New Roman"/>
          <w:bCs/>
          <w:iCs/>
          <w:lang w:val="mt-MT"/>
        </w:rPr>
        <w:t xml:space="preserve"> Imma jien l-aħħar darba ssuġġerejtlek mod u int jidher li kont aċċettajtu u nixtieq konferma tiegħu. Aħna għandna tliet sezzonijiet. Meta twaqqfu t-tliet sezzjonijiet l-intenzjoni kienet li t-tlieta li huma jibdew jagħmlu x-xogħol u mhux żewġ sezzjonijiet minnhom ix-xogħol tagħhom huwa ċirkoskritt għal dak biss.</w:t>
      </w:r>
    </w:p>
    <w:p w14:paraId="710A7E9A" w14:textId="77777777" w:rsidR="00CC34BE" w:rsidRPr="008B3FA4" w:rsidRDefault="00CC34BE" w:rsidP="008B3FA4">
      <w:pPr>
        <w:spacing w:after="0" w:line="240" w:lineRule="auto"/>
        <w:jc w:val="both"/>
        <w:rPr>
          <w:rFonts w:ascii="Times New Roman" w:hAnsi="Times New Roman" w:cs="Times New Roman"/>
          <w:b/>
          <w:iCs/>
          <w:lang w:val="mt-MT"/>
        </w:rPr>
      </w:pPr>
    </w:p>
    <w:p w14:paraId="3AA7CB3D"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EDWARD ZAMMIT LEWIS:</w:t>
      </w:r>
      <w:r w:rsidRPr="008B3FA4">
        <w:rPr>
          <w:rFonts w:ascii="Times New Roman" w:hAnsi="Times New Roman" w:cs="Times New Roman"/>
          <w:bCs/>
          <w:iCs/>
          <w:lang w:val="mt-MT"/>
        </w:rPr>
        <w:t xml:space="preserve"> Jien ma nistax immur </w:t>
      </w:r>
      <w:r w:rsidRPr="008B3FA4">
        <w:rPr>
          <w:rFonts w:ascii="Times New Roman" w:hAnsi="Times New Roman" w:cs="Times New Roman"/>
          <w:bCs/>
          <w:i/>
          <w:lang w:val="mt-MT"/>
        </w:rPr>
        <w:t xml:space="preserve">oltre </w:t>
      </w:r>
      <w:r w:rsidRPr="008B3FA4">
        <w:rPr>
          <w:rFonts w:ascii="Times New Roman" w:hAnsi="Times New Roman" w:cs="Times New Roman"/>
          <w:bCs/>
          <w:iCs/>
          <w:lang w:val="mt-MT"/>
        </w:rPr>
        <w:t>l-poteri tiegħi ta’ Ministru. Li nista’ ngħidlek hu li l-</w:t>
      </w:r>
      <w:r w:rsidRPr="008B3FA4">
        <w:rPr>
          <w:rFonts w:ascii="Times New Roman" w:hAnsi="Times New Roman" w:cs="Times New Roman"/>
          <w:bCs/>
          <w:i/>
          <w:lang w:val="mt-MT"/>
        </w:rPr>
        <w:t xml:space="preserve">concern </w:t>
      </w:r>
      <w:r w:rsidRPr="008B3FA4">
        <w:rPr>
          <w:rFonts w:ascii="Times New Roman" w:hAnsi="Times New Roman" w:cs="Times New Roman"/>
          <w:bCs/>
          <w:iCs/>
          <w:lang w:val="mt-MT"/>
        </w:rPr>
        <w:t xml:space="preserve">tiegħek jien ivventilajtu mal-Prim Imħallef għaliex hu għandu l-amministrazzjoni tal-kawżi. Jien ma namministrax il-kawżi u ma mmurx ngħid lill-Prim Imħallef biex jaqbad dawn l-appelli u jagħtihom attenzjoni. Madanakollu naċċertak li l-messaġġ għadda, għaliex jagħmel sens, fis-sens li dawk jinqatgħu. Anzi dawk se jibqgħu prijorità. Jiġifieri dawk l-1,200 kawża, li huma l-aktar li jmorru ’l bogħod, se jiġu </w:t>
      </w:r>
      <w:r w:rsidRPr="008B3FA4">
        <w:rPr>
          <w:rFonts w:ascii="Times New Roman" w:hAnsi="Times New Roman" w:cs="Times New Roman"/>
          <w:bCs/>
          <w:i/>
          <w:lang w:val="mt-MT"/>
        </w:rPr>
        <w:t xml:space="preserve">tackled </w:t>
      </w:r>
      <w:r w:rsidRPr="008B3FA4">
        <w:rPr>
          <w:rFonts w:ascii="Times New Roman" w:hAnsi="Times New Roman" w:cs="Times New Roman"/>
          <w:bCs/>
          <w:iCs/>
          <w:lang w:val="mt-MT"/>
        </w:rPr>
        <w:t>paripassu mal-liġi, imma l-liġi ma nistax nikkejterjaha għal affarijiet amministrattivi, jew għall-</w:t>
      </w:r>
      <w:r w:rsidRPr="008B3FA4">
        <w:rPr>
          <w:rFonts w:ascii="Times New Roman" w:hAnsi="Times New Roman" w:cs="Times New Roman"/>
          <w:bCs/>
          <w:i/>
          <w:lang w:val="mt-MT"/>
        </w:rPr>
        <w:t xml:space="preserve">mission statement </w:t>
      </w:r>
      <w:r w:rsidRPr="008B3FA4">
        <w:rPr>
          <w:rFonts w:ascii="Times New Roman" w:hAnsi="Times New Roman" w:cs="Times New Roman"/>
          <w:bCs/>
          <w:iCs/>
          <w:lang w:val="mt-MT"/>
        </w:rPr>
        <w:t>li se jagħmel il-Prim Imħallef. Però l-intenzjoni hi dik li qed tgħid inti, Onor. Aquilina.</w:t>
      </w:r>
    </w:p>
    <w:p w14:paraId="522CAF36" w14:textId="77777777" w:rsidR="00CC34BE" w:rsidRPr="008B3FA4" w:rsidRDefault="00CC34BE" w:rsidP="008B3FA4">
      <w:pPr>
        <w:spacing w:after="0" w:line="240" w:lineRule="auto"/>
        <w:jc w:val="both"/>
        <w:rPr>
          <w:rFonts w:ascii="Times New Roman" w:hAnsi="Times New Roman" w:cs="Times New Roman"/>
          <w:b/>
          <w:iCs/>
          <w:lang w:val="mt-MT"/>
        </w:rPr>
      </w:pPr>
    </w:p>
    <w:p w14:paraId="174A9278"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KAROL AQUILINA:</w:t>
      </w:r>
      <w:r w:rsidRPr="008B3FA4">
        <w:rPr>
          <w:rFonts w:ascii="Times New Roman" w:hAnsi="Times New Roman" w:cs="Times New Roman"/>
          <w:bCs/>
          <w:iCs/>
          <w:lang w:val="mt-MT"/>
        </w:rPr>
        <w:t xml:space="preserve"> Il-kwestjoni tas-sezzjonijiet tal-appelli u li tnejn minnhom </w:t>
      </w:r>
      <w:r w:rsidRPr="008B3FA4">
        <w:rPr>
          <w:rFonts w:ascii="Times New Roman" w:hAnsi="Times New Roman" w:cs="Times New Roman"/>
          <w:bCs/>
          <w:iCs/>
          <w:lang w:val="mt-MT"/>
        </w:rPr>
        <w:lastRenderedPageBreak/>
        <w:t>huma restritti mhijiex kwestjoni li jiddeċidiha l-Prim Imħallef imma hija kwestjoni li toħroġ mil-liġi, biex inkunu ċari. Jiġifieri hemm ir-regolamenti, jidhirli taħt il-Kodiċi ta’ Organizzazzjoni u Proċedura Ċivili, li huma ċari.</w:t>
      </w:r>
    </w:p>
    <w:p w14:paraId="22E1D5FE" w14:textId="77777777" w:rsidR="00CC34BE" w:rsidRPr="008B3FA4" w:rsidRDefault="00CC34BE" w:rsidP="008B3FA4">
      <w:pPr>
        <w:spacing w:after="0" w:line="240" w:lineRule="auto"/>
        <w:jc w:val="both"/>
        <w:rPr>
          <w:rFonts w:ascii="Times New Roman" w:hAnsi="Times New Roman" w:cs="Times New Roman"/>
          <w:b/>
          <w:iCs/>
          <w:lang w:val="mt-MT"/>
        </w:rPr>
      </w:pPr>
    </w:p>
    <w:p w14:paraId="4CDB474A" w14:textId="77777777" w:rsidR="00CC34BE" w:rsidRPr="008B3FA4" w:rsidRDefault="00CC34BE" w:rsidP="008B3FA4">
      <w:pPr>
        <w:spacing w:after="0" w:line="240" w:lineRule="auto"/>
        <w:jc w:val="both"/>
        <w:rPr>
          <w:rFonts w:ascii="Times New Roman" w:hAnsi="Times New Roman" w:cs="Times New Roman"/>
          <w:bCs/>
          <w:i/>
          <w:lang w:val="mt-MT"/>
        </w:rPr>
      </w:pPr>
      <w:r w:rsidRPr="008B3FA4">
        <w:rPr>
          <w:rFonts w:ascii="Times New Roman" w:hAnsi="Times New Roman" w:cs="Times New Roman"/>
          <w:b/>
          <w:iCs/>
          <w:lang w:val="mt-MT"/>
        </w:rPr>
        <w:t>ONOR. EDWARD ZAMMIT LEWIS:</w:t>
      </w:r>
      <w:r w:rsidRPr="008B3FA4">
        <w:rPr>
          <w:rFonts w:ascii="Times New Roman" w:hAnsi="Times New Roman" w:cs="Times New Roman"/>
          <w:bCs/>
          <w:iCs/>
          <w:lang w:val="mt-MT"/>
        </w:rPr>
        <w:t xml:space="preserve"> Jew taħt il-Kodiċi ta’ Organizzazzjoni u Proċedura Ċivili jew taħt ir-</w:t>
      </w:r>
      <w:r w:rsidRPr="008B3FA4">
        <w:rPr>
          <w:rFonts w:ascii="Times New Roman" w:hAnsi="Times New Roman" w:cs="Times New Roman"/>
          <w:bCs/>
          <w:i/>
          <w:lang w:val="mt-MT"/>
        </w:rPr>
        <w:t xml:space="preserve">Rules of Court, </w:t>
      </w:r>
      <w:r w:rsidRPr="008B3FA4">
        <w:rPr>
          <w:rFonts w:ascii="Times New Roman" w:hAnsi="Times New Roman" w:cs="Times New Roman"/>
          <w:bCs/>
          <w:iCs/>
          <w:lang w:val="mt-MT"/>
        </w:rPr>
        <w:t>m’iniex ċert. Jista’ jkun li hemm anke leġiżlazzjoni sussidjarja.</w:t>
      </w:r>
    </w:p>
    <w:p w14:paraId="134ACFCE" w14:textId="77777777" w:rsidR="00CC34BE" w:rsidRPr="008B3FA4" w:rsidRDefault="00CC34BE" w:rsidP="008B3FA4">
      <w:pPr>
        <w:spacing w:after="0" w:line="240" w:lineRule="auto"/>
        <w:jc w:val="both"/>
        <w:rPr>
          <w:rFonts w:ascii="Times New Roman" w:hAnsi="Times New Roman" w:cs="Times New Roman"/>
          <w:bCs/>
          <w:i/>
          <w:lang w:val="mt-MT"/>
        </w:rPr>
      </w:pPr>
    </w:p>
    <w:p w14:paraId="3812D738"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KAROL AQUILINA:</w:t>
      </w:r>
      <w:r w:rsidRPr="008B3FA4">
        <w:rPr>
          <w:rFonts w:ascii="Times New Roman" w:hAnsi="Times New Roman" w:cs="Times New Roman"/>
          <w:bCs/>
          <w:iCs/>
          <w:lang w:val="mt-MT"/>
        </w:rPr>
        <w:t xml:space="preserve"> Naħseb ir-</w:t>
      </w:r>
      <w:r w:rsidRPr="008B3FA4">
        <w:rPr>
          <w:rFonts w:ascii="Times New Roman" w:hAnsi="Times New Roman" w:cs="Times New Roman"/>
          <w:bCs/>
          <w:i/>
          <w:lang w:val="mt-MT"/>
        </w:rPr>
        <w:t>Rules of Court</w:t>
      </w:r>
      <w:r w:rsidRPr="008B3FA4">
        <w:rPr>
          <w:rFonts w:ascii="Times New Roman" w:hAnsi="Times New Roman" w:cs="Times New Roman"/>
          <w:bCs/>
          <w:iCs/>
          <w:lang w:val="mt-MT"/>
        </w:rPr>
        <w:t>.</w:t>
      </w:r>
    </w:p>
    <w:p w14:paraId="45D760D3" w14:textId="77777777" w:rsidR="00CC34BE" w:rsidRPr="008B3FA4" w:rsidRDefault="00CC34BE" w:rsidP="008B3FA4">
      <w:pPr>
        <w:spacing w:after="0" w:line="240" w:lineRule="auto"/>
        <w:jc w:val="both"/>
        <w:rPr>
          <w:rFonts w:ascii="Times New Roman" w:hAnsi="Times New Roman" w:cs="Times New Roman"/>
          <w:bCs/>
          <w:iCs/>
          <w:lang w:val="mt-MT"/>
        </w:rPr>
      </w:pPr>
    </w:p>
    <w:p w14:paraId="72AA648D"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EDWARD ZAMMIT LEWIS:</w:t>
      </w:r>
      <w:r w:rsidRPr="008B3FA4">
        <w:rPr>
          <w:rFonts w:ascii="Times New Roman" w:hAnsi="Times New Roman" w:cs="Times New Roman"/>
          <w:bCs/>
          <w:iCs/>
          <w:lang w:val="mt-MT"/>
        </w:rPr>
        <w:t xml:space="preserve"> Jien ikkonċernat dwar is-sitwazzjoni daqskom. Issa dan huwa sforz wieħed fost ħafna sforzi biex jinqatgħu l-</w:t>
      </w:r>
      <w:r w:rsidRPr="008B3FA4">
        <w:rPr>
          <w:rFonts w:ascii="Times New Roman" w:hAnsi="Times New Roman" w:cs="Times New Roman"/>
          <w:bCs/>
          <w:i/>
          <w:lang w:val="mt-MT"/>
        </w:rPr>
        <w:t>backlogs</w:t>
      </w:r>
      <w:r w:rsidRPr="008B3FA4">
        <w:rPr>
          <w:rFonts w:ascii="Times New Roman" w:hAnsi="Times New Roman" w:cs="Times New Roman"/>
          <w:bCs/>
          <w:iCs/>
          <w:lang w:val="mt-MT"/>
        </w:rPr>
        <w:t>.</w:t>
      </w:r>
      <w:r w:rsidRPr="008B3FA4">
        <w:rPr>
          <w:rFonts w:ascii="Times New Roman" w:hAnsi="Times New Roman" w:cs="Times New Roman"/>
          <w:bCs/>
          <w:i/>
          <w:lang w:val="mt-MT"/>
        </w:rPr>
        <w:t xml:space="preserve"> </w:t>
      </w:r>
      <w:r w:rsidRPr="008B3FA4">
        <w:rPr>
          <w:rFonts w:ascii="Times New Roman" w:hAnsi="Times New Roman" w:cs="Times New Roman"/>
          <w:bCs/>
          <w:iCs/>
          <w:lang w:val="mt-MT"/>
        </w:rPr>
        <w:t xml:space="preserve">Ma naħsibx li għandu jkun l-uniku wieħed u ma naħsibx li permezz ta’ dawn l-emendi se nsolvi l-problemi lanqas. Jiġifieri jrid ikun hemm diversi sforzi oħra, fosthom tal-ġudikatura stess. </w:t>
      </w:r>
    </w:p>
    <w:p w14:paraId="0DE076A1" w14:textId="77777777" w:rsidR="00CC34BE" w:rsidRPr="008B3FA4" w:rsidRDefault="00CC34BE" w:rsidP="008B3FA4">
      <w:pPr>
        <w:spacing w:after="0" w:line="240" w:lineRule="auto"/>
        <w:jc w:val="both"/>
        <w:rPr>
          <w:rFonts w:ascii="Times New Roman" w:hAnsi="Times New Roman" w:cs="Times New Roman"/>
          <w:b/>
          <w:iCs/>
          <w:lang w:val="mt-MT"/>
        </w:rPr>
      </w:pPr>
    </w:p>
    <w:p w14:paraId="7733A646"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KAROL AQUILINA:</w:t>
      </w:r>
      <w:r w:rsidRPr="008B3FA4">
        <w:rPr>
          <w:rFonts w:ascii="Times New Roman" w:hAnsi="Times New Roman" w:cs="Times New Roman"/>
          <w:bCs/>
          <w:iCs/>
          <w:lang w:val="mt-MT"/>
        </w:rPr>
        <w:t xml:space="preserve"> Jien qed nistaqsi għaliex min ilu fil-kju jaqlagħha fuq rasu, biex ngħid hekk, issa għandu joqgħod fil-kju u jinħaraq għax ħaddieħor …</w:t>
      </w:r>
    </w:p>
    <w:p w14:paraId="137EB695" w14:textId="77777777" w:rsidR="00CC34BE" w:rsidRPr="008B3FA4" w:rsidRDefault="00CC34BE" w:rsidP="008B3FA4">
      <w:pPr>
        <w:spacing w:after="0" w:line="240" w:lineRule="auto"/>
        <w:jc w:val="both"/>
        <w:rPr>
          <w:rFonts w:ascii="Times New Roman" w:hAnsi="Times New Roman" w:cs="Times New Roman"/>
          <w:b/>
          <w:iCs/>
          <w:lang w:val="mt-MT"/>
        </w:rPr>
      </w:pPr>
    </w:p>
    <w:p w14:paraId="7F2F1C03"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EDWARD ZAMMIT LEWIS:</w:t>
      </w:r>
      <w:r w:rsidRPr="008B3FA4">
        <w:rPr>
          <w:rFonts w:ascii="Times New Roman" w:hAnsi="Times New Roman" w:cs="Times New Roman"/>
          <w:bCs/>
          <w:iCs/>
          <w:lang w:val="mt-MT"/>
        </w:rPr>
        <w:t xml:space="preserve"> Naċċertak li la hija l-intenzjoni tiegħi u lanqas l-intenzjoni tal-Prim Imħallef, hekk kif ikkomunikata, mingħajr ma nindaħallu f’xogħlu, li jiġri dan. Jien nemmen li dawk li ilhom jistennew ħames snin qed ikun hemm sforz ċar biex jinqdew, anke billi issa ġew miżjuda erbat imħallfin, li kollha jew ħafna minnhom huma rinomati għall-effiċjenza tagħhom. </w:t>
      </w:r>
    </w:p>
    <w:p w14:paraId="4D528D89" w14:textId="77777777" w:rsidR="00CC34BE" w:rsidRPr="008B3FA4" w:rsidRDefault="00CC34BE" w:rsidP="008B3FA4">
      <w:pPr>
        <w:spacing w:after="0" w:line="240" w:lineRule="auto"/>
        <w:jc w:val="both"/>
        <w:rPr>
          <w:rFonts w:ascii="Times New Roman" w:hAnsi="Times New Roman" w:cs="Times New Roman"/>
          <w:b/>
          <w:iCs/>
          <w:lang w:val="mt-MT"/>
        </w:rPr>
      </w:pPr>
    </w:p>
    <w:p w14:paraId="730C90B7"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KAROL AQUILINA:</w:t>
      </w:r>
      <w:r w:rsidRPr="008B3FA4">
        <w:rPr>
          <w:rFonts w:ascii="Times New Roman" w:hAnsi="Times New Roman" w:cs="Times New Roman"/>
          <w:bCs/>
          <w:iCs/>
          <w:lang w:val="mt-MT"/>
        </w:rPr>
        <w:t xml:space="preserve"> Suppost huma kollha rinomati!</w:t>
      </w:r>
    </w:p>
    <w:p w14:paraId="4418B56A" w14:textId="77777777" w:rsidR="00CC34BE" w:rsidRPr="008B3FA4" w:rsidRDefault="00CC34BE" w:rsidP="008B3FA4">
      <w:pPr>
        <w:spacing w:after="0" w:line="240" w:lineRule="auto"/>
        <w:jc w:val="both"/>
        <w:rPr>
          <w:rFonts w:ascii="Times New Roman" w:hAnsi="Times New Roman" w:cs="Times New Roman"/>
          <w:bCs/>
          <w:iCs/>
          <w:lang w:val="mt-MT"/>
        </w:rPr>
      </w:pPr>
    </w:p>
    <w:p w14:paraId="02F483F2"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ONOR. EDWARD ZAMMIT LEWIS:</w:t>
      </w:r>
      <w:r w:rsidRPr="008B3FA4">
        <w:rPr>
          <w:rFonts w:ascii="Times New Roman" w:hAnsi="Times New Roman" w:cs="Times New Roman"/>
          <w:bCs/>
          <w:iCs/>
          <w:lang w:val="mt-MT"/>
        </w:rPr>
        <w:t xml:space="preserve"> Hekk hu, imma biex ma nkunx daqshekk </w:t>
      </w:r>
      <w:r w:rsidRPr="008B3FA4">
        <w:rPr>
          <w:rFonts w:ascii="Times New Roman" w:hAnsi="Times New Roman" w:cs="Times New Roman"/>
          <w:bCs/>
          <w:i/>
          <w:lang w:val="mt-MT"/>
        </w:rPr>
        <w:t xml:space="preserve">overboard </w:t>
      </w:r>
      <w:r w:rsidRPr="008B3FA4">
        <w:rPr>
          <w:rFonts w:ascii="Times New Roman" w:hAnsi="Times New Roman" w:cs="Times New Roman"/>
          <w:bCs/>
          <w:iCs/>
          <w:lang w:val="mt-MT"/>
        </w:rPr>
        <w:t>m’għedtlekx kollha! Però kollha huma rinomati. Issa huwa importanti li nsolvu din il-problema, però l-problema mhijiex bil-klawsola 6 imma hija problema aktar kumplessa minn hekk. Dik li qed ngħid. Grazzi.</w:t>
      </w:r>
    </w:p>
    <w:p w14:paraId="7976859F" w14:textId="77777777" w:rsidR="00CC34BE" w:rsidRPr="008B3FA4" w:rsidRDefault="00CC34BE" w:rsidP="008B3FA4">
      <w:pPr>
        <w:spacing w:after="0" w:line="240" w:lineRule="auto"/>
        <w:jc w:val="both"/>
        <w:rPr>
          <w:rFonts w:ascii="Times New Roman" w:hAnsi="Times New Roman" w:cs="Times New Roman"/>
          <w:b/>
          <w:iCs/>
          <w:lang w:val="mt-MT"/>
        </w:rPr>
      </w:pPr>
    </w:p>
    <w:p w14:paraId="52F11322" w14:textId="77777777" w:rsidR="00CC34BE" w:rsidRPr="008B3FA4" w:rsidRDefault="00CC34BE" w:rsidP="008B3FA4">
      <w:pPr>
        <w:spacing w:after="0" w:line="240" w:lineRule="auto"/>
        <w:jc w:val="both"/>
        <w:rPr>
          <w:rFonts w:ascii="Times New Roman" w:hAnsi="Times New Roman" w:cs="Times New Roman"/>
          <w:bCs/>
          <w:i/>
          <w:lang w:val="mt-MT"/>
        </w:rPr>
      </w:pPr>
      <w:r w:rsidRPr="008B3FA4">
        <w:rPr>
          <w:rFonts w:ascii="Times New Roman" w:hAnsi="Times New Roman" w:cs="Times New Roman"/>
          <w:b/>
          <w:iCs/>
          <w:lang w:val="mt-MT"/>
        </w:rPr>
        <w:t>IĊ-CHAIRPERSON:</w:t>
      </w:r>
      <w:r w:rsidRPr="008B3FA4">
        <w:rPr>
          <w:rFonts w:ascii="Times New Roman" w:hAnsi="Times New Roman" w:cs="Times New Roman"/>
          <w:bCs/>
          <w:iCs/>
          <w:lang w:val="mt-MT"/>
        </w:rPr>
        <w:t xml:space="preserve"> Grazzi. Aktar rimarki? (Onor. Membri: </w:t>
      </w:r>
      <w:r w:rsidRPr="008B3FA4">
        <w:rPr>
          <w:rFonts w:ascii="Times New Roman" w:hAnsi="Times New Roman" w:cs="Times New Roman"/>
          <w:bCs/>
          <w:i/>
          <w:lang w:val="mt-MT"/>
        </w:rPr>
        <w:t>No</w:t>
      </w:r>
      <w:r w:rsidRPr="008B3FA4">
        <w:rPr>
          <w:rFonts w:ascii="Times New Roman" w:hAnsi="Times New Roman" w:cs="Times New Roman"/>
          <w:bCs/>
          <w:iCs/>
          <w:lang w:val="mt-MT"/>
        </w:rPr>
        <w:t xml:space="preserve">) Il-mistoqsija hija l-Emenda “H” għall-klawsola 6, kif imressqa u </w:t>
      </w:r>
      <w:r w:rsidRPr="008B3FA4">
        <w:rPr>
          <w:rFonts w:ascii="Times New Roman" w:hAnsi="Times New Roman" w:cs="Times New Roman"/>
          <w:bCs/>
          <w:iCs/>
          <w:lang w:val="mt-MT"/>
        </w:rPr>
        <w:t xml:space="preserve">moqrija mill-Onor. Karol Aquilina. Dawk favur? (Onor. Membri: </w:t>
      </w:r>
      <w:r w:rsidRPr="008B3FA4">
        <w:rPr>
          <w:rFonts w:ascii="Times New Roman" w:hAnsi="Times New Roman" w:cs="Times New Roman"/>
          <w:bCs/>
          <w:i/>
          <w:lang w:val="mt-MT"/>
        </w:rPr>
        <w:t>Aye</w:t>
      </w:r>
      <w:r w:rsidRPr="008B3FA4">
        <w:rPr>
          <w:rFonts w:ascii="Times New Roman" w:hAnsi="Times New Roman" w:cs="Times New Roman"/>
          <w:bCs/>
          <w:iCs/>
          <w:lang w:val="mt-MT"/>
        </w:rPr>
        <w:t xml:space="preserve">) Dawk kontra? (Onor. Membri: </w:t>
      </w:r>
      <w:r w:rsidRPr="008B3FA4">
        <w:rPr>
          <w:rFonts w:ascii="Times New Roman" w:hAnsi="Times New Roman" w:cs="Times New Roman"/>
          <w:bCs/>
          <w:i/>
          <w:lang w:val="mt-MT"/>
        </w:rPr>
        <w:t>No</w:t>
      </w:r>
      <w:r w:rsidRPr="008B3FA4">
        <w:rPr>
          <w:rFonts w:ascii="Times New Roman" w:hAnsi="Times New Roman" w:cs="Times New Roman"/>
          <w:bCs/>
          <w:iCs/>
          <w:lang w:val="mt-MT"/>
        </w:rPr>
        <w:t xml:space="preserve">) </w:t>
      </w:r>
      <w:r w:rsidRPr="008B3FA4">
        <w:rPr>
          <w:rFonts w:ascii="Times New Roman" w:hAnsi="Times New Roman" w:cs="Times New Roman"/>
          <w:bCs/>
          <w:i/>
          <w:lang w:val="mt-MT"/>
        </w:rPr>
        <w:t xml:space="preserve">Negatived. </w:t>
      </w:r>
    </w:p>
    <w:p w14:paraId="0577DF30" w14:textId="77777777" w:rsidR="00CC34BE" w:rsidRPr="008B3FA4" w:rsidRDefault="00CC34BE" w:rsidP="008B3FA4">
      <w:pPr>
        <w:spacing w:after="0" w:line="240" w:lineRule="auto"/>
        <w:jc w:val="both"/>
        <w:rPr>
          <w:rFonts w:ascii="Times New Roman" w:hAnsi="Times New Roman" w:cs="Times New Roman"/>
          <w:bCs/>
          <w:iCs/>
          <w:lang w:val="mt-MT"/>
        </w:rPr>
      </w:pPr>
    </w:p>
    <w:p w14:paraId="62B9F420"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“H” m’għaddietx.</w:t>
      </w:r>
    </w:p>
    <w:p w14:paraId="12D7589A" w14:textId="77777777" w:rsidR="00CC34BE" w:rsidRPr="008B3FA4" w:rsidRDefault="00CC34BE" w:rsidP="008B3FA4">
      <w:pPr>
        <w:spacing w:after="0" w:line="240" w:lineRule="auto"/>
        <w:jc w:val="both"/>
        <w:rPr>
          <w:rFonts w:ascii="Times New Roman" w:hAnsi="Times New Roman" w:cs="Times New Roman"/>
          <w:b/>
          <w:iCs/>
          <w:u w:val="single"/>
          <w:lang w:val="mt-MT"/>
        </w:rPr>
      </w:pPr>
    </w:p>
    <w:p w14:paraId="6A6ED1C7" w14:textId="77777777" w:rsidR="00CC34BE" w:rsidRPr="008B3FA4" w:rsidRDefault="00CC34BE" w:rsidP="008B3FA4">
      <w:pPr>
        <w:spacing w:after="0" w:line="240" w:lineRule="auto"/>
        <w:jc w:val="both"/>
        <w:rPr>
          <w:rFonts w:ascii="Times New Roman" w:hAnsi="Times New Roman" w:cs="Times New Roman"/>
          <w:bCs/>
          <w:iCs/>
          <w:lang w:val="mt-MT"/>
        </w:rPr>
      </w:pPr>
      <w:r w:rsidRPr="008B3FA4">
        <w:rPr>
          <w:rFonts w:ascii="Times New Roman" w:hAnsi="Times New Roman" w:cs="Times New Roman"/>
          <w:b/>
          <w:iCs/>
          <w:lang w:val="mt-MT"/>
        </w:rPr>
        <w:t>IĊ-CHAIRPERSON:</w:t>
      </w:r>
      <w:r w:rsidRPr="008B3FA4">
        <w:rPr>
          <w:rFonts w:ascii="Times New Roman" w:hAnsi="Times New Roman" w:cs="Times New Roman"/>
          <w:bCs/>
          <w:iCs/>
          <w:lang w:val="mt-MT"/>
        </w:rPr>
        <w:t xml:space="preserve"> Il-mistoqsija hija l-Emenda “G” għall-klawsola 6 kif imressqa u moqrija mill-Ministru. Dawk favur? (Onor. Membri: </w:t>
      </w:r>
      <w:r w:rsidRPr="008B3FA4">
        <w:rPr>
          <w:rFonts w:ascii="Times New Roman" w:hAnsi="Times New Roman" w:cs="Times New Roman"/>
          <w:bCs/>
          <w:i/>
          <w:lang w:val="mt-MT"/>
        </w:rPr>
        <w:t>Aye</w:t>
      </w:r>
      <w:r w:rsidRPr="008B3FA4">
        <w:rPr>
          <w:rFonts w:ascii="Times New Roman" w:hAnsi="Times New Roman" w:cs="Times New Roman"/>
          <w:bCs/>
          <w:iCs/>
          <w:lang w:val="mt-MT"/>
        </w:rPr>
        <w:t xml:space="preserve">) Dawk kontra? (Onor. Membri: </w:t>
      </w:r>
      <w:r w:rsidRPr="008B3FA4">
        <w:rPr>
          <w:rFonts w:ascii="Times New Roman" w:hAnsi="Times New Roman" w:cs="Times New Roman"/>
          <w:bCs/>
          <w:i/>
          <w:lang w:val="mt-MT"/>
        </w:rPr>
        <w:t>No</w:t>
      </w:r>
      <w:r w:rsidRPr="008B3FA4">
        <w:rPr>
          <w:rFonts w:ascii="Times New Roman" w:hAnsi="Times New Roman" w:cs="Times New Roman"/>
          <w:bCs/>
          <w:iCs/>
          <w:lang w:val="mt-MT"/>
        </w:rPr>
        <w:t>)</w:t>
      </w:r>
      <w:r w:rsidRPr="008B3FA4">
        <w:rPr>
          <w:rFonts w:ascii="Times New Roman" w:hAnsi="Times New Roman" w:cs="Times New Roman"/>
          <w:bCs/>
          <w:i/>
          <w:lang w:val="mt-MT"/>
        </w:rPr>
        <w:t xml:space="preserve"> Carried</w:t>
      </w:r>
      <w:r w:rsidRPr="008B3FA4">
        <w:rPr>
          <w:rFonts w:ascii="Times New Roman" w:hAnsi="Times New Roman" w:cs="Times New Roman"/>
          <w:bCs/>
          <w:iCs/>
          <w:lang w:val="mt-MT"/>
        </w:rPr>
        <w:t>.</w:t>
      </w:r>
    </w:p>
    <w:p w14:paraId="3872A439" w14:textId="77777777" w:rsidR="00CC34BE" w:rsidRPr="008B3FA4" w:rsidRDefault="00CC34BE" w:rsidP="008B3FA4">
      <w:pPr>
        <w:spacing w:after="0" w:line="240" w:lineRule="auto"/>
        <w:jc w:val="both"/>
        <w:rPr>
          <w:rFonts w:ascii="Times New Roman" w:hAnsi="Times New Roman" w:cs="Times New Roman"/>
          <w:lang w:val="mt-MT"/>
        </w:rPr>
      </w:pPr>
    </w:p>
    <w:p w14:paraId="2112EBE3"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“G” għaddiet.</w:t>
      </w:r>
    </w:p>
    <w:p w14:paraId="6DF01A63" w14:textId="77777777" w:rsidR="00CC34BE" w:rsidRPr="008B3FA4" w:rsidRDefault="00CC34BE" w:rsidP="008B3FA4">
      <w:pPr>
        <w:spacing w:after="0" w:line="240" w:lineRule="auto"/>
        <w:jc w:val="both"/>
        <w:rPr>
          <w:rFonts w:ascii="Times New Roman" w:hAnsi="Times New Roman" w:cs="Times New Roman"/>
          <w:b/>
          <w:bCs/>
          <w:lang w:val="mt-MT"/>
        </w:rPr>
      </w:pPr>
    </w:p>
    <w:p w14:paraId="2F312746"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6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(Onor. Membri: </w:t>
      </w:r>
      <w:r w:rsidRPr="008B3FA4">
        <w:rPr>
          <w:rFonts w:ascii="Times New Roman" w:hAnsi="Times New Roman" w:cs="Times New Roman"/>
          <w:i/>
          <w:iCs/>
          <w:lang w:val="mt-MT"/>
        </w:rPr>
        <w:t>No</w:t>
      </w:r>
      <w:r w:rsidRPr="008B3FA4">
        <w:rPr>
          <w:rFonts w:ascii="Times New Roman" w:hAnsi="Times New Roman" w:cs="Times New Roman"/>
          <w:lang w:val="mt-MT"/>
        </w:rPr>
        <w:t xml:space="preserve">) </w:t>
      </w:r>
      <w:r w:rsidRPr="008B3FA4">
        <w:rPr>
          <w:rFonts w:ascii="Times New Roman" w:hAnsi="Times New Roman" w:cs="Times New Roman"/>
          <w:i/>
          <w:iCs/>
          <w:lang w:val="mt-MT"/>
        </w:rPr>
        <w:t>Carried.</w:t>
      </w:r>
    </w:p>
    <w:p w14:paraId="0BBC8412" w14:textId="77777777" w:rsidR="00CC34BE" w:rsidRPr="008B3FA4" w:rsidRDefault="00CC34BE" w:rsidP="008B3FA4">
      <w:pPr>
        <w:spacing w:after="0" w:line="240" w:lineRule="auto"/>
        <w:jc w:val="both"/>
        <w:rPr>
          <w:rFonts w:ascii="Times New Roman" w:hAnsi="Times New Roman" w:cs="Times New Roman"/>
          <w:i/>
          <w:iCs/>
          <w:lang w:val="mt-MT"/>
        </w:rPr>
      </w:pPr>
    </w:p>
    <w:p w14:paraId="5A235FA2"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6, kif emendata, għaddiet u ġiet ordnata ssir parti mill-Abbozz ta’ Liġi.</w:t>
      </w:r>
    </w:p>
    <w:p w14:paraId="1A18B36E"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p>
    <w:p w14:paraId="40A833D1"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p>
    <w:p w14:paraId="0FD89CE4"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r w:rsidRPr="008B3FA4">
        <w:rPr>
          <w:rFonts w:ascii="Times New Roman" w:hAnsi="Times New Roman" w:cs="Times New Roman"/>
          <w:b/>
          <w:lang w:val="mt-MT"/>
        </w:rPr>
        <w:t>KLAWSOLA 2 (Posposta aktar kmieni fil-Kumitat)</w:t>
      </w:r>
    </w:p>
    <w:p w14:paraId="040780A4" w14:textId="77777777" w:rsidR="00CC34BE" w:rsidRPr="008B3FA4" w:rsidRDefault="00CC34BE" w:rsidP="008B3FA4">
      <w:pPr>
        <w:pStyle w:val="ListParagraph"/>
        <w:ind w:left="0"/>
        <w:jc w:val="both"/>
        <w:rPr>
          <w:b/>
          <w:sz w:val="22"/>
          <w:szCs w:val="22"/>
          <w:lang w:val="mt-MT"/>
        </w:rPr>
      </w:pPr>
    </w:p>
    <w:p w14:paraId="2EDED4B1"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Insejjaħ lill-Ministru biex iressaq l-emenda għall-klawsola 2 kif emendata mill-ġdid fuq suġġeriment tal-Oppożizzjoni. Dan ifisser li l-proposti tal-Oppożizzjoni jittieħdu wkoll </w:t>
      </w:r>
      <w:r w:rsidRPr="008B3FA4">
        <w:rPr>
          <w:bCs/>
          <w:i/>
          <w:iCs/>
          <w:sz w:val="22"/>
          <w:szCs w:val="22"/>
          <w:lang w:val="mt-MT"/>
        </w:rPr>
        <w:t xml:space="preserve">on board. </w:t>
      </w:r>
    </w:p>
    <w:p w14:paraId="35925E39" w14:textId="77777777" w:rsidR="00CC34BE" w:rsidRPr="008B3FA4" w:rsidRDefault="00CC34BE" w:rsidP="008B3FA4">
      <w:pPr>
        <w:pStyle w:val="ListParagraph"/>
        <w:ind w:left="0"/>
        <w:jc w:val="both"/>
        <w:rPr>
          <w:b/>
          <w:sz w:val="22"/>
          <w:szCs w:val="22"/>
          <w:lang w:val="mt-MT"/>
        </w:rPr>
      </w:pPr>
    </w:p>
    <w:p w14:paraId="4B3574F7"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CARMELO MIFSUD BONNICI:</w:t>
      </w:r>
      <w:r w:rsidRPr="008B3FA4">
        <w:rPr>
          <w:bCs/>
          <w:sz w:val="22"/>
          <w:szCs w:val="22"/>
          <w:lang w:val="mt-MT"/>
        </w:rPr>
        <w:t xml:space="preserve"> Sur President, meta l-Gvern jieħu ħafna mill-emendi tagħna jkun qed jagħmel il-ġid. </w:t>
      </w:r>
    </w:p>
    <w:p w14:paraId="5CD513C7" w14:textId="77777777" w:rsidR="00CC34BE" w:rsidRPr="008B3FA4" w:rsidRDefault="00CC34BE" w:rsidP="008B3FA4">
      <w:pPr>
        <w:spacing w:after="0" w:line="240" w:lineRule="auto"/>
        <w:jc w:val="both"/>
        <w:rPr>
          <w:rFonts w:ascii="Times New Roman" w:hAnsi="Times New Roman" w:cs="Times New Roman"/>
          <w:bCs/>
          <w:iCs/>
          <w:lang w:val="mt-MT"/>
        </w:rPr>
      </w:pPr>
    </w:p>
    <w:p w14:paraId="75649048"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Bla dubju ta’ xejn, flimkien nagħmlu d-differenza. </w:t>
      </w:r>
    </w:p>
    <w:p w14:paraId="2E0015F0" w14:textId="77777777" w:rsidR="00CC34BE" w:rsidRPr="008B3FA4" w:rsidRDefault="00CC34BE" w:rsidP="008B3FA4">
      <w:pPr>
        <w:pStyle w:val="ListParagraph"/>
        <w:ind w:left="0"/>
        <w:jc w:val="both"/>
        <w:rPr>
          <w:b/>
          <w:sz w:val="22"/>
          <w:szCs w:val="22"/>
          <w:lang w:val="mt-MT"/>
        </w:rPr>
      </w:pPr>
    </w:p>
    <w:p w14:paraId="545674B9"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bl-emenda li se nressaq ir-</w:t>
      </w:r>
      <w:r w:rsidRPr="008B3FA4">
        <w:rPr>
          <w:bCs/>
          <w:i/>
          <w:iCs/>
          <w:sz w:val="22"/>
          <w:szCs w:val="22"/>
          <w:lang w:val="mt-MT"/>
        </w:rPr>
        <w:t xml:space="preserve">ratio legis </w:t>
      </w:r>
      <w:r w:rsidRPr="008B3FA4">
        <w:rPr>
          <w:bCs/>
          <w:sz w:val="22"/>
          <w:szCs w:val="22"/>
          <w:lang w:val="mt-MT"/>
        </w:rPr>
        <w:t>joħroġ b’mod ċar u din għandha ssolvilna l-problema ta’ meta jkollok multipliċità ta’ intimati. Għaldaqstant l-ewwel nipproponi li l-Emenda “A” tiġi rtirata.</w:t>
      </w:r>
    </w:p>
    <w:p w14:paraId="13C8C390" w14:textId="77777777" w:rsidR="00CC34BE" w:rsidRPr="008B3FA4" w:rsidRDefault="00CC34BE" w:rsidP="008B3FA4">
      <w:pPr>
        <w:pStyle w:val="ListParagraph"/>
        <w:ind w:left="0"/>
        <w:jc w:val="both"/>
        <w:rPr>
          <w:b/>
          <w:sz w:val="22"/>
          <w:szCs w:val="22"/>
          <w:lang w:val="mt-MT"/>
        </w:rPr>
      </w:pPr>
    </w:p>
    <w:p w14:paraId="18032370"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Hawn qbil? (Onor. Membri: Iva)</w:t>
      </w:r>
    </w:p>
    <w:p w14:paraId="4B733509" w14:textId="77777777" w:rsidR="00CC34BE" w:rsidRPr="008B3FA4" w:rsidRDefault="00CC34BE" w:rsidP="008B3FA4">
      <w:pPr>
        <w:pStyle w:val="ListParagraph"/>
        <w:ind w:left="0"/>
        <w:jc w:val="both"/>
        <w:rPr>
          <w:bCs/>
          <w:sz w:val="22"/>
          <w:szCs w:val="22"/>
          <w:lang w:val="mt-MT"/>
        </w:rPr>
      </w:pPr>
    </w:p>
    <w:p w14:paraId="1DC680B3" w14:textId="77777777" w:rsidR="00CC34BE" w:rsidRPr="008B3FA4" w:rsidRDefault="00CC34BE" w:rsidP="008B3FA4">
      <w:pPr>
        <w:pStyle w:val="ListParagraph"/>
        <w:ind w:left="0"/>
        <w:jc w:val="both"/>
        <w:rPr>
          <w:bCs/>
          <w:i/>
          <w:iCs/>
          <w:sz w:val="22"/>
          <w:szCs w:val="22"/>
          <w:lang w:val="mt-MT"/>
        </w:rPr>
      </w:pPr>
      <w:r w:rsidRPr="008B3FA4">
        <w:rPr>
          <w:i/>
          <w:iCs/>
          <w:sz w:val="22"/>
          <w:szCs w:val="22"/>
          <w:lang w:val="mt-MT"/>
        </w:rPr>
        <w:t xml:space="preserve">Fuq mozzjoni tal-Ministru </w:t>
      </w:r>
      <w:r w:rsidRPr="008B3FA4">
        <w:rPr>
          <w:bCs/>
          <w:i/>
          <w:iCs/>
          <w:sz w:val="22"/>
          <w:szCs w:val="22"/>
          <w:lang w:val="mt-MT"/>
        </w:rPr>
        <w:t>għall-Ġustizzja, l-Ugwaljanza u l-Governanza l-Kumitat qabel li l-Emenda “A” tiġi rtirata.</w:t>
      </w:r>
    </w:p>
    <w:p w14:paraId="6344121D" w14:textId="77777777" w:rsidR="00CC34BE" w:rsidRPr="008B3FA4" w:rsidRDefault="00CC34BE" w:rsidP="008B3FA4">
      <w:pPr>
        <w:pStyle w:val="ListParagraph"/>
        <w:ind w:left="0"/>
        <w:jc w:val="both"/>
        <w:rPr>
          <w:bCs/>
          <w:sz w:val="22"/>
          <w:szCs w:val="22"/>
          <w:lang w:val="mt-MT"/>
        </w:rPr>
      </w:pPr>
    </w:p>
    <w:p w14:paraId="4577E07D"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nipproponi din l-emenda:</w:t>
      </w:r>
    </w:p>
    <w:p w14:paraId="531DB38C" w14:textId="77777777" w:rsidR="00CC34BE" w:rsidRPr="008B3FA4" w:rsidRDefault="00CC34BE" w:rsidP="00B87B07">
      <w:pPr>
        <w:spacing w:after="0" w:line="240" w:lineRule="auto"/>
        <w:ind w:left="720" w:hanging="720"/>
        <w:jc w:val="both"/>
        <w:rPr>
          <w:rFonts w:ascii="Times New Roman" w:hAnsi="Times New Roman" w:cs="Times New Roman"/>
          <w:lang w:val="mt-MT"/>
        </w:rPr>
      </w:pPr>
      <w:r w:rsidRPr="008B3FA4">
        <w:rPr>
          <w:rFonts w:ascii="Times New Roman" w:hAnsi="Times New Roman" w:cs="Times New Roman"/>
          <w:lang w:val="mt-MT"/>
        </w:rPr>
        <w:lastRenderedPageBreak/>
        <w:t xml:space="preserve">“I” </w:t>
      </w:r>
      <w:r w:rsidRPr="008B3FA4">
        <w:rPr>
          <w:rFonts w:ascii="Times New Roman" w:hAnsi="Times New Roman" w:cs="Times New Roman"/>
          <w:lang w:val="mt-MT"/>
        </w:rPr>
        <w:tab/>
        <w:t>Klawsola 2 għandha tiġi sostitwita b’dan li ġej:</w:t>
      </w:r>
    </w:p>
    <w:p w14:paraId="7590B0E9" w14:textId="77777777" w:rsidR="00B87B07" w:rsidRDefault="00B87B07" w:rsidP="008B3FA4">
      <w:pPr>
        <w:pStyle w:val="SideHdtext"/>
        <w:spacing w:line="240" w:lineRule="auto"/>
        <w:jc w:val="both"/>
        <w:rPr>
          <w:w w:val="100"/>
          <w:sz w:val="22"/>
          <w:szCs w:val="22"/>
          <w:lang w:val="mt-MT"/>
        </w:rPr>
      </w:pPr>
    </w:p>
    <w:p w14:paraId="357DEB36" w14:textId="2B65A5A7" w:rsidR="00CC34BE" w:rsidRPr="008B3FA4" w:rsidRDefault="00CC34BE" w:rsidP="00B87B07">
      <w:pPr>
        <w:pStyle w:val="SideHdtext"/>
        <w:spacing w:line="240" w:lineRule="auto"/>
        <w:ind w:firstLine="720"/>
        <w:jc w:val="both"/>
        <w:rPr>
          <w:w w:val="100"/>
          <w:sz w:val="22"/>
          <w:szCs w:val="22"/>
          <w:lang w:val="mt-MT"/>
        </w:rPr>
      </w:pPr>
      <w:r w:rsidRPr="008B3FA4">
        <w:rPr>
          <w:w w:val="100"/>
          <w:sz w:val="22"/>
          <w:szCs w:val="22"/>
          <w:lang w:val="mt-MT"/>
        </w:rPr>
        <w:t>“Emenda tal-artikolu 144 tal-Kodiċi.</w:t>
      </w:r>
    </w:p>
    <w:p w14:paraId="3AB538EE" w14:textId="77777777" w:rsidR="00CC34BE" w:rsidRPr="008B3FA4" w:rsidRDefault="00CC34BE" w:rsidP="008B3FA4">
      <w:pPr>
        <w:pStyle w:val="SideHdtext"/>
        <w:spacing w:line="240" w:lineRule="auto"/>
        <w:jc w:val="both"/>
        <w:rPr>
          <w:w w:val="100"/>
          <w:sz w:val="22"/>
          <w:szCs w:val="22"/>
          <w:lang w:val="mt-MT"/>
        </w:rPr>
      </w:pPr>
    </w:p>
    <w:p w14:paraId="5555D2C8" w14:textId="77777777" w:rsidR="00CC34BE" w:rsidRPr="008B3FA4" w:rsidRDefault="00CC34BE" w:rsidP="009C0983">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2. </w:t>
      </w:r>
      <w:r w:rsidRPr="008B3FA4">
        <w:rPr>
          <w:spacing w:val="2"/>
          <w:w w:val="100"/>
          <w:sz w:val="22"/>
          <w:szCs w:val="22"/>
          <w:lang w:val="mt-MT"/>
        </w:rPr>
        <w:t xml:space="preserve">L-artikolu 144 tal-Kodiċi għandu jiġi emendat </w:t>
      </w:r>
      <w:r w:rsidRPr="008B3FA4">
        <w:rPr>
          <w:color w:val="auto"/>
          <w:spacing w:val="2"/>
          <w:w w:val="100"/>
          <w:sz w:val="22"/>
          <w:szCs w:val="22"/>
          <w:lang w:val="mt-MT"/>
        </w:rPr>
        <w:t>b’dan li</w:t>
      </w:r>
      <w:r w:rsidRPr="008B3FA4">
        <w:rPr>
          <w:spacing w:val="2"/>
          <w:w w:val="100"/>
          <w:sz w:val="22"/>
          <w:szCs w:val="22"/>
          <w:lang w:val="mt-MT"/>
        </w:rPr>
        <w:t xml:space="preserve"> ġej: </w:t>
      </w:r>
    </w:p>
    <w:p w14:paraId="58843811" w14:textId="77777777" w:rsidR="00CC34BE" w:rsidRPr="008B3FA4" w:rsidRDefault="00CC34BE" w:rsidP="009C0983">
      <w:pPr>
        <w:pStyle w:val="BODYTEXT"/>
        <w:spacing w:before="0" w:after="0" w:line="240" w:lineRule="auto"/>
        <w:ind w:left="720" w:firstLine="0"/>
        <w:rPr>
          <w:spacing w:val="2"/>
          <w:w w:val="100"/>
          <w:sz w:val="22"/>
          <w:szCs w:val="22"/>
          <w:lang w:val="mt-MT"/>
        </w:rPr>
      </w:pPr>
    </w:p>
    <w:p w14:paraId="6367D637" w14:textId="77777777" w:rsidR="00CC34BE" w:rsidRPr="008B3FA4" w:rsidRDefault="00CC34BE" w:rsidP="009C0983">
      <w:pPr>
        <w:pStyle w:val="BODYTEXT"/>
        <w:spacing w:before="0" w:after="0" w:line="240" w:lineRule="auto"/>
        <w:ind w:left="720" w:firstLine="0"/>
        <w:rPr>
          <w:color w:val="auto"/>
          <w:spacing w:val="2"/>
          <w:w w:val="100"/>
          <w:sz w:val="22"/>
          <w:szCs w:val="22"/>
          <w:lang w:val="mt-MT"/>
        </w:rPr>
      </w:pPr>
      <w:r w:rsidRPr="008B3FA4">
        <w:rPr>
          <w:spacing w:val="2"/>
          <w:w w:val="100"/>
          <w:sz w:val="22"/>
          <w:szCs w:val="22"/>
          <w:lang w:val="mt-MT"/>
        </w:rPr>
        <w:t xml:space="preserve">(a) fis-subartikoli (1) u (2) </w:t>
      </w:r>
      <w:r w:rsidRPr="008B3FA4">
        <w:rPr>
          <w:color w:val="auto"/>
          <w:spacing w:val="2"/>
          <w:w w:val="100"/>
          <w:sz w:val="22"/>
          <w:szCs w:val="22"/>
          <w:lang w:val="mt-MT"/>
        </w:rPr>
        <w:t>tiegħu, il-kliem “għoxrin jum” għandhom jiġu sostitwiti bil-kliem “tletin (30) jum”; u</w:t>
      </w:r>
    </w:p>
    <w:p w14:paraId="2191E75B" w14:textId="77777777" w:rsidR="00CC34BE" w:rsidRPr="008B3FA4" w:rsidRDefault="00CC34BE" w:rsidP="009C0983">
      <w:pPr>
        <w:pStyle w:val="BODYTEXT"/>
        <w:spacing w:before="0" w:after="0" w:line="240" w:lineRule="auto"/>
        <w:ind w:left="720" w:firstLine="0"/>
        <w:rPr>
          <w:spacing w:val="2"/>
          <w:sz w:val="22"/>
          <w:szCs w:val="22"/>
          <w:lang w:val="mt-MT"/>
        </w:rPr>
      </w:pPr>
    </w:p>
    <w:p w14:paraId="75654CB2" w14:textId="77777777" w:rsidR="00CC34BE" w:rsidRPr="008B3FA4" w:rsidRDefault="00CC34BE" w:rsidP="009C0983">
      <w:pPr>
        <w:pStyle w:val="BODYTEXT"/>
        <w:spacing w:before="0" w:after="0" w:line="240" w:lineRule="auto"/>
        <w:ind w:left="720" w:firstLine="0"/>
        <w:rPr>
          <w:spacing w:val="2"/>
          <w:sz w:val="22"/>
          <w:szCs w:val="22"/>
          <w:lang w:val="mt-MT"/>
        </w:rPr>
      </w:pPr>
      <w:r w:rsidRPr="008B3FA4">
        <w:rPr>
          <w:spacing w:val="2"/>
          <w:sz w:val="22"/>
          <w:szCs w:val="22"/>
          <w:lang w:val="mt-MT"/>
        </w:rPr>
        <w:t xml:space="preserve">(b) minnufih wara s-subartikolu (2) tiegħu għandu </w:t>
      </w:r>
      <w:r w:rsidRPr="008B3FA4">
        <w:rPr>
          <w:color w:val="auto"/>
          <w:spacing w:val="2"/>
          <w:sz w:val="22"/>
          <w:szCs w:val="22"/>
          <w:lang w:val="mt-MT"/>
        </w:rPr>
        <w:t>jiġi miżjud dan</w:t>
      </w:r>
      <w:r w:rsidRPr="008B3FA4">
        <w:rPr>
          <w:b/>
          <w:bCs/>
          <w:color w:val="FF0000"/>
          <w:spacing w:val="2"/>
          <w:sz w:val="22"/>
          <w:szCs w:val="22"/>
          <w:lang w:val="mt-MT"/>
        </w:rPr>
        <w:t xml:space="preserve"> </w:t>
      </w:r>
      <w:r w:rsidRPr="008B3FA4">
        <w:rPr>
          <w:spacing w:val="2"/>
          <w:sz w:val="22"/>
          <w:szCs w:val="22"/>
          <w:lang w:val="mt-MT"/>
        </w:rPr>
        <w:t>is-subartikolu ġdid li ġej:</w:t>
      </w:r>
    </w:p>
    <w:p w14:paraId="4A3C432C" w14:textId="77777777" w:rsidR="00CC34BE" w:rsidRPr="008B3FA4" w:rsidRDefault="00CC34BE" w:rsidP="009C0983">
      <w:pPr>
        <w:pStyle w:val="SideHdtext"/>
        <w:spacing w:line="240" w:lineRule="auto"/>
        <w:ind w:left="720"/>
        <w:jc w:val="both"/>
        <w:rPr>
          <w:w w:val="100"/>
          <w:sz w:val="22"/>
          <w:szCs w:val="22"/>
          <w:lang w:val="mt-MT"/>
        </w:rPr>
      </w:pPr>
    </w:p>
    <w:p w14:paraId="04E9C83A" w14:textId="77777777" w:rsidR="00CC34BE" w:rsidRPr="008B3FA4" w:rsidRDefault="00CC34BE" w:rsidP="009C0983">
      <w:pPr>
        <w:pStyle w:val="SideHdtext"/>
        <w:spacing w:line="240" w:lineRule="auto"/>
        <w:ind w:left="720"/>
        <w:jc w:val="both"/>
        <w:rPr>
          <w:w w:val="100"/>
          <w:sz w:val="22"/>
          <w:szCs w:val="22"/>
          <w:lang w:val="mt-MT"/>
        </w:rPr>
      </w:pPr>
      <w:r w:rsidRPr="008B3FA4">
        <w:rPr>
          <w:w w:val="100"/>
          <w:sz w:val="22"/>
          <w:szCs w:val="22"/>
          <w:lang w:val="mt-MT"/>
        </w:rPr>
        <w:t>“Indirizz meta hemm ħafna partijiet.</w:t>
      </w:r>
    </w:p>
    <w:p w14:paraId="17B3195D" w14:textId="77777777" w:rsidR="00CC34BE" w:rsidRPr="008B3FA4" w:rsidRDefault="00CC34BE" w:rsidP="009C0983">
      <w:pPr>
        <w:pStyle w:val="SideHdtext"/>
        <w:spacing w:line="240" w:lineRule="auto"/>
        <w:ind w:left="720"/>
        <w:jc w:val="both"/>
        <w:rPr>
          <w:w w:val="100"/>
          <w:sz w:val="22"/>
          <w:szCs w:val="22"/>
          <w:lang w:val="mt-MT"/>
        </w:rPr>
      </w:pPr>
    </w:p>
    <w:p w14:paraId="4CE0B26B" w14:textId="77777777" w:rsidR="00CC34BE" w:rsidRPr="008B3FA4" w:rsidRDefault="00CC34BE" w:rsidP="009C0983">
      <w:pPr>
        <w:spacing w:after="0" w:line="240" w:lineRule="auto"/>
        <w:ind w:left="720"/>
        <w:jc w:val="both"/>
        <w:rPr>
          <w:rFonts w:ascii="Times New Roman" w:hAnsi="Times New Roman" w:cs="Times New Roman"/>
          <w:spacing w:val="2"/>
          <w:lang w:val="mt-MT"/>
        </w:rPr>
      </w:pPr>
      <w:r w:rsidRPr="008B3FA4">
        <w:rPr>
          <w:rFonts w:ascii="Times New Roman" w:hAnsi="Times New Roman" w:cs="Times New Roman"/>
          <w:spacing w:val="2"/>
          <w:lang w:val="mt-MT"/>
        </w:rPr>
        <w:t>(3) Meta żewġ (2) partijiet jew iżjed jippreżentaw rikors tal-appell jew risposta flimkien, dawn għandhom, mal-preżentata tal-iskritturi, jiddikjaraw indirizz wieħed fejn għandha titwettaq in-notifika tal-avviż tal-garanzija tal-ispejjeż tal-appell u n-notifika tal-avviż li l-kawża tħalliet għas-sentenza.”.”.</w:t>
      </w:r>
    </w:p>
    <w:p w14:paraId="63297E19" w14:textId="77777777" w:rsidR="00CC34BE" w:rsidRPr="008B3FA4" w:rsidRDefault="00CC34BE" w:rsidP="008B3FA4">
      <w:pPr>
        <w:spacing w:after="0" w:line="240" w:lineRule="auto"/>
        <w:jc w:val="both"/>
        <w:rPr>
          <w:rFonts w:ascii="Times New Roman" w:hAnsi="Times New Roman" w:cs="Times New Roman"/>
          <w:b/>
          <w:iCs/>
          <w:u w:val="single"/>
          <w:lang w:val="mt-MT"/>
        </w:rPr>
      </w:pPr>
    </w:p>
    <w:p w14:paraId="49D76D02" w14:textId="77777777" w:rsidR="00CC34BE" w:rsidRPr="008B3FA4" w:rsidRDefault="00CC34BE" w:rsidP="009C0983">
      <w:pPr>
        <w:pStyle w:val="SideHdtext"/>
        <w:spacing w:line="240" w:lineRule="auto"/>
        <w:ind w:left="720" w:hanging="720"/>
        <w:jc w:val="both"/>
        <w:rPr>
          <w:i/>
          <w:iCs/>
          <w:w w:val="100"/>
          <w:sz w:val="22"/>
          <w:szCs w:val="22"/>
          <w:lang w:val="mt-MT"/>
        </w:rPr>
      </w:pPr>
      <w:r w:rsidRPr="008B3FA4">
        <w:rPr>
          <w:i/>
          <w:iCs/>
          <w:w w:val="100"/>
          <w:sz w:val="22"/>
          <w:szCs w:val="22"/>
          <w:lang w:val="mt-MT"/>
        </w:rPr>
        <w:t>“I”</w:t>
      </w:r>
      <w:r w:rsidRPr="008B3FA4">
        <w:rPr>
          <w:i/>
          <w:iCs/>
          <w:w w:val="100"/>
          <w:sz w:val="22"/>
          <w:szCs w:val="22"/>
          <w:lang w:val="mt-MT"/>
        </w:rPr>
        <w:tab/>
        <w:t>Clause 2 shall be substituted by the following:</w:t>
      </w:r>
    </w:p>
    <w:p w14:paraId="687DBD17" w14:textId="77777777" w:rsidR="00CC34BE" w:rsidRPr="008B3FA4" w:rsidRDefault="00CC34BE" w:rsidP="009C0983">
      <w:pPr>
        <w:pStyle w:val="SideHdtext"/>
        <w:spacing w:line="240" w:lineRule="auto"/>
        <w:ind w:left="720"/>
        <w:jc w:val="both"/>
        <w:rPr>
          <w:w w:val="100"/>
          <w:sz w:val="22"/>
          <w:szCs w:val="22"/>
          <w:lang w:val="mt-MT"/>
        </w:rPr>
      </w:pPr>
    </w:p>
    <w:p w14:paraId="3ACC139E" w14:textId="77777777" w:rsidR="00CC34BE" w:rsidRPr="008B3FA4" w:rsidRDefault="00CC34BE" w:rsidP="009C0983">
      <w:pPr>
        <w:pStyle w:val="SideHdtext"/>
        <w:spacing w:line="240" w:lineRule="auto"/>
        <w:ind w:left="720"/>
        <w:jc w:val="both"/>
        <w:rPr>
          <w:i/>
          <w:iCs/>
          <w:w w:val="100"/>
          <w:sz w:val="22"/>
          <w:szCs w:val="22"/>
          <w:lang w:val="mt-MT"/>
        </w:rPr>
      </w:pPr>
      <w:r w:rsidRPr="008B3FA4">
        <w:rPr>
          <w:i/>
          <w:iCs/>
          <w:w w:val="100"/>
          <w:sz w:val="22"/>
          <w:szCs w:val="22"/>
          <w:lang w:val="mt-MT"/>
        </w:rPr>
        <w:t>“Amendment of article 144 of the Code.</w:t>
      </w:r>
    </w:p>
    <w:p w14:paraId="42195C54" w14:textId="77777777" w:rsidR="00CC34BE" w:rsidRPr="008B3FA4" w:rsidRDefault="00CC34BE" w:rsidP="009C0983">
      <w:pPr>
        <w:pStyle w:val="BODYTEXT"/>
        <w:spacing w:before="0" w:after="0" w:line="240" w:lineRule="auto"/>
        <w:ind w:left="720" w:firstLine="0"/>
        <w:rPr>
          <w:b/>
          <w:bCs/>
          <w:i/>
          <w:iCs/>
          <w:spacing w:val="2"/>
          <w:w w:val="100"/>
          <w:sz w:val="22"/>
          <w:szCs w:val="22"/>
          <w:lang w:val="mt-MT"/>
        </w:rPr>
      </w:pPr>
    </w:p>
    <w:p w14:paraId="61F7EABD" w14:textId="77777777" w:rsidR="00CC34BE" w:rsidRPr="008B3FA4" w:rsidRDefault="00CC34BE" w:rsidP="009C0983">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 xml:space="preserve">2. </w:t>
      </w:r>
      <w:r w:rsidRPr="008B3FA4">
        <w:rPr>
          <w:i/>
          <w:iCs/>
          <w:spacing w:val="2"/>
          <w:w w:val="100"/>
          <w:sz w:val="22"/>
          <w:szCs w:val="22"/>
          <w:lang w:val="mt-MT"/>
        </w:rPr>
        <w:t xml:space="preserve">Article 144 of the Code shall be </w:t>
      </w:r>
      <w:r w:rsidRPr="008B3FA4">
        <w:rPr>
          <w:i/>
          <w:iCs/>
          <w:color w:val="auto"/>
          <w:spacing w:val="2"/>
          <w:w w:val="100"/>
          <w:sz w:val="22"/>
          <w:szCs w:val="22"/>
          <w:lang w:val="mt-MT"/>
        </w:rPr>
        <w:t>amended by the following:</w:t>
      </w:r>
    </w:p>
    <w:p w14:paraId="7EF547E5" w14:textId="77777777" w:rsidR="00CC34BE" w:rsidRPr="008B3FA4" w:rsidRDefault="00CC34BE" w:rsidP="009C0983">
      <w:pPr>
        <w:pStyle w:val="BODYTEXT"/>
        <w:spacing w:before="0" w:after="0" w:line="240" w:lineRule="auto"/>
        <w:ind w:left="720" w:firstLine="0"/>
        <w:rPr>
          <w:i/>
          <w:iCs/>
          <w:spacing w:val="2"/>
          <w:w w:val="100"/>
          <w:sz w:val="22"/>
          <w:szCs w:val="22"/>
          <w:lang w:val="mt-MT"/>
        </w:rPr>
      </w:pPr>
    </w:p>
    <w:p w14:paraId="22D42A55" w14:textId="77777777" w:rsidR="00CC34BE" w:rsidRPr="008B3FA4" w:rsidRDefault="00CC34BE" w:rsidP="009C0983">
      <w:pPr>
        <w:pStyle w:val="BODYTEXT"/>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(a) in sub-articles (1) and (2) </w:t>
      </w:r>
      <w:r w:rsidRPr="008B3FA4">
        <w:rPr>
          <w:i/>
          <w:iCs/>
          <w:color w:val="auto"/>
          <w:spacing w:val="2"/>
          <w:w w:val="100"/>
          <w:sz w:val="22"/>
          <w:szCs w:val="22"/>
          <w:lang w:val="mt-MT"/>
        </w:rPr>
        <w:t>thereof,</w:t>
      </w:r>
      <w:r w:rsidRPr="008B3FA4">
        <w:rPr>
          <w:i/>
          <w:iCs/>
          <w:spacing w:val="2"/>
          <w:w w:val="100"/>
          <w:sz w:val="22"/>
          <w:szCs w:val="22"/>
          <w:lang w:val="mt-MT"/>
        </w:rPr>
        <w:t xml:space="preserve"> the words “twenty days” shall be substituted by the words “thirty </w:t>
      </w:r>
      <w:r w:rsidRPr="008B3FA4">
        <w:rPr>
          <w:i/>
          <w:iCs/>
          <w:color w:val="auto"/>
          <w:spacing w:val="2"/>
          <w:w w:val="100"/>
          <w:sz w:val="22"/>
          <w:szCs w:val="22"/>
          <w:lang w:val="mt-MT"/>
        </w:rPr>
        <w:t>(30)</w:t>
      </w:r>
      <w:r w:rsidRPr="008B3FA4">
        <w:rPr>
          <w:i/>
          <w:iCs/>
          <w:spacing w:val="2"/>
          <w:w w:val="100"/>
          <w:sz w:val="22"/>
          <w:szCs w:val="22"/>
          <w:lang w:val="mt-MT"/>
        </w:rPr>
        <w:t xml:space="preserve"> days”; and</w:t>
      </w:r>
    </w:p>
    <w:p w14:paraId="4068C862" w14:textId="77777777" w:rsidR="00CC34BE" w:rsidRPr="008B3FA4" w:rsidRDefault="00CC34BE" w:rsidP="009C0983">
      <w:pPr>
        <w:pStyle w:val="BODYTEXT"/>
        <w:spacing w:before="0" w:after="0" w:line="240" w:lineRule="auto"/>
        <w:ind w:left="720" w:firstLine="0"/>
        <w:rPr>
          <w:i/>
          <w:iCs/>
          <w:spacing w:val="2"/>
          <w:sz w:val="22"/>
          <w:szCs w:val="22"/>
          <w:lang w:val="mt-MT"/>
        </w:rPr>
      </w:pPr>
    </w:p>
    <w:p w14:paraId="0EDC38B6" w14:textId="77777777" w:rsidR="00CC34BE" w:rsidRPr="008B3FA4" w:rsidRDefault="00CC34BE" w:rsidP="009C0983">
      <w:pPr>
        <w:pStyle w:val="BODYTEXT"/>
        <w:spacing w:before="0" w:after="0" w:line="240" w:lineRule="auto"/>
        <w:ind w:left="720" w:firstLine="0"/>
        <w:rPr>
          <w:i/>
          <w:iCs/>
          <w:spacing w:val="2"/>
          <w:sz w:val="22"/>
          <w:szCs w:val="22"/>
          <w:lang w:val="mt-MT"/>
        </w:rPr>
      </w:pPr>
      <w:r w:rsidRPr="008B3FA4">
        <w:rPr>
          <w:i/>
          <w:iCs/>
          <w:spacing w:val="2"/>
          <w:sz w:val="22"/>
          <w:szCs w:val="22"/>
          <w:lang w:val="mt-MT"/>
        </w:rPr>
        <w:t>(b) immediately after sub-article (2) thereof there shall be added the following new sub-article:</w:t>
      </w:r>
    </w:p>
    <w:p w14:paraId="3178612E" w14:textId="77777777" w:rsidR="00CC34BE" w:rsidRPr="008B3FA4" w:rsidRDefault="00CC34BE" w:rsidP="009C0983">
      <w:pPr>
        <w:pStyle w:val="SideHdtext"/>
        <w:spacing w:line="240" w:lineRule="auto"/>
        <w:ind w:left="720"/>
        <w:jc w:val="both"/>
        <w:rPr>
          <w:i/>
          <w:iCs/>
          <w:w w:val="100"/>
          <w:sz w:val="22"/>
          <w:szCs w:val="22"/>
          <w:lang w:val="mt-MT"/>
        </w:rPr>
      </w:pPr>
    </w:p>
    <w:p w14:paraId="7234EAFD" w14:textId="77777777" w:rsidR="00CC34BE" w:rsidRPr="008B3FA4" w:rsidRDefault="00CC34BE" w:rsidP="009C0983">
      <w:pPr>
        <w:pStyle w:val="SideHdtext"/>
        <w:spacing w:line="240" w:lineRule="auto"/>
        <w:ind w:left="720"/>
        <w:jc w:val="both"/>
        <w:rPr>
          <w:i/>
          <w:iCs/>
          <w:w w:val="100"/>
          <w:sz w:val="22"/>
          <w:szCs w:val="22"/>
          <w:lang w:val="mt-MT"/>
        </w:rPr>
      </w:pPr>
      <w:r w:rsidRPr="008B3FA4">
        <w:rPr>
          <w:i/>
          <w:iCs/>
          <w:w w:val="100"/>
          <w:sz w:val="22"/>
          <w:szCs w:val="22"/>
          <w:lang w:val="mt-MT"/>
        </w:rPr>
        <w:t>“Address when there are multiple parties.</w:t>
      </w:r>
    </w:p>
    <w:p w14:paraId="7327DE79" w14:textId="77777777" w:rsidR="00CC34BE" w:rsidRPr="008B3FA4" w:rsidRDefault="00CC34BE" w:rsidP="009C0983">
      <w:pPr>
        <w:pStyle w:val="SideHdtext"/>
        <w:spacing w:line="240" w:lineRule="auto"/>
        <w:ind w:left="720"/>
        <w:jc w:val="both"/>
        <w:rPr>
          <w:i/>
          <w:iCs/>
          <w:w w:val="100"/>
          <w:sz w:val="22"/>
          <w:szCs w:val="22"/>
          <w:lang w:val="mt-MT"/>
        </w:rPr>
      </w:pPr>
    </w:p>
    <w:p w14:paraId="5B8EBDD1" w14:textId="77777777" w:rsidR="00CC34BE" w:rsidRPr="008B3FA4" w:rsidRDefault="00CC34BE" w:rsidP="009C0983">
      <w:pPr>
        <w:pStyle w:val="ListParagraph"/>
        <w:jc w:val="both"/>
        <w:rPr>
          <w:bCs/>
          <w:iCs/>
          <w:sz w:val="22"/>
          <w:szCs w:val="22"/>
          <w:lang w:val="mt-MT"/>
        </w:rPr>
      </w:pPr>
      <w:r w:rsidRPr="008B3FA4">
        <w:rPr>
          <w:i/>
          <w:iCs/>
          <w:spacing w:val="2"/>
          <w:sz w:val="22"/>
          <w:szCs w:val="22"/>
          <w:lang w:val="mt-MT"/>
        </w:rPr>
        <w:t xml:space="preserve">(3) When two (2) or more parties file an application of the appeal or the reply together, they shall, on filing the written pleading, state a single address for the execution of service of the notice about the security for costs </w:t>
      </w:r>
      <w:r w:rsidRPr="008B3FA4">
        <w:rPr>
          <w:i/>
          <w:iCs/>
          <w:spacing w:val="2"/>
          <w:sz w:val="22"/>
          <w:szCs w:val="22"/>
          <w:lang w:val="mt-MT"/>
        </w:rPr>
        <w:t>related to the appeal and for the service of the notice that the case was left for sentencing.”.”.</w:t>
      </w:r>
    </w:p>
    <w:p w14:paraId="0E14F07E" w14:textId="77777777" w:rsidR="00CC34BE" w:rsidRPr="008B3FA4" w:rsidRDefault="00CC34BE" w:rsidP="008B3FA4">
      <w:pPr>
        <w:spacing w:after="0" w:line="240" w:lineRule="auto"/>
        <w:jc w:val="both"/>
        <w:rPr>
          <w:rFonts w:ascii="Times New Roman" w:hAnsi="Times New Roman" w:cs="Times New Roman"/>
          <w:lang w:val="mt-MT"/>
        </w:rPr>
      </w:pPr>
    </w:p>
    <w:p w14:paraId="545AC506"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Aktar rimarki? (Onor. Membri: </w:t>
      </w:r>
      <w:r w:rsidRPr="008B3FA4">
        <w:rPr>
          <w:rFonts w:ascii="Times New Roman" w:hAnsi="Times New Roman" w:cs="Times New Roman"/>
          <w:i/>
          <w:iCs/>
          <w:lang w:val="mt-MT"/>
        </w:rPr>
        <w:t>No</w:t>
      </w:r>
      <w:r w:rsidRPr="008B3FA4">
        <w:rPr>
          <w:rFonts w:ascii="Times New Roman" w:hAnsi="Times New Roman" w:cs="Times New Roman"/>
          <w:lang w:val="mt-MT"/>
        </w:rPr>
        <w:t xml:space="preserve">) Il-mistoqsija hija l-emenda għall-klawsola 2 kif imressqa u moqrija mill-Ministru.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39455A50" w14:textId="77777777" w:rsidR="00CC34BE" w:rsidRPr="008B3FA4" w:rsidRDefault="00CC34BE" w:rsidP="008B3FA4">
      <w:pPr>
        <w:spacing w:after="0" w:line="240" w:lineRule="auto"/>
        <w:jc w:val="both"/>
        <w:rPr>
          <w:rFonts w:ascii="Times New Roman" w:hAnsi="Times New Roman" w:cs="Times New Roman"/>
          <w:i/>
          <w:iCs/>
          <w:lang w:val="mt-MT"/>
        </w:rPr>
      </w:pPr>
    </w:p>
    <w:p w14:paraId="34A66E74"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“I” għaddiet nem. con.</w:t>
      </w:r>
    </w:p>
    <w:p w14:paraId="6FE8253D" w14:textId="77777777" w:rsidR="00CC34BE" w:rsidRPr="009C0983" w:rsidRDefault="00CC34BE" w:rsidP="008B3FA4">
      <w:pPr>
        <w:spacing w:after="0" w:line="240" w:lineRule="auto"/>
        <w:jc w:val="both"/>
        <w:rPr>
          <w:rFonts w:ascii="Times New Roman" w:hAnsi="Times New Roman" w:cs="Times New Roman"/>
          <w:lang w:val="en-US"/>
        </w:rPr>
      </w:pPr>
    </w:p>
    <w:p w14:paraId="37E991D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2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r w:rsidRPr="008B3FA4">
        <w:rPr>
          <w:rFonts w:ascii="Times New Roman" w:hAnsi="Times New Roman" w:cs="Times New Roman"/>
          <w:lang w:val="mt-MT"/>
        </w:rPr>
        <w:t>.</w:t>
      </w:r>
    </w:p>
    <w:p w14:paraId="168CC88A" w14:textId="77777777" w:rsidR="00CC34BE" w:rsidRPr="008B3FA4" w:rsidRDefault="00CC34BE" w:rsidP="008B3FA4">
      <w:pPr>
        <w:spacing w:after="0" w:line="240" w:lineRule="auto"/>
        <w:jc w:val="both"/>
        <w:rPr>
          <w:rFonts w:ascii="Times New Roman" w:hAnsi="Times New Roman" w:cs="Times New Roman"/>
          <w:lang w:val="mt-MT"/>
        </w:rPr>
      </w:pPr>
    </w:p>
    <w:p w14:paraId="31F60B09"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2, kif emendata, għaddiet nem. con. u ġiet ordnata ssir parti mill-Abbozz ta’ Liġi.</w:t>
      </w:r>
    </w:p>
    <w:p w14:paraId="471214E3" w14:textId="77777777" w:rsidR="00CC34BE" w:rsidRPr="008B3FA4" w:rsidRDefault="00CC34BE" w:rsidP="008B3FA4">
      <w:pPr>
        <w:pStyle w:val="ListParagraph"/>
        <w:ind w:left="0"/>
        <w:jc w:val="both"/>
        <w:rPr>
          <w:b/>
          <w:sz w:val="22"/>
          <w:szCs w:val="22"/>
          <w:lang w:val="mt-MT"/>
        </w:rPr>
      </w:pPr>
    </w:p>
    <w:p w14:paraId="1BB82049" w14:textId="77777777" w:rsidR="00CC34BE" w:rsidRPr="008B3FA4" w:rsidRDefault="00CC34BE" w:rsidP="008B3FA4">
      <w:pPr>
        <w:pStyle w:val="ListParagraph"/>
        <w:ind w:left="0"/>
        <w:jc w:val="both"/>
        <w:rPr>
          <w:b/>
          <w:sz w:val="22"/>
          <w:szCs w:val="22"/>
          <w:lang w:val="mt-MT"/>
        </w:rPr>
      </w:pPr>
    </w:p>
    <w:p w14:paraId="01BB3F81"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r w:rsidRPr="008B3FA4">
        <w:rPr>
          <w:rFonts w:ascii="Times New Roman" w:hAnsi="Times New Roman" w:cs="Times New Roman"/>
          <w:b/>
          <w:lang w:val="mt-MT"/>
        </w:rPr>
        <w:t>KLAWSOLA 8 (Posposta fil-Laqgħa Nru 45 tal-20 ta’ April)</w:t>
      </w:r>
    </w:p>
    <w:p w14:paraId="077FE712" w14:textId="77777777" w:rsidR="00CC34BE" w:rsidRPr="008B3FA4" w:rsidRDefault="00CC34BE" w:rsidP="008B3FA4">
      <w:pPr>
        <w:pStyle w:val="ListParagraph"/>
        <w:ind w:left="0"/>
        <w:jc w:val="both"/>
        <w:rPr>
          <w:b/>
          <w:sz w:val="22"/>
          <w:szCs w:val="22"/>
          <w:lang w:val="mt-MT"/>
        </w:rPr>
      </w:pPr>
    </w:p>
    <w:p w14:paraId="50D061A7"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L-Onor. Karol Aquilina.</w:t>
      </w:r>
    </w:p>
    <w:p w14:paraId="653F1268" w14:textId="77777777" w:rsidR="00CC34BE" w:rsidRPr="008B3FA4" w:rsidRDefault="00CC34BE" w:rsidP="008B3FA4">
      <w:pPr>
        <w:pStyle w:val="ListParagraph"/>
        <w:ind w:left="0"/>
        <w:jc w:val="both"/>
        <w:rPr>
          <w:b/>
          <w:sz w:val="22"/>
          <w:szCs w:val="22"/>
          <w:lang w:val="mt-MT"/>
        </w:rPr>
      </w:pPr>
    </w:p>
    <w:p w14:paraId="3FB20D07"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KAROL AQUILINA:</w:t>
      </w:r>
      <w:r w:rsidRPr="008B3FA4">
        <w:rPr>
          <w:bCs/>
          <w:sz w:val="22"/>
          <w:szCs w:val="22"/>
          <w:lang w:val="mt-MT"/>
        </w:rPr>
        <w:t xml:space="preserve"> Sur President, nipproponi din l-emenda:</w:t>
      </w:r>
    </w:p>
    <w:p w14:paraId="2CAA98F1" w14:textId="77777777" w:rsidR="00CC34BE" w:rsidRPr="008B3FA4" w:rsidRDefault="00CC34BE" w:rsidP="008B3FA4">
      <w:pPr>
        <w:spacing w:after="0" w:line="240" w:lineRule="auto"/>
        <w:jc w:val="both"/>
        <w:rPr>
          <w:rFonts w:ascii="Times New Roman" w:eastAsia="Times New Roman" w:hAnsi="Times New Roman" w:cs="Times New Roman"/>
          <w:lang w:val="mt-MT"/>
        </w:rPr>
      </w:pPr>
    </w:p>
    <w:p w14:paraId="27BA0F66" w14:textId="77777777" w:rsidR="00CC34BE" w:rsidRPr="008B3FA4" w:rsidRDefault="00CC34BE" w:rsidP="0008255A">
      <w:pPr>
        <w:spacing w:after="0" w:line="240" w:lineRule="auto"/>
        <w:ind w:left="720" w:hanging="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“J”</w:t>
      </w:r>
      <w:r w:rsidRPr="008B3FA4">
        <w:rPr>
          <w:rFonts w:ascii="Times New Roman" w:eastAsia="Times New Roman" w:hAnsi="Times New Roman" w:cs="Times New Roman"/>
          <w:lang w:val="mt-MT"/>
        </w:rPr>
        <w:tab/>
        <w:t>Il-klawsola 8 għandha tiġi sostitwita b’dan li ġej:</w:t>
      </w:r>
    </w:p>
    <w:p w14:paraId="27ED7839"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5C29F713"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“Sostituzzjoni tal-artikolu 207 tal-Kodiċi.</w:t>
      </w:r>
    </w:p>
    <w:p w14:paraId="50F881F9"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689F00C6"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b/>
          <w:lang w:val="mt-MT"/>
        </w:rPr>
        <w:t xml:space="preserve">8. </w:t>
      </w:r>
      <w:r w:rsidRPr="008B3FA4">
        <w:rPr>
          <w:rFonts w:ascii="Times New Roman" w:eastAsia="Times New Roman" w:hAnsi="Times New Roman" w:cs="Times New Roman"/>
          <w:lang w:val="mt-MT"/>
        </w:rPr>
        <w:t>L-artikolu 207 tal-Kodiċi għandu jiġi sostitwit bl-artikolu ġdid li ġej:</w:t>
      </w:r>
    </w:p>
    <w:p w14:paraId="36EDAB89"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56DA670F"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“Proċedura quddiem il-qorti tal-appell.</w:t>
      </w:r>
    </w:p>
    <w:p w14:paraId="13B07E72"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74EFA6A4" w14:textId="77777777" w:rsidR="00CC34BE" w:rsidRPr="008B3FA4" w:rsidRDefault="00CC34BE" w:rsidP="0008255A">
      <w:pPr>
        <w:spacing w:after="0" w:line="240" w:lineRule="auto"/>
        <w:ind w:left="720"/>
        <w:jc w:val="both"/>
        <w:rPr>
          <w:rFonts w:ascii="Times New Roman" w:eastAsia="Times New Roman" w:hAnsi="Times New Roman" w:cs="Times New Roman"/>
          <w:bCs/>
          <w:lang w:val="mt-MT"/>
        </w:rPr>
      </w:pPr>
      <w:r w:rsidRPr="008B3FA4">
        <w:rPr>
          <w:rFonts w:ascii="Times New Roman" w:eastAsia="Times New Roman" w:hAnsi="Times New Roman" w:cs="Times New Roman"/>
          <w:bCs/>
          <w:lang w:val="mt-MT"/>
        </w:rPr>
        <w:t>207. (1) Ħlief għad-dispożizzjonijiet tas-subartikoli (2), (5) u (7), il-proċeduri kollha quddiem qorti tal-appell għandhom isiru bil-miktub.</w:t>
      </w:r>
    </w:p>
    <w:p w14:paraId="28D8C981"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1FB7314F"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(2) Wara illi r</w:t>
      </w:r>
      <w:r w:rsidRPr="008B3FA4">
        <w:rPr>
          <w:rFonts w:ascii="Times New Roman" w:eastAsia="Times New Roman" w:hAnsi="Times New Roman" w:cs="Times New Roman"/>
          <w:highlight w:val="white"/>
          <w:lang w:val="mt-MT"/>
        </w:rPr>
        <w:t xml:space="preserve">-reġistratur ikun niżżel l-appell fil-lista tal-kawżi li l-iskritturi tagħhom ikunu magħluqa skont l-artikolu 152(1), il-qorti, li għall-fini ta’ dan l-għan fil-każ ta’ appelli superjuri tista’ tkun komposta minn imħallef wieħed, għandha tiffissa seduta fejn, wara li l-qorti tisma’ l-partijiet, tiddeċiedi jekk l-appell għandux jitħalla għas-sentenza jew jekk </w:t>
      </w:r>
      <w:r w:rsidRPr="008B3FA4">
        <w:rPr>
          <w:rFonts w:ascii="Times New Roman" w:eastAsia="Times New Roman" w:hAnsi="Times New Roman" w:cs="Times New Roman"/>
          <w:highlight w:val="white"/>
          <w:lang w:val="mt-MT"/>
        </w:rPr>
        <w:lastRenderedPageBreak/>
        <w:t>għandhiex issir trattazzjoni orali quddiem il-qorti.</w:t>
      </w:r>
    </w:p>
    <w:p w14:paraId="51EB5633"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4C56CCB3"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(3) Meta f’risposta għall-appell jitqajmu punti dwar in-nullità jew siwi tal-appell jew jissemmew fatti jew punti ta’ liġi li ma tqajmux mill-appellant fir-rikors tal-appell, l-appellant jista’ fi żmien tletin (30) jum minn meta jkun ġie notifikat bit-tweġiba, jippreżenta replika li tindirizza biss dawk il-punti li tqajmu għall-ewwel darba fir-risposta għall-appell. Il-qorti tista’ tisfilza kwalunkwe skrittura ppreżentata skont dan is-subartikolu li ma tkunx strettament meħtieġa kif intqal.</w:t>
      </w:r>
    </w:p>
    <w:p w14:paraId="38F7D7A1"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171804D9"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(4) Id-dispożizzjonijiet tas-subartikolu (1) ma japplikawx fil-kawżi kollha quddiem il-Qorti Kostituzzjonali u l-kawżi kollha quddiem il-Qorti tal-Appell fejn ma kienx hemm sottomissjonijiet orali fl-ewwel istanza.</w:t>
      </w:r>
    </w:p>
    <w:p w14:paraId="0F7EA5A4"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08A54FE2"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(5) Fejn ser issir trattazzjoni orali, is-smigħ għandu jitmexxa hekk:</w:t>
      </w:r>
    </w:p>
    <w:p w14:paraId="48F659A2"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2DD96F19"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(a) meta l-appell isir mill-attur biss, jew miż-żewġ partijiet, l-ordni tas-smigħ tal-kawża huwa l-istess kif jingħad fl-artikolu 204(1);</w:t>
      </w:r>
    </w:p>
    <w:p w14:paraId="0987E45B"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p>
    <w:p w14:paraId="3D503B78" w14:textId="77777777" w:rsidR="00CC34BE" w:rsidRPr="008B3FA4" w:rsidRDefault="00CC34BE" w:rsidP="0008255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(b) meta l-appell isir mill-konvenut biss, hu jibda biex ifisser fil-qosor ir-raġunijiet ta’ aggravju u jitlob it-tħassir jew it-tibdil tas-sentenza appellata, u mbagħad l-ordni tas-smigħ tal-kawża jissokta kif jingħad fl-artikolu 204(1).”.”.</w:t>
      </w:r>
    </w:p>
    <w:p w14:paraId="4A063E37" w14:textId="77777777" w:rsidR="00CC34BE" w:rsidRPr="008B3FA4" w:rsidRDefault="00CC34BE" w:rsidP="008B3FA4">
      <w:pPr>
        <w:spacing w:after="0" w:line="240" w:lineRule="auto"/>
        <w:jc w:val="both"/>
        <w:rPr>
          <w:rFonts w:ascii="Times New Roman" w:eastAsia="Times New Roman" w:hAnsi="Times New Roman" w:cs="Times New Roman"/>
          <w:lang w:val="mt-MT"/>
        </w:rPr>
      </w:pPr>
    </w:p>
    <w:p w14:paraId="6C8D92BA"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Grazzi. Aktar rimarki? Il-Ministru.</w:t>
      </w:r>
    </w:p>
    <w:p w14:paraId="0E42E61B" w14:textId="77777777" w:rsidR="00CC34BE" w:rsidRPr="008B3FA4" w:rsidRDefault="00CC34BE" w:rsidP="008B3FA4">
      <w:pPr>
        <w:pStyle w:val="ListParagraph"/>
        <w:ind w:left="0"/>
        <w:jc w:val="both"/>
        <w:rPr>
          <w:b/>
          <w:sz w:val="22"/>
          <w:szCs w:val="22"/>
          <w:lang w:val="mt-MT"/>
        </w:rPr>
      </w:pPr>
    </w:p>
    <w:p w14:paraId="37824917"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naf x’inhi l-emenda tal-Oppożizzjoni, għandhom il-punti tagħhom, però jien se nżomm ferm mal-emenda tiegħi hekk kif moqrija fl-aħħar laqgħa għaliex din saret wara laqgħat li għamilt dwar is-sostenibbiltà tal-proċedura. Fl-aħħar mill-aħħar aktar milli bil-miktub irridu naraw fattwalment ma’ min irid iħaddimha. </w:t>
      </w:r>
    </w:p>
    <w:p w14:paraId="1C3AC270" w14:textId="77777777" w:rsidR="00CC34BE" w:rsidRPr="008B3FA4" w:rsidRDefault="00CC34BE" w:rsidP="008B3FA4">
      <w:pPr>
        <w:pStyle w:val="ListParagraph"/>
        <w:ind w:left="0"/>
        <w:jc w:val="both"/>
        <w:rPr>
          <w:b/>
          <w:sz w:val="22"/>
          <w:szCs w:val="22"/>
          <w:lang w:val="mt-MT"/>
        </w:rPr>
      </w:pPr>
    </w:p>
    <w:p w14:paraId="1541F651"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CARMELO MIFSUD BONNICI:</w:t>
      </w:r>
      <w:r w:rsidRPr="008B3FA4">
        <w:rPr>
          <w:bCs/>
          <w:sz w:val="22"/>
          <w:szCs w:val="22"/>
          <w:lang w:val="mt-MT"/>
        </w:rPr>
        <w:t xml:space="preserve"> Ministru, bir-rispett kollu lejk, tista’ tispjegalna għaliex ma tistax titħaddem din l-emenda?</w:t>
      </w:r>
    </w:p>
    <w:p w14:paraId="1E933AAC" w14:textId="77777777" w:rsidR="00CC34BE" w:rsidRPr="008B3FA4" w:rsidRDefault="00CC34BE" w:rsidP="008B3FA4">
      <w:pPr>
        <w:pStyle w:val="ListParagraph"/>
        <w:ind w:left="0"/>
        <w:jc w:val="both"/>
        <w:rPr>
          <w:b/>
          <w:sz w:val="22"/>
          <w:szCs w:val="22"/>
          <w:lang w:val="mt-MT"/>
        </w:rPr>
      </w:pPr>
    </w:p>
    <w:p w14:paraId="113EA9A3"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Dak li qed tistaqsini huwa l-</w:t>
      </w:r>
      <w:r w:rsidRPr="008B3FA4">
        <w:rPr>
          <w:bCs/>
          <w:i/>
          <w:iCs/>
          <w:sz w:val="22"/>
          <w:szCs w:val="22"/>
          <w:lang w:val="mt-MT"/>
        </w:rPr>
        <w:t xml:space="preserve">crux </w:t>
      </w:r>
      <w:r w:rsidRPr="008B3FA4">
        <w:rPr>
          <w:bCs/>
          <w:sz w:val="22"/>
          <w:szCs w:val="22"/>
          <w:lang w:val="mt-MT"/>
        </w:rPr>
        <w:t xml:space="preserve">ta’ dan l-Abbozz ta’ Liġi, biex ngħid hekk. Aħna nemmnu li għandna niddipartixxu mill-prinċipju bażiku, li naf li huwa għall-qalb bosta avukati, li dejjem nittrattaw </w:t>
      </w:r>
      <w:r w:rsidRPr="008B3FA4">
        <w:rPr>
          <w:bCs/>
          <w:i/>
          <w:iCs/>
          <w:sz w:val="22"/>
          <w:szCs w:val="22"/>
          <w:lang w:val="mt-MT"/>
        </w:rPr>
        <w:t xml:space="preserve">viva voce </w:t>
      </w:r>
      <w:r w:rsidRPr="008B3FA4">
        <w:rPr>
          <w:bCs/>
          <w:sz w:val="22"/>
          <w:szCs w:val="22"/>
          <w:lang w:val="mt-MT"/>
        </w:rPr>
        <w:t>l-appelli u nsegwu wkoll dak li qed jiġri fit-tribunali u fil-qrati kemm Ewropej kif ukoll fuq livell internazzjonali, ċjoè illi t-trattazzjoni orali hija l-eċċezzjoni għar-regola u mhux ir-regola. Għalhekk, qed immorru għal sitwazzjoni fejn fil-kamp ċivili, bl-eċċezzjonijiet li hemm fil-kawżi kostituzzjonali u f’kawżi oħrajn fejn fil-prim’istanza ma jkunx hemm smigħ, ikollna sistema fejn nagħtu aktar piż lir-</w:t>
      </w:r>
      <w:r w:rsidRPr="008B3FA4">
        <w:rPr>
          <w:bCs/>
          <w:i/>
          <w:iCs/>
          <w:sz w:val="22"/>
          <w:szCs w:val="22"/>
          <w:lang w:val="mt-MT"/>
        </w:rPr>
        <w:t>written pleadings</w:t>
      </w:r>
      <w:r w:rsidRPr="008B3FA4">
        <w:rPr>
          <w:bCs/>
          <w:sz w:val="22"/>
          <w:szCs w:val="22"/>
          <w:lang w:val="mt-MT"/>
        </w:rPr>
        <w:t>. B’dana dejjem li l-Qorti, fejn trid kjarifiki u fejn trid li ssir trattazzjoni orali, jibqgħalha diskrezzjoni sħiħa li tgħajjat u tisma’ l-partijiet b’mod orali.</w:t>
      </w:r>
    </w:p>
    <w:p w14:paraId="2BFE7AD4" w14:textId="77777777" w:rsidR="00CC34BE" w:rsidRPr="008B3FA4" w:rsidRDefault="00CC34BE" w:rsidP="008B3FA4">
      <w:pPr>
        <w:pStyle w:val="ListParagraph"/>
        <w:ind w:left="0"/>
        <w:jc w:val="both"/>
        <w:rPr>
          <w:bCs/>
          <w:sz w:val="22"/>
          <w:szCs w:val="22"/>
          <w:lang w:val="mt-MT"/>
        </w:rPr>
      </w:pPr>
    </w:p>
    <w:p w14:paraId="5CBADBB9" w14:textId="77777777" w:rsidR="00CC34BE" w:rsidRPr="008B3FA4" w:rsidRDefault="00CC34BE" w:rsidP="008B3FA4">
      <w:pPr>
        <w:pStyle w:val="ListParagraph"/>
        <w:ind w:left="0"/>
        <w:jc w:val="both"/>
        <w:rPr>
          <w:bCs/>
          <w:sz w:val="22"/>
          <w:szCs w:val="22"/>
          <w:lang w:val="mt-MT"/>
        </w:rPr>
      </w:pPr>
      <w:r w:rsidRPr="008B3FA4">
        <w:rPr>
          <w:bCs/>
          <w:sz w:val="22"/>
          <w:szCs w:val="22"/>
          <w:lang w:val="mt-MT"/>
        </w:rPr>
        <w:t>Nifhem li hija ftit rivoluzzjonarja bħala emenda, però nemmen li wasal iż-żmien li ssir u nemmen li se tkun ukoll ħolqa minn katina ta’ inizjattivi li bihom innaqqsu l-appelli fil-qorti tal-appell fis-sede superjuri tagħha. Kif taf tajjeb inti, għandna problema endemika, li mhijiex problema politika jew problema ta’ gvernijiet, jiġifieri ma rrid nipponta subgħajja lejn ħadd. Din hija problema li ilha hemm u wasal iż-żmien li nieħdu miżuri ebsin biex inkunu nistgħu nindirizzawha.</w:t>
      </w:r>
    </w:p>
    <w:p w14:paraId="078C37B4" w14:textId="77777777" w:rsidR="00CC34BE" w:rsidRPr="008B3FA4" w:rsidRDefault="00CC34BE" w:rsidP="008B3FA4">
      <w:pPr>
        <w:pStyle w:val="ListParagraph"/>
        <w:ind w:left="0"/>
        <w:jc w:val="both"/>
        <w:rPr>
          <w:b/>
          <w:sz w:val="22"/>
          <w:szCs w:val="22"/>
          <w:lang w:val="mt-MT"/>
        </w:rPr>
      </w:pPr>
    </w:p>
    <w:p w14:paraId="2941B2A8" w14:textId="77777777" w:rsidR="00CC34BE" w:rsidRPr="008B3FA4" w:rsidRDefault="00CC34BE" w:rsidP="008B3FA4">
      <w:pPr>
        <w:pStyle w:val="ListParagraph"/>
        <w:ind w:left="0"/>
        <w:jc w:val="both"/>
        <w:rPr>
          <w:bCs/>
          <w:sz w:val="22"/>
          <w:szCs w:val="22"/>
          <w:lang w:val="mt-MT"/>
        </w:rPr>
      </w:pPr>
      <w:r w:rsidRPr="008B3FA4">
        <w:rPr>
          <w:b/>
          <w:sz w:val="22"/>
          <w:szCs w:val="22"/>
          <w:lang w:val="mt-MT"/>
        </w:rPr>
        <w:t xml:space="preserve">ONOR. CARMELO MIFSUD BONNICI: </w:t>
      </w:r>
      <w:r w:rsidRPr="008B3FA4">
        <w:rPr>
          <w:bCs/>
          <w:sz w:val="22"/>
          <w:szCs w:val="22"/>
          <w:lang w:val="mt-MT"/>
        </w:rPr>
        <w:t xml:space="preserve">Jien ninkwieta meta mmorru minn estrem għall-ieħor u l-emenda li qed nipprovaw inressqu bħala Oppożizzjoni hija fit-triq tan-nofs, fis-sens li tagħti diskrezzjoni lill-qorti biex tiddeċiedi liema kawżi jiġu trattati quddiem tlett imħallfin, però almenu jkun hemm forma ta’ skrutinju li fih il-partijiet jidhru quddiem imħallef wieħed. Ħalli nispjega ftit x’qegħdin nipproponu; aħna qed nipproponu li kif jingħalaq il-proċess tal-appell u jkun hemm il-kawtela tal-appell imħallsa, ikun hemm imħallef, – jista’ jkun wieħed u jista’ jkun hemm aktar minn wieħed u huwa l-Prim Imħallef li għandu l-poteri fil-Kodiċi ta’ Organizzazzjoni u Proċedura Ċivili li jaħtar – isejjaħ lill-partijiet quddiemu u jara x’inhu l-każ. Jiġifieri hemm dan il-vantaġġ. </w:t>
      </w:r>
    </w:p>
    <w:p w14:paraId="586FAEB2" w14:textId="77777777" w:rsidR="00CC34BE" w:rsidRPr="008B3FA4" w:rsidRDefault="00CC34BE" w:rsidP="008B3FA4">
      <w:pPr>
        <w:pStyle w:val="ListParagraph"/>
        <w:ind w:left="0"/>
        <w:jc w:val="both"/>
        <w:rPr>
          <w:bCs/>
          <w:sz w:val="22"/>
          <w:szCs w:val="22"/>
          <w:lang w:val="mt-MT"/>
        </w:rPr>
      </w:pPr>
    </w:p>
    <w:p w14:paraId="4F8DD06F" w14:textId="77777777" w:rsidR="00CC34BE" w:rsidRPr="008B3FA4" w:rsidRDefault="00CC34BE" w:rsidP="008B3FA4">
      <w:pPr>
        <w:pStyle w:val="ListParagraph"/>
        <w:ind w:left="0"/>
        <w:jc w:val="both"/>
        <w:rPr>
          <w:bCs/>
          <w:sz w:val="22"/>
          <w:szCs w:val="22"/>
          <w:lang w:val="mt-MT"/>
        </w:rPr>
      </w:pPr>
      <w:r w:rsidRPr="008B3FA4">
        <w:rPr>
          <w:bCs/>
          <w:sz w:val="22"/>
          <w:szCs w:val="22"/>
          <w:lang w:val="mt-MT"/>
        </w:rPr>
        <w:lastRenderedPageBreak/>
        <w:t xml:space="preserve">Min hu sostenitur tal-kwestjoni tat-trattazzjoni orali, meta jsib lilu nnifsu quddiem dak l-imħallef jista’ jistaqsih: Jien rajt ir-rikors tal-appell, rajt ir-risposta, intom għandkom bżonn tittrattaw? Hemm xi ħaġa ġdida li se żżidu? Jew inkella jista’ jistaqsihom: X’inhu l-punt ulterjuri li tixtiequ tqajmu? U hu mbagħad jiddixxerni jekk kemm-il darba għandhiex tmur quddiem tlett imħallfin jew le. Jiġifieri jien mhux qed ngħid li għandu jkun imħallef li mhuwiex parti mill-qorti tal-appell. Qed ngħid li dan jista’ jkun anke wieħed mill-imħallfin fil-kompożizzjoni tal-qorti tal-appell, imma tal-inqas hekk dawk il-partijiet, li fil-maġġoranza tagħhom jgħidu li m’għandhomx aktar xi jżidu, ikunu dehru, għamlu l-każ tagħhom u għalquh mingħajr ħafna diffikultà. U hemm, Ministru, – għalhekk jien xtaqt li inti bgħatt għalina ftit qabel dwarha – il-kwestjoni tar-retroattività nistgħu nidħlu fiha u neżaminawha ftit aħjar. </w:t>
      </w:r>
    </w:p>
    <w:p w14:paraId="0E821023" w14:textId="77777777" w:rsidR="00CC34BE" w:rsidRPr="008B3FA4" w:rsidRDefault="00CC34BE" w:rsidP="008B3FA4">
      <w:pPr>
        <w:pStyle w:val="ListParagraph"/>
        <w:ind w:left="0"/>
        <w:jc w:val="both"/>
        <w:rPr>
          <w:bCs/>
          <w:sz w:val="22"/>
          <w:szCs w:val="22"/>
          <w:lang w:val="mt-MT"/>
        </w:rPr>
      </w:pPr>
    </w:p>
    <w:p w14:paraId="2EB1D214" w14:textId="77777777" w:rsidR="00CC34BE" w:rsidRPr="008B3FA4" w:rsidRDefault="00CC34BE" w:rsidP="008B3FA4">
      <w:pPr>
        <w:pStyle w:val="ListParagraph"/>
        <w:ind w:left="0"/>
        <w:jc w:val="both"/>
        <w:rPr>
          <w:bCs/>
          <w:sz w:val="22"/>
          <w:szCs w:val="22"/>
          <w:lang w:val="mt-MT"/>
        </w:rPr>
      </w:pPr>
      <w:r w:rsidRPr="008B3FA4">
        <w:rPr>
          <w:bCs/>
          <w:sz w:val="22"/>
          <w:szCs w:val="22"/>
          <w:lang w:val="mt-MT"/>
        </w:rPr>
        <w:t xml:space="preserve">Qed nieħu l-impressjoni li dawn l-emendi se jiġu in operazzjoni </w:t>
      </w:r>
      <w:r w:rsidRPr="008B3FA4">
        <w:rPr>
          <w:bCs/>
          <w:i/>
          <w:iCs/>
          <w:sz w:val="22"/>
          <w:szCs w:val="22"/>
          <w:lang w:val="mt-MT"/>
        </w:rPr>
        <w:t>three years down the line</w:t>
      </w:r>
      <w:r w:rsidRPr="008B3FA4">
        <w:rPr>
          <w:bCs/>
          <w:sz w:val="22"/>
          <w:szCs w:val="22"/>
          <w:lang w:val="mt-MT"/>
        </w:rPr>
        <w:t xml:space="preserve"> għaliex issa l-qorti tal-appell għandha 1,200 każ antik quddiemha u dawk li se jidħlu ġodda trid tistenna sakemm taqta’ l-antiki biex tkun tista’ tibda taqtagħhom.</w:t>
      </w:r>
    </w:p>
    <w:p w14:paraId="76D5080D" w14:textId="77777777" w:rsidR="00CC34BE" w:rsidRPr="008B3FA4" w:rsidRDefault="00CC34BE" w:rsidP="008B3FA4">
      <w:pPr>
        <w:pStyle w:val="ListParagraph"/>
        <w:ind w:left="0"/>
        <w:jc w:val="both"/>
        <w:rPr>
          <w:bCs/>
          <w:sz w:val="22"/>
          <w:szCs w:val="22"/>
          <w:lang w:val="mt-MT"/>
        </w:rPr>
      </w:pPr>
    </w:p>
    <w:p w14:paraId="65A2E32A"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Onor. Mifsud Bonnici, fir-realtà huma l-imħallfin tal-appell li jaraw ċerti kawżi, – dik hija l-informazzjoni li għandi għaliex mhux jien inkun hemm – li wħud minnhom anke jkunu </w:t>
      </w:r>
      <w:r w:rsidRPr="008B3FA4">
        <w:rPr>
          <w:bCs/>
          <w:i/>
          <w:iCs/>
          <w:sz w:val="22"/>
          <w:szCs w:val="22"/>
          <w:lang w:val="mt-MT"/>
        </w:rPr>
        <w:t>facile spedizione</w:t>
      </w:r>
      <w:r w:rsidRPr="008B3FA4">
        <w:rPr>
          <w:bCs/>
          <w:sz w:val="22"/>
          <w:szCs w:val="22"/>
          <w:lang w:val="mt-MT"/>
        </w:rPr>
        <w:t xml:space="preserve">, bħal pereżempju azzjonijiet possessorji. Jien naqbel mal-Onor. Aquilina li min ilu erba’ snin jew ħames snin jistenna għandu jingħata prijorità għaliex huwa l-aktar li ilu jistenna, però ma nemminx u ma naħsibx li l-appell bilfors jaħdem abbażi ta’ </w:t>
      </w:r>
      <w:r w:rsidRPr="008B3FA4">
        <w:rPr>
          <w:bCs/>
          <w:i/>
          <w:iCs/>
          <w:sz w:val="22"/>
          <w:szCs w:val="22"/>
          <w:lang w:val="mt-MT"/>
        </w:rPr>
        <w:t>first come, first served</w:t>
      </w:r>
      <w:r w:rsidRPr="008B3FA4">
        <w:rPr>
          <w:bCs/>
          <w:sz w:val="22"/>
          <w:szCs w:val="22"/>
          <w:lang w:val="mt-MT"/>
        </w:rPr>
        <w:t xml:space="preserve">. Nemmen li l-Prim Imħallef qed jara l-kawżi u dawk li huma </w:t>
      </w:r>
      <w:r w:rsidRPr="008B3FA4">
        <w:rPr>
          <w:bCs/>
          <w:i/>
          <w:iCs/>
          <w:sz w:val="22"/>
          <w:szCs w:val="22"/>
          <w:lang w:val="mt-MT"/>
        </w:rPr>
        <w:t>facile spedizione</w:t>
      </w:r>
      <w:r w:rsidRPr="008B3FA4">
        <w:rPr>
          <w:bCs/>
          <w:sz w:val="22"/>
          <w:szCs w:val="22"/>
          <w:lang w:val="mt-MT"/>
        </w:rPr>
        <w:t>,</w:t>
      </w:r>
      <w:r w:rsidRPr="008B3FA4">
        <w:rPr>
          <w:bCs/>
          <w:i/>
          <w:iCs/>
          <w:sz w:val="22"/>
          <w:szCs w:val="22"/>
          <w:lang w:val="mt-MT"/>
        </w:rPr>
        <w:t xml:space="preserve"> </w:t>
      </w:r>
      <w:r w:rsidRPr="008B3FA4">
        <w:rPr>
          <w:bCs/>
          <w:sz w:val="22"/>
          <w:szCs w:val="22"/>
          <w:lang w:val="mt-MT"/>
        </w:rPr>
        <w:t xml:space="preserve">jaqtagħhom qabel ma jkun hemm kawżi ta’ ċerta kumplessità. </w:t>
      </w:r>
    </w:p>
    <w:p w14:paraId="34F1B99F" w14:textId="77777777" w:rsidR="00CC34BE" w:rsidRPr="008B3FA4" w:rsidRDefault="00CC34BE" w:rsidP="008B3FA4">
      <w:pPr>
        <w:pStyle w:val="ListParagraph"/>
        <w:ind w:left="0"/>
        <w:jc w:val="both"/>
        <w:rPr>
          <w:bCs/>
          <w:sz w:val="22"/>
          <w:szCs w:val="22"/>
          <w:lang w:val="mt-MT"/>
        </w:rPr>
      </w:pPr>
    </w:p>
    <w:p w14:paraId="386AC9CD" w14:textId="77777777" w:rsidR="00CC34BE" w:rsidRPr="008B3FA4" w:rsidRDefault="00CC34BE" w:rsidP="008B3FA4">
      <w:pPr>
        <w:pStyle w:val="ListParagraph"/>
        <w:ind w:left="0"/>
        <w:jc w:val="both"/>
        <w:rPr>
          <w:bCs/>
          <w:sz w:val="22"/>
          <w:szCs w:val="22"/>
          <w:lang w:val="mt-MT"/>
        </w:rPr>
      </w:pPr>
      <w:r w:rsidRPr="008B3FA4">
        <w:rPr>
          <w:bCs/>
          <w:sz w:val="22"/>
          <w:szCs w:val="22"/>
          <w:lang w:val="mt-MT"/>
        </w:rPr>
        <w:t>Onor. Mifsud Bonnici, skużani li interrompejtek. Se nħallik tkompli l-argument tiegħek.</w:t>
      </w:r>
    </w:p>
    <w:p w14:paraId="73CC8A6C" w14:textId="77777777" w:rsidR="00CC34BE" w:rsidRPr="008B3FA4" w:rsidRDefault="00CC34BE" w:rsidP="008B3FA4">
      <w:pPr>
        <w:spacing w:after="0" w:line="240" w:lineRule="auto"/>
        <w:jc w:val="both"/>
        <w:rPr>
          <w:rFonts w:ascii="Times New Roman" w:hAnsi="Times New Roman" w:cs="Times New Roman"/>
          <w:b/>
          <w:bCs/>
          <w:lang w:val="mt-MT"/>
        </w:rPr>
      </w:pPr>
    </w:p>
    <w:p w14:paraId="08E73FF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Jien ipprovajt insib triq li tista’ titħaddem, li tista’ żżomm il-prinċipju li tixtieq inti u fl-istess ħin tmiss il-</w:t>
      </w:r>
      <w:r w:rsidRPr="008B3FA4">
        <w:rPr>
          <w:rFonts w:ascii="Times New Roman" w:hAnsi="Times New Roman" w:cs="Times New Roman"/>
          <w:i/>
          <w:iCs/>
          <w:lang w:val="mt-MT"/>
        </w:rPr>
        <w:t xml:space="preserve">backlog </w:t>
      </w:r>
      <w:r w:rsidRPr="008B3FA4">
        <w:rPr>
          <w:rFonts w:ascii="Times New Roman" w:hAnsi="Times New Roman" w:cs="Times New Roman"/>
          <w:lang w:val="mt-MT"/>
        </w:rPr>
        <w:t>l-antik. M’għandix dubju li l-Prim Imħallef huwa sensittiv għall-affarijiet, però r-realtà hija li hemm dan il-</w:t>
      </w:r>
      <w:r w:rsidRPr="008B3FA4">
        <w:rPr>
          <w:rFonts w:ascii="Times New Roman" w:hAnsi="Times New Roman" w:cs="Times New Roman"/>
          <w:i/>
          <w:iCs/>
          <w:lang w:val="mt-MT"/>
        </w:rPr>
        <w:t>backlog</w:t>
      </w:r>
      <w:r w:rsidRPr="008B3FA4">
        <w:rPr>
          <w:rFonts w:ascii="Times New Roman" w:hAnsi="Times New Roman" w:cs="Times New Roman"/>
          <w:lang w:val="mt-MT"/>
        </w:rPr>
        <w:t xml:space="preserve"> u bl-emendi li qegħdin tagħmlu m’intomx se </w:t>
      </w:r>
      <w:r w:rsidRPr="008B3FA4">
        <w:rPr>
          <w:rFonts w:ascii="Times New Roman" w:hAnsi="Times New Roman" w:cs="Times New Roman"/>
          <w:lang w:val="mt-MT"/>
        </w:rPr>
        <w:t xml:space="preserve">tmissuh għax il-kawżi pendenti se jibqgħu bis-sistema l-antika tat-trattazzjoni. </w:t>
      </w:r>
    </w:p>
    <w:p w14:paraId="2A8E45A5" w14:textId="77777777" w:rsidR="00CC34BE" w:rsidRPr="008B3FA4" w:rsidRDefault="00CC34BE" w:rsidP="008B3FA4">
      <w:pPr>
        <w:spacing w:after="0" w:line="240" w:lineRule="auto"/>
        <w:jc w:val="both"/>
        <w:rPr>
          <w:rFonts w:ascii="Times New Roman" w:hAnsi="Times New Roman" w:cs="Times New Roman"/>
          <w:lang w:val="mt-MT"/>
        </w:rPr>
      </w:pPr>
    </w:p>
    <w:p w14:paraId="2F128D0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Naħseb nistgħu nagħmlu ras ma’ ras mill-aspett legali – hawn preżenti Dr Ivan Mifsud u naħseb li jista’ jgħinna wkoll f’din il-ħaġa – u mmissu wkoll il-kwestjoni tar-retroattività biex nippermettu avukati jidhru quddiem imħallef u hekk inġibu l-affarijiet aktar faċli. Però nkunu qegħdin ukoll inżidu l-kawżi li jkunu għas-sentenza. Minn dak li qed nara jidher illi li se jiġri hu li minħabba l-ħlas tal-kawtela tal-appell, għaliex għandek id-diffikultà biex tinħadem, u għalhekk issuġġerejtlek tikkonsidra jekk hijiex </w:t>
      </w:r>
      <w:r w:rsidRPr="008B3FA4">
        <w:rPr>
          <w:rFonts w:ascii="Times New Roman" w:hAnsi="Times New Roman" w:cs="Times New Roman"/>
          <w:i/>
          <w:iCs/>
          <w:lang w:val="mt-MT"/>
        </w:rPr>
        <w:t xml:space="preserve">worth it </w:t>
      </w:r>
      <w:r w:rsidRPr="008B3FA4">
        <w:rPr>
          <w:rFonts w:ascii="Times New Roman" w:hAnsi="Times New Roman" w:cs="Times New Roman"/>
          <w:lang w:val="mt-MT"/>
        </w:rPr>
        <w:t>li żżomm is-sistema tal-kawtela tal-appell … Ministru, jien qatt m’għamiltu dan il-</w:t>
      </w:r>
      <w:r w:rsidRPr="008B3FA4">
        <w:rPr>
          <w:rFonts w:ascii="Times New Roman" w:hAnsi="Times New Roman" w:cs="Times New Roman"/>
          <w:i/>
          <w:iCs/>
          <w:lang w:val="mt-MT"/>
        </w:rPr>
        <w:t xml:space="preserve">working </w:t>
      </w:r>
      <w:r w:rsidRPr="008B3FA4">
        <w:rPr>
          <w:rFonts w:ascii="Times New Roman" w:hAnsi="Times New Roman" w:cs="Times New Roman"/>
          <w:lang w:val="mt-MT"/>
        </w:rPr>
        <w:t xml:space="preserve">imma ma nafx min-naħa tiegħek jekk sarx </w:t>
      </w:r>
      <w:r w:rsidRPr="008B3FA4">
        <w:rPr>
          <w:rFonts w:ascii="Times New Roman" w:hAnsi="Times New Roman" w:cs="Times New Roman"/>
          <w:i/>
          <w:iCs/>
          <w:lang w:val="mt-MT"/>
        </w:rPr>
        <w:t xml:space="preserve">working </w:t>
      </w:r>
      <w:r w:rsidRPr="008B3FA4">
        <w:rPr>
          <w:rFonts w:ascii="Times New Roman" w:hAnsi="Times New Roman" w:cs="Times New Roman"/>
          <w:lang w:val="mt-MT"/>
        </w:rPr>
        <w:t xml:space="preserve">ta’ kemm għandek nies impjegati biex jagħmlu l-kawtela tal-appell u kemm attwalment qed iddaħħal flus mill-kawtela tal-appell għaliex kif se tkun is-sistema, jekk kemm-il darba bniedem tgħidlu ħallas ir-reġistru, mela r-reġistru tal-appell irid iħallsu minn qabel. B’hekk, l-interessi tal-istat huma salvagwardjati u hemmhekk il-komplikazzjonijiet huma ferm inqas għaliex inti tnaqqas mid-diffikultajiet biex taħdem id-dritt tal-avukat fl-istadju tal-appell. Minn hemmhekk imbagħad tista’ tmur għas-sentenza. </w:t>
      </w:r>
    </w:p>
    <w:p w14:paraId="75B92752" w14:textId="77777777" w:rsidR="00CC34BE" w:rsidRPr="008B3FA4" w:rsidRDefault="00CC34BE" w:rsidP="008B3FA4">
      <w:pPr>
        <w:spacing w:after="0" w:line="240" w:lineRule="auto"/>
        <w:jc w:val="both"/>
        <w:rPr>
          <w:rFonts w:ascii="Times New Roman" w:hAnsi="Times New Roman" w:cs="Times New Roman"/>
          <w:lang w:val="mt-MT"/>
        </w:rPr>
      </w:pPr>
    </w:p>
    <w:p w14:paraId="5B26769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Jien naħseb li se jiġri hu li għandek dawn l-1,200 kawża weqfin, dak li se jidħol se jieqaf ukoll, però bil-konfort li wara dawn tibda titħaddem is-sistema l-ġdida u ma jkunx hemm it-trattazzjoni tagħhom. Allura dan li qed nissuġġerixxu aħna jgħin biex il-qorti tara dak li hu antik u tara l-partijiet u teħles minn dak li tista’ teħles u tlaħħaq ma’ dak li tista’ tlaħħaq. Ovvjament jekk iżżid il-kompożizzjoni tal-imħallfin fl-appell tant aħjar, imma wieħed jaf id-diffikultajiet biex taħdem is-sentenzi fil-qorti tal-appell għaliex għandek tlett imħallfin li jridu jaqblu mal-istess sentenza u jridu jaslu lkoll kemm huma għall-punti, jiġifieri hemm proċess itwal f’din u napprezzaw. </w:t>
      </w:r>
    </w:p>
    <w:p w14:paraId="6D9F633A" w14:textId="77777777" w:rsidR="00CC34BE" w:rsidRPr="008B3FA4" w:rsidRDefault="00CC34BE" w:rsidP="008B3FA4">
      <w:pPr>
        <w:spacing w:after="0" w:line="240" w:lineRule="auto"/>
        <w:jc w:val="both"/>
        <w:rPr>
          <w:rFonts w:ascii="Times New Roman" w:hAnsi="Times New Roman" w:cs="Times New Roman"/>
          <w:lang w:val="mt-MT"/>
        </w:rPr>
      </w:pPr>
    </w:p>
    <w:p w14:paraId="16AE9E03" w14:textId="04F6984F"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U ejja ngħidu l-verità wkoll; inti tikteb ir-rikors tal-appell f’dak iż-żmien però mbagħad wara jkollok it-</w:t>
      </w:r>
      <w:r w:rsidRPr="008B3FA4">
        <w:rPr>
          <w:rFonts w:ascii="Times New Roman" w:hAnsi="Times New Roman" w:cs="Times New Roman"/>
          <w:i/>
          <w:iCs/>
          <w:lang w:val="mt-MT"/>
        </w:rPr>
        <w:t>thinking time</w:t>
      </w:r>
      <w:r w:rsidRPr="008B3FA4">
        <w:rPr>
          <w:rFonts w:ascii="Times New Roman" w:hAnsi="Times New Roman" w:cs="Times New Roman"/>
          <w:lang w:val="mt-MT"/>
        </w:rPr>
        <w:t xml:space="preserve"> fuq il-punti saljenti jew fuq l-iżvilupp tal-argument li tkun ressaqt fir-rikors tal-appell. Kif inhi s-sistema, qed titlob li nerġgħu nżidu l-karti l-qorti billi nerġgħu nagħmlu nota ta’ osservazzjonijiet oħra biex nerġgħu nilluċidaw dak li nkunu ktibna fir-rikors jew fir-risposta tal-appell. Ilkoll nafu li x-</w:t>
      </w:r>
      <w:r w:rsidRPr="008B3FA4">
        <w:rPr>
          <w:rFonts w:ascii="Times New Roman" w:hAnsi="Times New Roman" w:cs="Times New Roman"/>
          <w:lang w:val="mt-MT"/>
        </w:rPr>
        <w:lastRenderedPageBreak/>
        <w:t>xogħol tal-avukati huwa t-</w:t>
      </w:r>
      <w:r w:rsidRPr="008B3FA4">
        <w:rPr>
          <w:rFonts w:ascii="Times New Roman" w:hAnsi="Times New Roman" w:cs="Times New Roman"/>
          <w:i/>
          <w:iCs/>
          <w:lang w:val="mt-MT"/>
        </w:rPr>
        <w:t>thinking time</w:t>
      </w:r>
      <w:r w:rsidRPr="008B3FA4">
        <w:rPr>
          <w:rFonts w:ascii="Times New Roman" w:hAnsi="Times New Roman" w:cs="Times New Roman"/>
          <w:lang w:val="mt-MT"/>
        </w:rPr>
        <w:t>; taħseb fuq l-argumenti, taħseb kif se timposta l-argumenti, u tara jekk kemm-il darba kif qed tarahom inti humiex loġiċi, humiex skont il-liġi u jekk jagħmlux sens jew le, u dak huwa proċess ta’ żmien. Jekk qed nitkellmu fuq kawża ta’ pussess tista’ tkun xi ħaġa marġinali, tista’ tkun xi ħaġa żgħira, imma nafu li quddiem il-qorti tal-appell qed imorru kawżi ta’ miljuni u kawżi ta’ miljuni wkoll jitolbu li aħna jkollna metodu li bih tista’ tagħti l-opportunità li din tiġi</w:t>
      </w:r>
      <w:r w:rsidR="0008255A">
        <w:rPr>
          <w:rFonts w:ascii="Times New Roman" w:hAnsi="Times New Roman" w:cs="Times New Roman"/>
          <w:lang w:val="mt-MT"/>
        </w:rPr>
        <w:t> </w:t>
      </w:r>
      <w:r w:rsidRPr="008B3FA4">
        <w:rPr>
          <w:rFonts w:ascii="Times New Roman" w:hAnsi="Times New Roman" w:cs="Times New Roman"/>
          <w:lang w:val="mt-MT"/>
        </w:rPr>
        <w:t>…</w:t>
      </w:r>
    </w:p>
    <w:p w14:paraId="43F088F8" w14:textId="77777777" w:rsidR="00CC34BE" w:rsidRPr="008B3FA4" w:rsidRDefault="00CC34BE" w:rsidP="008B3FA4">
      <w:pPr>
        <w:spacing w:after="0" w:line="240" w:lineRule="auto"/>
        <w:jc w:val="both"/>
        <w:rPr>
          <w:rFonts w:ascii="Times New Roman" w:hAnsi="Times New Roman" w:cs="Times New Roman"/>
          <w:b/>
          <w:bCs/>
          <w:lang w:val="mt-MT"/>
        </w:rPr>
      </w:pPr>
    </w:p>
    <w:p w14:paraId="7DC36E8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Però f’dawn iċ-ċirkostanzi mhux xorta l-qorti se jkollha ċerta diskrezzjoni biex tisma’ lill-partijiet? Jekk hemm dawn il-kawżi ta’ miljuni, u m’hemmx dubju li hemm, dawn mhumiex fl-eluf imma huma l-eċċezzjoni u mhux ir-regola. Jiġifieri m’hemmx dubju li tista’ titħaddem; il-problema li għandi hi li donnu s-sistema li qed tiġi proposta qed tippresupponi li l-imħallef se jkollu bżonn isejjaħ il-partijiet biex, kif qed tgħid inti, jara x’inhu l-każ, u naħseb li dik hija kważi seduta inutli għaliex mhux se jkollu bżonn jagħmel hekk, speċjalment fil-kawżi li, kif qal il-Ministru, huma “</w:t>
      </w:r>
      <w:r w:rsidRPr="008B3FA4">
        <w:rPr>
          <w:rFonts w:ascii="Times New Roman" w:hAnsi="Times New Roman" w:cs="Times New Roman"/>
          <w:i/>
          <w:iCs/>
          <w:lang w:val="mt-MT"/>
        </w:rPr>
        <w:t>facile spedizione</w:t>
      </w:r>
      <w:r w:rsidRPr="008B3FA4">
        <w:rPr>
          <w:rFonts w:ascii="Times New Roman" w:hAnsi="Times New Roman" w:cs="Times New Roman"/>
          <w:lang w:val="mt-MT"/>
        </w:rPr>
        <w:t xml:space="preserve">” u mhux tal-miljuni li semmejt inti. Allura fil-maġġoranza kbira tal-kawżi, b’din is-sistema li qed tiġi proposta minnkom, se niddedikaw seduta </w:t>
      </w:r>
      <w:r w:rsidRPr="008B3FA4">
        <w:rPr>
          <w:rFonts w:ascii="Times New Roman" w:hAnsi="Times New Roman" w:cs="Times New Roman"/>
          <w:i/>
          <w:iCs/>
          <w:lang w:val="mt-MT"/>
        </w:rPr>
        <w:t xml:space="preserve">ad hoc </w:t>
      </w:r>
      <w:r w:rsidRPr="008B3FA4">
        <w:rPr>
          <w:rFonts w:ascii="Times New Roman" w:hAnsi="Times New Roman" w:cs="Times New Roman"/>
          <w:lang w:val="mt-MT"/>
        </w:rPr>
        <w:t>…</w:t>
      </w:r>
    </w:p>
    <w:p w14:paraId="4D751CF8" w14:textId="77777777" w:rsidR="00CC34BE" w:rsidRPr="008B3FA4" w:rsidRDefault="00CC34BE" w:rsidP="008B3FA4">
      <w:pPr>
        <w:spacing w:after="0" w:line="240" w:lineRule="auto"/>
        <w:jc w:val="both"/>
        <w:rPr>
          <w:rFonts w:ascii="Times New Roman" w:hAnsi="Times New Roman" w:cs="Times New Roman"/>
          <w:lang w:val="mt-MT"/>
        </w:rPr>
      </w:pPr>
    </w:p>
    <w:p w14:paraId="20E538C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Din ma’ mħallef wieħed.</w:t>
      </w:r>
    </w:p>
    <w:p w14:paraId="14BFE63D" w14:textId="77777777" w:rsidR="00CC34BE" w:rsidRPr="008B3FA4" w:rsidRDefault="00CC34BE" w:rsidP="008B3FA4">
      <w:pPr>
        <w:spacing w:after="0" w:line="240" w:lineRule="auto"/>
        <w:jc w:val="both"/>
        <w:rPr>
          <w:rFonts w:ascii="Times New Roman" w:hAnsi="Times New Roman" w:cs="Times New Roman"/>
          <w:lang w:val="mt-MT"/>
        </w:rPr>
      </w:pPr>
    </w:p>
    <w:p w14:paraId="20F071A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Kollox sew, imma inti qed iżżid proċeduri li possibbilment se jkunu inutli. Jien qiegħed biss nistaqsi imma l-ewwel reazzjoni tiegħi tkun li din is-seduta hija żejda, aktar u aktar meta hemm id-diskrezzjoni xorta u fil-każijiet straordinarji, jew fejn hemm kumplessità legali ta’ argumenti jew punti ta’ dritt, xorta waħda hemm id-diskrezzjoni tal-qorti biex tisma’ lill-partijiet.</w:t>
      </w:r>
    </w:p>
    <w:p w14:paraId="4343DB32" w14:textId="77777777" w:rsidR="00CC34BE" w:rsidRPr="008B3FA4" w:rsidRDefault="00CC34BE" w:rsidP="008B3FA4">
      <w:pPr>
        <w:spacing w:after="0" w:line="240" w:lineRule="auto"/>
        <w:jc w:val="both"/>
        <w:rPr>
          <w:rFonts w:ascii="Times New Roman" w:hAnsi="Times New Roman" w:cs="Times New Roman"/>
          <w:b/>
          <w:bCs/>
          <w:lang w:val="mt-MT"/>
        </w:rPr>
      </w:pPr>
    </w:p>
    <w:p w14:paraId="1D3CDF5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Aktar rimarki? Is-Segretarju Parlamentari Stefan Zrinzo Azzopardi.</w:t>
      </w:r>
    </w:p>
    <w:p w14:paraId="4351B03A" w14:textId="77777777" w:rsidR="00CC34BE" w:rsidRPr="008B3FA4" w:rsidRDefault="00CC34BE" w:rsidP="008B3FA4">
      <w:pPr>
        <w:spacing w:after="0" w:line="240" w:lineRule="auto"/>
        <w:jc w:val="both"/>
        <w:rPr>
          <w:rFonts w:ascii="Times New Roman" w:hAnsi="Times New Roman" w:cs="Times New Roman"/>
          <w:b/>
          <w:bCs/>
          <w:lang w:val="mt-MT"/>
        </w:rPr>
      </w:pPr>
    </w:p>
    <w:p w14:paraId="2FE278D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STEFAN ZRINZO AZZOPARDI (Segretarju Parlamentari għall-Fondi Ewropej):</w:t>
      </w:r>
      <w:r w:rsidRPr="008B3FA4">
        <w:rPr>
          <w:rFonts w:ascii="Times New Roman" w:hAnsi="Times New Roman" w:cs="Times New Roman"/>
          <w:lang w:val="mt-MT"/>
        </w:rPr>
        <w:t xml:space="preserve"> Jien segwejt b’attenzjoni dak li kien qed jgħid l-Onor. Mifsud Bonnici però ma naqbilx illi l-fatt li din is-sistema mhux se tkun retroattiva mhux se jwassal għat-tnaqqis tal-</w:t>
      </w:r>
      <w:r w:rsidRPr="008B3FA4">
        <w:rPr>
          <w:rFonts w:ascii="Times New Roman" w:hAnsi="Times New Roman" w:cs="Times New Roman"/>
          <w:lang w:val="mt-MT"/>
        </w:rPr>
        <w:t xml:space="preserve">kawżi fil-qorti tal-appell. Għaliex? Is-sitwazzjoni llum hija li appell jiġi intavolat, jgħaddi ż-żmien, jiġi appuntat l-ewwel darba bħala </w:t>
      </w:r>
      <w:r w:rsidRPr="008B3FA4">
        <w:rPr>
          <w:rFonts w:ascii="Times New Roman" w:hAnsi="Times New Roman" w:cs="Times New Roman"/>
          <w:i/>
          <w:iCs/>
          <w:lang w:val="mt-MT"/>
        </w:rPr>
        <w:t>primo appuntamento</w:t>
      </w:r>
      <w:r w:rsidRPr="008B3FA4">
        <w:rPr>
          <w:rFonts w:ascii="Times New Roman" w:hAnsi="Times New Roman" w:cs="Times New Roman"/>
          <w:lang w:val="mt-MT"/>
        </w:rPr>
        <w:t>,</w:t>
      </w:r>
      <w:r w:rsidRPr="008B3FA4">
        <w:rPr>
          <w:rFonts w:ascii="Times New Roman" w:hAnsi="Times New Roman" w:cs="Times New Roman"/>
          <w:i/>
          <w:iCs/>
          <w:lang w:val="mt-MT"/>
        </w:rPr>
        <w:t xml:space="preserve"> </w:t>
      </w:r>
      <w:r w:rsidRPr="008B3FA4">
        <w:rPr>
          <w:rFonts w:ascii="Times New Roman" w:hAnsi="Times New Roman" w:cs="Times New Roman"/>
          <w:lang w:val="mt-MT"/>
        </w:rPr>
        <w:t xml:space="preserve">imbagħad jingħata appuntament ieħor għat-trattazzjoni u eventwalment jekk jingħata appuntament ieħor, jerġa’ jiġi differit biex tingħata s-sentenza. Mela aħna għandna sitwazzjoni fejn kull appell qed jgħaddi miżerjament minn tliet differimenti. Għaldaqstant jekk qed indaħħlu sistema li fir-regola u mhux fl-eċċezzjoni se jkollok qorti li se toqgħod fuq l-inkartament preżentat u tasal għas-sentenza, ifisser li se jkollok dawk li għadhom bis-sistema l-antika li se jibqgħu b’din is-sistema laborjuża li jieħdu tal-inqas tliet differimenti biex tingħata s-sentenza, imma dak li se jidħol ġdid, u dak li m’għandux għalfejn jinstema’, awtomatikament bih se tkun qed tnaqqas in-numri għaliex mhux se jkollok kumulu fuq dak li għandek. Mela dak li għandek qed jonqos, dak li qed jidħol se jkun aktar spedittiv għaliex jinqata’ aktar malajr, imma bl-ebda mod b’dak li qed jiġi propost hawnhekk mhu se nagħtu d-diskrezzjoni lill-qorti illi fil-każi eċċezzjonali ma tismax ulterjorment. </w:t>
      </w:r>
    </w:p>
    <w:p w14:paraId="1E4191F1" w14:textId="77777777" w:rsidR="00CC34BE" w:rsidRPr="008B3FA4" w:rsidRDefault="00CC34BE" w:rsidP="008B3FA4">
      <w:pPr>
        <w:spacing w:after="0" w:line="240" w:lineRule="auto"/>
        <w:jc w:val="both"/>
        <w:rPr>
          <w:rFonts w:ascii="Times New Roman" w:hAnsi="Times New Roman" w:cs="Times New Roman"/>
          <w:lang w:val="mt-MT"/>
        </w:rPr>
      </w:pPr>
    </w:p>
    <w:p w14:paraId="54887DE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Jekk se jkollok kawża ta’ kumplessità, forsi jkollok xi kawża fuq servizzi finanzjarji, li mhux neċessarjament tkun fuq l-import ta’ flus għaliex jista’ jkollok kawża ta’ import ta’ flus relattivament żgħir u jkollok kumplessità legali u jista’ jkollok kawża ta’ import ta’ flus kbir imma l-import legali tagħha jkun ferm aktar sempliċi, xorta qed inħallu d-diskrezzjoni lill-qorti biex fejn hija tħoss, jew inkella jekk il-partijiet jitolbu u l-qorti taqbel ma’ dik it-talba, jista’ jkun hemm is-smigħ. Imma </w:t>
      </w:r>
      <w:r w:rsidRPr="008B3FA4">
        <w:rPr>
          <w:rFonts w:ascii="Times New Roman" w:hAnsi="Times New Roman" w:cs="Times New Roman"/>
          <w:i/>
          <w:iCs/>
          <w:lang w:val="mt-MT"/>
        </w:rPr>
        <w:t>per regola</w:t>
      </w:r>
      <w:r w:rsidRPr="008B3FA4">
        <w:rPr>
          <w:rFonts w:ascii="Times New Roman" w:hAnsi="Times New Roman" w:cs="Times New Roman"/>
          <w:lang w:val="mt-MT"/>
        </w:rPr>
        <w:t xml:space="preserve">, se mmorru aktar għal sistema ta’ appell fejn ikun hemm aktar kitba u aktar sottomissjoni. </w:t>
      </w:r>
    </w:p>
    <w:p w14:paraId="1351E47A" w14:textId="77777777" w:rsidR="00CC34BE" w:rsidRPr="008B3FA4" w:rsidRDefault="00CC34BE" w:rsidP="008B3FA4">
      <w:pPr>
        <w:spacing w:after="0" w:line="240" w:lineRule="auto"/>
        <w:jc w:val="both"/>
        <w:rPr>
          <w:rFonts w:ascii="Times New Roman" w:hAnsi="Times New Roman" w:cs="Times New Roman"/>
          <w:lang w:val="mt-MT"/>
        </w:rPr>
      </w:pPr>
    </w:p>
    <w:p w14:paraId="47B6D79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Nifhem dak li għadu kif qal l-Onor. Mifsud Bonnici, li għandek dak it-</w:t>
      </w:r>
      <w:r w:rsidRPr="008B3FA4">
        <w:rPr>
          <w:rFonts w:ascii="Times New Roman" w:hAnsi="Times New Roman" w:cs="Times New Roman"/>
          <w:i/>
          <w:iCs/>
          <w:lang w:val="mt-MT"/>
        </w:rPr>
        <w:t xml:space="preserve">thinking time </w:t>
      </w:r>
      <w:r w:rsidRPr="008B3FA4">
        <w:rPr>
          <w:rFonts w:ascii="Times New Roman" w:hAnsi="Times New Roman" w:cs="Times New Roman"/>
          <w:lang w:val="mt-MT"/>
        </w:rPr>
        <w:t xml:space="preserve">biex tiżviluppa l-argumenti, imma meta kawża tkun waslet fi stadju ta’ appell, l-argumenti legali tant ikunu ġew esposti b’nota ta’ sottomissjonijiet li kważi kważi ħafna drabi naħseb li anke l-istess rikors tal-appell ikun ripetizzjoni ta’ argumenti diġà sottomessi. Ħalli nieħu kawża relattivament sempliċi; ejjew nieħdu kawża ta’ spoll, li tant għandna sentenzi fuqhom u tant id-dritt tagħna ġie interpretat li allura x’jista’ jkun hemm daqstant straordinarju fuq dak l-inkartament, ċjoè fuq ix-xhieda miktuba, jew reġistrata, eċċ., biex ma tgħaddix </w:t>
      </w:r>
      <w:r w:rsidRPr="008B3FA4">
        <w:rPr>
          <w:rFonts w:ascii="Times New Roman" w:hAnsi="Times New Roman" w:cs="Times New Roman"/>
          <w:lang w:val="mt-MT"/>
        </w:rPr>
        <w:lastRenderedPageBreak/>
        <w:t xml:space="preserve">mill-ewwel għas-sentenza?! Allura filwaqt li nifhem, ejja ma nnaqqsux il-valur li għandha din il-bidla biex it-trattazzjoni tkun l-eċċezzjoni u mhux ir-regola. </w:t>
      </w:r>
    </w:p>
    <w:p w14:paraId="4C798955" w14:textId="77777777" w:rsidR="00CC34BE" w:rsidRPr="008B3FA4" w:rsidRDefault="00CC34BE" w:rsidP="008B3FA4">
      <w:pPr>
        <w:spacing w:after="0" w:line="240" w:lineRule="auto"/>
        <w:jc w:val="both"/>
        <w:rPr>
          <w:rFonts w:ascii="Times New Roman" w:hAnsi="Times New Roman" w:cs="Times New Roman"/>
          <w:lang w:val="mt-MT"/>
        </w:rPr>
      </w:pPr>
    </w:p>
    <w:p w14:paraId="6D9654A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Jidher li l-kwestjoni hija jekk mhux minn estrem għall-ieħor. L-estrem huwa li d-</w:t>
      </w:r>
      <w:r w:rsidRPr="008B3FA4">
        <w:rPr>
          <w:rFonts w:ascii="Times New Roman" w:hAnsi="Times New Roman" w:cs="Times New Roman"/>
          <w:i/>
          <w:iCs/>
          <w:lang w:val="mt-MT"/>
        </w:rPr>
        <w:t xml:space="preserve">default position </w:t>
      </w:r>
      <w:r w:rsidRPr="008B3FA4">
        <w:rPr>
          <w:rFonts w:ascii="Times New Roman" w:hAnsi="Times New Roman" w:cs="Times New Roman"/>
          <w:lang w:val="mt-MT"/>
        </w:rPr>
        <w:t>tkun li ma jkun hemm l-ebda seduta, ħlief meta l-imħallef jidhirlu li għandu jsejjaħ il-partijiet.</w:t>
      </w:r>
    </w:p>
    <w:p w14:paraId="3B3B3FAC" w14:textId="77777777" w:rsidR="00CC34BE" w:rsidRPr="008B3FA4" w:rsidRDefault="00CC34BE" w:rsidP="008B3FA4">
      <w:pPr>
        <w:spacing w:after="0" w:line="240" w:lineRule="auto"/>
        <w:jc w:val="both"/>
        <w:rPr>
          <w:rFonts w:ascii="Times New Roman" w:hAnsi="Times New Roman" w:cs="Times New Roman"/>
          <w:b/>
          <w:bCs/>
          <w:lang w:val="mt-MT"/>
        </w:rPr>
      </w:pPr>
    </w:p>
    <w:p w14:paraId="6B06869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Onor. Aquilina, skużani se ninterrompik. Se nagħti eżempju daqsxejn ipotetiku. Jista’ jkun ukoll li jkun hemm żvilupp ġurisprudenzjali minn meta għamilt ir-risposta. Dawn il-każijiet jinqalgħu. </w:t>
      </w:r>
    </w:p>
    <w:p w14:paraId="74675322" w14:textId="77777777" w:rsidR="00CC34BE" w:rsidRPr="008B3FA4" w:rsidRDefault="00CC34BE" w:rsidP="008B3FA4">
      <w:pPr>
        <w:spacing w:after="0" w:line="240" w:lineRule="auto"/>
        <w:jc w:val="both"/>
        <w:rPr>
          <w:rFonts w:ascii="Times New Roman" w:hAnsi="Times New Roman" w:cs="Times New Roman"/>
          <w:b/>
          <w:bCs/>
          <w:lang w:val="mt-MT"/>
        </w:rPr>
      </w:pPr>
    </w:p>
    <w:p w14:paraId="3AED236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Speċjalment tkun xi waħda dwar il-kera, jew il-konvenji, jew fuq id-depożiti.</w:t>
      </w:r>
    </w:p>
    <w:p w14:paraId="36732CF6" w14:textId="77777777" w:rsidR="00CC34BE" w:rsidRPr="008B3FA4" w:rsidRDefault="00CC34BE" w:rsidP="008B3FA4">
      <w:pPr>
        <w:spacing w:after="0" w:line="240" w:lineRule="auto"/>
        <w:jc w:val="both"/>
        <w:rPr>
          <w:rFonts w:ascii="Times New Roman" w:hAnsi="Times New Roman" w:cs="Times New Roman"/>
          <w:b/>
          <w:bCs/>
          <w:lang w:val="mt-MT"/>
        </w:rPr>
      </w:pPr>
    </w:p>
    <w:p w14:paraId="7B90A25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Eżatt. Hemmhekk ħadd ma jwaqqaf lill-parti milli tagħmel rikors biex tinstema’ jew biex tiġbed l-attenzjoni. </w:t>
      </w:r>
    </w:p>
    <w:p w14:paraId="76B10705" w14:textId="77777777" w:rsidR="00CC34BE" w:rsidRPr="008B3FA4" w:rsidRDefault="00CC34BE" w:rsidP="008B3FA4">
      <w:pPr>
        <w:spacing w:after="0" w:line="240" w:lineRule="auto"/>
        <w:jc w:val="both"/>
        <w:rPr>
          <w:rFonts w:ascii="Times New Roman" w:hAnsi="Times New Roman" w:cs="Times New Roman"/>
          <w:b/>
          <w:bCs/>
          <w:lang w:val="mt-MT"/>
        </w:rPr>
      </w:pPr>
    </w:p>
    <w:p w14:paraId="0067512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Hemmhekk kont se nasal għax kif inhi bħalissa qisu m’hemmx dan ir-rikonoxximent li qed isemmi inti, Ministru, ċjoè li waħda mill-partijiet tista’ titlob lill-qorti li tinstema’. </w:t>
      </w:r>
    </w:p>
    <w:p w14:paraId="16A185F6" w14:textId="77777777" w:rsidR="00CC34BE" w:rsidRPr="008B3FA4" w:rsidRDefault="00CC34BE" w:rsidP="008B3FA4">
      <w:pPr>
        <w:spacing w:after="0" w:line="240" w:lineRule="auto"/>
        <w:jc w:val="both"/>
        <w:rPr>
          <w:rFonts w:ascii="Times New Roman" w:hAnsi="Times New Roman" w:cs="Times New Roman"/>
          <w:b/>
          <w:bCs/>
          <w:lang w:val="mt-MT"/>
        </w:rPr>
      </w:pPr>
    </w:p>
    <w:p w14:paraId="4D9CEFB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M’hemm xejn xi jżommu lil dak li jkun milli jagħmel hekk. Anzi l-fatt li l-qorti għandha diskrezzjoni tiddermina x’se tisma’ jew le, u jekk hux se tagħmel seduta, jimplika, fil-fehma tiegħi, li parti tista’ tagħmel rikors biex titlob lill-qorti teżerċita d-diskrezzjoni tagħha u taf anke tiffissa seduta. Jien hekk nifhimha. </w:t>
      </w:r>
    </w:p>
    <w:p w14:paraId="18A4C396" w14:textId="77777777" w:rsidR="00CC34BE" w:rsidRPr="008B3FA4" w:rsidRDefault="00CC34BE" w:rsidP="008B3FA4">
      <w:pPr>
        <w:spacing w:after="0" w:line="240" w:lineRule="auto"/>
        <w:jc w:val="both"/>
        <w:rPr>
          <w:rFonts w:ascii="Times New Roman" w:hAnsi="Times New Roman" w:cs="Times New Roman"/>
          <w:b/>
          <w:bCs/>
          <w:lang w:val="mt-MT"/>
        </w:rPr>
      </w:pPr>
    </w:p>
    <w:p w14:paraId="03F00C7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ma ninterpretahiex hekk. Jien naraha li l-qorti hi stess irid jidhrilha mhux għaliex qalilha xi ħaddieħor. </w:t>
      </w:r>
    </w:p>
    <w:p w14:paraId="2B1AE2D6" w14:textId="77777777" w:rsidR="00CC34BE" w:rsidRPr="008B3FA4" w:rsidRDefault="00CC34BE" w:rsidP="008B3FA4">
      <w:pPr>
        <w:spacing w:after="0" w:line="240" w:lineRule="auto"/>
        <w:jc w:val="both"/>
        <w:rPr>
          <w:rFonts w:ascii="Times New Roman" w:hAnsi="Times New Roman" w:cs="Times New Roman"/>
          <w:lang w:val="mt-MT"/>
        </w:rPr>
      </w:pPr>
    </w:p>
    <w:p w14:paraId="417CE8A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Però l-liġi, kif inhi miktuba, ma tgħidlekx </w:t>
      </w:r>
      <w:r w:rsidRPr="008B3FA4">
        <w:rPr>
          <w:rFonts w:ascii="Times New Roman" w:hAnsi="Times New Roman" w:cs="Times New Roman"/>
          <w:i/>
          <w:iCs/>
          <w:lang w:val="mt-MT"/>
        </w:rPr>
        <w:t>sua sponte</w:t>
      </w:r>
      <w:r w:rsidRPr="008B3FA4">
        <w:rPr>
          <w:rFonts w:ascii="Times New Roman" w:hAnsi="Times New Roman" w:cs="Times New Roman"/>
          <w:lang w:val="mt-MT"/>
        </w:rPr>
        <w:t>,</w:t>
      </w:r>
      <w:r w:rsidRPr="008B3FA4">
        <w:rPr>
          <w:rFonts w:ascii="Times New Roman" w:hAnsi="Times New Roman" w:cs="Times New Roman"/>
          <w:i/>
          <w:iCs/>
          <w:lang w:val="mt-MT"/>
        </w:rPr>
        <w:t xml:space="preserve"> </w:t>
      </w:r>
      <w:r w:rsidRPr="008B3FA4">
        <w:rPr>
          <w:rFonts w:ascii="Times New Roman" w:hAnsi="Times New Roman" w:cs="Times New Roman"/>
          <w:lang w:val="mt-MT"/>
        </w:rPr>
        <w:t>jiġifieri ma tgħidlekx fuq inizjattiva tagħha.</w:t>
      </w:r>
    </w:p>
    <w:p w14:paraId="6FF668B8" w14:textId="77777777" w:rsidR="00CC34BE" w:rsidRPr="008B3FA4" w:rsidRDefault="00CC34BE" w:rsidP="008B3FA4">
      <w:pPr>
        <w:spacing w:after="0" w:line="240" w:lineRule="auto"/>
        <w:jc w:val="both"/>
        <w:rPr>
          <w:rFonts w:ascii="Times New Roman" w:hAnsi="Times New Roman" w:cs="Times New Roman"/>
          <w:lang w:val="mt-MT"/>
        </w:rPr>
      </w:pPr>
    </w:p>
    <w:p w14:paraId="5B1C461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Hekk hi.</w:t>
      </w:r>
    </w:p>
    <w:p w14:paraId="66B8D151" w14:textId="77777777" w:rsidR="00CC34BE" w:rsidRPr="008B3FA4" w:rsidRDefault="00CC34BE" w:rsidP="008B3FA4">
      <w:pPr>
        <w:spacing w:after="0" w:line="240" w:lineRule="auto"/>
        <w:jc w:val="both"/>
        <w:rPr>
          <w:rFonts w:ascii="Times New Roman" w:hAnsi="Times New Roman" w:cs="Times New Roman"/>
          <w:b/>
          <w:bCs/>
          <w:lang w:val="mt-MT"/>
        </w:rPr>
      </w:pPr>
    </w:p>
    <w:p w14:paraId="5B42F3C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Mhux ovvja li tista’ tagħmel rikors?! Aħna l-qorti nagħmlu rikorsi fuq kollox!</w:t>
      </w:r>
    </w:p>
    <w:p w14:paraId="35FD386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Abbażi ta’ xiex? Minn fejn tirriżulta li tista’ tagħmel rikors?</w:t>
      </w:r>
    </w:p>
    <w:p w14:paraId="4E68B8AE" w14:textId="77777777" w:rsidR="00CC34BE" w:rsidRPr="008B3FA4" w:rsidRDefault="00CC34BE" w:rsidP="008B3FA4">
      <w:pPr>
        <w:spacing w:after="0" w:line="240" w:lineRule="auto"/>
        <w:jc w:val="both"/>
        <w:rPr>
          <w:rFonts w:ascii="Times New Roman" w:hAnsi="Times New Roman" w:cs="Times New Roman"/>
          <w:lang w:val="mt-MT"/>
        </w:rPr>
      </w:pPr>
    </w:p>
    <w:p w14:paraId="2281C414"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Mhux ovvja!</w:t>
      </w:r>
    </w:p>
    <w:p w14:paraId="674BF713" w14:textId="77777777" w:rsidR="00CC34BE" w:rsidRPr="008B3FA4" w:rsidRDefault="00CC34BE" w:rsidP="008B3FA4">
      <w:pPr>
        <w:spacing w:after="0" w:line="240" w:lineRule="auto"/>
        <w:jc w:val="both"/>
        <w:rPr>
          <w:rFonts w:ascii="Times New Roman" w:hAnsi="Times New Roman" w:cs="Times New Roman"/>
          <w:lang w:val="mt-MT"/>
        </w:rPr>
      </w:pPr>
    </w:p>
    <w:p w14:paraId="68527C8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Le, mhux ovvja.</w:t>
      </w:r>
    </w:p>
    <w:p w14:paraId="3F7F2A38" w14:textId="77777777" w:rsidR="00CC34BE" w:rsidRPr="008B3FA4" w:rsidRDefault="00CC34BE" w:rsidP="008B3FA4">
      <w:pPr>
        <w:spacing w:after="0" w:line="240" w:lineRule="auto"/>
        <w:jc w:val="both"/>
        <w:rPr>
          <w:rFonts w:ascii="Times New Roman" w:hAnsi="Times New Roman" w:cs="Times New Roman"/>
          <w:lang w:val="mt-MT"/>
        </w:rPr>
      </w:pPr>
    </w:p>
    <w:p w14:paraId="0C83798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Ovvja għaliex hemm diskrezzjoni residwali tal-qorti.</w:t>
      </w:r>
    </w:p>
    <w:p w14:paraId="2AD98842" w14:textId="77777777" w:rsidR="00CC34BE" w:rsidRPr="008B3FA4" w:rsidRDefault="00CC34BE" w:rsidP="008B3FA4">
      <w:pPr>
        <w:spacing w:after="0" w:line="240" w:lineRule="auto"/>
        <w:jc w:val="both"/>
        <w:rPr>
          <w:rFonts w:ascii="Times New Roman" w:hAnsi="Times New Roman" w:cs="Times New Roman"/>
          <w:lang w:val="mt-MT"/>
        </w:rPr>
      </w:pPr>
    </w:p>
    <w:p w14:paraId="764D148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Jekk hi ovvja allura niktbuha. Jekk hi ovvja ejjew inżidu ngħidu li kull parti għandha dritt li …</w:t>
      </w:r>
    </w:p>
    <w:p w14:paraId="0618927A" w14:textId="77777777" w:rsidR="00CC34BE" w:rsidRPr="008B3FA4" w:rsidRDefault="00CC34BE" w:rsidP="008B3FA4">
      <w:pPr>
        <w:spacing w:after="0" w:line="240" w:lineRule="auto"/>
        <w:jc w:val="both"/>
        <w:rPr>
          <w:rFonts w:ascii="Times New Roman" w:hAnsi="Times New Roman" w:cs="Times New Roman"/>
          <w:b/>
          <w:bCs/>
          <w:lang w:val="mt-MT"/>
        </w:rPr>
      </w:pPr>
    </w:p>
    <w:p w14:paraId="77B7FE4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Ejjew ngħidu li għaddiet sena u għamilt ir-risposta fuq konvenju, għall-argument, kif semmejt int l-ewwel. Hemmhekk kien hemm żmien fejn kien hemm problema.</w:t>
      </w:r>
    </w:p>
    <w:p w14:paraId="68A3C1B6" w14:textId="77777777" w:rsidR="00CC34BE" w:rsidRPr="008B3FA4" w:rsidRDefault="00CC34BE" w:rsidP="008B3FA4">
      <w:pPr>
        <w:spacing w:after="0" w:line="240" w:lineRule="auto"/>
        <w:jc w:val="both"/>
        <w:rPr>
          <w:rFonts w:ascii="Times New Roman" w:hAnsi="Times New Roman" w:cs="Times New Roman"/>
          <w:lang w:val="mt-MT"/>
        </w:rPr>
      </w:pPr>
    </w:p>
    <w:p w14:paraId="6D4B592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Għad hemm problema sal-lum. Skont quddiem liema mħallef tinzerta!</w:t>
      </w:r>
    </w:p>
    <w:p w14:paraId="7EA7240C" w14:textId="77777777" w:rsidR="00CC34BE" w:rsidRPr="008B3FA4" w:rsidRDefault="00CC34BE" w:rsidP="008B3FA4">
      <w:pPr>
        <w:spacing w:after="0" w:line="240" w:lineRule="auto"/>
        <w:jc w:val="both"/>
        <w:rPr>
          <w:rFonts w:ascii="Times New Roman" w:hAnsi="Times New Roman" w:cs="Times New Roman"/>
          <w:lang w:val="mt-MT"/>
        </w:rPr>
      </w:pPr>
    </w:p>
    <w:p w14:paraId="6D1ED14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Qed nagħmel sforz bħala Ministru biex nemendaha u nġib ċertezza.</w:t>
      </w:r>
    </w:p>
    <w:p w14:paraId="524F6071" w14:textId="77777777" w:rsidR="00CC34BE" w:rsidRPr="008B3FA4" w:rsidRDefault="00CC34BE" w:rsidP="008B3FA4">
      <w:pPr>
        <w:spacing w:after="0" w:line="240" w:lineRule="auto"/>
        <w:jc w:val="both"/>
        <w:rPr>
          <w:rFonts w:ascii="Times New Roman" w:hAnsi="Times New Roman" w:cs="Times New Roman"/>
          <w:lang w:val="mt-MT"/>
        </w:rPr>
      </w:pPr>
    </w:p>
    <w:p w14:paraId="4A33AC3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L-emenda diġà saret imma ma daħlitx fis-seħħ!</w:t>
      </w:r>
    </w:p>
    <w:p w14:paraId="3B617ECF" w14:textId="77777777" w:rsidR="00CC34BE" w:rsidRPr="008B3FA4" w:rsidRDefault="00CC34BE" w:rsidP="008B3FA4">
      <w:pPr>
        <w:spacing w:after="0" w:line="240" w:lineRule="auto"/>
        <w:jc w:val="both"/>
        <w:rPr>
          <w:rFonts w:ascii="Times New Roman" w:hAnsi="Times New Roman" w:cs="Times New Roman"/>
          <w:b/>
          <w:bCs/>
          <w:lang w:val="mt-MT"/>
        </w:rPr>
      </w:pPr>
    </w:p>
    <w:p w14:paraId="264AAF1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Naħseb lanqas dik l-emenda ma ġġib ċertezza, imma dak dibattitu ieħor. Però hemm bżonn li jkun hemm ċertezza fiha, kif qed tgħid tajjeb inti. Madanakollu jekk ikun hemm sentenza tal-qorti tal-appell, xi jżomm lill-parti milli tiġbed l-attenzjoni tal-qorti permezz ta’ rikors? M’hemm xejn xi jżommha. </w:t>
      </w:r>
    </w:p>
    <w:p w14:paraId="1A2B70FA" w14:textId="77777777" w:rsidR="00CC34BE" w:rsidRPr="008B3FA4" w:rsidRDefault="00CC34BE" w:rsidP="008B3FA4">
      <w:pPr>
        <w:spacing w:after="0" w:line="240" w:lineRule="auto"/>
        <w:jc w:val="both"/>
        <w:rPr>
          <w:rFonts w:ascii="Times New Roman" w:hAnsi="Times New Roman" w:cs="Times New Roman"/>
          <w:b/>
          <w:bCs/>
          <w:lang w:val="mt-MT"/>
        </w:rPr>
      </w:pPr>
    </w:p>
    <w:p w14:paraId="0F99F114"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Nistgħu allura nżidu ngħidu jew li fir-rikors tal-appell jew fir-risposta tista’ tinkludi t-talba biex issir is-seduta, jew inkella li separatament mir-risposta tal-appell jew mir-rikors tal-appell, wieħed jista’ jagħmel rikors il-qorti? Ovvjament wieħed irid jimmotivah ir-rikors u forsi nistgħu anke nagħmlu l-parametri fuq xiex jista’ jkun, jiġifieri mhux se tiġi li għaliex jien irrid ninstema’, jew għax irrid il-klijent jiġi u jarani nittratta l-kawża. Dik hija assurdità. Irid ikun </w:t>
      </w:r>
      <w:r w:rsidRPr="008B3FA4">
        <w:rPr>
          <w:rFonts w:ascii="Times New Roman" w:hAnsi="Times New Roman" w:cs="Times New Roman"/>
          <w:lang w:val="mt-MT"/>
        </w:rPr>
        <w:lastRenderedPageBreak/>
        <w:t xml:space="preserve">hemm motivazzjoni. Nistgħu però ninkludu waħda minn dawn iż-żewġ alternattivi? </w:t>
      </w:r>
    </w:p>
    <w:p w14:paraId="1FC23FF8" w14:textId="77777777" w:rsidR="00CC34BE" w:rsidRPr="008B3FA4" w:rsidRDefault="00CC34BE" w:rsidP="008B3FA4">
      <w:pPr>
        <w:spacing w:after="0" w:line="240" w:lineRule="auto"/>
        <w:jc w:val="both"/>
        <w:rPr>
          <w:rFonts w:ascii="Times New Roman" w:hAnsi="Times New Roman" w:cs="Times New Roman"/>
          <w:b/>
          <w:bCs/>
          <w:lang w:val="mt-MT"/>
        </w:rPr>
      </w:pPr>
    </w:p>
    <w:p w14:paraId="7A1CCD4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Li l-klijent ikollu sodisfazzjon ta’ x’qed jiġri huwa parti mix-xogħol ta’ avukat.</w:t>
      </w:r>
    </w:p>
    <w:p w14:paraId="3DFD1CBA" w14:textId="77777777" w:rsidR="00CC34BE" w:rsidRPr="008B3FA4" w:rsidRDefault="00CC34BE" w:rsidP="008B3FA4">
      <w:pPr>
        <w:spacing w:after="0" w:line="240" w:lineRule="auto"/>
        <w:jc w:val="both"/>
        <w:rPr>
          <w:rFonts w:ascii="Times New Roman" w:hAnsi="Times New Roman" w:cs="Times New Roman"/>
          <w:lang w:val="mt-MT"/>
        </w:rPr>
      </w:pPr>
    </w:p>
    <w:p w14:paraId="3243DAE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Ministru, ma fhimtnix. Jekk l-avukat jara li għandu bżonn jispjega lill-qorti fuq xi punt aktar milli spjega, dik hija raġunata.</w:t>
      </w:r>
    </w:p>
    <w:p w14:paraId="703250EB" w14:textId="77777777" w:rsidR="00CC34BE" w:rsidRPr="008B3FA4" w:rsidRDefault="00CC34BE" w:rsidP="008B3FA4">
      <w:pPr>
        <w:spacing w:after="0" w:line="240" w:lineRule="auto"/>
        <w:jc w:val="both"/>
        <w:rPr>
          <w:rFonts w:ascii="Times New Roman" w:hAnsi="Times New Roman" w:cs="Times New Roman"/>
          <w:b/>
          <w:bCs/>
          <w:lang w:val="mt-MT"/>
        </w:rPr>
      </w:pPr>
    </w:p>
    <w:p w14:paraId="5557489F"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Bla dubju, bl-emendi, kif inhuma, mhu se jkun hemm xejn li jxekkel milli persuna tagħmel rikors. U dan f’kull parti tal-proċedura, inkluż biex, pereżempju, wieħed jippreżenta prova ġdida. Fil-fatt, b’dawn l-emendi – fl-aħħar laqgħa kien hemm anke l-intervent tal-Onor. Mifsud Bonnici – se naqtgħu dik l-ambigwità li inti tista’ tagħmel provi ġodda, pereżempju dokumentarji, mal-appell jew mar-risposta tal-appell. Però anke hemmhekk wieħed ukoll jista’ jitlob permess lill-qorti għaliex jista’ jkun li fil-mori tal-appell, għall-argument, ikun ġie dokument f’idejh li jista’ jipprova li kien impossibbli li kien għandu qabel. Xi jżommu milli jagħmel dan? Xi jżomm lilek u xi jżomm il-qorti minn dan?</w:t>
      </w:r>
    </w:p>
    <w:p w14:paraId="1089E257" w14:textId="77777777" w:rsidR="00CC34BE" w:rsidRPr="008B3FA4" w:rsidRDefault="00CC34BE" w:rsidP="008B3FA4">
      <w:pPr>
        <w:spacing w:after="0" w:line="240" w:lineRule="auto"/>
        <w:jc w:val="both"/>
        <w:rPr>
          <w:rFonts w:ascii="Times New Roman" w:hAnsi="Times New Roman" w:cs="Times New Roman"/>
          <w:b/>
          <w:bCs/>
          <w:lang w:val="mt-MT"/>
        </w:rPr>
      </w:pPr>
    </w:p>
    <w:p w14:paraId="14BCF0A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Għaliex hemm il-biża’ li kif qiegħda miktuba trid toriġina mill-qorti, jiġifieri ma jistax jimbotta ħaddieħor għaliha. Jien hekk qed nifhimha. </w:t>
      </w:r>
    </w:p>
    <w:p w14:paraId="2F684634" w14:textId="77777777" w:rsidR="00CC34BE" w:rsidRPr="008B3FA4" w:rsidRDefault="00CC34BE" w:rsidP="008B3FA4">
      <w:pPr>
        <w:spacing w:after="0" w:line="240" w:lineRule="auto"/>
        <w:jc w:val="both"/>
        <w:rPr>
          <w:rFonts w:ascii="Times New Roman" w:hAnsi="Times New Roman" w:cs="Times New Roman"/>
          <w:lang w:val="mt-MT"/>
        </w:rPr>
      </w:pPr>
    </w:p>
    <w:p w14:paraId="4E59FA14"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Hija diskrezzjonali. Imma ħalli jagħtina konfort, bħala </w:t>
      </w:r>
      <w:r w:rsidRPr="008B3FA4">
        <w:rPr>
          <w:rFonts w:ascii="Times New Roman" w:hAnsi="Times New Roman" w:cs="Times New Roman"/>
          <w:i/>
          <w:iCs/>
          <w:lang w:val="mt-MT"/>
        </w:rPr>
        <w:t>amicus curiae</w:t>
      </w:r>
      <w:r w:rsidRPr="008B3FA4">
        <w:rPr>
          <w:rFonts w:ascii="Times New Roman" w:hAnsi="Times New Roman" w:cs="Times New Roman"/>
          <w:lang w:val="mt-MT"/>
        </w:rPr>
        <w:t>, l-Avukat tal-Istat.</w:t>
      </w:r>
    </w:p>
    <w:p w14:paraId="6CDBAC27" w14:textId="77777777" w:rsidR="00CC34BE" w:rsidRPr="008B3FA4" w:rsidRDefault="00CC34BE" w:rsidP="008B3FA4">
      <w:pPr>
        <w:spacing w:after="0" w:line="240" w:lineRule="auto"/>
        <w:jc w:val="both"/>
        <w:rPr>
          <w:rFonts w:ascii="Times New Roman" w:hAnsi="Times New Roman" w:cs="Times New Roman"/>
          <w:b/>
          <w:bCs/>
          <w:lang w:val="mt-MT"/>
        </w:rPr>
      </w:pPr>
    </w:p>
    <w:p w14:paraId="42683AA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Id-dritt li wieħed jagħmel rikors m’għandux għalfejn ikun stipulat b’mod espliċitu għaliex rikors huwa talba lill-qorti. Issa l-fatt li mhux qed ngħidu jekk għandux isirx </w:t>
      </w:r>
      <w:r w:rsidRPr="008B3FA4">
        <w:rPr>
          <w:rFonts w:ascii="Times New Roman" w:hAnsi="Times New Roman" w:cs="Times New Roman"/>
          <w:i/>
          <w:iCs/>
          <w:lang w:val="mt-MT"/>
        </w:rPr>
        <w:t>di sua sponte</w:t>
      </w:r>
      <w:r w:rsidRPr="008B3FA4">
        <w:rPr>
          <w:rFonts w:ascii="Times New Roman" w:hAnsi="Times New Roman" w:cs="Times New Roman"/>
          <w:lang w:val="mt-MT"/>
        </w:rPr>
        <w:t xml:space="preserve"> jew </w:t>
      </w:r>
      <w:r w:rsidRPr="008B3FA4">
        <w:rPr>
          <w:rFonts w:ascii="Times New Roman" w:hAnsi="Times New Roman" w:cs="Times New Roman"/>
          <w:i/>
          <w:iCs/>
          <w:lang w:val="mt-MT"/>
        </w:rPr>
        <w:t xml:space="preserve">ex officio </w:t>
      </w:r>
      <w:r w:rsidRPr="008B3FA4">
        <w:rPr>
          <w:rFonts w:ascii="Times New Roman" w:hAnsi="Times New Roman" w:cs="Times New Roman"/>
          <w:lang w:val="mt-MT"/>
        </w:rPr>
        <w:t xml:space="preserve">mill-qorti, għalija jfisser li, kif qed jgħid il-Ministru, effettivament jista’ jsir mill-parti u m’hemmx għalfejn isir mill-qorti. Jekk tridu li din nistipulawha b’mod espliċitu u ċar naħseb li </w:t>
      </w:r>
      <w:r w:rsidRPr="008B3FA4">
        <w:rPr>
          <w:rFonts w:ascii="Times New Roman" w:hAnsi="Times New Roman" w:cs="Times New Roman"/>
          <w:i/>
          <w:iCs/>
          <w:lang w:val="mt-MT"/>
        </w:rPr>
        <w:t xml:space="preserve">we would be stating the obvious. </w:t>
      </w:r>
    </w:p>
    <w:p w14:paraId="339F9E8B" w14:textId="77777777" w:rsidR="00CC34BE" w:rsidRPr="008B3FA4" w:rsidRDefault="00CC34BE" w:rsidP="008B3FA4">
      <w:pPr>
        <w:spacing w:after="0" w:line="240" w:lineRule="auto"/>
        <w:jc w:val="both"/>
        <w:rPr>
          <w:rFonts w:ascii="Times New Roman" w:hAnsi="Times New Roman" w:cs="Times New Roman"/>
          <w:b/>
          <w:bCs/>
          <w:lang w:val="mt-MT"/>
        </w:rPr>
      </w:pPr>
    </w:p>
    <w:p w14:paraId="0D920DF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Filwaqt li huwa minnu li kulħadd jista’ jagħmel rikors fuq xiex irid, inkluż li jitħallew it-twieqi miftuħin waqt is-smigħ tal-appell biex nesaġera, nibża’ li din tibda tiġi interpretata b’mod li jgħidulek li </w:t>
      </w:r>
      <w:r w:rsidRPr="008B3FA4">
        <w:rPr>
          <w:rFonts w:ascii="Times New Roman" w:hAnsi="Times New Roman" w:cs="Times New Roman"/>
          <w:lang w:val="mt-MT"/>
        </w:rPr>
        <w:t xml:space="preserve">inti m’għandekx id-dritt tagħmel dik it-talba u l-qorti mhux se tikkonsidrahielek għaliex hija marbuta b’dik il-pożizzjoni. Jien dik li nibża’. Jekk mhux dik l-intenzjoni, u jien qed nifhem li mhijiex dik l-intenzjoni, niċċarawha. </w:t>
      </w:r>
    </w:p>
    <w:p w14:paraId="372EA3E8" w14:textId="77777777" w:rsidR="00CC34BE" w:rsidRPr="008B3FA4" w:rsidRDefault="00CC34BE" w:rsidP="008B3FA4">
      <w:pPr>
        <w:spacing w:after="0" w:line="240" w:lineRule="auto"/>
        <w:jc w:val="both"/>
        <w:rPr>
          <w:rFonts w:ascii="Times New Roman" w:hAnsi="Times New Roman" w:cs="Times New Roman"/>
          <w:b/>
          <w:bCs/>
          <w:lang w:val="mt-MT"/>
        </w:rPr>
      </w:pPr>
    </w:p>
    <w:p w14:paraId="1352D9B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Hija xi ħaġa minn ewl id-dinja li tista’ tagħmel rikors! Allura ngħidu li tista’ tagħmel rikors quddiem il-prim’awla waqt il-kawża li tkun għaddejja?!</w:t>
      </w:r>
    </w:p>
    <w:p w14:paraId="6C76300B" w14:textId="77777777" w:rsidR="00CC34BE" w:rsidRPr="008B3FA4" w:rsidRDefault="00CC34BE" w:rsidP="008B3FA4">
      <w:pPr>
        <w:spacing w:after="0" w:line="240" w:lineRule="auto"/>
        <w:jc w:val="both"/>
        <w:rPr>
          <w:rFonts w:ascii="Times New Roman" w:hAnsi="Times New Roman" w:cs="Times New Roman"/>
          <w:lang w:val="mt-MT"/>
        </w:rPr>
      </w:pPr>
    </w:p>
    <w:p w14:paraId="0D1E008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Onor. Aquilina, forsi rridu nżidu tliet kelmiet. Ara taqbilx miegħi. Fis-subartikolu (5) tal-artikolu 207 tal-Kodiċi, li se jiġi sostitwit bl-emenda għall-klawsola 8 li qegħdin niddiskutu, jingħad hekk:</w:t>
      </w:r>
    </w:p>
    <w:p w14:paraId="5307B9B9" w14:textId="77777777" w:rsidR="00CC34BE" w:rsidRPr="008B3FA4" w:rsidRDefault="00CC34BE" w:rsidP="008B3FA4">
      <w:pPr>
        <w:pStyle w:val="BODYTEXT"/>
        <w:spacing w:before="0" w:after="0" w:line="240" w:lineRule="auto"/>
        <w:ind w:firstLine="0"/>
        <w:rPr>
          <w:spacing w:val="2"/>
          <w:w w:val="100"/>
          <w:sz w:val="22"/>
          <w:szCs w:val="22"/>
          <w:lang w:val="mt-MT"/>
        </w:rPr>
      </w:pPr>
    </w:p>
    <w:p w14:paraId="6A6CD741" w14:textId="77777777" w:rsidR="00CC34BE" w:rsidRPr="008B3FA4" w:rsidRDefault="00CC34BE" w:rsidP="009D43C7">
      <w:pPr>
        <w:pStyle w:val="BODYTEXT"/>
        <w:spacing w:before="0" w:after="0" w:line="240" w:lineRule="auto"/>
        <w:ind w:left="720" w:firstLine="0"/>
        <w:rPr>
          <w:spacing w:val="2"/>
          <w:w w:val="100"/>
          <w:sz w:val="22"/>
          <w:szCs w:val="22"/>
          <w:lang w:val="mt-MT"/>
        </w:rPr>
      </w:pPr>
      <w:r w:rsidRPr="008B3FA4">
        <w:rPr>
          <w:spacing w:val="2"/>
          <w:w w:val="100"/>
          <w:sz w:val="22"/>
          <w:szCs w:val="22"/>
          <w:lang w:val="mt-MT"/>
        </w:rPr>
        <w:t xml:space="preserve">“(5) Minkejja d-dispożizzjonijiet tas-subartikolu </w:t>
      </w:r>
      <w:r w:rsidRPr="008B3FA4">
        <w:rPr>
          <w:color w:val="auto"/>
          <w:spacing w:val="2"/>
          <w:w w:val="100"/>
          <w:sz w:val="22"/>
          <w:szCs w:val="22"/>
          <w:lang w:val="mt-MT"/>
        </w:rPr>
        <w:t>(4), il-qorti</w:t>
      </w:r>
      <w:r w:rsidRPr="008B3FA4">
        <w:rPr>
          <w:spacing w:val="2"/>
          <w:w w:val="100"/>
          <w:sz w:val="22"/>
          <w:szCs w:val="22"/>
          <w:lang w:val="mt-MT"/>
        </w:rPr>
        <w:t xml:space="preserve"> tista’ tappunta seduta għas-smigħ tal-kawża jekk tqis li hu meħtieġ li tisma’ provi jew sottomissjonijiet bil-fomm mill-partijiet.”.</w:t>
      </w:r>
    </w:p>
    <w:p w14:paraId="6C8ACBC7" w14:textId="77777777" w:rsidR="00CC34BE" w:rsidRPr="008B3FA4" w:rsidRDefault="00CC34BE" w:rsidP="008B3FA4">
      <w:pPr>
        <w:spacing w:after="0" w:line="240" w:lineRule="auto"/>
        <w:jc w:val="both"/>
        <w:rPr>
          <w:rFonts w:ascii="Times New Roman" w:hAnsi="Times New Roman" w:cs="Times New Roman"/>
          <w:lang w:val="mt-MT"/>
        </w:rPr>
      </w:pPr>
    </w:p>
    <w:p w14:paraId="23B8721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Allura fl-aħħar ta’ dan is-subartikolu forsi nistgħu nżidu l-kliem “anke wara rikors mill-partijiet” jew “anke wara rikors minn waħda mill-partijiet”.</w:t>
      </w:r>
    </w:p>
    <w:p w14:paraId="75FE1CFE" w14:textId="77777777" w:rsidR="00CC34BE" w:rsidRPr="008B3FA4" w:rsidRDefault="00CC34BE" w:rsidP="008B3FA4">
      <w:pPr>
        <w:spacing w:after="0" w:line="240" w:lineRule="auto"/>
        <w:jc w:val="both"/>
        <w:rPr>
          <w:rFonts w:ascii="Times New Roman" w:hAnsi="Times New Roman" w:cs="Times New Roman"/>
          <w:lang w:val="mt-MT"/>
        </w:rPr>
      </w:pPr>
    </w:p>
    <w:p w14:paraId="30AB3C6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Ejjew inħalluha kif inhi. Hija tajba u tinftiehem li wieħed jista’ jagħmel rikors.</w:t>
      </w:r>
    </w:p>
    <w:p w14:paraId="34390646" w14:textId="77777777" w:rsidR="00CC34BE" w:rsidRPr="008B3FA4" w:rsidRDefault="00CC34BE" w:rsidP="008B3FA4">
      <w:pPr>
        <w:spacing w:after="0" w:line="240" w:lineRule="auto"/>
        <w:jc w:val="both"/>
        <w:rPr>
          <w:rFonts w:ascii="Times New Roman" w:hAnsi="Times New Roman" w:cs="Times New Roman"/>
          <w:b/>
          <w:bCs/>
          <w:lang w:val="mt-MT"/>
        </w:rPr>
      </w:pPr>
    </w:p>
    <w:p w14:paraId="0AB27084"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Ministru, jien naqbel ma’ dak li qed jgħid l-Onor. Aquilina. Taħseb li qed nipprovaw inkunu diffiċli? Aħna qegħdin naraw l-affarijiet u hawnhekk li se jiġri hu li kull rikors li se jiġi ppreżentat biex issir trattazzjoni se jkun miċħud mill-ewwel u nibqgħu hemmhekk.</w:t>
      </w:r>
    </w:p>
    <w:p w14:paraId="7A933D8F" w14:textId="77777777" w:rsidR="00CC34BE" w:rsidRPr="008B3FA4" w:rsidRDefault="00CC34BE" w:rsidP="008B3FA4">
      <w:pPr>
        <w:spacing w:after="0" w:line="240" w:lineRule="auto"/>
        <w:jc w:val="both"/>
        <w:rPr>
          <w:rFonts w:ascii="Times New Roman" w:hAnsi="Times New Roman" w:cs="Times New Roman"/>
          <w:b/>
          <w:bCs/>
          <w:lang w:val="mt-MT"/>
        </w:rPr>
      </w:pPr>
    </w:p>
    <w:p w14:paraId="7DAD8D5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Onor. Mifsud Bonnici, jiġi miċħud għaliex ma jkunx hemm lok għat-trattazzjoni. </w:t>
      </w:r>
    </w:p>
    <w:p w14:paraId="0613F5C9" w14:textId="77777777" w:rsidR="00CC34BE" w:rsidRPr="008B3FA4" w:rsidRDefault="00CC34BE" w:rsidP="008B3FA4">
      <w:pPr>
        <w:spacing w:after="0" w:line="240" w:lineRule="auto"/>
        <w:jc w:val="both"/>
        <w:rPr>
          <w:rFonts w:ascii="Times New Roman" w:hAnsi="Times New Roman" w:cs="Times New Roman"/>
          <w:b/>
          <w:bCs/>
          <w:lang w:val="mt-MT"/>
        </w:rPr>
      </w:pPr>
    </w:p>
    <w:p w14:paraId="46C8D5E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CARMELO MIFSUD BONNICI:</w:t>
      </w:r>
      <w:r w:rsidRPr="008B3FA4">
        <w:rPr>
          <w:rFonts w:ascii="Times New Roman" w:hAnsi="Times New Roman" w:cs="Times New Roman"/>
          <w:lang w:val="mt-MT"/>
        </w:rPr>
        <w:t xml:space="preserve"> Ministru, in-nies fil-qorti tal-appell jinbidlu, bħalma jinbidlu wkoll l-avukati li jittrattaw quddiemhom. </w:t>
      </w:r>
    </w:p>
    <w:p w14:paraId="21C27CAC" w14:textId="77777777" w:rsidR="00CC34BE" w:rsidRPr="008B3FA4" w:rsidRDefault="00CC34BE" w:rsidP="008B3FA4">
      <w:pPr>
        <w:spacing w:after="0" w:line="240" w:lineRule="auto"/>
        <w:jc w:val="both"/>
        <w:rPr>
          <w:rFonts w:ascii="Times New Roman" w:hAnsi="Times New Roman" w:cs="Times New Roman"/>
          <w:lang w:val="mt-MT"/>
        </w:rPr>
      </w:pPr>
    </w:p>
    <w:p w14:paraId="3D359B1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Il-Ministru wkoll jinbidel!</w:t>
      </w:r>
    </w:p>
    <w:p w14:paraId="4C8B9B92" w14:textId="77777777" w:rsidR="00CC34BE" w:rsidRPr="008B3FA4" w:rsidRDefault="00CC34BE" w:rsidP="008B3FA4">
      <w:pPr>
        <w:spacing w:after="0" w:line="240" w:lineRule="auto"/>
        <w:jc w:val="both"/>
        <w:rPr>
          <w:rFonts w:ascii="Times New Roman" w:hAnsi="Times New Roman" w:cs="Times New Roman"/>
          <w:b/>
          <w:bCs/>
          <w:lang w:val="mt-MT"/>
        </w:rPr>
      </w:pPr>
    </w:p>
    <w:p w14:paraId="22DBFE3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lastRenderedPageBreak/>
        <w:t>ONOR. CARMELO MIFSUD BONNICI:</w:t>
      </w:r>
      <w:r w:rsidRPr="008B3FA4">
        <w:rPr>
          <w:rFonts w:ascii="Times New Roman" w:hAnsi="Times New Roman" w:cs="Times New Roman"/>
          <w:lang w:val="mt-MT"/>
        </w:rPr>
        <w:t xml:space="preserve"> Dak l-inqas wieħed li jkun hemm gratitudini lejh, serraħ moħħok! Anzi jkun hemm il-Ministru ta’ warajh li joqgħod imaqdru! Dik l-agħar ħaġa, imma ħalliha. Din qed issir b’mod li m’hemmx biżżejjed trasparenza fiha u allura se jkollkom problema għaliex kull kawża se tiġi mingħajr trattazzjoni u kull appell, kif isir il-ħlas tal-kawtela, awtomatikament se jmur għas-sentenza. Naħseb dak se jagħti poter kbir li, fl-opinjoni tiegħi, mhuwiex sindakat.</w:t>
      </w:r>
    </w:p>
    <w:p w14:paraId="6CB36295" w14:textId="77777777" w:rsidR="00CC34BE" w:rsidRPr="008B3FA4" w:rsidRDefault="00CC34BE" w:rsidP="008B3FA4">
      <w:pPr>
        <w:spacing w:after="0" w:line="240" w:lineRule="auto"/>
        <w:jc w:val="both"/>
        <w:rPr>
          <w:rFonts w:ascii="Times New Roman" w:hAnsi="Times New Roman" w:cs="Times New Roman"/>
          <w:b/>
          <w:bCs/>
          <w:lang w:val="mt-MT"/>
        </w:rPr>
      </w:pPr>
    </w:p>
    <w:p w14:paraId="38D9E49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Min hu l-imħallef jew il-prim imħallef li, fis-saġġezza tiegħu, ikun hemm punt li jkun ambigwu, jew li ma sarux sottomissjonijiet tajbin dwaru, jew li kien hemm żvilupp ġurisprudenzjali dwaru, u jħoss li għandu jisma’ l-partijiet iżda ma jismagħhomx?! Jien qed nagħmel il-liġi, però qed nafda fis-saġġezza tal-ġudikatura.</w:t>
      </w:r>
    </w:p>
    <w:p w14:paraId="1A235571" w14:textId="77777777" w:rsidR="00CC34BE" w:rsidRPr="008B3FA4" w:rsidRDefault="00CC34BE" w:rsidP="008B3FA4">
      <w:pPr>
        <w:spacing w:after="0" w:line="240" w:lineRule="auto"/>
        <w:jc w:val="both"/>
        <w:rPr>
          <w:rFonts w:ascii="Times New Roman" w:hAnsi="Times New Roman" w:cs="Times New Roman"/>
          <w:b/>
          <w:bCs/>
          <w:lang w:val="mt-MT"/>
        </w:rPr>
      </w:pPr>
    </w:p>
    <w:p w14:paraId="589188B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Ministru, ilkoll nafu x’jiġri. Ma rridx ninstema’ hekk, imma appell huwa appell. </w:t>
      </w:r>
    </w:p>
    <w:p w14:paraId="6235FACA" w14:textId="77777777" w:rsidR="00CC34BE" w:rsidRPr="008B3FA4" w:rsidRDefault="00CC34BE" w:rsidP="008B3FA4">
      <w:pPr>
        <w:spacing w:after="0" w:line="240" w:lineRule="auto"/>
        <w:jc w:val="both"/>
        <w:rPr>
          <w:rFonts w:ascii="Times New Roman" w:hAnsi="Times New Roman" w:cs="Times New Roman"/>
          <w:lang w:val="mt-MT"/>
        </w:rPr>
      </w:pPr>
    </w:p>
    <w:p w14:paraId="4BE30753"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Iva, appell huwa appell, imma min-naħa l-oħra tista’ tmur u tittratta u xorta jibqa’ fuq is-sottomissjonijiet bil-miktub għax jisimgħek, ma jagħtix kas, jagħlaq il-</w:t>
      </w:r>
      <w:r w:rsidRPr="008B3FA4">
        <w:rPr>
          <w:rFonts w:ascii="Times New Roman" w:hAnsi="Times New Roman" w:cs="Times New Roman"/>
          <w:i/>
          <w:iCs/>
          <w:lang w:val="mt-MT"/>
        </w:rPr>
        <w:t xml:space="preserve">file </w:t>
      </w:r>
      <w:r w:rsidRPr="008B3FA4">
        <w:rPr>
          <w:rFonts w:ascii="Times New Roman" w:hAnsi="Times New Roman" w:cs="Times New Roman"/>
          <w:lang w:val="mt-MT"/>
        </w:rPr>
        <w:t>u jagħtik is-sentenza sena u nofs wara! Jien ħdimt il-qorti wkoll.</w:t>
      </w:r>
    </w:p>
    <w:p w14:paraId="5F9CE33A" w14:textId="77777777" w:rsidR="00CC34BE" w:rsidRPr="008B3FA4" w:rsidRDefault="00CC34BE" w:rsidP="008B3FA4">
      <w:pPr>
        <w:spacing w:after="0" w:line="240" w:lineRule="auto"/>
        <w:jc w:val="both"/>
        <w:rPr>
          <w:rFonts w:ascii="Times New Roman" w:hAnsi="Times New Roman" w:cs="Times New Roman"/>
          <w:b/>
          <w:bCs/>
          <w:lang w:val="mt-MT"/>
        </w:rPr>
      </w:pPr>
    </w:p>
    <w:p w14:paraId="20C60D60"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Ġaladarba m’hemmx esklużjoni jew projbizzjoni espliċita, jekk iddaħħalha mbagħad jissussisti r-riskju li jekk jiġi miċħud ir-rikors, possibbilment ikun hemm lanjanza kostituzzjonali abbażi tar-</w:t>
      </w:r>
      <w:r w:rsidRPr="008B3FA4">
        <w:rPr>
          <w:rFonts w:ascii="Times New Roman" w:hAnsi="Times New Roman" w:cs="Times New Roman"/>
          <w:i/>
          <w:iCs/>
          <w:lang w:val="mt-MT"/>
        </w:rPr>
        <w:t>right to a fair hearing</w:t>
      </w:r>
      <w:r w:rsidRPr="008B3FA4">
        <w:rPr>
          <w:rFonts w:ascii="Times New Roman" w:hAnsi="Times New Roman" w:cs="Times New Roman"/>
          <w:lang w:val="mt-MT"/>
        </w:rPr>
        <w:t xml:space="preserve"> u l-</w:t>
      </w:r>
      <w:r w:rsidRPr="008B3FA4">
        <w:rPr>
          <w:rFonts w:ascii="Times New Roman" w:hAnsi="Times New Roman" w:cs="Times New Roman"/>
          <w:i/>
          <w:iCs/>
          <w:lang w:val="mt-MT"/>
        </w:rPr>
        <w:t xml:space="preserve">audi alteram partem </w:t>
      </w:r>
      <w:r w:rsidRPr="008B3FA4">
        <w:rPr>
          <w:rFonts w:ascii="Times New Roman" w:hAnsi="Times New Roman" w:cs="Times New Roman"/>
          <w:lang w:val="mt-MT"/>
        </w:rPr>
        <w:t xml:space="preserve">u allura nerġgħu ntawlu u nikkomplikaw kollox. </w:t>
      </w:r>
    </w:p>
    <w:p w14:paraId="68FBE587" w14:textId="77777777" w:rsidR="00CC34BE" w:rsidRPr="008B3FA4" w:rsidRDefault="00CC34BE" w:rsidP="008B3FA4">
      <w:pPr>
        <w:spacing w:after="0" w:line="240" w:lineRule="auto"/>
        <w:jc w:val="both"/>
        <w:rPr>
          <w:rFonts w:ascii="Times New Roman" w:hAnsi="Times New Roman" w:cs="Times New Roman"/>
          <w:b/>
          <w:bCs/>
          <w:lang w:val="mt-MT"/>
        </w:rPr>
      </w:pPr>
    </w:p>
    <w:p w14:paraId="22A15B1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Aħseb u ara kif inhi!</w:t>
      </w:r>
    </w:p>
    <w:p w14:paraId="23303C2D" w14:textId="77777777" w:rsidR="00CC34BE" w:rsidRPr="008B3FA4" w:rsidRDefault="00CC34BE" w:rsidP="008B3FA4">
      <w:pPr>
        <w:spacing w:after="0" w:line="240" w:lineRule="auto"/>
        <w:jc w:val="both"/>
        <w:rPr>
          <w:rFonts w:ascii="Times New Roman" w:hAnsi="Times New Roman" w:cs="Times New Roman"/>
          <w:lang w:val="mt-MT"/>
        </w:rPr>
      </w:pPr>
    </w:p>
    <w:p w14:paraId="0C81546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DR CHRISTOPHER SOLER:</w:t>
      </w:r>
      <w:r w:rsidRPr="008B3FA4">
        <w:rPr>
          <w:rFonts w:ascii="Times New Roman" w:hAnsi="Times New Roman" w:cs="Times New Roman"/>
          <w:lang w:val="mt-MT"/>
        </w:rPr>
        <w:t xml:space="preserve"> Kif inhi, ladarba mhux eskluża, </w:t>
      </w:r>
      <w:r w:rsidRPr="008B3FA4">
        <w:rPr>
          <w:rFonts w:ascii="Times New Roman" w:hAnsi="Times New Roman" w:cs="Times New Roman"/>
          <w:i/>
          <w:iCs/>
          <w:lang w:val="mt-MT"/>
        </w:rPr>
        <w:t>ergo</w:t>
      </w:r>
      <w:r w:rsidRPr="008B3FA4">
        <w:rPr>
          <w:rFonts w:ascii="Times New Roman" w:hAnsi="Times New Roman" w:cs="Times New Roman"/>
          <w:lang w:val="mt-MT"/>
        </w:rPr>
        <w:t xml:space="preserve"> hija inkluża. Xejn ma jżomm parti f’kawża milli tagħmel rikors. </w:t>
      </w:r>
    </w:p>
    <w:p w14:paraId="588ED265" w14:textId="77777777" w:rsidR="00CC34BE" w:rsidRPr="008B3FA4" w:rsidRDefault="00CC34BE" w:rsidP="008B3FA4">
      <w:pPr>
        <w:spacing w:after="0" w:line="240" w:lineRule="auto"/>
        <w:jc w:val="both"/>
        <w:rPr>
          <w:rFonts w:ascii="Times New Roman" w:hAnsi="Times New Roman" w:cs="Times New Roman"/>
          <w:b/>
          <w:bCs/>
          <w:lang w:val="mt-MT"/>
        </w:rPr>
      </w:pPr>
    </w:p>
    <w:p w14:paraId="7A2A5FA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wisq nibża’ li se tiġi interpretata b’mod restrittiv ħafna, ovvjament għall-intenzjonijiet tal-qorti.</w:t>
      </w:r>
    </w:p>
    <w:p w14:paraId="46A395C1" w14:textId="77777777" w:rsidR="00CC34BE" w:rsidRPr="008B3FA4" w:rsidRDefault="00CC34BE" w:rsidP="008B3FA4">
      <w:pPr>
        <w:spacing w:after="0" w:line="240" w:lineRule="auto"/>
        <w:jc w:val="both"/>
        <w:rPr>
          <w:rFonts w:ascii="Times New Roman" w:hAnsi="Times New Roman" w:cs="Times New Roman"/>
          <w:b/>
          <w:bCs/>
          <w:lang w:val="mt-MT"/>
        </w:rPr>
      </w:pPr>
    </w:p>
    <w:p w14:paraId="0CB4E71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Aktar rimarki? Il-Ministru.</w:t>
      </w:r>
    </w:p>
    <w:p w14:paraId="4EF8DA3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Sur President, qabel ngħaddu għall-vot niddikjara li qed inressaq l-emenda għall-klawsola 8 u l-interpretazzjoni li qed jagħti l-leġiżlatur, ċjoè l-Ministru, hija li l-parti tista’, f’kull mument, tagħmel rikors biex tinstema’ bil-fomm. Hija diskrezzjoni esklussiva tal-qorti mbagħad li tagħraf fiċ-ċirkostanzi partikolari jekk għandux jintlaqa’ dan ir-rikors </w:t>
      </w:r>
      <w:r w:rsidRPr="008B3FA4">
        <w:rPr>
          <w:rFonts w:ascii="Times New Roman" w:hAnsi="Times New Roman" w:cs="Times New Roman"/>
          <w:i/>
          <w:iCs/>
          <w:lang w:val="mt-MT"/>
        </w:rPr>
        <w:t>o meno</w:t>
      </w:r>
      <w:r w:rsidRPr="008B3FA4">
        <w:rPr>
          <w:rFonts w:ascii="Times New Roman" w:hAnsi="Times New Roman" w:cs="Times New Roman"/>
          <w:lang w:val="mt-MT"/>
        </w:rPr>
        <w:t>.</w:t>
      </w:r>
      <w:r w:rsidRPr="008B3FA4">
        <w:rPr>
          <w:rFonts w:ascii="Times New Roman" w:hAnsi="Times New Roman" w:cs="Times New Roman"/>
          <w:i/>
          <w:iCs/>
          <w:lang w:val="mt-MT"/>
        </w:rPr>
        <w:t xml:space="preserve"> </w:t>
      </w:r>
      <w:r w:rsidRPr="008B3FA4">
        <w:rPr>
          <w:rFonts w:ascii="Times New Roman" w:hAnsi="Times New Roman" w:cs="Times New Roman"/>
          <w:lang w:val="mt-MT"/>
        </w:rPr>
        <w:t xml:space="preserve">Dan għaliex nemmnu li l-leġiżlatur jista’ jasal sa ċertu punt, imbagħad hemm id-diskrezzjoni tal-qorti li tara l-fatti speċi tal-każ. Din is-sottomissjoni qed nagħmilha biex tkun </w:t>
      </w:r>
      <w:r w:rsidRPr="008B3FA4">
        <w:rPr>
          <w:rFonts w:ascii="Times New Roman" w:hAnsi="Times New Roman" w:cs="Times New Roman"/>
          <w:i/>
          <w:iCs/>
          <w:lang w:val="mt-MT"/>
        </w:rPr>
        <w:t xml:space="preserve">on record </w:t>
      </w:r>
      <w:r w:rsidRPr="008B3FA4">
        <w:rPr>
          <w:rFonts w:ascii="Times New Roman" w:hAnsi="Times New Roman" w:cs="Times New Roman"/>
          <w:lang w:val="mt-MT"/>
        </w:rPr>
        <w:t>fil-każ li ’l quddiem ikun hemm il-bżonn li wieħed jirreferi għaliha. Grazzi.</w:t>
      </w:r>
    </w:p>
    <w:p w14:paraId="3BD8FEC6" w14:textId="77777777" w:rsidR="00CC34BE" w:rsidRPr="008B3FA4" w:rsidRDefault="00CC34BE" w:rsidP="008B3FA4">
      <w:pPr>
        <w:spacing w:after="0" w:line="240" w:lineRule="auto"/>
        <w:jc w:val="both"/>
        <w:rPr>
          <w:rFonts w:ascii="Times New Roman" w:hAnsi="Times New Roman" w:cs="Times New Roman"/>
          <w:b/>
          <w:bCs/>
          <w:lang w:val="mt-MT"/>
        </w:rPr>
      </w:pPr>
    </w:p>
    <w:p w14:paraId="0EB2B6A4"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Aktar rimarki? (Onor. Membri: </w:t>
      </w:r>
      <w:r w:rsidRPr="008B3FA4">
        <w:rPr>
          <w:rFonts w:ascii="Times New Roman" w:hAnsi="Times New Roman" w:cs="Times New Roman"/>
          <w:i/>
          <w:iCs/>
          <w:lang w:val="mt-MT"/>
        </w:rPr>
        <w:t>No</w:t>
      </w:r>
      <w:r w:rsidRPr="008B3FA4">
        <w:rPr>
          <w:rFonts w:ascii="Times New Roman" w:hAnsi="Times New Roman" w:cs="Times New Roman"/>
          <w:lang w:val="mt-MT"/>
        </w:rPr>
        <w:t xml:space="preserve">) Il-mistoqsija hija l-Emenda “J” għall-klawsola 8 kif imressqa u moqrija mill-Onor. Karol Aquilina.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(Onor. Membri: </w:t>
      </w:r>
      <w:r w:rsidRPr="008B3FA4">
        <w:rPr>
          <w:rFonts w:ascii="Times New Roman" w:hAnsi="Times New Roman" w:cs="Times New Roman"/>
          <w:i/>
          <w:iCs/>
          <w:lang w:val="mt-MT"/>
        </w:rPr>
        <w:t>No</w:t>
      </w:r>
      <w:r w:rsidRPr="008B3FA4">
        <w:rPr>
          <w:rFonts w:ascii="Times New Roman" w:hAnsi="Times New Roman" w:cs="Times New Roman"/>
          <w:lang w:val="mt-MT"/>
        </w:rPr>
        <w:t xml:space="preserve">) </w:t>
      </w:r>
      <w:r w:rsidRPr="008B3FA4">
        <w:rPr>
          <w:rFonts w:ascii="Times New Roman" w:hAnsi="Times New Roman" w:cs="Times New Roman"/>
          <w:i/>
          <w:iCs/>
          <w:lang w:val="mt-MT"/>
        </w:rPr>
        <w:t>Negatived.</w:t>
      </w:r>
    </w:p>
    <w:p w14:paraId="79157AB4" w14:textId="77777777" w:rsidR="00CC34BE" w:rsidRPr="008B3FA4" w:rsidRDefault="00CC34BE" w:rsidP="008B3FA4">
      <w:pPr>
        <w:spacing w:after="0" w:line="240" w:lineRule="auto"/>
        <w:jc w:val="both"/>
        <w:rPr>
          <w:rFonts w:ascii="Times New Roman" w:hAnsi="Times New Roman" w:cs="Times New Roman"/>
          <w:b/>
          <w:bCs/>
          <w:i/>
          <w:iCs/>
          <w:color w:val="FF0000"/>
          <w:lang w:val="mt-MT"/>
        </w:rPr>
      </w:pPr>
    </w:p>
    <w:p w14:paraId="48115662"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“J” m’għaddietx.</w:t>
      </w:r>
    </w:p>
    <w:p w14:paraId="5C2BC557" w14:textId="77777777" w:rsidR="00CC34BE" w:rsidRPr="008B3FA4" w:rsidRDefault="00CC34BE" w:rsidP="008B3FA4">
      <w:pPr>
        <w:spacing w:after="0" w:line="240" w:lineRule="auto"/>
        <w:jc w:val="both"/>
        <w:rPr>
          <w:rFonts w:ascii="Times New Roman" w:hAnsi="Times New Roman" w:cs="Times New Roman"/>
          <w:lang w:val="mt-MT"/>
        </w:rPr>
      </w:pPr>
    </w:p>
    <w:p w14:paraId="163E8F59"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l-Emenda “E” għall-klawsola 8 kif imressqa u moqrija mill-Ministru.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(Onor. Membri: </w:t>
      </w:r>
      <w:r w:rsidRPr="008B3FA4">
        <w:rPr>
          <w:rFonts w:ascii="Times New Roman" w:hAnsi="Times New Roman" w:cs="Times New Roman"/>
          <w:i/>
          <w:iCs/>
          <w:lang w:val="mt-MT"/>
        </w:rPr>
        <w:t>No</w:t>
      </w:r>
      <w:r w:rsidRPr="008B3FA4">
        <w:rPr>
          <w:rFonts w:ascii="Times New Roman" w:hAnsi="Times New Roman" w:cs="Times New Roman"/>
          <w:lang w:val="mt-MT"/>
        </w:rPr>
        <w:t xml:space="preserve">) </w:t>
      </w:r>
      <w:r w:rsidRPr="008B3FA4">
        <w:rPr>
          <w:rFonts w:ascii="Times New Roman" w:hAnsi="Times New Roman" w:cs="Times New Roman"/>
          <w:i/>
          <w:iCs/>
          <w:lang w:val="mt-MT"/>
        </w:rPr>
        <w:t>Carried.</w:t>
      </w:r>
    </w:p>
    <w:p w14:paraId="790DFCA8" w14:textId="77777777" w:rsidR="00CC34BE" w:rsidRPr="008B3FA4" w:rsidRDefault="00CC34BE" w:rsidP="008B3FA4">
      <w:pPr>
        <w:spacing w:after="0" w:line="240" w:lineRule="auto"/>
        <w:jc w:val="both"/>
        <w:rPr>
          <w:rFonts w:ascii="Times New Roman" w:hAnsi="Times New Roman" w:cs="Times New Roman"/>
          <w:i/>
          <w:iCs/>
          <w:lang w:val="mt-MT"/>
        </w:rPr>
      </w:pPr>
    </w:p>
    <w:p w14:paraId="28A2A322" w14:textId="77777777" w:rsidR="00CC34BE" w:rsidRPr="008B3FA4" w:rsidRDefault="00CC34BE" w:rsidP="008B3FA4">
      <w:pPr>
        <w:spacing w:after="0" w:line="240" w:lineRule="auto"/>
        <w:jc w:val="both"/>
        <w:rPr>
          <w:rFonts w:ascii="Times New Roman" w:hAnsi="Times New Roman" w:cs="Times New Roman"/>
          <w:i/>
          <w:iCs/>
          <w:color w:val="000000" w:themeColor="text1"/>
          <w:lang w:val="mt-MT"/>
        </w:rPr>
      </w:pPr>
      <w:r w:rsidRPr="008B3FA4">
        <w:rPr>
          <w:rFonts w:ascii="Times New Roman" w:hAnsi="Times New Roman" w:cs="Times New Roman"/>
          <w:i/>
          <w:iCs/>
          <w:color w:val="000000" w:themeColor="text1"/>
          <w:lang w:val="mt-MT"/>
        </w:rPr>
        <w:t>L-Emenda “E”, imressqa fil-Laqgħa Nru 45, għaddiet.</w:t>
      </w:r>
    </w:p>
    <w:p w14:paraId="02590AA0" w14:textId="77777777" w:rsidR="00CC34BE" w:rsidRPr="008B3FA4" w:rsidRDefault="00CC34BE" w:rsidP="008B3FA4">
      <w:pPr>
        <w:spacing w:after="0" w:line="240" w:lineRule="auto"/>
        <w:jc w:val="both"/>
        <w:rPr>
          <w:rFonts w:ascii="Times New Roman" w:hAnsi="Times New Roman" w:cs="Times New Roman"/>
          <w:b/>
          <w:bCs/>
          <w:lang w:val="mt-MT"/>
        </w:rPr>
      </w:pPr>
    </w:p>
    <w:p w14:paraId="2CF9433D"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8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(Onor. Membri: </w:t>
      </w:r>
      <w:r w:rsidRPr="008B3FA4">
        <w:rPr>
          <w:rFonts w:ascii="Times New Roman" w:hAnsi="Times New Roman" w:cs="Times New Roman"/>
          <w:i/>
          <w:iCs/>
          <w:lang w:val="mt-MT"/>
        </w:rPr>
        <w:t>No</w:t>
      </w:r>
      <w:r w:rsidRPr="008B3FA4">
        <w:rPr>
          <w:rFonts w:ascii="Times New Roman" w:hAnsi="Times New Roman" w:cs="Times New Roman"/>
          <w:lang w:val="mt-MT"/>
        </w:rPr>
        <w:t xml:space="preserve">) </w:t>
      </w:r>
      <w:r w:rsidRPr="008B3FA4">
        <w:rPr>
          <w:rFonts w:ascii="Times New Roman" w:hAnsi="Times New Roman" w:cs="Times New Roman"/>
          <w:i/>
          <w:iCs/>
          <w:lang w:val="mt-MT"/>
        </w:rPr>
        <w:t>Carried.</w:t>
      </w:r>
    </w:p>
    <w:p w14:paraId="71954DF5" w14:textId="77777777" w:rsidR="00CC34BE" w:rsidRPr="008B3FA4" w:rsidRDefault="00CC34BE" w:rsidP="008B3FA4">
      <w:pPr>
        <w:spacing w:after="0" w:line="240" w:lineRule="auto"/>
        <w:jc w:val="both"/>
        <w:rPr>
          <w:rFonts w:ascii="Times New Roman" w:hAnsi="Times New Roman" w:cs="Times New Roman"/>
          <w:i/>
          <w:iCs/>
          <w:lang w:val="mt-MT"/>
        </w:rPr>
      </w:pPr>
    </w:p>
    <w:p w14:paraId="07DC95D6"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8, kif emendata, għaddiet u ġiet ordnata ssir parti mill-Abbozz ta’ Liġi.</w:t>
      </w:r>
    </w:p>
    <w:p w14:paraId="346CE086" w14:textId="77777777" w:rsidR="00CC34BE" w:rsidRPr="008B3FA4" w:rsidRDefault="00CC34BE" w:rsidP="008B3FA4">
      <w:pPr>
        <w:spacing w:after="0" w:line="240" w:lineRule="auto"/>
        <w:jc w:val="both"/>
        <w:rPr>
          <w:rFonts w:ascii="Times New Roman" w:hAnsi="Times New Roman" w:cs="Times New Roman"/>
          <w:lang w:val="mt-MT"/>
        </w:rPr>
      </w:pPr>
    </w:p>
    <w:p w14:paraId="4FEE4DD8"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p>
    <w:p w14:paraId="042D3728"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
          <w:lang w:val="mt-MT"/>
        </w:rPr>
      </w:pPr>
      <w:r w:rsidRPr="008B3FA4">
        <w:rPr>
          <w:rFonts w:ascii="Times New Roman" w:hAnsi="Times New Roman" w:cs="Times New Roman"/>
          <w:b/>
          <w:lang w:val="mt-MT"/>
        </w:rPr>
        <w:t xml:space="preserve">Klawsola 9 – </w:t>
      </w:r>
      <w:r w:rsidRPr="008B3FA4">
        <w:rPr>
          <w:rFonts w:ascii="Times New Roman" w:eastAsia="TimesNewRomanPSMT" w:hAnsi="Times New Roman" w:cs="Times New Roman"/>
          <w:lang w:val="mt-MT"/>
        </w:rPr>
        <w:t>Jissostitwixxi l-artikolu 207 tal-Kodiċi.</w:t>
      </w:r>
    </w:p>
    <w:p w14:paraId="55A9AB48" w14:textId="77777777" w:rsidR="00CC34BE" w:rsidRPr="008B3FA4" w:rsidRDefault="00CC34BE" w:rsidP="008B3FA4">
      <w:pPr>
        <w:pStyle w:val="ListParagraph"/>
        <w:ind w:left="0"/>
        <w:jc w:val="both"/>
        <w:rPr>
          <w:bCs/>
          <w:i/>
          <w:iCs/>
          <w:sz w:val="22"/>
          <w:szCs w:val="22"/>
          <w:lang w:val="mt-MT"/>
        </w:rPr>
      </w:pPr>
      <w:r w:rsidRPr="008B3FA4">
        <w:rPr>
          <w:b/>
          <w:i/>
          <w:iCs/>
          <w:sz w:val="22"/>
          <w:szCs w:val="22"/>
          <w:lang w:val="mt-MT"/>
        </w:rPr>
        <w:t xml:space="preserve">Clause 9 – </w:t>
      </w:r>
      <w:r w:rsidRPr="008B3FA4">
        <w:rPr>
          <w:bCs/>
          <w:i/>
          <w:iCs/>
          <w:sz w:val="22"/>
          <w:szCs w:val="22"/>
          <w:lang w:val="mt-MT"/>
        </w:rPr>
        <w:t>Substitution of article 207 of the Code.</w:t>
      </w:r>
    </w:p>
    <w:p w14:paraId="691CDA5F" w14:textId="77777777" w:rsidR="00CC34BE" w:rsidRPr="008B3FA4" w:rsidRDefault="00CC34BE" w:rsidP="008B3FA4">
      <w:pPr>
        <w:pStyle w:val="ListParagraph"/>
        <w:ind w:left="0"/>
        <w:jc w:val="both"/>
        <w:rPr>
          <w:bCs/>
          <w:i/>
          <w:iCs/>
          <w:sz w:val="22"/>
          <w:szCs w:val="22"/>
          <w:lang w:val="mt-MT"/>
        </w:rPr>
      </w:pPr>
    </w:p>
    <w:p w14:paraId="12F259F6"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Il-Ministru.</w:t>
      </w:r>
    </w:p>
    <w:p w14:paraId="7671F7F9" w14:textId="77777777" w:rsidR="00CC34BE" w:rsidRPr="008B3FA4" w:rsidRDefault="00CC34BE" w:rsidP="008B3FA4">
      <w:pPr>
        <w:pStyle w:val="ListParagraph"/>
        <w:ind w:left="0"/>
        <w:jc w:val="both"/>
        <w:rPr>
          <w:b/>
          <w:sz w:val="22"/>
          <w:szCs w:val="22"/>
          <w:lang w:val="mt-MT"/>
        </w:rPr>
      </w:pPr>
    </w:p>
    <w:p w14:paraId="0D4301D9"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permezz tal-klawsola 9 se nkunu qegħdin nissostitwixxu l-artikolu 209 tal-Kodiċi ta’ Organizzazzjoni u Proċedura Ċivili, Kap. 12 tal-Liġijiet ta’ Malta. Għandi emenda </w:t>
      </w:r>
      <w:r w:rsidRPr="008B3FA4">
        <w:rPr>
          <w:bCs/>
          <w:sz w:val="22"/>
          <w:szCs w:val="22"/>
          <w:lang w:val="mt-MT"/>
        </w:rPr>
        <w:lastRenderedPageBreak/>
        <w:t>għal din il-klawsola, li bażikament titkellem dwar id-deżerzjoni u x’jiġri u x’rimedji hemm biex appell ma jaqax deżert. Għaldaqstant nipproponi din l-emenda:</w:t>
      </w:r>
    </w:p>
    <w:p w14:paraId="5EAA9502" w14:textId="77777777" w:rsidR="00CC34BE" w:rsidRPr="008B3FA4" w:rsidRDefault="00CC34BE" w:rsidP="008B3FA4">
      <w:pPr>
        <w:spacing w:after="0" w:line="240" w:lineRule="auto"/>
        <w:jc w:val="both"/>
        <w:rPr>
          <w:rFonts w:ascii="Times New Roman" w:hAnsi="Times New Roman" w:cs="Times New Roman"/>
          <w:bCs/>
          <w:iCs/>
          <w:lang w:val="mt-MT"/>
        </w:rPr>
      </w:pPr>
    </w:p>
    <w:p w14:paraId="512349E3" w14:textId="77777777" w:rsidR="00CC34BE" w:rsidRPr="008B3FA4" w:rsidRDefault="00CC34BE" w:rsidP="00007A78">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 xml:space="preserve">“K” </w:t>
      </w:r>
      <w:r w:rsidRPr="008B3FA4">
        <w:rPr>
          <w:rFonts w:ascii="Times New Roman" w:hAnsi="Times New Roman" w:cs="Times New Roman"/>
          <w:bCs/>
          <w:iCs/>
          <w:lang w:val="mt-MT"/>
        </w:rPr>
        <w:tab/>
        <w:t>Klawsola 9 għandha tiġi sostitwita b’dan li ġej:</w:t>
      </w:r>
    </w:p>
    <w:p w14:paraId="51D67356" w14:textId="77777777" w:rsidR="00CC34BE" w:rsidRPr="008B3FA4" w:rsidRDefault="00CC34BE" w:rsidP="00007A78">
      <w:pPr>
        <w:spacing w:after="0" w:line="240" w:lineRule="auto"/>
        <w:ind w:left="720"/>
        <w:jc w:val="both"/>
        <w:rPr>
          <w:rFonts w:ascii="Times New Roman" w:hAnsi="Times New Roman" w:cs="Times New Roman"/>
          <w:bCs/>
          <w:iCs/>
          <w:lang w:val="mt-MT"/>
        </w:rPr>
      </w:pPr>
    </w:p>
    <w:p w14:paraId="2B139D55" w14:textId="77777777" w:rsidR="00CC34BE" w:rsidRPr="008B3FA4" w:rsidRDefault="00CC34BE" w:rsidP="00007A78">
      <w:pPr>
        <w:pStyle w:val="SideHdtext"/>
        <w:spacing w:line="240" w:lineRule="auto"/>
        <w:ind w:left="720"/>
        <w:jc w:val="both"/>
        <w:rPr>
          <w:w w:val="100"/>
          <w:sz w:val="22"/>
          <w:szCs w:val="22"/>
          <w:lang w:val="mt-MT"/>
        </w:rPr>
      </w:pPr>
      <w:r w:rsidRPr="008B3FA4">
        <w:rPr>
          <w:w w:val="100"/>
          <w:sz w:val="22"/>
          <w:szCs w:val="22"/>
          <w:lang w:val="mt-MT"/>
        </w:rPr>
        <w:t>“Sostituzzjoni tal-artikolu 209 tal-Kodiċi.</w:t>
      </w:r>
    </w:p>
    <w:p w14:paraId="2A879FB8" w14:textId="77777777" w:rsidR="00CC34BE" w:rsidRPr="008B3FA4" w:rsidRDefault="00CC34BE" w:rsidP="00007A78">
      <w:pPr>
        <w:pStyle w:val="BODYTEXT"/>
        <w:spacing w:before="0" w:after="0" w:line="240" w:lineRule="auto"/>
        <w:ind w:left="720" w:firstLine="0"/>
        <w:rPr>
          <w:b/>
          <w:bCs/>
          <w:spacing w:val="2"/>
          <w:w w:val="100"/>
          <w:sz w:val="22"/>
          <w:szCs w:val="22"/>
          <w:lang w:val="mt-MT"/>
        </w:rPr>
      </w:pPr>
    </w:p>
    <w:p w14:paraId="30072784" w14:textId="77777777" w:rsidR="00CC34BE" w:rsidRPr="008B3FA4" w:rsidRDefault="00CC34BE" w:rsidP="00007A78">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9. </w:t>
      </w:r>
      <w:r w:rsidRPr="008B3FA4">
        <w:rPr>
          <w:spacing w:val="2"/>
          <w:w w:val="100"/>
          <w:sz w:val="22"/>
          <w:szCs w:val="22"/>
          <w:lang w:val="mt-MT"/>
        </w:rPr>
        <w:t xml:space="preserve">L-artikolu 209 tal-Kodiċi għandu jiġi </w:t>
      </w:r>
      <w:r w:rsidRPr="008B3FA4">
        <w:rPr>
          <w:color w:val="auto"/>
          <w:spacing w:val="2"/>
          <w:w w:val="100"/>
          <w:sz w:val="22"/>
          <w:szCs w:val="22"/>
          <w:lang w:val="mt-MT"/>
        </w:rPr>
        <w:t>sostitwit b’dan l-</w:t>
      </w:r>
      <w:r w:rsidRPr="008B3FA4">
        <w:rPr>
          <w:spacing w:val="2"/>
          <w:w w:val="100"/>
          <w:sz w:val="22"/>
          <w:szCs w:val="22"/>
          <w:lang w:val="mt-MT"/>
        </w:rPr>
        <w:t>artikolu ġdid li ġej:</w:t>
      </w:r>
    </w:p>
    <w:p w14:paraId="1D83CC58" w14:textId="77777777" w:rsidR="00CC34BE" w:rsidRPr="008B3FA4" w:rsidRDefault="00CC34BE" w:rsidP="00007A78">
      <w:pPr>
        <w:pStyle w:val="SideHdtext"/>
        <w:spacing w:line="240" w:lineRule="auto"/>
        <w:ind w:left="720"/>
        <w:jc w:val="both"/>
        <w:rPr>
          <w:w w:val="100"/>
          <w:sz w:val="22"/>
          <w:szCs w:val="22"/>
          <w:lang w:val="mt-MT"/>
        </w:rPr>
      </w:pPr>
    </w:p>
    <w:p w14:paraId="64431A31" w14:textId="77777777" w:rsidR="00CC34BE" w:rsidRPr="008B3FA4" w:rsidRDefault="00CC34BE" w:rsidP="00007A78">
      <w:pPr>
        <w:pStyle w:val="SideHdtext"/>
        <w:spacing w:line="240" w:lineRule="auto"/>
        <w:ind w:left="720"/>
        <w:jc w:val="both"/>
        <w:rPr>
          <w:w w:val="100"/>
          <w:sz w:val="22"/>
          <w:szCs w:val="22"/>
          <w:lang w:val="mt-MT"/>
        </w:rPr>
      </w:pPr>
      <w:r w:rsidRPr="008B3FA4">
        <w:rPr>
          <w:w w:val="100"/>
          <w:sz w:val="22"/>
          <w:szCs w:val="22"/>
          <w:lang w:val="mt-MT"/>
        </w:rPr>
        <w:t>“</w:t>
      </w:r>
      <w:r w:rsidRPr="008B3FA4">
        <w:rPr>
          <w:color w:val="auto"/>
          <w:w w:val="100"/>
          <w:sz w:val="22"/>
          <w:szCs w:val="22"/>
          <w:lang w:val="mt-MT"/>
        </w:rPr>
        <w:t>Appell jiġi ddikjarat deżert minħabba nuqqas ta’</w:t>
      </w:r>
      <w:r w:rsidRPr="008B3FA4">
        <w:rPr>
          <w:w w:val="100"/>
          <w:sz w:val="22"/>
          <w:szCs w:val="22"/>
          <w:lang w:val="mt-MT"/>
        </w:rPr>
        <w:t xml:space="preserve"> dehra tal-partijiet.</w:t>
      </w:r>
    </w:p>
    <w:p w14:paraId="7D50BBEA" w14:textId="77777777" w:rsidR="00CC34BE" w:rsidRPr="008B3FA4" w:rsidRDefault="00CC34BE" w:rsidP="00007A78">
      <w:pPr>
        <w:pStyle w:val="BODYTEXT"/>
        <w:spacing w:before="0" w:after="0" w:line="240" w:lineRule="auto"/>
        <w:ind w:left="720" w:firstLine="0"/>
        <w:rPr>
          <w:spacing w:val="2"/>
          <w:w w:val="100"/>
          <w:sz w:val="22"/>
          <w:szCs w:val="22"/>
          <w:lang w:val="mt-MT"/>
        </w:rPr>
      </w:pPr>
    </w:p>
    <w:p w14:paraId="1D45F25A" w14:textId="77777777" w:rsidR="00CC34BE" w:rsidRPr="008B3FA4" w:rsidRDefault="00CC34BE" w:rsidP="00007A78">
      <w:pPr>
        <w:pStyle w:val="BODYTEXT"/>
        <w:spacing w:before="0" w:after="0" w:line="240" w:lineRule="auto"/>
        <w:ind w:left="720" w:firstLine="0"/>
        <w:rPr>
          <w:color w:val="auto"/>
          <w:spacing w:val="2"/>
          <w:w w:val="100"/>
          <w:sz w:val="22"/>
          <w:szCs w:val="22"/>
          <w:lang w:val="mt-MT"/>
        </w:rPr>
      </w:pPr>
      <w:r w:rsidRPr="008B3FA4">
        <w:rPr>
          <w:b/>
          <w:bCs/>
          <w:spacing w:val="2"/>
          <w:w w:val="100"/>
          <w:sz w:val="22"/>
          <w:szCs w:val="22"/>
          <w:lang w:val="mt-MT"/>
        </w:rPr>
        <w:t>209.</w:t>
      </w:r>
      <w:r w:rsidRPr="008B3FA4">
        <w:rPr>
          <w:spacing w:val="2"/>
          <w:w w:val="100"/>
          <w:sz w:val="22"/>
          <w:szCs w:val="22"/>
          <w:lang w:val="mt-MT"/>
        </w:rPr>
        <w:t xml:space="preserve"> </w:t>
      </w:r>
      <w:r w:rsidRPr="008B3FA4">
        <w:rPr>
          <w:color w:val="auto"/>
          <w:spacing w:val="2"/>
          <w:w w:val="100"/>
          <w:sz w:val="22"/>
          <w:szCs w:val="22"/>
          <w:lang w:val="mt-MT"/>
        </w:rPr>
        <w:t>Jekk, il-qorti tappunta l-appell għas-smigħ bil-fomm, u wara li l-kawża tissejjaħ għal tliet (3) darbiet, ma tidher ebda waħda (1) mill</w:t>
      </w:r>
      <w:r w:rsidRPr="008B3FA4">
        <w:rPr>
          <w:spacing w:val="2"/>
          <w:w w:val="100"/>
          <w:sz w:val="22"/>
          <w:szCs w:val="22"/>
          <w:lang w:val="mt-MT"/>
        </w:rPr>
        <w:t>-partijiet jew mill-avukati tagħhom, inkella jidher biss l-appellat jew l-avukat tiegħu, il-qorti tista’ tiddikjara l-appell deżert</w:t>
      </w:r>
      <w:r w:rsidRPr="008B3FA4">
        <w:rPr>
          <w:color w:val="auto"/>
          <w:spacing w:val="2"/>
          <w:w w:val="100"/>
          <w:sz w:val="22"/>
          <w:szCs w:val="22"/>
          <w:lang w:val="mt-MT"/>
        </w:rPr>
        <w:t>:</w:t>
      </w:r>
    </w:p>
    <w:p w14:paraId="1F6F215E" w14:textId="77777777" w:rsidR="00CC34BE" w:rsidRPr="008B3FA4" w:rsidRDefault="00CC34BE" w:rsidP="00007A78">
      <w:pPr>
        <w:pStyle w:val="BODYTEXT"/>
        <w:spacing w:before="0" w:after="0" w:line="240" w:lineRule="auto"/>
        <w:ind w:left="720" w:firstLine="0"/>
        <w:rPr>
          <w:color w:val="auto"/>
          <w:spacing w:val="2"/>
          <w:w w:val="100"/>
          <w:sz w:val="22"/>
          <w:szCs w:val="22"/>
          <w:lang w:val="mt-MT"/>
        </w:rPr>
      </w:pPr>
    </w:p>
    <w:p w14:paraId="055FCF3F" w14:textId="77777777" w:rsidR="00CC34BE" w:rsidRPr="008B3FA4" w:rsidRDefault="00CC34BE" w:rsidP="00007A78">
      <w:pPr>
        <w:pStyle w:val="BODYTEXT"/>
        <w:spacing w:before="0" w:after="0" w:line="240" w:lineRule="auto"/>
        <w:ind w:left="720" w:firstLine="0"/>
        <w:rPr>
          <w:spacing w:val="2"/>
          <w:w w:val="100"/>
          <w:sz w:val="22"/>
          <w:szCs w:val="22"/>
          <w:lang w:val="mt-MT"/>
        </w:rPr>
      </w:pPr>
      <w:r w:rsidRPr="008B3FA4">
        <w:rPr>
          <w:spacing w:val="2"/>
          <w:w w:val="100"/>
          <w:sz w:val="22"/>
          <w:szCs w:val="22"/>
          <w:lang w:val="mt-MT"/>
        </w:rPr>
        <w:t xml:space="preserve">Iżda fuq talba tal-appellant, b’rikors li għandu jiġi ppreżentat fi żmien </w:t>
      </w:r>
      <w:r w:rsidRPr="008B3FA4">
        <w:rPr>
          <w:color w:val="auto"/>
          <w:spacing w:val="2"/>
          <w:w w:val="100"/>
          <w:sz w:val="22"/>
          <w:szCs w:val="22"/>
          <w:lang w:val="mt-MT"/>
        </w:rPr>
        <w:t>tmint (8)</w:t>
      </w:r>
      <w:r w:rsidRPr="008B3FA4">
        <w:rPr>
          <w:spacing w:val="2"/>
          <w:w w:val="100"/>
          <w:sz w:val="22"/>
          <w:szCs w:val="22"/>
          <w:lang w:val="mt-MT"/>
        </w:rPr>
        <w:t xml:space="preserve"> ijiem minn dakinhar li l-appell jiġi ddikjarat deżert, il-qorti </w:t>
      </w:r>
      <w:r w:rsidRPr="008B3FA4">
        <w:rPr>
          <w:color w:val="auto"/>
          <w:spacing w:val="2"/>
          <w:w w:val="100"/>
          <w:sz w:val="22"/>
          <w:szCs w:val="22"/>
          <w:lang w:val="mt-MT"/>
        </w:rPr>
        <w:t xml:space="preserve">għandha </w:t>
      </w:r>
      <w:r w:rsidRPr="008B3FA4">
        <w:rPr>
          <w:spacing w:val="2"/>
          <w:w w:val="100"/>
          <w:sz w:val="22"/>
          <w:szCs w:val="22"/>
          <w:lang w:val="mt-MT"/>
        </w:rPr>
        <w:t>tordna li l-kawża tiġi mqiegħda mill-ġdid fuq il-lista biex tiġi mismugħa u maqtugħa, kemm-il darba l-</w:t>
      </w:r>
      <w:r w:rsidRPr="008B3FA4">
        <w:rPr>
          <w:color w:val="auto"/>
          <w:spacing w:val="2"/>
          <w:w w:val="100"/>
          <w:sz w:val="22"/>
          <w:szCs w:val="22"/>
          <w:lang w:val="mt-MT"/>
        </w:rPr>
        <w:t>appellant, fiż-żmien hawn fuq imsemmi, jiddepożita l-ammont tal-ispejjeż li jkunu</w:t>
      </w:r>
      <w:r w:rsidRPr="008B3FA4">
        <w:rPr>
          <w:spacing w:val="2"/>
          <w:w w:val="100"/>
          <w:sz w:val="22"/>
          <w:szCs w:val="22"/>
          <w:lang w:val="mt-MT"/>
        </w:rPr>
        <w:t xml:space="preserve"> saru minħabba n-nuqqas tad-dehra tiegħu.”.”.</w:t>
      </w:r>
    </w:p>
    <w:p w14:paraId="479E4AED" w14:textId="77777777" w:rsidR="00CC34BE" w:rsidRPr="008B3FA4" w:rsidRDefault="00CC34BE" w:rsidP="008B3FA4">
      <w:pPr>
        <w:spacing w:after="0" w:line="240" w:lineRule="auto"/>
        <w:jc w:val="both"/>
        <w:rPr>
          <w:rFonts w:ascii="Times New Roman" w:hAnsi="Times New Roman" w:cs="Times New Roman"/>
          <w:b/>
          <w:iCs/>
          <w:u w:val="single"/>
          <w:lang w:val="mt-MT"/>
        </w:rPr>
      </w:pPr>
    </w:p>
    <w:p w14:paraId="1EAD31ED" w14:textId="77777777" w:rsidR="00CC34BE" w:rsidRPr="008B3FA4" w:rsidRDefault="00CC34BE" w:rsidP="00007A78">
      <w:pPr>
        <w:spacing w:after="0" w:line="240" w:lineRule="auto"/>
        <w:ind w:left="720" w:hanging="720"/>
        <w:jc w:val="both"/>
        <w:rPr>
          <w:rFonts w:ascii="Times New Roman" w:hAnsi="Times New Roman" w:cs="Times New Roman"/>
          <w:i/>
          <w:lang w:val="mt-MT"/>
        </w:rPr>
      </w:pPr>
      <w:r w:rsidRPr="008B3FA4">
        <w:rPr>
          <w:rFonts w:ascii="Times New Roman" w:hAnsi="Times New Roman" w:cs="Times New Roman"/>
          <w:i/>
          <w:lang w:val="mt-MT"/>
        </w:rPr>
        <w:t>“K”</w:t>
      </w:r>
      <w:r w:rsidRPr="008B3FA4">
        <w:rPr>
          <w:rFonts w:ascii="Times New Roman" w:hAnsi="Times New Roman" w:cs="Times New Roman"/>
          <w:i/>
          <w:lang w:val="mt-MT"/>
        </w:rPr>
        <w:tab/>
        <w:t>Clause 9 shall be substituted by the following:</w:t>
      </w:r>
    </w:p>
    <w:p w14:paraId="7561240A" w14:textId="77777777" w:rsidR="00CC34BE" w:rsidRPr="008B3FA4" w:rsidRDefault="00CC34BE" w:rsidP="00007A78">
      <w:pPr>
        <w:spacing w:after="0" w:line="240" w:lineRule="auto"/>
        <w:ind w:left="720"/>
        <w:jc w:val="both"/>
        <w:rPr>
          <w:rFonts w:ascii="Times New Roman" w:hAnsi="Times New Roman" w:cs="Times New Roman"/>
          <w:bCs/>
          <w:i/>
          <w:iCs/>
          <w:lang w:val="mt-MT"/>
        </w:rPr>
      </w:pPr>
    </w:p>
    <w:p w14:paraId="2AB096C2" w14:textId="77777777" w:rsidR="00CC34BE" w:rsidRPr="008B3FA4" w:rsidRDefault="00CC34BE" w:rsidP="00007A78">
      <w:pPr>
        <w:pStyle w:val="SideHdtext"/>
        <w:spacing w:line="240" w:lineRule="auto"/>
        <w:ind w:left="720"/>
        <w:jc w:val="both"/>
        <w:rPr>
          <w:i/>
          <w:iCs/>
          <w:w w:val="100"/>
          <w:sz w:val="22"/>
          <w:szCs w:val="22"/>
          <w:lang w:val="mt-MT"/>
        </w:rPr>
      </w:pPr>
      <w:r w:rsidRPr="008B3FA4">
        <w:rPr>
          <w:i/>
          <w:iCs/>
          <w:w w:val="100"/>
          <w:sz w:val="22"/>
          <w:szCs w:val="22"/>
          <w:lang w:val="mt-MT"/>
        </w:rPr>
        <w:t>“Substitution of article 209 of the Code.</w:t>
      </w:r>
    </w:p>
    <w:p w14:paraId="53946585" w14:textId="77777777" w:rsidR="00CC34BE" w:rsidRPr="008B3FA4" w:rsidRDefault="00CC34BE" w:rsidP="00007A78">
      <w:pPr>
        <w:pStyle w:val="SideHdtext"/>
        <w:spacing w:line="240" w:lineRule="auto"/>
        <w:ind w:left="720"/>
        <w:jc w:val="both"/>
        <w:rPr>
          <w:i/>
          <w:iCs/>
          <w:w w:val="100"/>
          <w:sz w:val="22"/>
          <w:szCs w:val="22"/>
          <w:lang w:val="mt-MT"/>
        </w:rPr>
      </w:pPr>
    </w:p>
    <w:p w14:paraId="7F077F5F" w14:textId="77777777" w:rsidR="00CC34BE" w:rsidRPr="008B3FA4" w:rsidRDefault="00CC34BE" w:rsidP="00007A78">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 xml:space="preserve">9. </w:t>
      </w:r>
      <w:r w:rsidRPr="008B3FA4">
        <w:rPr>
          <w:i/>
          <w:iCs/>
          <w:spacing w:val="2"/>
          <w:w w:val="100"/>
          <w:sz w:val="22"/>
          <w:szCs w:val="22"/>
          <w:lang w:val="mt-MT"/>
        </w:rPr>
        <w:t>Article 209 of the Code shall be substituted by the following new article:</w:t>
      </w:r>
    </w:p>
    <w:p w14:paraId="5DAE5A78" w14:textId="77777777" w:rsidR="00CC34BE" w:rsidRPr="008B3FA4" w:rsidRDefault="00CC34BE" w:rsidP="00007A78">
      <w:pPr>
        <w:pStyle w:val="BODYTEXT"/>
        <w:spacing w:before="0" w:after="0" w:line="240" w:lineRule="auto"/>
        <w:ind w:left="720" w:firstLine="0"/>
        <w:rPr>
          <w:i/>
          <w:iCs/>
          <w:w w:val="100"/>
          <w:sz w:val="22"/>
          <w:szCs w:val="22"/>
          <w:lang w:val="mt-MT"/>
        </w:rPr>
      </w:pPr>
    </w:p>
    <w:p w14:paraId="04D18A49" w14:textId="77777777" w:rsidR="00CC34BE" w:rsidRPr="008B3FA4" w:rsidRDefault="00CC34BE" w:rsidP="00007A78">
      <w:pPr>
        <w:pStyle w:val="BODYTEXT"/>
        <w:spacing w:before="0" w:after="0" w:line="240" w:lineRule="auto"/>
        <w:ind w:left="720" w:firstLine="0"/>
        <w:rPr>
          <w:i/>
          <w:iCs/>
          <w:w w:val="100"/>
          <w:sz w:val="22"/>
          <w:szCs w:val="22"/>
          <w:lang w:val="mt-MT"/>
        </w:rPr>
      </w:pPr>
      <w:r w:rsidRPr="008B3FA4">
        <w:rPr>
          <w:i/>
          <w:iCs/>
          <w:w w:val="100"/>
          <w:sz w:val="22"/>
          <w:szCs w:val="22"/>
          <w:lang w:val="mt-MT"/>
        </w:rPr>
        <w:t xml:space="preserve">“Appeal to be declared abandoned in default of </w:t>
      </w:r>
      <w:r w:rsidRPr="008B3FA4">
        <w:rPr>
          <w:i/>
          <w:iCs/>
          <w:color w:val="auto"/>
          <w:w w:val="100"/>
          <w:sz w:val="22"/>
          <w:szCs w:val="22"/>
          <w:lang w:val="mt-MT"/>
        </w:rPr>
        <w:t>appearance of the parties.</w:t>
      </w:r>
    </w:p>
    <w:p w14:paraId="75B2BA14" w14:textId="77777777" w:rsidR="00CC34BE" w:rsidRPr="008B3FA4" w:rsidRDefault="00CC34BE" w:rsidP="00007A78">
      <w:pPr>
        <w:pStyle w:val="BODYTEXT"/>
        <w:spacing w:before="0" w:after="0" w:line="240" w:lineRule="auto"/>
        <w:ind w:left="720" w:firstLine="0"/>
        <w:rPr>
          <w:i/>
          <w:iCs/>
          <w:spacing w:val="2"/>
          <w:w w:val="100"/>
          <w:sz w:val="22"/>
          <w:szCs w:val="22"/>
          <w:lang w:val="mt-MT"/>
        </w:rPr>
      </w:pPr>
    </w:p>
    <w:p w14:paraId="64998DDF" w14:textId="77777777" w:rsidR="00CC34BE" w:rsidRPr="008B3FA4" w:rsidRDefault="00CC34BE" w:rsidP="00007A78">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209</w:t>
      </w:r>
      <w:r w:rsidRPr="008B3FA4">
        <w:rPr>
          <w:i/>
          <w:iCs/>
          <w:spacing w:val="2"/>
          <w:w w:val="100"/>
          <w:sz w:val="22"/>
          <w:szCs w:val="22"/>
          <w:lang w:val="mt-MT"/>
        </w:rPr>
        <w:t xml:space="preserve">. If, the </w:t>
      </w:r>
      <w:r w:rsidRPr="008B3FA4">
        <w:rPr>
          <w:i/>
          <w:iCs/>
          <w:color w:val="auto"/>
          <w:spacing w:val="2"/>
          <w:w w:val="100"/>
          <w:sz w:val="22"/>
          <w:szCs w:val="22"/>
          <w:lang w:val="mt-MT"/>
        </w:rPr>
        <w:t>court sets an appeal for oral</w:t>
      </w:r>
      <w:r w:rsidRPr="008B3FA4">
        <w:rPr>
          <w:i/>
          <w:iCs/>
          <w:spacing w:val="2"/>
          <w:w w:val="100"/>
          <w:sz w:val="22"/>
          <w:szCs w:val="22"/>
          <w:lang w:val="mt-MT"/>
        </w:rPr>
        <w:t xml:space="preserve"> hearing, and after that the cause is called on three </w:t>
      </w:r>
      <w:r w:rsidRPr="008B3FA4">
        <w:rPr>
          <w:i/>
          <w:iCs/>
          <w:color w:val="auto"/>
          <w:spacing w:val="2"/>
          <w:w w:val="100"/>
          <w:sz w:val="22"/>
          <w:szCs w:val="22"/>
          <w:lang w:val="mt-MT"/>
        </w:rPr>
        <w:t xml:space="preserve">(3) times, neither </w:t>
      </w:r>
      <w:r w:rsidRPr="008B3FA4">
        <w:rPr>
          <w:i/>
          <w:iCs/>
          <w:color w:val="auto"/>
          <w:spacing w:val="2"/>
          <w:w w:val="100"/>
          <w:sz w:val="22"/>
          <w:szCs w:val="22"/>
          <w:lang w:val="mt-MT"/>
        </w:rPr>
        <w:t>one of the</w:t>
      </w:r>
      <w:r w:rsidRPr="008B3FA4">
        <w:rPr>
          <w:i/>
          <w:iCs/>
          <w:spacing w:val="2"/>
          <w:w w:val="100"/>
          <w:sz w:val="22"/>
          <w:szCs w:val="22"/>
          <w:lang w:val="mt-MT"/>
        </w:rPr>
        <w:t xml:space="preserve"> parties nor their advocates appear, or if only the respondent or his advocate appears, the court may declare the appeal abandoned:</w:t>
      </w:r>
    </w:p>
    <w:p w14:paraId="71E4808C" w14:textId="77777777" w:rsidR="00CC34BE" w:rsidRPr="008B3FA4" w:rsidRDefault="00CC34BE" w:rsidP="00007A78">
      <w:pPr>
        <w:pStyle w:val="BODYTEXT"/>
        <w:spacing w:before="0" w:after="0" w:line="240" w:lineRule="auto"/>
        <w:ind w:left="720" w:firstLine="0"/>
        <w:rPr>
          <w:i/>
          <w:iCs/>
          <w:spacing w:val="2"/>
          <w:w w:val="100"/>
          <w:sz w:val="22"/>
          <w:szCs w:val="22"/>
          <w:lang w:val="mt-MT"/>
        </w:rPr>
      </w:pPr>
    </w:p>
    <w:p w14:paraId="66246136" w14:textId="77777777" w:rsidR="00CC34BE" w:rsidRPr="008B3FA4" w:rsidRDefault="00CC34BE" w:rsidP="00007A78">
      <w:pPr>
        <w:pStyle w:val="BODYTEXT"/>
        <w:spacing w:before="0" w:after="0" w:line="240" w:lineRule="auto"/>
        <w:ind w:left="720" w:firstLine="0"/>
        <w:rPr>
          <w:spacing w:val="2"/>
          <w:w w:val="100"/>
          <w:sz w:val="22"/>
          <w:szCs w:val="22"/>
          <w:lang w:val="mt-MT"/>
        </w:rPr>
      </w:pPr>
      <w:r w:rsidRPr="008B3FA4">
        <w:rPr>
          <w:i/>
          <w:iCs/>
          <w:color w:val="auto"/>
          <w:spacing w:val="2"/>
          <w:w w:val="100"/>
          <w:sz w:val="22"/>
          <w:szCs w:val="22"/>
          <w:lang w:val="mt-MT"/>
        </w:rPr>
        <w:t xml:space="preserve">Provided that on an application by the appellant, that shall be </w:t>
      </w:r>
      <w:r w:rsidRPr="008B3FA4">
        <w:rPr>
          <w:i/>
          <w:iCs/>
          <w:spacing w:val="2"/>
          <w:w w:val="100"/>
          <w:sz w:val="22"/>
          <w:szCs w:val="22"/>
          <w:lang w:val="mt-MT"/>
        </w:rPr>
        <w:t xml:space="preserve">filed within </w:t>
      </w:r>
      <w:r w:rsidRPr="008B3FA4">
        <w:rPr>
          <w:i/>
          <w:iCs/>
          <w:color w:val="auto"/>
          <w:spacing w:val="2"/>
          <w:w w:val="100"/>
          <w:sz w:val="22"/>
          <w:szCs w:val="22"/>
          <w:lang w:val="mt-MT"/>
        </w:rPr>
        <w:t>eight (8) days</w:t>
      </w:r>
      <w:r w:rsidRPr="008B3FA4">
        <w:rPr>
          <w:i/>
          <w:iCs/>
          <w:spacing w:val="2"/>
          <w:w w:val="100"/>
          <w:sz w:val="22"/>
          <w:szCs w:val="22"/>
          <w:lang w:val="mt-MT"/>
        </w:rPr>
        <w:t xml:space="preserve"> from </w:t>
      </w:r>
      <w:r w:rsidRPr="008B3FA4">
        <w:rPr>
          <w:i/>
          <w:iCs/>
          <w:color w:val="auto"/>
          <w:spacing w:val="2"/>
          <w:w w:val="100"/>
          <w:sz w:val="22"/>
          <w:szCs w:val="22"/>
          <w:lang w:val="mt-MT"/>
        </w:rPr>
        <w:t>such day that the appeal is declared abandoned,</w:t>
      </w:r>
      <w:r w:rsidRPr="008B3FA4">
        <w:rPr>
          <w:i/>
          <w:iCs/>
          <w:spacing w:val="2"/>
          <w:w w:val="100"/>
          <w:sz w:val="22"/>
          <w:szCs w:val="22"/>
          <w:lang w:val="mt-MT"/>
        </w:rPr>
        <w:t xml:space="preserve"> the court shall order that the cause be again put on the list for hearing and determination, provided the appellant shall have deposited, within the said time, the amount of costs occasioned by his non-appearance</w:t>
      </w:r>
      <w:r w:rsidRPr="008B3FA4">
        <w:rPr>
          <w:spacing w:val="2"/>
          <w:w w:val="100"/>
          <w:sz w:val="22"/>
          <w:szCs w:val="22"/>
          <w:lang w:val="mt-MT"/>
        </w:rPr>
        <w:t>.”.”.</w:t>
      </w:r>
    </w:p>
    <w:p w14:paraId="1CB23341" w14:textId="77777777" w:rsidR="00CC34BE" w:rsidRPr="008B3FA4" w:rsidRDefault="00CC34BE" w:rsidP="008B3FA4">
      <w:pPr>
        <w:pStyle w:val="ListParagraph"/>
        <w:ind w:left="0"/>
        <w:jc w:val="both"/>
        <w:rPr>
          <w:sz w:val="22"/>
          <w:szCs w:val="22"/>
          <w:lang w:val="mt-MT"/>
        </w:rPr>
      </w:pPr>
    </w:p>
    <w:p w14:paraId="7B6507E5" w14:textId="77777777" w:rsidR="00CC34BE" w:rsidRPr="008B3FA4" w:rsidRDefault="00CC34BE" w:rsidP="008B3FA4">
      <w:pPr>
        <w:pStyle w:val="ListParagraph"/>
        <w:ind w:left="0"/>
        <w:jc w:val="both"/>
        <w:rPr>
          <w:sz w:val="22"/>
          <w:szCs w:val="22"/>
          <w:lang w:val="mt-MT"/>
        </w:rPr>
      </w:pPr>
      <w:r w:rsidRPr="008B3FA4">
        <w:rPr>
          <w:b/>
          <w:bCs/>
          <w:sz w:val="22"/>
          <w:szCs w:val="22"/>
          <w:lang w:val="mt-MT"/>
        </w:rPr>
        <w:t>IĊ-CHAIRPERSON:</w:t>
      </w:r>
      <w:r w:rsidRPr="008B3FA4">
        <w:rPr>
          <w:sz w:val="22"/>
          <w:szCs w:val="22"/>
          <w:lang w:val="mt-MT"/>
        </w:rPr>
        <w:t xml:space="preserve"> Grazzi. Aktar rimarki? L-Onor. Mifsud Bonnici.</w:t>
      </w:r>
    </w:p>
    <w:p w14:paraId="6DECE0BD" w14:textId="77777777" w:rsidR="00CC34BE" w:rsidRPr="008B3FA4" w:rsidRDefault="00CC34BE" w:rsidP="008B3FA4">
      <w:pPr>
        <w:pStyle w:val="ListParagraph"/>
        <w:ind w:left="0"/>
        <w:jc w:val="both"/>
        <w:rPr>
          <w:b/>
          <w:bCs/>
          <w:sz w:val="22"/>
          <w:szCs w:val="22"/>
          <w:lang w:val="mt-MT"/>
        </w:rPr>
      </w:pPr>
    </w:p>
    <w:p w14:paraId="337698F0"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CARMELO MIFSUD BONNICI:</w:t>
      </w:r>
      <w:r w:rsidRPr="008B3FA4">
        <w:rPr>
          <w:sz w:val="22"/>
          <w:szCs w:val="22"/>
          <w:lang w:val="mt-MT"/>
        </w:rPr>
        <w:t xml:space="preserve"> Ministru, ma nafx jekk it-terminu ta’ tmint ijiem huwiex restrittiv ħafna. Ma nafx jekk iddiskutejtx ukoll dwar dan. </w:t>
      </w:r>
    </w:p>
    <w:p w14:paraId="67D606C7" w14:textId="77777777" w:rsidR="00CC34BE" w:rsidRPr="008B3FA4" w:rsidRDefault="00CC34BE" w:rsidP="008B3FA4">
      <w:pPr>
        <w:pStyle w:val="ListParagraph"/>
        <w:ind w:left="0"/>
        <w:jc w:val="both"/>
        <w:rPr>
          <w:b/>
          <w:bCs/>
          <w:sz w:val="22"/>
          <w:szCs w:val="22"/>
          <w:lang w:val="mt-MT"/>
        </w:rPr>
      </w:pPr>
    </w:p>
    <w:p w14:paraId="18CEE719" w14:textId="77777777" w:rsidR="00CC34BE" w:rsidRPr="008B3FA4" w:rsidRDefault="00CC34BE" w:rsidP="008B3FA4">
      <w:pPr>
        <w:pStyle w:val="ListParagraph"/>
        <w:ind w:left="0"/>
        <w:jc w:val="both"/>
        <w:rPr>
          <w:sz w:val="22"/>
          <w:szCs w:val="22"/>
          <w:lang w:val="mt-MT"/>
        </w:rPr>
      </w:pPr>
      <w:r w:rsidRPr="008B3FA4">
        <w:rPr>
          <w:b/>
          <w:bCs/>
          <w:sz w:val="22"/>
          <w:szCs w:val="22"/>
          <w:lang w:val="mt-MT"/>
        </w:rPr>
        <w:t>DR CHRISTOPHER SOLER:</w:t>
      </w:r>
      <w:r w:rsidRPr="008B3FA4">
        <w:rPr>
          <w:sz w:val="22"/>
          <w:szCs w:val="22"/>
          <w:lang w:val="mt-MT"/>
        </w:rPr>
        <w:t xml:space="preserve"> Quddiemi għandi proposta tal-Onor. Joseph Ellis u jidher li qed jaqbel mat-terminu wkoll. Jidhirli li fil-laqgħa preċedenti kien hemm qbil dwar dan. </w:t>
      </w:r>
    </w:p>
    <w:p w14:paraId="548465A6" w14:textId="77777777" w:rsidR="00CC34BE" w:rsidRPr="008B3FA4" w:rsidRDefault="00CC34BE" w:rsidP="008B3FA4">
      <w:pPr>
        <w:pStyle w:val="ListParagraph"/>
        <w:ind w:left="0"/>
        <w:jc w:val="both"/>
        <w:rPr>
          <w:b/>
          <w:bCs/>
          <w:sz w:val="22"/>
          <w:szCs w:val="22"/>
          <w:lang w:val="mt-MT"/>
        </w:rPr>
      </w:pPr>
    </w:p>
    <w:p w14:paraId="763C7AA7"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KAROL AQUILINA:</w:t>
      </w:r>
      <w:r w:rsidRPr="008B3FA4">
        <w:rPr>
          <w:sz w:val="22"/>
          <w:szCs w:val="22"/>
          <w:lang w:val="mt-MT"/>
        </w:rPr>
        <w:t xml:space="preserve"> Fil-prim’istanza kemm hu t-terminu? Jidhirli li fil-prim’istanza, meta kawża tinqata’ minn fuq il-lista, hemm terminu wkoll. </w:t>
      </w:r>
    </w:p>
    <w:p w14:paraId="093A4159" w14:textId="77777777" w:rsidR="00CC34BE" w:rsidRPr="008B3FA4" w:rsidRDefault="00CC34BE" w:rsidP="008B3FA4">
      <w:pPr>
        <w:pStyle w:val="ListParagraph"/>
        <w:ind w:left="0"/>
        <w:jc w:val="both"/>
        <w:rPr>
          <w:sz w:val="22"/>
          <w:szCs w:val="22"/>
          <w:lang w:val="mt-MT"/>
        </w:rPr>
      </w:pPr>
    </w:p>
    <w:p w14:paraId="1AE99D5F" w14:textId="77777777" w:rsidR="00CC34BE" w:rsidRPr="008B3FA4" w:rsidRDefault="00CC34BE" w:rsidP="008B3FA4">
      <w:pPr>
        <w:pStyle w:val="ListParagraph"/>
        <w:ind w:left="0"/>
        <w:jc w:val="both"/>
        <w:rPr>
          <w:sz w:val="22"/>
          <w:szCs w:val="22"/>
          <w:lang w:val="mt-MT"/>
        </w:rPr>
      </w:pPr>
      <w:r w:rsidRPr="008B3FA4">
        <w:rPr>
          <w:b/>
          <w:bCs/>
          <w:sz w:val="22"/>
          <w:szCs w:val="22"/>
          <w:lang w:val="mt-MT"/>
        </w:rPr>
        <w:t xml:space="preserve">ONOR. STEFAN ZRINZO AZZOPARDI: </w:t>
      </w:r>
      <w:r w:rsidRPr="008B3FA4">
        <w:rPr>
          <w:sz w:val="22"/>
          <w:szCs w:val="22"/>
          <w:lang w:val="mt-MT"/>
        </w:rPr>
        <w:t xml:space="preserve">Qed tirreferi għal tal-kanċellament? </w:t>
      </w:r>
    </w:p>
    <w:p w14:paraId="0F46F52B" w14:textId="77777777" w:rsidR="00CC34BE" w:rsidRPr="008B3FA4" w:rsidRDefault="00CC34BE" w:rsidP="008B3FA4">
      <w:pPr>
        <w:pStyle w:val="ListParagraph"/>
        <w:ind w:left="0"/>
        <w:jc w:val="both"/>
        <w:rPr>
          <w:sz w:val="22"/>
          <w:szCs w:val="22"/>
          <w:lang w:val="mt-MT"/>
        </w:rPr>
      </w:pPr>
    </w:p>
    <w:p w14:paraId="30383A2E" w14:textId="77777777" w:rsidR="00CC34BE" w:rsidRPr="008B3FA4" w:rsidRDefault="00CC34BE" w:rsidP="008B3FA4">
      <w:pPr>
        <w:pStyle w:val="ListParagraph"/>
        <w:ind w:left="0"/>
        <w:jc w:val="both"/>
        <w:rPr>
          <w:sz w:val="22"/>
          <w:szCs w:val="22"/>
          <w:lang w:val="mt-MT"/>
        </w:rPr>
      </w:pPr>
      <w:r w:rsidRPr="008B3FA4">
        <w:rPr>
          <w:b/>
          <w:bCs/>
          <w:sz w:val="22"/>
          <w:szCs w:val="22"/>
          <w:lang w:val="mt-MT"/>
        </w:rPr>
        <w:t xml:space="preserve">ONOR. KAROL AQUILINA: </w:t>
      </w:r>
      <w:r w:rsidRPr="008B3FA4">
        <w:rPr>
          <w:sz w:val="22"/>
          <w:szCs w:val="22"/>
          <w:lang w:val="mt-MT"/>
        </w:rPr>
        <w:t>Iva.</w:t>
      </w:r>
    </w:p>
    <w:p w14:paraId="781CBC17" w14:textId="77777777" w:rsidR="00CC34BE" w:rsidRPr="008B3FA4" w:rsidRDefault="00CC34BE" w:rsidP="008B3FA4">
      <w:pPr>
        <w:pStyle w:val="ListParagraph"/>
        <w:ind w:left="0"/>
        <w:jc w:val="both"/>
        <w:rPr>
          <w:sz w:val="22"/>
          <w:szCs w:val="22"/>
          <w:lang w:val="mt-MT"/>
        </w:rPr>
      </w:pPr>
    </w:p>
    <w:p w14:paraId="0168C634" w14:textId="77777777" w:rsidR="00CC34BE" w:rsidRPr="008B3FA4" w:rsidRDefault="00CC34BE" w:rsidP="008B3FA4">
      <w:pPr>
        <w:pStyle w:val="ListParagraph"/>
        <w:ind w:left="0"/>
        <w:jc w:val="both"/>
        <w:rPr>
          <w:i/>
          <w:iCs/>
          <w:sz w:val="22"/>
          <w:szCs w:val="22"/>
          <w:lang w:val="mt-MT"/>
        </w:rPr>
      </w:pPr>
      <w:r w:rsidRPr="008B3FA4">
        <w:rPr>
          <w:b/>
          <w:bCs/>
          <w:sz w:val="22"/>
          <w:szCs w:val="22"/>
          <w:lang w:val="mt-MT"/>
        </w:rPr>
        <w:t>ONOR. EDWARD ZAMMIT LEWIS:</w:t>
      </w:r>
      <w:r w:rsidRPr="008B3FA4">
        <w:rPr>
          <w:sz w:val="22"/>
          <w:szCs w:val="22"/>
          <w:lang w:val="mt-MT"/>
        </w:rPr>
        <w:t xml:space="preserve"> Jidhirli tlett ijiem, li huma</w:t>
      </w:r>
      <w:r w:rsidRPr="008B3FA4">
        <w:rPr>
          <w:i/>
          <w:iCs/>
          <w:sz w:val="22"/>
          <w:szCs w:val="22"/>
          <w:lang w:val="mt-MT"/>
        </w:rPr>
        <w:t xml:space="preserve"> three running</w:t>
      </w:r>
      <w:r w:rsidRPr="008B3FA4">
        <w:rPr>
          <w:sz w:val="22"/>
          <w:szCs w:val="22"/>
          <w:lang w:val="mt-MT"/>
        </w:rPr>
        <w:t xml:space="preserve">. </w:t>
      </w:r>
    </w:p>
    <w:p w14:paraId="2B887882" w14:textId="77777777" w:rsidR="00CC34BE" w:rsidRPr="008B3FA4" w:rsidRDefault="00CC34BE" w:rsidP="008B3FA4">
      <w:pPr>
        <w:pStyle w:val="ListParagraph"/>
        <w:ind w:left="0"/>
        <w:jc w:val="both"/>
        <w:rPr>
          <w:i/>
          <w:iCs/>
          <w:sz w:val="22"/>
          <w:szCs w:val="22"/>
          <w:lang w:val="mt-MT"/>
        </w:rPr>
      </w:pPr>
    </w:p>
    <w:p w14:paraId="2D83CEDF"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CARMELO MIFSUD BONNICI:</w:t>
      </w:r>
      <w:r w:rsidRPr="008B3FA4">
        <w:rPr>
          <w:sz w:val="22"/>
          <w:szCs w:val="22"/>
          <w:lang w:val="mt-MT"/>
        </w:rPr>
        <w:t xml:space="preserve"> Jew tliet xhur?</w:t>
      </w:r>
    </w:p>
    <w:p w14:paraId="34A41678" w14:textId="77777777" w:rsidR="00CC34BE" w:rsidRPr="008B3FA4" w:rsidRDefault="00CC34BE" w:rsidP="008B3FA4">
      <w:pPr>
        <w:pStyle w:val="ListParagraph"/>
        <w:ind w:left="0"/>
        <w:jc w:val="both"/>
        <w:rPr>
          <w:sz w:val="22"/>
          <w:szCs w:val="22"/>
          <w:lang w:val="mt-MT"/>
        </w:rPr>
      </w:pPr>
    </w:p>
    <w:p w14:paraId="15FEC670" w14:textId="77777777" w:rsidR="00CC34BE" w:rsidRPr="008B3FA4" w:rsidRDefault="00CC34BE" w:rsidP="008B3FA4">
      <w:pPr>
        <w:pStyle w:val="ListParagraph"/>
        <w:ind w:left="0"/>
        <w:jc w:val="both"/>
        <w:rPr>
          <w:sz w:val="22"/>
          <w:szCs w:val="22"/>
          <w:lang w:val="mt-MT"/>
        </w:rPr>
      </w:pPr>
      <w:r w:rsidRPr="008B3FA4">
        <w:rPr>
          <w:b/>
          <w:bCs/>
          <w:sz w:val="22"/>
          <w:szCs w:val="22"/>
          <w:lang w:val="mt-MT"/>
        </w:rPr>
        <w:t xml:space="preserve">ONOR. EDWARD ZAMMIT LEWIS: </w:t>
      </w:r>
      <w:r w:rsidRPr="008B3FA4">
        <w:rPr>
          <w:sz w:val="22"/>
          <w:szCs w:val="22"/>
          <w:lang w:val="mt-MT"/>
        </w:rPr>
        <w:t>Le, ma tarax. Tlett ijiem.</w:t>
      </w:r>
    </w:p>
    <w:p w14:paraId="6A0F616F" w14:textId="77777777" w:rsidR="00CC34BE" w:rsidRPr="008B3FA4" w:rsidRDefault="00CC34BE" w:rsidP="008B3FA4">
      <w:pPr>
        <w:pStyle w:val="ListParagraph"/>
        <w:ind w:left="0"/>
        <w:jc w:val="both"/>
        <w:rPr>
          <w:sz w:val="22"/>
          <w:szCs w:val="22"/>
          <w:lang w:val="mt-MT"/>
        </w:rPr>
      </w:pPr>
    </w:p>
    <w:p w14:paraId="6B19BDFE" w14:textId="77777777" w:rsidR="00CC34BE" w:rsidRPr="008B3FA4" w:rsidRDefault="00CC34BE" w:rsidP="008B3FA4">
      <w:pPr>
        <w:pStyle w:val="ListParagraph"/>
        <w:ind w:left="0"/>
        <w:jc w:val="both"/>
        <w:rPr>
          <w:sz w:val="22"/>
          <w:szCs w:val="22"/>
          <w:lang w:val="mt-MT"/>
        </w:rPr>
      </w:pPr>
      <w:r w:rsidRPr="008B3FA4">
        <w:rPr>
          <w:b/>
          <w:bCs/>
          <w:sz w:val="22"/>
          <w:szCs w:val="22"/>
          <w:lang w:val="mt-MT"/>
        </w:rPr>
        <w:t xml:space="preserve">ONOR. KAROL AQUILINA: </w:t>
      </w:r>
      <w:r w:rsidRPr="008B3FA4">
        <w:rPr>
          <w:sz w:val="22"/>
          <w:szCs w:val="22"/>
          <w:lang w:val="mt-MT"/>
        </w:rPr>
        <w:t>Naf li huwa terminu qasir.</w:t>
      </w:r>
    </w:p>
    <w:p w14:paraId="559AB98D" w14:textId="77777777" w:rsidR="00CC34BE" w:rsidRPr="008B3FA4" w:rsidRDefault="00CC34BE" w:rsidP="008B3FA4">
      <w:pPr>
        <w:pStyle w:val="ListParagraph"/>
        <w:ind w:left="0"/>
        <w:jc w:val="both"/>
        <w:rPr>
          <w:sz w:val="22"/>
          <w:szCs w:val="22"/>
          <w:lang w:val="mt-MT"/>
        </w:rPr>
      </w:pPr>
    </w:p>
    <w:p w14:paraId="2BCD2EDD"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STEFAN ZRINZO AZZOPARDI:</w:t>
      </w:r>
      <w:r w:rsidRPr="008B3FA4">
        <w:rPr>
          <w:sz w:val="22"/>
          <w:szCs w:val="22"/>
          <w:lang w:val="mt-MT"/>
        </w:rPr>
        <w:t xml:space="preserve"> Jekk tiġi kkanċellata kawża fi tlett ijiem isir il-kanċellament.</w:t>
      </w:r>
    </w:p>
    <w:p w14:paraId="798BA98D" w14:textId="77777777" w:rsidR="00CC34BE" w:rsidRPr="008B3FA4" w:rsidRDefault="00CC34BE" w:rsidP="008B3FA4">
      <w:pPr>
        <w:pStyle w:val="ListParagraph"/>
        <w:ind w:left="0"/>
        <w:jc w:val="both"/>
        <w:rPr>
          <w:b/>
          <w:bCs/>
          <w:sz w:val="22"/>
          <w:szCs w:val="22"/>
          <w:lang w:val="mt-MT"/>
        </w:rPr>
      </w:pPr>
    </w:p>
    <w:p w14:paraId="7DF47B2F" w14:textId="77777777" w:rsidR="00CC34BE" w:rsidRPr="008B3FA4" w:rsidRDefault="00CC34BE" w:rsidP="008B3FA4">
      <w:pPr>
        <w:pStyle w:val="ListParagraph"/>
        <w:ind w:left="0"/>
        <w:jc w:val="both"/>
        <w:rPr>
          <w:sz w:val="22"/>
          <w:szCs w:val="22"/>
          <w:lang w:val="mt-MT"/>
        </w:rPr>
      </w:pPr>
      <w:r w:rsidRPr="008B3FA4">
        <w:rPr>
          <w:b/>
          <w:bCs/>
          <w:sz w:val="22"/>
          <w:szCs w:val="22"/>
          <w:lang w:val="mt-MT"/>
        </w:rPr>
        <w:lastRenderedPageBreak/>
        <w:t>ONOR. EDWARD ZAMMIT LEWIS:</w:t>
      </w:r>
      <w:r w:rsidRPr="008B3FA4">
        <w:rPr>
          <w:sz w:val="22"/>
          <w:szCs w:val="22"/>
          <w:lang w:val="mt-MT"/>
        </w:rPr>
        <w:t xml:space="preserve"> Onestament dan mhuwiex punt politiku. Jistgħu jkunu tmint ijiem, jistgħu jkunu għaxart ijiem, imma aħna ħadna l-perjodu ta’ tmint ijiem. U dawn huma </w:t>
      </w:r>
      <w:r w:rsidRPr="008B3FA4">
        <w:rPr>
          <w:i/>
          <w:iCs/>
          <w:sz w:val="22"/>
          <w:szCs w:val="22"/>
          <w:lang w:val="mt-MT"/>
        </w:rPr>
        <w:t xml:space="preserve">eight running days </w:t>
      </w:r>
      <w:r w:rsidRPr="008B3FA4">
        <w:rPr>
          <w:sz w:val="22"/>
          <w:szCs w:val="22"/>
          <w:lang w:val="mt-MT"/>
        </w:rPr>
        <w:t>għaliex il-liġi ma tispeċifikax. L-importanti huwa li kellek appell li ġie deżert il-Ħamis, pereżempju, u l-Ġimgħa, is-Sibt u l-Ħadd tkun għadek f’dawk it-tmint ijiem</w:t>
      </w:r>
      <w:r w:rsidRPr="008B3FA4">
        <w:rPr>
          <w:i/>
          <w:iCs/>
          <w:sz w:val="22"/>
          <w:szCs w:val="22"/>
          <w:lang w:val="mt-MT"/>
        </w:rPr>
        <w:t xml:space="preserve"> </w:t>
      </w:r>
      <w:r w:rsidRPr="008B3FA4">
        <w:rPr>
          <w:sz w:val="22"/>
          <w:szCs w:val="22"/>
          <w:lang w:val="mt-MT"/>
        </w:rPr>
        <w:t xml:space="preserve">għaliex dik l-aktar problema li tinqala’. </w:t>
      </w:r>
    </w:p>
    <w:p w14:paraId="2726A8BF" w14:textId="77777777" w:rsidR="00CC34BE" w:rsidRPr="008B3FA4" w:rsidRDefault="00CC34BE" w:rsidP="008B3FA4">
      <w:pPr>
        <w:pStyle w:val="ListParagraph"/>
        <w:ind w:left="0"/>
        <w:jc w:val="both"/>
        <w:rPr>
          <w:b/>
          <w:bCs/>
          <w:sz w:val="22"/>
          <w:szCs w:val="22"/>
          <w:lang w:val="mt-MT"/>
        </w:rPr>
      </w:pPr>
    </w:p>
    <w:p w14:paraId="112465CE"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CARMELO MIFSUD BONNICI:</w:t>
      </w:r>
      <w:r w:rsidRPr="008B3FA4">
        <w:rPr>
          <w:sz w:val="22"/>
          <w:szCs w:val="22"/>
          <w:lang w:val="mt-MT"/>
        </w:rPr>
        <w:t xml:space="preserve"> Ministru, is-sistema se tiġi li ma jkunx hemm udjenza u allura jien kif tridni nkun naf dwar dan l-appell? </w:t>
      </w:r>
    </w:p>
    <w:p w14:paraId="3C624F13" w14:textId="77777777" w:rsidR="00CC34BE" w:rsidRPr="008B3FA4" w:rsidRDefault="00CC34BE" w:rsidP="008B3FA4">
      <w:pPr>
        <w:pStyle w:val="ListParagraph"/>
        <w:ind w:left="0"/>
        <w:jc w:val="both"/>
        <w:rPr>
          <w:b/>
          <w:bCs/>
          <w:sz w:val="22"/>
          <w:szCs w:val="22"/>
          <w:lang w:val="mt-MT"/>
        </w:rPr>
      </w:pPr>
    </w:p>
    <w:p w14:paraId="2280716F"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EDWARD ZAMMIT LEWIS:</w:t>
      </w:r>
      <w:r w:rsidRPr="008B3FA4">
        <w:rPr>
          <w:sz w:val="22"/>
          <w:szCs w:val="22"/>
          <w:lang w:val="mt-MT"/>
        </w:rPr>
        <w:t xml:space="preserve"> Nifhem il-punti li qed tqajjem għaliex huma punti minn ottika ta’ avukat li jaħdem u jien sensittiv għalihom għaliex għaddejt minnhom; ħadt l-iżbalji tiegħi għax kulħadd ikollu ħafna xogħol u l-</w:t>
      </w:r>
      <w:r w:rsidRPr="008B3FA4">
        <w:rPr>
          <w:i/>
          <w:iCs/>
          <w:sz w:val="22"/>
          <w:szCs w:val="22"/>
          <w:lang w:val="mt-MT"/>
        </w:rPr>
        <w:t xml:space="preserve">pressures </w:t>
      </w:r>
      <w:r w:rsidRPr="008B3FA4">
        <w:rPr>
          <w:sz w:val="22"/>
          <w:szCs w:val="22"/>
          <w:lang w:val="mt-MT"/>
        </w:rPr>
        <w:t xml:space="preserve">tiegħu f’dak il-mument, imma bir-reġim kif qiegħed hawnhekk jista’ jkollok klijent li jkun ġie notifikat u ma jgħidlekx u allura f’dak il-mument kif issir taf? Ġieli ssir taf, pereżempju, – m’għandix dubju li din hija esperjenza tiegħek ukoll – għax tkun qed tagħmel appell ieħor, tiċċekkja l-lista u tinduna li hemm kumpanija li hija klijenta tiegħek. Din ġieli ġrat anke lili. Imbagħad inkellimhom u jgħiduli li rċevew in-notifika imma għadhom ma qalulix. Allura </w:t>
      </w:r>
      <w:r w:rsidRPr="008B3FA4">
        <w:rPr>
          <w:i/>
          <w:iCs/>
          <w:sz w:val="22"/>
          <w:szCs w:val="22"/>
          <w:lang w:val="mt-MT"/>
        </w:rPr>
        <w:t>eight running days</w:t>
      </w:r>
      <w:r w:rsidRPr="008B3FA4">
        <w:rPr>
          <w:sz w:val="22"/>
          <w:szCs w:val="22"/>
          <w:lang w:val="mt-MT"/>
        </w:rPr>
        <w:t xml:space="preserve">, għaxart ijiem jew 15-il jum, </w:t>
      </w:r>
      <w:r w:rsidRPr="008B3FA4">
        <w:rPr>
          <w:i/>
          <w:iCs/>
          <w:sz w:val="22"/>
          <w:szCs w:val="22"/>
          <w:lang w:val="mt-MT"/>
        </w:rPr>
        <w:t xml:space="preserve">it can happen anyway. </w:t>
      </w:r>
      <w:r w:rsidRPr="008B3FA4">
        <w:rPr>
          <w:sz w:val="22"/>
          <w:szCs w:val="22"/>
          <w:lang w:val="mt-MT"/>
        </w:rPr>
        <w:t>Dik hi s-sitwazzjoni. Grazzi.</w:t>
      </w:r>
    </w:p>
    <w:p w14:paraId="348C6785" w14:textId="77777777" w:rsidR="00CC34BE" w:rsidRPr="008B3FA4" w:rsidRDefault="00CC34BE" w:rsidP="008B3FA4">
      <w:pPr>
        <w:pStyle w:val="ListParagraph"/>
        <w:ind w:left="0"/>
        <w:jc w:val="both"/>
        <w:rPr>
          <w:b/>
          <w:bCs/>
          <w:sz w:val="22"/>
          <w:szCs w:val="22"/>
          <w:lang w:val="mt-MT"/>
        </w:rPr>
      </w:pPr>
    </w:p>
    <w:p w14:paraId="096C3C00" w14:textId="77777777" w:rsidR="00CC34BE" w:rsidRPr="008B3FA4" w:rsidRDefault="00CC34BE" w:rsidP="008B3FA4">
      <w:pPr>
        <w:pStyle w:val="ListParagraph"/>
        <w:ind w:left="0"/>
        <w:jc w:val="both"/>
        <w:rPr>
          <w:i/>
          <w:iCs/>
          <w:sz w:val="22"/>
          <w:szCs w:val="22"/>
          <w:lang w:val="mt-MT"/>
        </w:rPr>
      </w:pPr>
      <w:r w:rsidRPr="008B3FA4">
        <w:rPr>
          <w:b/>
          <w:bCs/>
          <w:sz w:val="22"/>
          <w:szCs w:val="22"/>
          <w:lang w:val="mt-MT"/>
        </w:rPr>
        <w:t>IĊ-CHAIRPERSON:</w:t>
      </w:r>
      <w:r w:rsidRPr="008B3FA4">
        <w:rPr>
          <w:sz w:val="22"/>
          <w:szCs w:val="22"/>
          <w:lang w:val="mt-MT"/>
        </w:rPr>
        <w:t xml:space="preserve"> Grazzi. Aktar rimarki? (Onor. Membri: </w:t>
      </w:r>
      <w:r w:rsidRPr="008B3FA4">
        <w:rPr>
          <w:i/>
          <w:iCs/>
          <w:sz w:val="22"/>
          <w:szCs w:val="22"/>
          <w:lang w:val="mt-MT"/>
        </w:rPr>
        <w:t>No</w:t>
      </w:r>
      <w:r w:rsidRPr="008B3FA4">
        <w:rPr>
          <w:sz w:val="22"/>
          <w:szCs w:val="22"/>
          <w:lang w:val="mt-MT"/>
        </w:rPr>
        <w:t xml:space="preserve">) Il-mistoqsija hija l-emenda għall-klawsola 9 kif imressqa u moqrija mill-Ministru. Dawk favur? (Onor. Membri: </w:t>
      </w:r>
      <w:r w:rsidRPr="008B3FA4">
        <w:rPr>
          <w:i/>
          <w:iCs/>
          <w:sz w:val="22"/>
          <w:szCs w:val="22"/>
          <w:lang w:val="mt-MT"/>
        </w:rPr>
        <w:t>Aye</w:t>
      </w:r>
      <w:r w:rsidRPr="008B3FA4">
        <w:rPr>
          <w:sz w:val="22"/>
          <w:szCs w:val="22"/>
          <w:lang w:val="mt-MT"/>
        </w:rPr>
        <w:t xml:space="preserve">) Dawk kontra? </w:t>
      </w:r>
      <w:r w:rsidRPr="008B3FA4">
        <w:rPr>
          <w:i/>
          <w:iCs/>
          <w:sz w:val="22"/>
          <w:szCs w:val="22"/>
          <w:lang w:val="mt-MT"/>
        </w:rPr>
        <w:t>Agreed.</w:t>
      </w:r>
    </w:p>
    <w:p w14:paraId="184687F2" w14:textId="77777777" w:rsidR="00CC34BE" w:rsidRPr="008B3FA4" w:rsidRDefault="00CC34BE" w:rsidP="008B3FA4">
      <w:pPr>
        <w:pStyle w:val="ListParagraph"/>
        <w:ind w:left="0"/>
        <w:jc w:val="both"/>
        <w:rPr>
          <w:i/>
          <w:iCs/>
          <w:sz w:val="22"/>
          <w:szCs w:val="22"/>
          <w:lang w:val="mt-MT"/>
        </w:rPr>
      </w:pPr>
    </w:p>
    <w:p w14:paraId="64DA0E60" w14:textId="77777777" w:rsidR="00CC34BE" w:rsidRPr="008B3FA4" w:rsidRDefault="00CC34BE" w:rsidP="008B3FA4">
      <w:pPr>
        <w:pStyle w:val="ListParagraph"/>
        <w:ind w:left="0"/>
        <w:jc w:val="both"/>
        <w:rPr>
          <w:i/>
          <w:iCs/>
          <w:sz w:val="22"/>
          <w:szCs w:val="22"/>
          <w:lang w:val="mt-MT"/>
        </w:rPr>
      </w:pPr>
      <w:r w:rsidRPr="008B3FA4">
        <w:rPr>
          <w:i/>
          <w:iCs/>
          <w:sz w:val="22"/>
          <w:szCs w:val="22"/>
          <w:lang w:val="mt-MT"/>
        </w:rPr>
        <w:t>L-Emenda “K” għaddiet nem. con.</w:t>
      </w:r>
    </w:p>
    <w:p w14:paraId="1C66734F" w14:textId="77777777" w:rsidR="00CC34BE" w:rsidRPr="008B3FA4" w:rsidRDefault="00CC34BE" w:rsidP="008B3FA4">
      <w:pPr>
        <w:spacing w:after="0" w:line="240" w:lineRule="auto"/>
        <w:jc w:val="both"/>
        <w:rPr>
          <w:rFonts w:ascii="Times New Roman" w:hAnsi="Times New Roman" w:cs="Times New Roman"/>
          <w:lang w:val="mt-MT"/>
        </w:rPr>
      </w:pPr>
    </w:p>
    <w:p w14:paraId="21626FE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9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586B87FF" w14:textId="77777777" w:rsidR="00CC34BE" w:rsidRPr="008B3FA4" w:rsidRDefault="00CC34BE" w:rsidP="008B3FA4">
      <w:pPr>
        <w:spacing w:after="0" w:line="240" w:lineRule="auto"/>
        <w:jc w:val="both"/>
        <w:rPr>
          <w:rFonts w:ascii="Times New Roman" w:hAnsi="Times New Roman" w:cs="Times New Roman"/>
          <w:b/>
          <w:lang w:val="mt-MT"/>
        </w:rPr>
      </w:pPr>
    </w:p>
    <w:p w14:paraId="304D1961"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9, kif emendata, għaddiet nem. con. u ġiet ordnata ssir parti mill-Abbozz ta’ Liġi.</w:t>
      </w:r>
    </w:p>
    <w:p w14:paraId="18D36C9E" w14:textId="77777777" w:rsidR="00CC34BE" w:rsidRPr="008B3FA4" w:rsidRDefault="00CC34BE" w:rsidP="008B3FA4">
      <w:pPr>
        <w:spacing w:after="0" w:line="240" w:lineRule="auto"/>
        <w:jc w:val="both"/>
        <w:rPr>
          <w:rFonts w:ascii="Times New Roman" w:hAnsi="Times New Roman" w:cs="Times New Roman"/>
          <w:lang w:val="mt-MT"/>
        </w:rPr>
      </w:pPr>
    </w:p>
    <w:p w14:paraId="01FA9CBA" w14:textId="2C597DC5" w:rsidR="00CC34BE" w:rsidRDefault="00CC34BE" w:rsidP="008B3FA4">
      <w:pPr>
        <w:spacing w:after="0" w:line="240" w:lineRule="auto"/>
        <w:jc w:val="both"/>
        <w:rPr>
          <w:rFonts w:ascii="Times New Roman" w:hAnsi="Times New Roman" w:cs="Times New Roman"/>
          <w:lang w:val="mt-MT"/>
        </w:rPr>
      </w:pPr>
    </w:p>
    <w:p w14:paraId="003AB06F" w14:textId="668F38D6" w:rsidR="00007A78" w:rsidRDefault="00007A78" w:rsidP="008B3FA4">
      <w:pPr>
        <w:spacing w:after="0" w:line="240" w:lineRule="auto"/>
        <w:jc w:val="both"/>
        <w:rPr>
          <w:rFonts w:ascii="Times New Roman" w:hAnsi="Times New Roman" w:cs="Times New Roman"/>
          <w:lang w:val="mt-MT"/>
        </w:rPr>
      </w:pPr>
    </w:p>
    <w:p w14:paraId="1F845186" w14:textId="77777777" w:rsidR="00007A78" w:rsidRPr="008B3FA4" w:rsidRDefault="00007A78" w:rsidP="008B3FA4">
      <w:pPr>
        <w:spacing w:after="0" w:line="240" w:lineRule="auto"/>
        <w:jc w:val="both"/>
        <w:rPr>
          <w:rFonts w:ascii="Times New Roman" w:hAnsi="Times New Roman" w:cs="Times New Roman"/>
          <w:lang w:val="mt-MT"/>
        </w:rPr>
      </w:pPr>
    </w:p>
    <w:p w14:paraId="065B4F4F"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 xml:space="preserve">Klawsola 10 – </w:t>
      </w:r>
      <w:r w:rsidRPr="008B3FA4">
        <w:rPr>
          <w:rFonts w:ascii="Times New Roman" w:eastAsia="TimesNewRomanPSMT" w:hAnsi="Times New Roman" w:cs="Times New Roman"/>
          <w:lang w:val="mt-MT"/>
        </w:rPr>
        <w:t>Tħassir tal-artikolu 209 tal-Kodiċi.</w:t>
      </w:r>
    </w:p>
    <w:p w14:paraId="77FE44F7"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Cs/>
          <w:i/>
          <w:iCs/>
          <w:lang w:val="mt-MT"/>
        </w:rPr>
      </w:pPr>
      <w:r w:rsidRPr="008B3FA4">
        <w:rPr>
          <w:rFonts w:ascii="Times New Roman" w:hAnsi="Times New Roman" w:cs="Times New Roman"/>
          <w:b/>
          <w:i/>
          <w:iCs/>
          <w:lang w:val="mt-MT"/>
        </w:rPr>
        <w:t xml:space="preserve">Clause 10 – </w:t>
      </w:r>
      <w:r w:rsidRPr="008B3FA4">
        <w:rPr>
          <w:rFonts w:ascii="Times New Roman" w:eastAsia="TimesNewRomanPSMT" w:hAnsi="Times New Roman" w:cs="Times New Roman"/>
          <w:i/>
          <w:iCs/>
          <w:lang w:val="mt-MT"/>
        </w:rPr>
        <w:t>Deletion of article 209 of the Code.</w:t>
      </w:r>
    </w:p>
    <w:p w14:paraId="70A8C290" w14:textId="77777777" w:rsidR="00CC34BE" w:rsidRPr="008B3FA4" w:rsidRDefault="00CC34BE" w:rsidP="008B3FA4">
      <w:pPr>
        <w:pStyle w:val="ListParagraph"/>
        <w:ind w:left="0"/>
        <w:jc w:val="both"/>
        <w:rPr>
          <w:i/>
          <w:iCs/>
          <w:sz w:val="22"/>
          <w:szCs w:val="22"/>
          <w:lang w:val="mt-MT"/>
        </w:rPr>
      </w:pPr>
    </w:p>
    <w:p w14:paraId="153CEF33" w14:textId="77777777" w:rsidR="00CC34BE" w:rsidRPr="008B3FA4" w:rsidRDefault="00CC34BE" w:rsidP="008B3FA4">
      <w:pPr>
        <w:pStyle w:val="ListParagraph"/>
        <w:ind w:left="0"/>
        <w:jc w:val="both"/>
        <w:rPr>
          <w:sz w:val="22"/>
          <w:szCs w:val="22"/>
          <w:lang w:val="mt-MT"/>
        </w:rPr>
      </w:pPr>
      <w:r w:rsidRPr="008B3FA4">
        <w:rPr>
          <w:b/>
          <w:bCs/>
          <w:sz w:val="22"/>
          <w:szCs w:val="22"/>
          <w:lang w:val="mt-MT"/>
        </w:rPr>
        <w:t>IĊ-CHAIRPERSON:</w:t>
      </w:r>
      <w:r w:rsidRPr="008B3FA4">
        <w:rPr>
          <w:sz w:val="22"/>
          <w:szCs w:val="22"/>
          <w:lang w:val="mt-MT"/>
        </w:rPr>
        <w:t xml:space="preserve"> Rimarki? Il-Ministru.</w:t>
      </w:r>
    </w:p>
    <w:p w14:paraId="5DB125C2" w14:textId="77777777" w:rsidR="00CC34BE" w:rsidRPr="008B3FA4" w:rsidRDefault="00CC34BE" w:rsidP="008B3FA4">
      <w:pPr>
        <w:pStyle w:val="ListParagraph"/>
        <w:ind w:left="0"/>
        <w:jc w:val="both"/>
        <w:rPr>
          <w:b/>
          <w:bCs/>
          <w:sz w:val="22"/>
          <w:szCs w:val="22"/>
          <w:lang w:val="mt-MT"/>
        </w:rPr>
      </w:pPr>
    </w:p>
    <w:p w14:paraId="70026016" w14:textId="77777777" w:rsidR="00CC34BE" w:rsidRPr="008B3FA4" w:rsidRDefault="00CC34BE" w:rsidP="008B3FA4">
      <w:pPr>
        <w:pStyle w:val="ListParagraph"/>
        <w:ind w:left="0"/>
        <w:jc w:val="both"/>
        <w:rPr>
          <w:sz w:val="22"/>
          <w:szCs w:val="22"/>
          <w:lang w:val="mt-MT"/>
        </w:rPr>
      </w:pPr>
      <w:r w:rsidRPr="008B3FA4">
        <w:rPr>
          <w:b/>
          <w:bCs/>
          <w:sz w:val="22"/>
          <w:szCs w:val="22"/>
          <w:lang w:val="mt-MT"/>
        </w:rPr>
        <w:t>ONOR. EDWARD ZAMMIT LEWIS:</w:t>
      </w:r>
      <w:r w:rsidRPr="008B3FA4">
        <w:rPr>
          <w:sz w:val="22"/>
          <w:szCs w:val="22"/>
          <w:lang w:val="mt-MT"/>
        </w:rPr>
        <w:t xml:space="preserve"> Sur President, b’dan l-Abbozz ta’ Liġi l-iskritt se jingħata aktar importanza. Jien ngħid m’hemmx għalfejn dan l-Abbozz għaliex mill-esperjenza tiegħi fil-qorti, l-iskritt huwa l-aktar importanti, speċjalment f’kawżi ċivili. Il-kitba tibqa’ fil-</w:t>
      </w:r>
      <w:r w:rsidRPr="008B3FA4">
        <w:rPr>
          <w:i/>
          <w:iCs/>
          <w:sz w:val="22"/>
          <w:szCs w:val="22"/>
          <w:lang w:val="mt-MT"/>
        </w:rPr>
        <w:t xml:space="preserve">file </w:t>
      </w:r>
      <w:r w:rsidRPr="008B3FA4">
        <w:rPr>
          <w:sz w:val="22"/>
          <w:szCs w:val="22"/>
          <w:lang w:val="mt-MT"/>
        </w:rPr>
        <w:t>u meta l-ġudikanti jiġu għas-sentenza nemmen li dik l-aktar li jiftakru, anzi aktar ma jgħaddi ż-żmien, aktar jiftakru dik mis-sentenza. Allura li qed nagħmlu hawnhekk huwa li billi qed nagħtu l-iskritt aktar importanza, se ntawlu t-terminu li fih tista’ tagħmel l-appell għal 30 jum. Għaldaqstant nipproponi din l-emenda:</w:t>
      </w:r>
    </w:p>
    <w:p w14:paraId="262D1951" w14:textId="77777777" w:rsidR="00CC34BE" w:rsidRPr="008B3FA4" w:rsidRDefault="00CC34BE" w:rsidP="008B3FA4">
      <w:pPr>
        <w:pStyle w:val="ListParagraph"/>
        <w:ind w:left="0"/>
        <w:jc w:val="both"/>
        <w:rPr>
          <w:sz w:val="22"/>
          <w:szCs w:val="22"/>
          <w:lang w:val="mt-MT"/>
        </w:rPr>
      </w:pPr>
    </w:p>
    <w:p w14:paraId="2B30EC81" w14:textId="77777777" w:rsidR="00CC34BE" w:rsidRPr="008B3FA4" w:rsidRDefault="00CC34BE" w:rsidP="00E92505">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 xml:space="preserve">“L” </w:t>
      </w:r>
      <w:r w:rsidRPr="008B3FA4">
        <w:rPr>
          <w:rFonts w:ascii="Times New Roman" w:hAnsi="Times New Roman" w:cs="Times New Roman"/>
          <w:bCs/>
          <w:iCs/>
          <w:lang w:val="mt-MT"/>
        </w:rPr>
        <w:tab/>
        <w:t>Il-Klawsola 10 għandha tiġi sostitwita b’dan li ġej:</w:t>
      </w:r>
    </w:p>
    <w:p w14:paraId="0EEDCD8F" w14:textId="77777777" w:rsidR="00CC34BE" w:rsidRPr="008B3FA4" w:rsidRDefault="00CC34BE" w:rsidP="00E92505">
      <w:pPr>
        <w:spacing w:after="0" w:line="240" w:lineRule="auto"/>
        <w:ind w:left="720"/>
        <w:jc w:val="both"/>
        <w:rPr>
          <w:rFonts w:ascii="Times New Roman" w:hAnsi="Times New Roman" w:cs="Times New Roman"/>
          <w:bCs/>
          <w:iCs/>
          <w:lang w:val="mt-MT"/>
        </w:rPr>
      </w:pPr>
    </w:p>
    <w:p w14:paraId="53F39F5F" w14:textId="77777777" w:rsidR="00CC34BE" w:rsidRPr="008B3FA4" w:rsidRDefault="00CC34BE" w:rsidP="00E92505">
      <w:pPr>
        <w:pStyle w:val="SideHdtext"/>
        <w:spacing w:line="240" w:lineRule="auto"/>
        <w:ind w:left="720"/>
        <w:jc w:val="both"/>
        <w:rPr>
          <w:w w:val="100"/>
          <w:sz w:val="22"/>
          <w:szCs w:val="22"/>
          <w:lang w:val="mt-MT"/>
        </w:rPr>
      </w:pPr>
      <w:r w:rsidRPr="008B3FA4">
        <w:rPr>
          <w:w w:val="100"/>
          <w:sz w:val="22"/>
          <w:szCs w:val="22"/>
          <w:lang w:val="mt-MT"/>
        </w:rPr>
        <w:t>“Emenda tal-artikolu 226 tal-Kodiċi.</w:t>
      </w:r>
    </w:p>
    <w:p w14:paraId="4435D0BC" w14:textId="77777777" w:rsidR="00CC34BE" w:rsidRPr="008B3FA4" w:rsidRDefault="00CC34BE" w:rsidP="00E92505">
      <w:pPr>
        <w:pStyle w:val="BODYTEXT"/>
        <w:spacing w:before="0" w:after="0" w:line="240" w:lineRule="auto"/>
        <w:ind w:left="720" w:firstLine="0"/>
        <w:rPr>
          <w:b/>
          <w:bCs/>
          <w:spacing w:val="2"/>
          <w:w w:val="100"/>
          <w:sz w:val="22"/>
          <w:szCs w:val="22"/>
          <w:lang w:val="mt-MT"/>
        </w:rPr>
      </w:pPr>
    </w:p>
    <w:p w14:paraId="5F95923D" w14:textId="77777777" w:rsidR="00CC34BE" w:rsidRPr="008B3FA4" w:rsidRDefault="00CC34BE" w:rsidP="00E92505">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10. </w:t>
      </w:r>
      <w:r w:rsidRPr="008B3FA4">
        <w:rPr>
          <w:spacing w:val="2"/>
          <w:w w:val="100"/>
          <w:sz w:val="22"/>
          <w:szCs w:val="22"/>
          <w:lang w:val="mt-MT"/>
        </w:rPr>
        <w:t>Fis-subartikolu (1) tal-artikolu 226 tal-Kodiċi, il-kliem “għoxrin jum” għandhom jiġu sostitwiti bil-kliem “</w:t>
      </w:r>
      <w:r w:rsidRPr="008B3FA4">
        <w:rPr>
          <w:color w:val="auto"/>
          <w:spacing w:val="2"/>
          <w:w w:val="100"/>
          <w:sz w:val="22"/>
          <w:szCs w:val="22"/>
          <w:lang w:val="mt-MT"/>
        </w:rPr>
        <w:t>tletin (30) jum”.”.</w:t>
      </w:r>
    </w:p>
    <w:p w14:paraId="0818151E" w14:textId="77777777" w:rsidR="00CC34BE" w:rsidRPr="008B3FA4" w:rsidRDefault="00CC34BE" w:rsidP="008B3FA4">
      <w:pPr>
        <w:spacing w:after="0" w:line="240" w:lineRule="auto"/>
        <w:jc w:val="both"/>
        <w:rPr>
          <w:rFonts w:ascii="Times New Roman" w:hAnsi="Times New Roman" w:cs="Times New Roman"/>
          <w:b/>
          <w:iCs/>
          <w:u w:val="single"/>
          <w:lang w:val="mt-MT"/>
        </w:rPr>
      </w:pPr>
    </w:p>
    <w:p w14:paraId="1EEEC30B" w14:textId="77777777" w:rsidR="00CC34BE" w:rsidRPr="008B3FA4" w:rsidRDefault="00CC34BE" w:rsidP="00E92505">
      <w:pPr>
        <w:spacing w:after="0" w:line="240" w:lineRule="auto"/>
        <w:ind w:left="720" w:hanging="720"/>
        <w:jc w:val="both"/>
        <w:rPr>
          <w:rFonts w:ascii="Times New Roman" w:hAnsi="Times New Roman" w:cs="Times New Roman"/>
          <w:i/>
          <w:lang w:val="mt-MT"/>
        </w:rPr>
      </w:pPr>
      <w:r w:rsidRPr="008B3FA4">
        <w:rPr>
          <w:rFonts w:ascii="Times New Roman" w:hAnsi="Times New Roman" w:cs="Times New Roman"/>
          <w:i/>
          <w:lang w:val="mt-MT"/>
        </w:rPr>
        <w:t>“L”</w:t>
      </w:r>
      <w:r w:rsidRPr="008B3FA4">
        <w:rPr>
          <w:rFonts w:ascii="Times New Roman" w:hAnsi="Times New Roman" w:cs="Times New Roman"/>
          <w:i/>
          <w:lang w:val="mt-MT"/>
        </w:rPr>
        <w:tab/>
        <w:t>Clause 10 shall be substituted by the following:</w:t>
      </w:r>
    </w:p>
    <w:p w14:paraId="48BD37BD" w14:textId="77777777" w:rsidR="00CC34BE" w:rsidRPr="008B3FA4" w:rsidRDefault="00CC34BE" w:rsidP="00E92505">
      <w:pPr>
        <w:pStyle w:val="ListParagraph"/>
        <w:jc w:val="both"/>
        <w:rPr>
          <w:bCs/>
          <w:i/>
          <w:iCs/>
          <w:sz w:val="22"/>
          <w:szCs w:val="22"/>
          <w:lang w:val="mt-MT"/>
        </w:rPr>
      </w:pPr>
    </w:p>
    <w:p w14:paraId="1E103716" w14:textId="77777777" w:rsidR="00CC34BE" w:rsidRPr="008B3FA4" w:rsidRDefault="00CC34BE" w:rsidP="00E92505">
      <w:pPr>
        <w:pStyle w:val="SideHdtext"/>
        <w:spacing w:line="240" w:lineRule="auto"/>
        <w:ind w:left="720"/>
        <w:jc w:val="both"/>
        <w:rPr>
          <w:i/>
          <w:iCs/>
          <w:w w:val="100"/>
          <w:sz w:val="22"/>
          <w:szCs w:val="22"/>
          <w:lang w:val="mt-MT"/>
        </w:rPr>
      </w:pPr>
      <w:r w:rsidRPr="008B3FA4">
        <w:rPr>
          <w:i/>
          <w:iCs/>
          <w:color w:val="auto"/>
          <w:w w:val="100"/>
          <w:sz w:val="22"/>
          <w:szCs w:val="22"/>
          <w:lang w:val="mt-MT"/>
        </w:rPr>
        <w:t>“Amendment of</w:t>
      </w:r>
      <w:r w:rsidRPr="008B3FA4">
        <w:rPr>
          <w:i/>
          <w:iCs/>
          <w:w w:val="100"/>
          <w:sz w:val="22"/>
          <w:szCs w:val="22"/>
          <w:lang w:val="mt-MT"/>
        </w:rPr>
        <w:t xml:space="preserve"> article 226 of the Code.</w:t>
      </w:r>
    </w:p>
    <w:p w14:paraId="6F1E1045" w14:textId="77777777" w:rsidR="00CC34BE" w:rsidRPr="008B3FA4" w:rsidRDefault="00CC34BE" w:rsidP="00E92505">
      <w:pPr>
        <w:pStyle w:val="BODYTEXT"/>
        <w:spacing w:before="0" w:after="0" w:line="240" w:lineRule="auto"/>
        <w:ind w:left="720" w:firstLine="0"/>
        <w:rPr>
          <w:b/>
          <w:bCs/>
          <w:i/>
          <w:iCs/>
          <w:spacing w:val="2"/>
          <w:w w:val="100"/>
          <w:sz w:val="22"/>
          <w:szCs w:val="22"/>
          <w:lang w:val="mt-MT"/>
        </w:rPr>
      </w:pPr>
    </w:p>
    <w:p w14:paraId="6F6319A1" w14:textId="77777777" w:rsidR="00CC34BE" w:rsidRPr="008B3FA4" w:rsidRDefault="00CC34BE" w:rsidP="00E92505">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 xml:space="preserve">10. </w:t>
      </w:r>
      <w:r w:rsidRPr="008B3FA4">
        <w:rPr>
          <w:i/>
          <w:iCs/>
          <w:spacing w:val="2"/>
          <w:w w:val="100"/>
          <w:sz w:val="22"/>
          <w:szCs w:val="22"/>
          <w:lang w:val="mt-MT"/>
        </w:rPr>
        <w:t xml:space="preserve">In sub-article (1) of article 226 of the Code, the words “twenty days” shall be substituted by the words “thirty </w:t>
      </w:r>
      <w:r w:rsidRPr="008B3FA4">
        <w:rPr>
          <w:i/>
          <w:iCs/>
          <w:color w:val="auto"/>
          <w:spacing w:val="2"/>
          <w:w w:val="100"/>
          <w:sz w:val="22"/>
          <w:szCs w:val="22"/>
          <w:lang w:val="mt-MT"/>
        </w:rPr>
        <w:t>(30) days</w:t>
      </w:r>
      <w:r w:rsidRPr="008B3FA4">
        <w:rPr>
          <w:i/>
          <w:iCs/>
          <w:spacing w:val="2"/>
          <w:w w:val="100"/>
          <w:sz w:val="22"/>
          <w:szCs w:val="22"/>
          <w:lang w:val="mt-MT"/>
        </w:rPr>
        <w:t>”.”.</w:t>
      </w:r>
    </w:p>
    <w:p w14:paraId="47DB2B5A" w14:textId="77777777" w:rsidR="00CC34BE" w:rsidRPr="008B3FA4" w:rsidRDefault="00CC34BE" w:rsidP="008B3FA4">
      <w:pPr>
        <w:spacing w:after="0" w:line="240" w:lineRule="auto"/>
        <w:jc w:val="both"/>
        <w:rPr>
          <w:rFonts w:ascii="Times New Roman" w:hAnsi="Times New Roman" w:cs="Times New Roman"/>
          <w:b/>
          <w:bCs/>
          <w:lang w:val="mt-MT"/>
        </w:rPr>
      </w:pPr>
    </w:p>
    <w:p w14:paraId="3E1AEAE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Aktar rimarki? L-Onor. Aquilina.</w:t>
      </w:r>
    </w:p>
    <w:p w14:paraId="29B22CCF" w14:textId="77777777" w:rsidR="00CC34BE" w:rsidRPr="008B3FA4" w:rsidRDefault="00CC34BE" w:rsidP="008B3FA4">
      <w:pPr>
        <w:spacing w:after="0" w:line="240" w:lineRule="auto"/>
        <w:jc w:val="both"/>
        <w:rPr>
          <w:rFonts w:ascii="Times New Roman" w:hAnsi="Times New Roman" w:cs="Times New Roman"/>
          <w:b/>
          <w:bCs/>
          <w:lang w:val="mt-MT"/>
        </w:rPr>
      </w:pPr>
    </w:p>
    <w:p w14:paraId="336DBDF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Ministru, qatt ikkonsidrajt li jkun hemm xi forma ta’ </w:t>
      </w:r>
      <w:r w:rsidRPr="008B3FA4">
        <w:rPr>
          <w:rFonts w:ascii="Times New Roman" w:hAnsi="Times New Roman" w:cs="Times New Roman"/>
          <w:i/>
          <w:iCs/>
          <w:lang w:val="mt-MT"/>
        </w:rPr>
        <w:t xml:space="preserve">guidance notes </w:t>
      </w:r>
      <w:r w:rsidRPr="008B3FA4">
        <w:rPr>
          <w:rFonts w:ascii="Times New Roman" w:hAnsi="Times New Roman" w:cs="Times New Roman"/>
          <w:lang w:val="mt-MT"/>
        </w:rPr>
        <w:t>dwar il-kitba tal-appelli?</w:t>
      </w:r>
    </w:p>
    <w:p w14:paraId="141D927C" w14:textId="77777777" w:rsidR="00CC34BE" w:rsidRPr="008B3FA4" w:rsidRDefault="00CC34BE" w:rsidP="008B3FA4">
      <w:pPr>
        <w:spacing w:after="0" w:line="240" w:lineRule="auto"/>
        <w:jc w:val="both"/>
        <w:rPr>
          <w:rFonts w:ascii="Times New Roman" w:hAnsi="Times New Roman" w:cs="Times New Roman"/>
          <w:b/>
          <w:bCs/>
          <w:lang w:val="mt-MT"/>
        </w:rPr>
      </w:pPr>
    </w:p>
    <w:p w14:paraId="4D896C2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Onor. Aquilina, tista’ telabora x’qed tifhem bil-kitba?</w:t>
      </w:r>
    </w:p>
    <w:p w14:paraId="2C06C420" w14:textId="77777777" w:rsidR="00CC34BE" w:rsidRPr="008B3FA4" w:rsidRDefault="00CC34BE" w:rsidP="008B3FA4">
      <w:pPr>
        <w:spacing w:after="0" w:line="240" w:lineRule="auto"/>
        <w:jc w:val="both"/>
        <w:rPr>
          <w:rFonts w:ascii="Times New Roman" w:hAnsi="Times New Roman" w:cs="Times New Roman"/>
          <w:b/>
          <w:bCs/>
          <w:lang w:val="mt-MT"/>
        </w:rPr>
      </w:pPr>
    </w:p>
    <w:p w14:paraId="1A9EBCB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nisma’ ħafna kritika, inkluż minn imħallfin, li l-appelli kultant jew ikunu xotti ħafna jew inkella jkunu esaġerazzjonijiet kbar. </w:t>
      </w:r>
    </w:p>
    <w:p w14:paraId="2C44504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lastRenderedPageBreak/>
        <w:t>IĊ-CHAIRPERSON:</w:t>
      </w:r>
      <w:r w:rsidRPr="008B3FA4">
        <w:rPr>
          <w:rFonts w:ascii="Times New Roman" w:hAnsi="Times New Roman" w:cs="Times New Roman"/>
          <w:lang w:val="mt-MT"/>
        </w:rPr>
        <w:t xml:space="preserve"> L-Onor. Aquilina qed jipproponi linji gwida. </w:t>
      </w:r>
    </w:p>
    <w:p w14:paraId="53C92510" w14:textId="77777777" w:rsidR="00CC34BE" w:rsidRPr="008B3FA4" w:rsidRDefault="00CC34BE" w:rsidP="008B3FA4">
      <w:pPr>
        <w:spacing w:after="0" w:line="240" w:lineRule="auto"/>
        <w:jc w:val="both"/>
        <w:rPr>
          <w:rFonts w:ascii="Times New Roman" w:hAnsi="Times New Roman" w:cs="Times New Roman"/>
          <w:lang w:val="mt-MT"/>
        </w:rPr>
      </w:pPr>
    </w:p>
    <w:p w14:paraId="669FAC2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Eżatt. Jiġifieri m’hemmx għalfejn ikunu bil-liġi.</w:t>
      </w:r>
    </w:p>
    <w:p w14:paraId="169C501A" w14:textId="77777777" w:rsidR="00CC34BE" w:rsidRPr="008B3FA4" w:rsidRDefault="00CC34BE" w:rsidP="008B3FA4">
      <w:pPr>
        <w:spacing w:after="0" w:line="240" w:lineRule="auto"/>
        <w:jc w:val="both"/>
        <w:rPr>
          <w:rFonts w:ascii="Times New Roman" w:hAnsi="Times New Roman" w:cs="Times New Roman"/>
          <w:b/>
          <w:bCs/>
          <w:lang w:val="mt-MT"/>
        </w:rPr>
      </w:pPr>
    </w:p>
    <w:p w14:paraId="05B9B98F"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Dan huwa punt pertinenti, mhux għal dan l-Abbozz ta’ Liġi biss. Jien nemmen ħafna fl-uniformità, illi l-qorti tagħna ma tantx hija sinonima magħha. Jekk qed tistaqsini bħala Ministru, ngħidlek għandha ssir, però għandha ssir mill-ġudikanti taħt id-direzzjoni tal-Prim Imħallef u m’għandux ikun il-Ministru jew il-Gvern li jagħmilha għal raġunijiet li m’hemmx għalfejn nikkwotahom. Pereżempju jien nemmen, u anke ġbidt l-attenzjoni, illi fil-qorti tal-familja, li tiġi preseduta minn tlett imħallfin differenti, għandu jkun hemm aktar kooperazzjoni, anke </w:t>
      </w:r>
      <w:r w:rsidRPr="008B3FA4">
        <w:rPr>
          <w:rFonts w:ascii="Times New Roman" w:hAnsi="Times New Roman" w:cs="Times New Roman"/>
          <w:i/>
          <w:iCs/>
          <w:lang w:val="mt-MT"/>
        </w:rPr>
        <w:t>pendente lite</w:t>
      </w:r>
      <w:r w:rsidRPr="008B3FA4">
        <w:rPr>
          <w:rFonts w:ascii="Times New Roman" w:hAnsi="Times New Roman" w:cs="Times New Roman"/>
          <w:lang w:val="mt-MT"/>
        </w:rPr>
        <w:t>. Jien ma nistax naċċetta sitwazzjoni fejn nagħmel rikors għal manteniment quddiem Imħallef A, nagħmel rikors quddiem Imħallef Ċ u bl-istess fatti l-eżitu mhux ikun ftit differenti għaliex jekk ftit, ngħidlek jgħaddi, imma jkun ħafna differenti! Dan huwa punt li nisħaq fuqu.</w:t>
      </w:r>
    </w:p>
    <w:p w14:paraId="41105AB2" w14:textId="77777777" w:rsidR="00CC34BE" w:rsidRPr="008B3FA4" w:rsidRDefault="00CC34BE" w:rsidP="008B3FA4">
      <w:pPr>
        <w:spacing w:after="0" w:line="240" w:lineRule="auto"/>
        <w:jc w:val="both"/>
        <w:rPr>
          <w:rFonts w:ascii="Times New Roman" w:hAnsi="Times New Roman" w:cs="Times New Roman"/>
          <w:lang w:val="mt-MT"/>
        </w:rPr>
      </w:pPr>
    </w:p>
    <w:p w14:paraId="2B743DE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L-istess japplika għall-qorti tal-appelli kriminali. L-Onor. Mifsud Bonnici għandu esperjenza aktar minni u naħseb li qabel kienet aktar akuta li jkollok każi ta’ traffikar ta’ droga, wieħed jeħel tliet snin u l-ieħor jeħel għaxar snin fuq fatti li huma simili, pereżempju. </w:t>
      </w:r>
    </w:p>
    <w:p w14:paraId="2577753A" w14:textId="77777777" w:rsidR="00CC34BE" w:rsidRPr="008B3FA4" w:rsidRDefault="00CC34BE" w:rsidP="008B3FA4">
      <w:pPr>
        <w:spacing w:after="0" w:line="240" w:lineRule="auto"/>
        <w:jc w:val="both"/>
        <w:rPr>
          <w:rFonts w:ascii="Times New Roman" w:hAnsi="Times New Roman" w:cs="Times New Roman"/>
          <w:lang w:val="mt-MT"/>
        </w:rPr>
      </w:pPr>
    </w:p>
    <w:p w14:paraId="72D8EF4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Onor. Aquilina, naqbel totalment miegħek u nixtieq li jkun hemm dibattitu, però fl-aħħar mill-aħħar </w:t>
      </w:r>
      <w:r w:rsidRPr="008B3FA4">
        <w:rPr>
          <w:rFonts w:ascii="Times New Roman" w:hAnsi="Times New Roman" w:cs="Times New Roman"/>
          <w:i/>
          <w:iCs/>
          <w:lang w:val="mt-MT"/>
        </w:rPr>
        <w:t xml:space="preserve">sta </w:t>
      </w:r>
      <w:r w:rsidRPr="008B3FA4">
        <w:rPr>
          <w:rFonts w:ascii="Times New Roman" w:hAnsi="Times New Roman" w:cs="Times New Roman"/>
          <w:lang w:val="mt-MT"/>
        </w:rPr>
        <w:t>għall-imħallfin li ma jibqgħux jirraġunaw qishom ir-Repubbliċi Griegi antiki, Ateni, Sparta u oħrajn u jibdew jikkoperaw flimkien. Dan qed ngħidu mhux biex nimpinġi fuq l-indipendenza u l-imparzjalità tagħhom, però biex ikun hemm ċerta konsistenza li jifhmuha anke ċ-ċittadini. Fil-fatt, ħafna mill-ilmenti li nirċievu bħala Ministeru, li ovvjament ma nista’ nagħmel xejn dwarhom, ikunu fuq hekk. Pereżempju wieħed ikun tkellem mal-ħabib tiegħu, li għandu l-istess impjieg bħalu, qed jissepara, għandu l-istess numru ta’ tfal bħalu u d-digrieti tal-manteniment huma totalment differenti. Għalija dik hija xi ħaġa li qed toħloq inġustizzja. Allura naqbel miegħek. Ovvjament mhux l-iskop ta’ dan l-Abbozz ta’ Liġi …</w:t>
      </w:r>
    </w:p>
    <w:p w14:paraId="0760ACB9" w14:textId="77777777" w:rsidR="00CC34BE" w:rsidRPr="008B3FA4" w:rsidRDefault="00CC34BE" w:rsidP="008B3FA4">
      <w:pPr>
        <w:spacing w:after="0" w:line="240" w:lineRule="auto"/>
        <w:jc w:val="both"/>
        <w:rPr>
          <w:rFonts w:ascii="Times New Roman" w:hAnsi="Times New Roman" w:cs="Times New Roman"/>
          <w:b/>
          <w:bCs/>
          <w:lang w:val="mt-MT"/>
        </w:rPr>
      </w:pPr>
    </w:p>
    <w:p w14:paraId="22CEE99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Però jien mhux fuq hekk kont qed nitkellem. Jien kont qed nitkellem fuq il-kitba tar-rikorsi tal-appelli u tar-risposti u mhux fuq is-sentenzi. Illum, sfortunatament, għandna min jikteb appelli li ma jispiċċaw qatt, m</w:t>
      </w:r>
      <w:r w:rsidRPr="008B3FA4">
        <w:rPr>
          <w:rFonts w:ascii="Times New Roman" w:hAnsi="Times New Roman" w:cs="Times New Roman"/>
          <w:i/>
          <w:iCs/>
          <w:lang w:val="mt-MT"/>
        </w:rPr>
        <w:t xml:space="preserve">issing the whole point </w:t>
      </w:r>
      <w:r w:rsidRPr="008B3FA4">
        <w:rPr>
          <w:rFonts w:ascii="Times New Roman" w:hAnsi="Times New Roman" w:cs="Times New Roman"/>
          <w:lang w:val="mt-MT"/>
        </w:rPr>
        <w:t>tas-sentenza li ngħatat fl-ewwel istanza sempliċement biex ikun għamel appell. Ikun hemm min qisu jispara b’</w:t>
      </w:r>
      <w:r w:rsidRPr="008B3FA4">
        <w:rPr>
          <w:rFonts w:ascii="Times New Roman" w:hAnsi="Times New Roman" w:cs="Times New Roman"/>
          <w:i/>
          <w:iCs/>
          <w:lang w:val="mt-MT"/>
        </w:rPr>
        <w:t>submachine gun</w:t>
      </w:r>
      <w:r w:rsidRPr="008B3FA4">
        <w:rPr>
          <w:rFonts w:ascii="Times New Roman" w:hAnsi="Times New Roman" w:cs="Times New Roman"/>
          <w:lang w:val="mt-MT"/>
        </w:rPr>
        <w:t xml:space="preserve">, biex inpoġġiha hekk, biex jolqot xi ħaġa! Din hija </w:t>
      </w:r>
      <w:r w:rsidRPr="008B3FA4">
        <w:rPr>
          <w:rFonts w:ascii="Times New Roman" w:hAnsi="Times New Roman" w:cs="Times New Roman"/>
          <w:i/>
          <w:iCs/>
          <w:lang w:val="mt-MT"/>
        </w:rPr>
        <w:t xml:space="preserve">unfair </w:t>
      </w:r>
      <w:r w:rsidRPr="008B3FA4">
        <w:rPr>
          <w:rFonts w:ascii="Times New Roman" w:hAnsi="Times New Roman" w:cs="Times New Roman"/>
          <w:lang w:val="mt-MT"/>
        </w:rPr>
        <w:t>ħafna, kemm fuq il-ġudikanti għaliex iridu joqogħdu jikkonsidraw affarijiet li m’għandhom x’jaqsmu xejn, u kemm għall-parti l-oħra li trid toqgħod tirrispondi u tidħol f’affarijiet li m’għandhom x’jaqsmu xejn.</w:t>
      </w:r>
    </w:p>
    <w:p w14:paraId="76E3D1B1" w14:textId="77777777" w:rsidR="00CC34BE" w:rsidRPr="008B3FA4" w:rsidRDefault="00CC34BE" w:rsidP="008B3FA4">
      <w:pPr>
        <w:spacing w:after="0" w:line="240" w:lineRule="auto"/>
        <w:jc w:val="both"/>
        <w:rPr>
          <w:rFonts w:ascii="Times New Roman" w:hAnsi="Times New Roman" w:cs="Times New Roman"/>
          <w:b/>
          <w:bCs/>
          <w:lang w:val="mt-MT"/>
        </w:rPr>
      </w:pPr>
    </w:p>
    <w:p w14:paraId="1CF067F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STEFAN ZRINZO AZZOPARDI:</w:t>
      </w:r>
      <w:r w:rsidRPr="008B3FA4">
        <w:rPr>
          <w:rFonts w:ascii="Times New Roman" w:hAnsi="Times New Roman" w:cs="Times New Roman"/>
          <w:lang w:val="mt-MT"/>
        </w:rPr>
        <w:t xml:space="preserve"> Dan huwa konċett interessanti ħafna, li jorbot ukoll ma’ dak li kien qed jgħid il-Ministru. L-Ingilterra għandhom il-konċett ta’ </w:t>
      </w:r>
      <w:r w:rsidRPr="008B3FA4">
        <w:rPr>
          <w:rFonts w:ascii="Times New Roman" w:hAnsi="Times New Roman" w:cs="Times New Roman"/>
          <w:i/>
          <w:iCs/>
          <w:lang w:val="mt-MT"/>
        </w:rPr>
        <w:t>guidance notes</w:t>
      </w:r>
      <w:r w:rsidRPr="008B3FA4">
        <w:rPr>
          <w:rFonts w:ascii="Times New Roman" w:hAnsi="Times New Roman" w:cs="Times New Roman"/>
          <w:lang w:val="mt-MT"/>
        </w:rPr>
        <w:t xml:space="preserve">, li jagħtuk bħal </w:t>
      </w:r>
      <w:r w:rsidRPr="008B3FA4">
        <w:rPr>
          <w:rFonts w:ascii="Times New Roman" w:hAnsi="Times New Roman" w:cs="Times New Roman"/>
          <w:i/>
          <w:iCs/>
          <w:lang w:val="mt-MT"/>
        </w:rPr>
        <w:t xml:space="preserve">tick boxes </w:t>
      </w:r>
      <w:r w:rsidRPr="008B3FA4">
        <w:rPr>
          <w:rFonts w:ascii="Times New Roman" w:hAnsi="Times New Roman" w:cs="Times New Roman"/>
          <w:lang w:val="mt-MT"/>
        </w:rPr>
        <w:t>biex</w:t>
      </w:r>
      <w:r w:rsidRPr="008B3FA4">
        <w:rPr>
          <w:rFonts w:ascii="Times New Roman" w:hAnsi="Times New Roman" w:cs="Times New Roman"/>
          <w:i/>
          <w:iCs/>
          <w:lang w:val="mt-MT"/>
        </w:rPr>
        <w:t xml:space="preserve"> </w:t>
      </w:r>
      <w:r w:rsidRPr="008B3FA4">
        <w:rPr>
          <w:rFonts w:ascii="Times New Roman" w:hAnsi="Times New Roman" w:cs="Times New Roman"/>
          <w:lang w:val="mt-MT"/>
        </w:rPr>
        <w:t xml:space="preserve">jiggwidawk x’suppost tagħmel f’ċerti proċeduri. L-Ingilterra dawn huma aktar importanti għaliex għandek ma nafx kemm-il </w:t>
      </w:r>
      <w:r w:rsidRPr="008B3FA4">
        <w:rPr>
          <w:rFonts w:ascii="Times New Roman" w:hAnsi="Times New Roman" w:cs="Times New Roman"/>
          <w:i/>
          <w:iCs/>
          <w:lang w:val="mt-MT"/>
        </w:rPr>
        <w:t xml:space="preserve">circuit </w:t>
      </w:r>
      <w:r w:rsidRPr="008B3FA4">
        <w:rPr>
          <w:rFonts w:ascii="Times New Roman" w:hAnsi="Times New Roman" w:cs="Times New Roman"/>
          <w:lang w:val="mt-MT"/>
        </w:rPr>
        <w:t xml:space="preserve">ta’ qrati. Immaġinaw l-istess liġi dwar il-vjolenza domestika interpretata Manchester mod u xi mkien ieħor mod ieħor. Għalina ovvjament għandha tkun aktar faċli. </w:t>
      </w:r>
    </w:p>
    <w:p w14:paraId="4DD14187" w14:textId="77777777" w:rsidR="00CC34BE" w:rsidRPr="008B3FA4" w:rsidRDefault="00CC34BE" w:rsidP="008B3FA4">
      <w:pPr>
        <w:spacing w:after="0" w:line="240" w:lineRule="auto"/>
        <w:jc w:val="both"/>
        <w:rPr>
          <w:rFonts w:ascii="Times New Roman" w:hAnsi="Times New Roman" w:cs="Times New Roman"/>
          <w:lang w:val="mt-MT"/>
        </w:rPr>
      </w:pPr>
    </w:p>
    <w:p w14:paraId="6FCBA6D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Il-Ministru għamel referenza għall-kwestjoni ta’ kif jiġu puniti ċerti reati, u hemmhekk imbagħad tidħol il-kwestjoni tas-</w:t>
      </w:r>
      <w:r w:rsidRPr="008B3FA4">
        <w:rPr>
          <w:rFonts w:ascii="Times New Roman" w:hAnsi="Times New Roman" w:cs="Times New Roman"/>
          <w:i/>
          <w:iCs/>
          <w:lang w:val="mt-MT"/>
        </w:rPr>
        <w:t>sentencing policies</w:t>
      </w:r>
      <w:r w:rsidRPr="008B3FA4">
        <w:rPr>
          <w:rFonts w:ascii="Times New Roman" w:hAnsi="Times New Roman" w:cs="Times New Roman"/>
          <w:lang w:val="mt-MT"/>
        </w:rPr>
        <w:t xml:space="preserve"> u allura għandek natura daqsxejn differenti, imma jekk noqogħdu fuq id-dritt ċivili ladarba qegħdin nitkellmu fuq l-appelli ċivili, naqbel ma’ dak li qal l-Onor. Aquilina kif ukoll ma’ dak li qal il-Ministru, però fl-ambitu taż-żewġ affarijiet naħseb irid ikun hemm xi ħaġa li tkun rikonoxxuta anke b’saħħa ta’ liġi. Allura forsi nistgħu nosservaw kif jaħdem dan il-konċett ta’ </w:t>
      </w:r>
      <w:r w:rsidRPr="008B3FA4">
        <w:rPr>
          <w:rFonts w:ascii="Times New Roman" w:hAnsi="Times New Roman" w:cs="Times New Roman"/>
          <w:i/>
          <w:iCs/>
          <w:lang w:val="mt-MT"/>
        </w:rPr>
        <w:t xml:space="preserve">guidance notes </w:t>
      </w:r>
      <w:r w:rsidRPr="008B3FA4">
        <w:rPr>
          <w:rFonts w:ascii="Times New Roman" w:hAnsi="Times New Roman" w:cs="Times New Roman"/>
          <w:lang w:val="mt-MT"/>
        </w:rPr>
        <w:t xml:space="preserve">fl-Ingilterra u nibdew nintroduċuh għal aktar konsistenza. </w:t>
      </w:r>
    </w:p>
    <w:p w14:paraId="72CD6FC8" w14:textId="77777777" w:rsidR="00CC34BE" w:rsidRPr="008B3FA4" w:rsidRDefault="00CC34BE" w:rsidP="008B3FA4">
      <w:pPr>
        <w:spacing w:after="0" w:line="240" w:lineRule="auto"/>
        <w:jc w:val="both"/>
        <w:rPr>
          <w:rFonts w:ascii="Times New Roman" w:hAnsi="Times New Roman" w:cs="Times New Roman"/>
          <w:lang w:val="mt-MT"/>
        </w:rPr>
      </w:pPr>
    </w:p>
    <w:p w14:paraId="4E46437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Ħalli nagħti eżempju ieħor. Għandna l-istess realtà fil-każ tar-rikors ġuramentat. Fir-rikors ġuramentat is-sistema kienet inbidlet fi żmien l-Onor. Mifsud Bonnici u ma baqgħetx id-dikjarazzjoni għaliha u l-premessi għalihom, però għalkemm din saret biex tissimplifika, xorta waħda tibqa’ b’dik il-mistoqsija jekk inti hux qed tagħmilha li b’xi mod jew ieħor issib lil xi ħadd jivvintalek xi nullità u li ssib lil xi ħadd li jilqagħha! Għalhekk, biex intejbu l-kwalità tax-xogħol li jsir, naħseb din hija idea li għandha tiġi kkonsidrata. </w:t>
      </w:r>
    </w:p>
    <w:p w14:paraId="576014B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lastRenderedPageBreak/>
        <w:t>ONOR. EDWARD ZAMMIT LEWIS:</w:t>
      </w:r>
      <w:r w:rsidRPr="008B3FA4">
        <w:rPr>
          <w:rFonts w:ascii="Times New Roman" w:hAnsi="Times New Roman" w:cs="Times New Roman"/>
          <w:lang w:val="mt-MT"/>
        </w:rPr>
        <w:t xml:space="preserve"> L-Onor. Aquilina wara fhimtu x’ried jgħid u din hija xi ħaġa li żgur trid iddaħħal il-Kamra tal-Avukati fiha għaliex kulħadd għandu l-istil tiegħu. Jien aktar ma nikber fiż-żmien aktar nipprova nikteb inqas u nkun ċar. Fil-bidu kont nikteb aktar u naħseb li hija t-</w:t>
      </w:r>
      <w:r w:rsidRPr="008B3FA4">
        <w:rPr>
          <w:rFonts w:ascii="Times New Roman" w:hAnsi="Times New Roman" w:cs="Times New Roman"/>
          <w:i/>
          <w:iCs/>
          <w:lang w:val="mt-MT"/>
        </w:rPr>
        <w:t xml:space="preserve">trend </w:t>
      </w:r>
      <w:r w:rsidRPr="008B3FA4">
        <w:rPr>
          <w:rFonts w:ascii="Times New Roman" w:hAnsi="Times New Roman" w:cs="Times New Roman"/>
          <w:lang w:val="mt-MT"/>
        </w:rPr>
        <w:t>li tkun aktar konċiż. Madanakollu għad għandna sitwazzjonijiet ta’ min jiġġieled b’affidavit</w:t>
      </w:r>
      <w:r w:rsidRPr="008B3FA4">
        <w:rPr>
          <w:rFonts w:ascii="Times New Roman" w:hAnsi="Times New Roman" w:cs="Times New Roman"/>
          <w:i/>
          <w:iCs/>
          <w:lang w:val="mt-MT"/>
        </w:rPr>
        <w:t xml:space="preserve"> </w:t>
      </w:r>
      <w:r w:rsidRPr="008B3FA4">
        <w:rPr>
          <w:rFonts w:ascii="Times New Roman" w:hAnsi="Times New Roman" w:cs="Times New Roman"/>
          <w:lang w:val="mt-MT"/>
        </w:rPr>
        <w:t>ta’ 50 faċċata, pereżempju. Allura wieħed irid joqgħod attent li fil-</w:t>
      </w:r>
      <w:r w:rsidRPr="008B3FA4">
        <w:rPr>
          <w:rFonts w:ascii="Times New Roman" w:hAnsi="Times New Roman" w:cs="Times New Roman"/>
          <w:i/>
          <w:iCs/>
          <w:lang w:val="mt-MT"/>
        </w:rPr>
        <w:t xml:space="preserve">libera professione </w:t>
      </w:r>
      <w:r w:rsidRPr="008B3FA4">
        <w:rPr>
          <w:rFonts w:ascii="Times New Roman" w:hAnsi="Times New Roman" w:cs="Times New Roman"/>
          <w:lang w:val="mt-MT"/>
        </w:rPr>
        <w:t>ma jimpinġix fuq il-mod li l-avukat jesprimi ruħu għan-nom tal-klijent. Grazzi.</w:t>
      </w:r>
    </w:p>
    <w:p w14:paraId="1C07EA3B" w14:textId="77777777" w:rsidR="00CC34BE" w:rsidRPr="008B3FA4" w:rsidRDefault="00CC34BE" w:rsidP="008B3FA4">
      <w:pPr>
        <w:spacing w:after="0" w:line="240" w:lineRule="auto"/>
        <w:jc w:val="both"/>
        <w:rPr>
          <w:rFonts w:ascii="Times New Roman" w:hAnsi="Times New Roman" w:cs="Times New Roman"/>
          <w:lang w:val="mt-MT"/>
        </w:rPr>
      </w:pPr>
    </w:p>
    <w:p w14:paraId="76B197EC" w14:textId="77777777" w:rsidR="00CC34BE" w:rsidRPr="008B3FA4" w:rsidRDefault="00CC34BE" w:rsidP="008B3FA4">
      <w:pPr>
        <w:pStyle w:val="ListParagraph"/>
        <w:ind w:left="0"/>
        <w:jc w:val="both"/>
        <w:rPr>
          <w:i/>
          <w:iCs/>
          <w:sz w:val="22"/>
          <w:szCs w:val="22"/>
          <w:lang w:val="mt-MT"/>
        </w:rPr>
      </w:pPr>
      <w:r w:rsidRPr="008B3FA4">
        <w:rPr>
          <w:b/>
          <w:bCs/>
          <w:sz w:val="22"/>
          <w:szCs w:val="22"/>
          <w:lang w:val="mt-MT"/>
        </w:rPr>
        <w:t>IĊ-CHAIRPERSON:</w:t>
      </w:r>
      <w:r w:rsidRPr="008B3FA4">
        <w:rPr>
          <w:sz w:val="22"/>
          <w:szCs w:val="22"/>
          <w:lang w:val="mt-MT"/>
        </w:rPr>
        <w:t xml:space="preserve"> Grazzi. Aktar rimarki? (Onor. Membri: </w:t>
      </w:r>
      <w:r w:rsidRPr="008B3FA4">
        <w:rPr>
          <w:i/>
          <w:iCs/>
          <w:sz w:val="22"/>
          <w:szCs w:val="22"/>
          <w:lang w:val="mt-MT"/>
        </w:rPr>
        <w:t>No</w:t>
      </w:r>
      <w:r w:rsidRPr="008B3FA4">
        <w:rPr>
          <w:sz w:val="22"/>
          <w:szCs w:val="22"/>
          <w:lang w:val="mt-MT"/>
        </w:rPr>
        <w:t xml:space="preserve">) Il-mistoqsija hija l-emenda għall-klawsola 10 kif imressqa u moqrija mill-Ministru. Dawk favur? (Onor. Membri: </w:t>
      </w:r>
      <w:r w:rsidRPr="008B3FA4">
        <w:rPr>
          <w:i/>
          <w:iCs/>
          <w:sz w:val="22"/>
          <w:szCs w:val="22"/>
          <w:lang w:val="mt-MT"/>
        </w:rPr>
        <w:t>Aye</w:t>
      </w:r>
      <w:r w:rsidRPr="008B3FA4">
        <w:rPr>
          <w:sz w:val="22"/>
          <w:szCs w:val="22"/>
          <w:lang w:val="mt-MT"/>
        </w:rPr>
        <w:t xml:space="preserve">) Dawk kontra? </w:t>
      </w:r>
      <w:r w:rsidRPr="008B3FA4">
        <w:rPr>
          <w:i/>
          <w:iCs/>
          <w:sz w:val="22"/>
          <w:szCs w:val="22"/>
          <w:lang w:val="mt-MT"/>
        </w:rPr>
        <w:t>Agreed.</w:t>
      </w:r>
    </w:p>
    <w:p w14:paraId="161E254F" w14:textId="77777777" w:rsidR="00CC34BE" w:rsidRPr="008B3FA4" w:rsidRDefault="00CC34BE" w:rsidP="008B3FA4">
      <w:pPr>
        <w:pStyle w:val="ListParagraph"/>
        <w:ind w:left="0"/>
        <w:jc w:val="both"/>
        <w:rPr>
          <w:i/>
          <w:iCs/>
          <w:sz w:val="22"/>
          <w:szCs w:val="22"/>
          <w:lang w:val="mt-MT"/>
        </w:rPr>
      </w:pPr>
    </w:p>
    <w:p w14:paraId="1D8A02D2"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“L” għaddiet nem. con.</w:t>
      </w:r>
    </w:p>
    <w:p w14:paraId="529AF1D4" w14:textId="77777777" w:rsidR="00CC34BE" w:rsidRPr="008B3FA4" w:rsidRDefault="00CC34BE" w:rsidP="008B3FA4">
      <w:pPr>
        <w:spacing w:after="0" w:line="240" w:lineRule="auto"/>
        <w:jc w:val="both"/>
        <w:rPr>
          <w:rFonts w:ascii="Times New Roman" w:hAnsi="Times New Roman" w:cs="Times New Roman"/>
          <w:lang w:val="mt-MT"/>
        </w:rPr>
      </w:pPr>
    </w:p>
    <w:p w14:paraId="1D3C2D0E"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10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2899402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 </w:t>
      </w:r>
    </w:p>
    <w:p w14:paraId="1A3F4914"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10, kif emendata, għaddiet nem. con. u ġiet ordnata ssir parti mill-Abbozz ta’ Liġi.</w:t>
      </w:r>
    </w:p>
    <w:p w14:paraId="08E33220" w14:textId="77777777" w:rsidR="00CC34BE" w:rsidRPr="008B3FA4" w:rsidRDefault="00CC34BE" w:rsidP="008B3FA4">
      <w:pPr>
        <w:pStyle w:val="ListParagraph"/>
        <w:ind w:left="0"/>
        <w:jc w:val="both"/>
        <w:rPr>
          <w:b/>
          <w:bCs/>
          <w:sz w:val="22"/>
          <w:szCs w:val="22"/>
          <w:u w:val="single"/>
          <w:lang w:val="mt-MT"/>
        </w:rPr>
      </w:pPr>
    </w:p>
    <w:p w14:paraId="0F06AF66" w14:textId="77777777" w:rsidR="00CC34BE" w:rsidRPr="008B3FA4" w:rsidRDefault="00CC34BE" w:rsidP="008B3FA4">
      <w:pPr>
        <w:pStyle w:val="ListParagraph"/>
        <w:ind w:left="0"/>
        <w:jc w:val="both"/>
        <w:rPr>
          <w:b/>
          <w:bCs/>
          <w:sz w:val="22"/>
          <w:szCs w:val="22"/>
          <w:u w:val="single"/>
          <w:lang w:val="mt-MT"/>
        </w:rPr>
      </w:pPr>
    </w:p>
    <w:p w14:paraId="0E839142"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 xml:space="preserve">Klawsola 11 – </w:t>
      </w:r>
      <w:r w:rsidRPr="008B3FA4">
        <w:rPr>
          <w:rFonts w:ascii="Times New Roman" w:eastAsia="TimesNewRomanPSMT" w:hAnsi="Times New Roman" w:cs="Times New Roman"/>
          <w:lang w:val="mt-MT"/>
        </w:rPr>
        <w:t>Sostituzzjoni tal-artikolu 226 tal-Kodiċi.</w:t>
      </w:r>
    </w:p>
    <w:p w14:paraId="6868431A" w14:textId="77777777" w:rsidR="00CC34BE" w:rsidRPr="008B3FA4" w:rsidRDefault="00CC34BE" w:rsidP="008B3FA4">
      <w:pPr>
        <w:pStyle w:val="ListParagraph"/>
        <w:ind w:left="0"/>
        <w:jc w:val="both"/>
        <w:rPr>
          <w:bCs/>
          <w:sz w:val="22"/>
          <w:szCs w:val="22"/>
          <w:lang w:val="mt-MT"/>
        </w:rPr>
      </w:pPr>
      <w:r w:rsidRPr="008B3FA4">
        <w:rPr>
          <w:b/>
          <w:i/>
          <w:iCs/>
          <w:sz w:val="22"/>
          <w:szCs w:val="22"/>
          <w:lang w:val="mt-MT"/>
        </w:rPr>
        <w:t xml:space="preserve">Clause 11 – </w:t>
      </w:r>
      <w:r w:rsidRPr="008B3FA4">
        <w:rPr>
          <w:bCs/>
          <w:i/>
          <w:iCs/>
          <w:sz w:val="22"/>
          <w:szCs w:val="22"/>
          <w:lang w:val="mt-MT"/>
        </w:rPr>
        <w:t>Substitution of article 226 of the Code</w:t>
      </w:r>
      <w:r w:rsidRPr="008B3FA4">
        <w:rPr>
          <w:bCs/>
          <w:sz w:val="22"/>
          <w:szCs w:val="22"/>
          <w:lang w:val="mt-MT"/>
        </w:rPr>
        <w:t>.</w:t>
      </w:r>
    </w:p>
    <w:p w14:paraId="02E32A25" w14:textId="77777777" w:rsidR="00CC34BE" w:rsidRPr="008B3FA4" w:rsidRDefault="00CC34BE" w:rsidP="008B3FA4">
      <w:pPr>
        <w:pStyle w:val="ListParagraph"/>
        <w:ind w:left="0"/>
        <w:jc w:val="both"/>
        <w:rPr>
          <w:bCs/>
          <w:sz w:val="22"/>
          <w:szCs w:val="22"/>
          <w:lang w:val="mt-MT"/>
        </w:rPr>
      </w:pPr>
    </w:p>
    <w:p w14:paraId="5FD47DEB"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Il-Ministru.</w:t>
      </w:r>
    </w:p>
    <w:p w14:paraId="75EF8E37" w14:textId="77777777" w:rsidR="00CC34BE" w:rsidRPr="008B3FA4" w:rsidRDefault="00CC34BE" w:rsidP="008B3FA4">
      <w:pPr>
        <w:pStyle w:val="ListParagraph"/>
        <w:ind w:left="0"/>
        <w:jc w:val="both"/>
        <w:rPr>
          <w:bCs/>
          <w:sz w:val="22"/>
          <w:szCs w:val="22"/>
          <w:lang w:val="mt-MT"/>
        </w:rPr>
      </w:pPr>
    </w:p>
    <w:p w14:paraId="022FCFC4"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nipproponi din l-emenda:</w:t>
      </w:r>
    </w:p>
    <w:p w14:paraId="7F42485F" w14:textId="77777777" w:rsidR="00CC34BE" w:rsidRPr="008B3FA4" w:rsidRDefault="00CC34BE" w:rsidP="008B3FA4">
      <w:pPr>
        <w:spacing w:after="0" w:line="240" w:lineRule="auto"/>
        <w:jc w:val="both"/>
        <w:rPr>
          <w:rFonts w:ascii="Times New Roman" w:hAnsi="Times New Roman" w:cs="Times New Roman"/>
          <w:bCs/>
          <w:iCs/>
          <w:lang w:val="mt-MT"/>
        </w:rPr>
      </w:pPr>
    </w:p>
    <w:p w14:paraId="2CDF713B" w14:textId="77777777" w:rsidR="00CC34BE" w:rsidRPr="008B3FA4" w:rsidRDefault="00CC34BE" w:rsidP="009E609A">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 xml:space="preserve">“M” </w:t>
      </w:r>
      <w:r w:rsidRPr="008B3FA4">
        <w:rPr>
          <w:rFonts w:ascii="Times New Roman" w:hAnsi="Times New Roman" w:cs="Times New Roman"/>
          <w:bCs/>
          <w:iCs/>
          <w:lang w:val="mt-MT"/>
        </w:rPr>
        <w:tab/>
        <w:t>Klawsola 11 għandha tiġi sostitwita b’dan li ġej:</w:t>
      </w:r>
    </w:p>
    <w:p w14:paraId="1307B3A3" w14:textId="77777777" w:rsidR="00CC34BE" w:rsidRPr="008B3FA4" w:rsidRDefault="00CC34BE" w:rsidP="009E609A">
      <w:pPr>
        <w:spacing w:after="0" w:line="240" w:lineRule="auto"/>
        <w:ind w:left="720"/>
        <w:jc w:val="both"/>
        <w:rPr>
          <w:rFonts w:ascii="Times New Roman" w:hAnsi="Times New Roman" w:cs="Times New Roman"/>
          <w:bCs/>
          <w:iCs/>
          <w:lang w:val="mt-MT"/>
        </w:rPr>
      </w:pPr>
    </w:p>
    <w:p w14:paraId="29832778" w14:textId="77777777" w:rsidR="00CC34BE" w:rsidRPr="008B3FA4" w:rsidRDefault="00CC34BE" w:rsidP="009E609A">
      <w:pPr>
        <w:pStyle w:val="SideHdtext"/>
        <w:spacing w:line="240" w:lineRule="auto"/>
        <w:ind w:left="720"/>
        <w:jc w:val="both"/>
        <w:rPr>
          <w:w w:val="100"/>
          <w:sz w:val="22"/>
          <w:szCs w:val="22"/>
          <w:lang w:val="mt-MT"/>
        </w:rPr>
      </w:pPr>
      <w:r w:rsidRPr="008B3FA4">
        <w:rPr>
          <w:w w:val="100"/>
          <w:sz w:val="22"/>
          <w:szCs w:val="22"/>
          <w:lang w:val="mt-MT"/>
        </w:rPr>
        <w:t>“Emenda tal-artikolu 249 tal-Kodiċi.</w:t>
      </w:r>
    </w:p>
    <w:p w14:paraId="278DE35D" w14:textId="77777777" w:rsidR="00CC34BE" w:rsidRPr="008B3FA4" w:rsidRDefault="00CC34BE" w:rsidP="009E609A">
      <w:pPr>
        <w:pStyle w:val="BODYTEXT"/>
        <w:spacing w:before="0" w:after="0" w:line="240" w:lineRule="auto"/>
        <w:ind w:left="720" w:firstLine="0"/>
        <w:rPr>
          <w:b/>
          <w:bCs/>
          <w:spacing w:val="2"/>
          <w:w w:val="100"/>
          <w:sz w:val="22"/>
          <w:szCs w:val="22"/>
          <w:lang w:val="mt-MT"/>
        </w:rPr>
      </w:pPr>
    </w:p>
    <w:p w14:paraId="0958262E" w14:textId="77777777" w:rsidR="00CC34BE" w:rsidRPr="008B3FA4" w:rsidRDefault="00CC34BE" w:rsidP="009E609A">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11. </w:t>
      </w:r>
      <w:r w:rsidRPr="008B3FA4">
        <w:rPr>
          <w:spacing w:val="2"/>
          <w:w w:val="100"/>
          <w:sz w:val="22"/>
          <w:szCs w:val="22"/>
          <w:lang w:val="mt-MT"/>
        </w:rPr>
        <w:t xml:space="preserve">Is-subartikolu (1) tal-artikolu 249 tal-Kodiċi għandu </w:t>
      </w:r>
      <w:r w:rsidRPr="008B3FA4">
        <w:rPr>
          <w:color w:val="auto"/>
          <w:spacing w:val="2"/>
          <w:w w:val="100"/>
          <w:sz w:val="22"/>
          <w:szCs w:val="22"/>
          <w:lang w:val="mt-MT"/>
        </w:rPr>
        <w:t>jiġi sostitwit b’dan is</w:t>
      </w:r>
      <w:r w:rsidRPr="008B3FA4">
        <w:rPr>
          <w:spacing w:val="2"/>
          <w:w w:val="100"/>
          <w:sz w:val="22"/>
          <w:szCs w:val="22"/>
          <w:lang w:val="mt-MT"/>
        </w:rPr>
        <w:t>-subartikolu ġdid li ġej:</w:t>
      </w:r>
    </w:p>
    <w:p w14:paraId="15BD5974" w14:textId="77777777" w:rsidR="00CC34BE" w:rsidRPr="008B3FA4" w:rsidRDefault="00CC34BE" w:rsidP="009E609A">
      <w:pPr>
        <w:pStyle w:val="PARAACTS"/>
        <w:spacing w:before="0" w:after="0" w:line="240" w:lineRule="auto"/>
        <w:ind w:left="720" w:firstLine="0"/>
        <w:rPr>
          <w:spacing w:val="2"/>
          <w:w w:val="100"/>
          <w:sz w:val="22"/>
          <w:szCs w:val="22"/>
          <w:lang w:val="mt-MT"/>
        </w:rPr>
      </w:pPr>
    </w:p>
    <w:p w14:paraId="1C1D6719" w14:textId="77777777" w:rsidR="00CC34BE" w:rsidRPr="008B3FA4" w:rsidRDefault="00CC34BE" w:rsidP="009E609A">
      <w:pPr>
        <w:pStyle w:val="PARAACTS"/>
        <w:spacing w:before="0" w:after="0" w:line="240" w:lineRule="auto"/>
        <w:ind w:left="720" w:firstLine="0"/>
        <w:rPr>
          <w:spacing w:val="2"/>
          <w:w w:val="100"/>
          <w:sz w:val="22"/>
          <w:szCs w:val="22"/>
          <w:lang w:val="mt-MT"/>
        </w:rPr>
      </w:pPr>
      <w:r w:rsidRPr="008B3FA4">
        <w:rPr>
          <w:spacing w:val="2"/>
          <w:w w:val="100"/>
          <w:sz w:val="22"/>
          <w:szCs w:val="22"/>
          <w:lang w:val="mt-MT"/>
        </w:rPr>
        <w:t xml:space="preserve">“(1) Sakemm ma jiġix provdut mod ieħor f’xi liġi oħra, fil-każ ta’ appell prinċipali jew inċidentali minn sentenzi jew digrieti mogħtija f’kawża mibdija minn rikors maħluf, il-garanzija għall-ispejjeż tal-appell </w:t>
      </w:r>
      <w:r w:rsidRPr="008B3FA4">
        <w:rPr>
          <w:spacing w:val="2"/>
          <w:w w:val="100"/>
          <w:sz w:val="22"/>
          <w:szCs w:val="22"/>
          <w:lang w:val="mt-MT"/>
        </w:rPr>
        <w:t xml:space="preserve">għandha tiġi prodotta u depożitata fil-qorti fi żmien </w:t>
      </w:r>
      <w:r w:rsidRPr="008B3FA4">
        <w:rPr>
          <w:color w:val="auto"/>
          <w:spacing w:val="2"/>
          <w:w w:val="100"/>
          <w:sz w:val="22"/>
          <w:szCs w:val="22"/>
          <w:lang w:val="mt-MT"/>
        </w:rPr>
        <w:t>tliet (3) xhur</w:t>
      </w:r>
      <w:r w:rsidRPr="008B3FA4">
        <w:rPr>
          <w:spacing w:val="2"/>
          <w:w w:val="100"/>
          <w:sz w:val="22"/>
          <w:szCs w:val="22"/>
          <w:lang w:val="mt-MT"/>
        </w:rPr>
        <w:t xml:space="preserve"> </w:t>
      </w:r>
      <w:r w:rsidRPr="008B3FA4">
        <w:rPr>
          <w:color w:val="auto"/>
          <w:spacing w:val="2"/>
          <w:w w:val="100"/>
          <w:sz w:val="22"/>
          <w:szCs w:val="22"/>
          <w:lang w:val="mt-MT"/>
        </w:rPr>
        <w:t>minn meta l-appellant jirċievi l-avviż għall-ħlas. Jekk</w:t>
      </w:r>
      <w:r w:rsidRPr="008B3FA4">
        <w:rPr>
          <w:spacing w:val="2"/>
          <w:w w:val="100"/>
          <w:sz w:val="22"/>
          <w:szCs w:val="22"/>
          <w:lang w:val="mt-MT"/>
        </w:rPr>
        <w:t xml:space="preserve"> l-appellant ma jiġix notifikat b’dan l-avviż, ir-reġistratur għandu, fi żmien għaxart </w:t>
      </w:r>
      <w:r w:rsidRPr="008B3FA4">
        <w:rPr>
          <w:color w:val="auto"/>
          <w:spacing w:val="2"/>
          <w:w w:val="100"/>
          <w:sz w:val="22"/>
          <w:szCs w:val="22"/>
          <w:lang w:val="mt-MT"/>
        </w:rPr>
        <w:t>(10)</w:t>
      </w:r>
      <w:r w:rsidRPr="008B3FA4">
        <w:rPr>
          <w:spacing w:val="2"/>
          <w:w w:val="100"/>
          <w:sz w:val="22"/>
          <w:szCs w:val="22"/>
          <w:lang w:val="mt-MT"/>
        </w:rPr>
        <w:t xml:space="preserve"> ijiem, jinforma bil-miktub lill-avukat ta’ dik il-parti li l-avviż ma ġiex notifikat u l-avukat għandu jiffirma fuq kopja li rċieva din il-komunika:</w:t>
      </w:r>
    </w:p>
    <w:p w14:paraId="2F08E726" w14:textId="77777777" w:rsidR="00CC34BE" w:rsidRPr="008B3FA4" w:rsidRDefault="00CC34BE" w:rsidP="009E609A">
      <w:pPr>
        <w:pStyle w:val="PARAACTS"/>
        <w:spacing w:before="0" w:after="0" w:line="240" w:lineRule="auto"/>
        <w:ind w:left="720" w:firstLine="0"/>
        <w:rPr>
          <w:spacing w:val="2"/>
          <w:w w:val="100"/>
          <w:sz w:val="22"/>
          <w:szCs w:val="22"/>
          <w:lang w:val="mt-MT"/>
        </w:rPr>
      </w:pPr>
    </w:p>
    <w:p w14:paraId="03987812" w14:textId="77777777" w:rsidR="00CC34BE" w:rsidRPr="008B3FA4" w:rsidRDefault="00CC34BE" w:rsidP="009E609A">
      <w:pPr>
        <w:pStyle w:val="PARAACTS"/>
        <w:spacing w:before="0" w:after="0" w:line="240" w:lineRule="auto"/>
        <w:ind w:left="720" w:firstLine="0"/>
        <w:rPr>
          <w:spacing w:val="2"/>
          <w:w w:val="100"/>
          <w:sz w:val="22"/>
          <w:szCs w:val="22"/>
          <w:lang w:val="mt-MT"/>
        </w:rPr>
      </w:pPr>
      <w:r w:rsidRPr="008B3FA4">
        <w:rPr>
          <w:spacing w:val="2"/>
          <w:w w:val="100"/>
          <w:sz w:val="22"/>
          <w:szCs w:val="22"/>
          <w:lang w:val="mt-MT"/>
        </w:rPr>
        <w:t>Iżda ma</w:t>
      </w:r>
      <w:r w:rsidRPr="008B3FA4">
        <w:rPr>
          <w:color w:val="auto"/>
          <w:spacing w:val="2"/>
          <w:w w:val="100"/>
          <w:sz w:val="22"/>
          <w:szCs w:val="22"/>
          <w:lang w:val="mt-MT"/>
        </w:rPr>
        <w:t xml:space="preserve"> għandha</w:t>
      </w:r>
      <w:r w:rsidRPr="008B3FA4">
        <w:rPr>
          <w:spacing w:val="2"/>
          <w:w w:val="100"/>
          <w:sz w:val="22"/>
          <w:szCs w:val="22"/>
          <w:lang w:val="mt-MT"/>
        </w:rPr>
        <w:t xml:space="preserve"> tittieħed l-ebda azzjoni kontra l-avukat talli jonqos milli javża lil dik il-parti.”.”.</w:t>
      </w:r>
    </w:p>
    <w:p w14:paraId="0B430729" w14:textId="77777777" w:rsidR="00CC34BE" w:rsidRPr="008B3FA4" w:rsidRDefault="00CC34BE" w:rsidP="008B3FA4">
      <w:pPr>
        <w:spacing w:after="0" w:line="240" w:lineRule="auto"/>
        <w:jc w:val="both"/>
        <w:rPr>
          <w:rFonts w:ascii="Times New Roman" w:hAnsi="Times New Roman" w:cs="Times New Roman"/>
          <w:bCs/>
          <w:iCs/>
          <w:lang w:val="mt-MT"/>
        </w:rPr>
      </w:pPr>
    </w:p>
    <w:p w14:paraId="25766159" w14:textId="77777777" w:rsidR="00CC34BE" w:rsidRPr="008B3FA4" w:rsidRDefault="00CC34BE" w:rsidP="009E609A">
      <w:pPr>
        <w:spacing w:after="0" w:line="240" w:lineRule="auto"/>
        <w:ind w:left="720" w:hanging="720"/>
        <w:jc w:val="both"/>
        <w:rPr>
          <w:rFonts w:ascii="Times New Roman" w:hAnsi="Times New Roman" w:cs="Times New Roman"/>
          <w:i/>
          <w:lang w:val="mt-MT"/>
        </w:rPr>
      </w:pPr>
      <w:r w:rsidRPr="008B3FA4">
        <w:rPr>
          <w:rFonts w:ascii="Times New Roman" w:hAnsi="Times New Roman" w:cs="Times New Roman"/>
          <w:i/>
          <w:lang w:val="mt-MT"/>
        </w:rPr>
        <w:t>“M”</w:t>
      </w:r>
      <w:r w:rsidRPr="008B3FA4">
        <w:rPr>
          <w:rFonts w:ascii="Times New Roman" w:hAnsi="Times New Roman" w:cs="Times New Roman"/>
          <w:i/>
          <w:lang w:val="mt-MT"/>
        </w:rPr>
        <w:tab/>
        <w:t>Clause 11 shall be substituted by the following:</w:t>
      </w:r>
    </w:p>
    <w:p w14:paraId="498168AD" w14:textId="77777777" w:rsidR="00CC34BE" w:rsidRPr="008B3FA4" w:rsidRDefault="00CC34BE" w:rsidP="009E609A">
      <w:pPr>
        <w:spacing w:after="0" w:line="240" w:lineRule="auto"/>
        <w:ind w:left="720"/>
        <w:jc w:val="both"/>
        <w:rPr>
          <w:rFonts w:ascii="Times New Roman" w:hAnsi="Times New Roman" w:cs="Times New Roman"/>
          <w:bCs/>
          <w:iCs/>
          <w:lang w:val="mt-MT"/>
        </w:rPr>
      </w:pPr>
    </w:p>
    <w:p w14:paraId="04998A6B" w14:textId="77777777" w:rsidR="00CC34BE" w:rsidRPr="008B3FA4" w:rsidRDefault="00CC34BE" w:rsidP="009E609A">
      <w:pPr>
        <w:pStyle w:val="SideHdtext"/>
        <w:spacing w:line="240" w:lineRule="auto"/>
        <w:ind w:left="720"/>
        <w:jc w:val="both"/>
        <w:rPr>
          <w:i/>
          <w:iCs/>
          <w:w w:val="100"/>
          <w:sz w:val="22"/>
          <w:szCs w:val="22"/>
          <w:lang w:val="mt-MT"/>
        </w:rPr>
      </w:pPr>
      <w:r w:rsidRPr="008B3FA4">
        <w:rPr>
          <w:i/>
          <w:iCs/>
          <w:w w:val="100"/>
          <w:sz w:val="22"/>
          <w:szCs w:val="22"/>
          <w:lang w:val="mt-MT"/>
        </w:rPr>
        <w:t>“Amendment of article 249 of the Code.</w:t>
      </w:r>
    </w:p>
    <w:p w14:paraId="115FEEFC" w14:textId="77777777" w:rsidR="00CC34BE" w:rsidRPr="008B3FA4" w:rsidRDefault="00CC34BE" w:rsidP="009E609A">
      <w:pPr>
        <w:pStyle w:val="BODYTEXT"/>
        <w:spacing w:before="0" w:after="0" w:line="240" w:lineRule="auto"/>
        <w:ind w:left="720" w:firstLine="0"/>
        <w:rPr>
          <w:b/>
          <w:bCs/>
          <w:i/>
          <w:iCs/>
          <w:spacing w:val="2"/>
          <w:w w:val="100"/>
          <w:sz w:val="22"/>
          <w:szCs w:val="22"/>
          <w:lang w:val="mt-MT"/>
        </w:rPr>
      </w:pPr>
    </w:p>
    <w:p w14:paraId="285FF14C" w14:textId="77777777" w:rsidR="00CC34BE" w:rsidRPr="008B3FA4" w:rsidRDefault="00CC34BE" w:rsidP="009E609A">
      <w:pPr>
        <w:pStyle w:val="BODYTEXT"/>
        <w:spacing w:before="0" w:after="0" w:line="240" w:lineRule="auto"/>
        <w:ind w:left="720" w:firstLine="0"/>
        <w:rPr>
          <w:i/>
          <w:iCs/>
          <w:spacing w:val="2"/>
          <w:w w:val="100"/>
          <w:sz w:val="22"/>
          <w:szCs w:val="22"/>
          <w:lang w:val="mt-MT"/>
        </w:rPr>
      </w:pPr>
      <w:r w:rsidRPr="008B3FA4">
        <w:rPr>
          <w:b/>
          <w:bCs/>
          <w:i/>
          <w:iCs/>
          <w:spacing w:val="2"/>
          <w:w w:val="100"/>
          <w:sz w:val="22"/>
          <w:szCs w:val="22"/>
          <w:lang w:val="mt-MT"/>
        </w:rPr>
        <w:t xml:space="preserve">11. </w:t>
      </w:r>
      <w:r w:rsidRPr="008B3FA4">
        <w:rPr>
          <w:i/>
          <w:iCs/>
          <w:spacing w:val="2"/>
          <w:w w:val="100"/>
          <w:sz w:val="22"/>
          <w:szCs w:val="22"/>
          <w:lang w:val="mt-MT"/>
        </w:rPr>
        <w:t>Sub-article (1) of article 249 of the Code shall be substituted by the following new sub-article:</w:t>
      </w:r>
    </w:p>
    <w:p w14:paraId="03B8A97C" w14:textId="77777777" w:rsidR="00CC34BE" w:rsidRPr="008B3FA4" w:rsidRDefault="00CC34BE" w:rsidP="009E609A">
      <w:pPr>
        <w:pStyle w:val="PARAACTS"/>
        <w:spacing w:before="0" w:after="0" w:line="240" w:lineRule="auto"/>
        <w:ind w:left="720" w:firstLine="0"/>
        <w:rPr>
          <w:i/>
          <w:iCs/>
          <w:spacing w:val="2"/>
          <w:w w:val="100"/>
          <w:sz w:val="22"/>
          <w:szCs w:val="22"/>
          <w:lang w:val="mt-MT"/>
        </w:rPr>
      </w:pPr>
    </w:p>
    <w:p w14:paraId="5E4AA85A" w14:textId="77777777" w:rsidR="00CC34BE" w:rsidRPr="008B3FA4" w:rsidRDefault="00CC34BE" w:rsidP="009E609A">
      <w:pPr>
        <w:pStyle w:val="PARAACTS"/>
        <w:spacing w:before="0" w:after="0" w:line="240" w:lineRule="auto"/>
        <w:ind w:left="720" w:firstLine="0"/>
        <w:rPr>
          <w:i/>
          <w:iCs/>
          <w:spacing w:val="2"/>
          <w:w w:val="100"/>
          <w:sz w:val="22"/>
          <w:szCs w:val="22"/>
          <w:lang w:val="mt-MT"/>
        </w:rPr>
      </w:pPr>
      <w:r w:rsidRPr="008B3FA4">
        <w:rPr>
          <w:i/>
          <w:iCs/>
          <w:spacing w:val="2"/>
          <w:w w:val="100"/>
          <w:sz w:val="22"/>
          <w:szCs w:val="22"/>
          <w:lang w:val="mt-MT"/>
        </w:rPr>
        <w:t xml:space="preserve">“(1) Unless otherwise provided in any other law, in the case of a principal or incidental appeal from judgments or decrees given in a cause initiated by sworn application, security for </w:t>
      </w:r>
      <w:r w:rsidRPr="008B3FA4">
        <w:rPr>
          <w:i/>
          <w:iCs/>
          <w:color w:val="auto"/>
          <w:spacing w:val="2"/>
          <w:w w:val="100"/>
          <w:sz w:val="22"/>
          <w:szCs w:val="22"/>
          <w:lang w:val="mt-MT"/>
        </w:rPr>
        <w:t>costs of the appeal shall be</w:t>
      </w:r>
      <w:r w:rsidRPr="008B3FA4">
        <w:rPr>
          <w:i/>
          <w:iCs/>
          <w:spacing w:val="2"/>
          <w:w w:val="100"/>
          <w:sz w:val="22"/>
          <w:szCs w:val="22"/>
          <w:lang w:val="mt-MT"/>
        </w:rPr>
        <w:t xml:space="preserve"> produced and deposited in court within three (3) months </w:t>
      </w:r>
      <w:r w:rsidRPr="008B3FA4">
        <w:rPr>
          <w:i/>
          <w:iCs/>
          <w:color w:val="auto"/>
          <w:spacing w:val="2"/>
          <w:w w:val="100"/>
          <w:sz w:val="22"/>
          <w:szCs w:val="22"/>
          <w:lang w:val="mt-MT"/>
        </w:rPr>
        <w:t>from when the appellant receives the notice for payment.</w:t>
      </w:r>
      <w:r w:rsidRPr="008B3FA4">
        <w:rPr>
          <w:i/>
          <w:iCs/>
          <w:spacing w:val="2"/>
          <w:w w:val="100"/>
          <w:sz w:val="22"/>
          <w:szCs w:val="22"/>
          <w:lang w:val="mt-MT"/>
        </w:rPr>
        <w:t xml:space="preserve"> If the appellant is not served with the said notice, the registrar shall, within </w:t>
      </w:r>
      <w:r w:rsidRPr="008B3FA4">
        <w:rPr>
          <w:i/>
          <w:iCs/>
          <w:color w:val="auto"/>
          <w:spacing w:val="2"/>
          <w:w w:val="100"/>
          <w:sz w:val="22"/>
          <w:szCs w:val="22"/>
          <w:lang w:val="mt-MT"/>
        </w:rPr>
        <w:t>ten (10) days,</w:t>
      </w:r>
      <w:r w:rsidRPr="008B3FA4">
        <w:rPr>
          <w:i/>
          <w:iCs/>
          <w:spacing w:val="2"/>
          <w:w w:val="100"/>
          <w:sz w:val="22"/>
          <w:szCs w:val="22"/>
          <w:lang w:val="mt-MT"/>
        </w:rPr>
        <w:t xml:space="preserve"> inform in writing the advocate of such party that the notice has not been served, and the advocate shall sign a copy of the receipt of such communication:</w:t>
      </w:r>
    </w:p>
    <w:p w14:paraId="71296846" w14:textId="77777777" w:rsidR="00CC34BE" w:rsidRPr="008B3FA4" w:rsidRDefault="00CC34BE" w:rsidP="009E609A">
      <w:pPr>
        <w:pStyle w:val="PARAACTS"/>
        <w:spacing w:before="0" w:after="0" w:line="240" w:lineRule="auto"/>
        <w:ind w:left="720" w:firstLine="0"/>
        <w:rPr>
          <w:i/>
          <w:iCs/>
          <w:spacing w:val="2"/>
          <w:w w:val="100"/>
          <w:sz w:val="22"/>
          <w:szCs w:val="22"/>
          <w:lang w:val="mt-MT"/>
        </w:rPr>
      </w:pPr>
    </w:p>
    <w:p w14:paraId="5C922EA1" w14:textId="77777777" w:rsidR="00CC34BE" w:rsidRPr="008B3FA4" w:rsidRDefault="00CC34BE" w:rsidP="009E609A">
      <w:pPr>
        <w:pStyle w:val="PARAACTS"/>
        <w:spacing w:before="0" w:after="0" w:line="240" w:lineRule="auto"/>
        <w:ind w:left="720" w:firstLine="0"/>
        <w:rPr>
          <w:spacing w:val="2"/>
          <w:w w:val="100"/>
          <w:sz w:val="22"/>
          <w:szCs w:val="22"/>
          <w:lang w:val="mt-MT"/>
        </w:rPr>
      </w:pPr>
      <w:r w:rsidRPr="008B3FA4">
        <w:rPr>
          <w:i/>
          <w:iCs/>
          <w:spacing w:val="2"/>
          <w:w w:val="100"/>
          <w:sz w:val="22"/>
          <w:szCs w:val="22"/>
          <w:lang w:val="mt-MT"/>
        </w:rPr>
        <w:t>Provided that no action shall lie against the advocate for failure to inform any such party.”.”.</w:t>
      </w:r>
    </w:p>
    <w:p w14:paraId="6F13B139" w14:textId="77777777" w:rsidR="00CC34BE" w:rsidRPr="008B3FA4" w:rsidRDefault="00CC34BE" w:rsidP="008B3FA4">
      <w:pPr>
        <w:pStyle w:val="ListParagraph"/>
        <w:ind w:left="0"/>
        <w:jc w:val="both"/>
        <w:rPr>
          <w:b/>
          <w:bCs/>
          <w:sz w:val="22"/>
          <w:szCs w:val="22"/>
          <w:lang w:val="mt-MT"/>
        </w:rPr>
      </w:pPr>
    </w:p>
    <w:p w14:paraId="6182D6A2" w14:textId="77777777" w:rsidR="00CC34BE" w:rsidRPr="008B3FA4" w:rsidRDefault="00CC34BE" w:rsidP="008B3FA4">
      <w:pPr>
        <w:pStyle w:val="ListParagraph"/>
        <w:ind w:left="0"/>
        <w:jc w:val="both"/>
        <w:rPr>
          <w:sz w:val="22"/>
          <w:szCs w:val="22"/>
          <w:lang w:val="mt-MT"/>
        </w:rPr>
      </w:pPr>
      <w:r w:rsidRPr="008B3FA4">
        <w:rPr>
          <w:b/>
          <w:bCs/>
          <w:sz w:val="22"/>
          <w:szCs w:val="22"/>
          <w:lang w:val="mt-MT"/>
        </w:rPr>
        <w:t>IĊ-CHAIRPERSON:</w:t>
      </w:r>
      <w:r w:rsidRPr="008B3FA4">
        <w:rPr>
          <w:sz w:val="22"/>
          <w:szCs w:val="22"/>
          <w:lang w:val="mt-MT"/>
        </w:rPr>
        <w:t xml:space="preserve"> Grazzi. Aktar rimarki? (Onor. Membri: </w:t>
      </w:r>
      <w:r w:rsidRPr="008B3FA4">
        <w:rPr>
          <w:i/>
          <w:iCs/>
          <w:sz w:val="22"/>
          <w:szCs w:val="22"/>
          <w:lang w:val="mt-MT"/>
        </w:rPr>
        <w:t>No</w:t>
      </w:r>
      <w:r w:rsidRPr="008B3FA4">
        <w:rPr>
          <w:sz w:val="22"/>
          <w:szCs w:val="22"/>
          <w:lang w:val="mt-MT"/>
        </w:rPr>
        <w:t xml:space="preserve">) Il-mistoqsija hija l-emenda għall-klawsola 11 kif imressqa u moqrija mill-Ministru. Dawk favur? (Onor. Membri: </w:t>
      </w:r>
      <w:r w:rsidRPr="008B3FA4">
        <w:rPr>
          <w:i/>
          <w:iCs/>
          <w:sz w:val="22"/>
          <w:szCs w:val="22"/>
          <w:lang w:val="mt-MT"/>
        </w:rPr>
        <w:t>Aye</w:t>
      </w:r>
      <w:r w:rsidRPr="008B3FA4">
        <w:rPr>
          <w:sz w:val="22"/>
          <w:szCs w:val="22"/>
          <w:lang w:val="mt-MT"/>
        </w:rPr>
        <w:t xml:space="preserve">) Dawk kontra? </w:t>
      </w:r>
      <w:r w:rsidRPr="008B3FA4">
        <w:rPr>
          <w:i/>
          <w:iCs/>
          <w:sz w:val="22"/>
          <w:szCs w:val="22"/>
          <w:lang w:val="mt-MT"/>
        </w:rPr>
        <w:t>Agreed.</w:t>
      </w:r>
    </w:p>
    <w:p w14:paraId="7370F9A9" w14:textId="77777777" w:rsidR="00CC34BE" w:rsidRPr="008B3FA4" w:rsidRDefault="00CC34BE" w:rsidP="008B3FA4">
      <w:pPr>
        <w:pStyle w:val="ListParagraph"/>
        <w:ind w:left="0"/>
        <w:jc w:val="both"/>
        <w:rPr>
          <w:sz w:val="22"/>
          <w:szCs w:val="22"/>
          <w:lang w:val="mt-MT"/>
        </w:rPr>
      </w:pPr>
    </w:p>
    <w:p w14:paraId="5026CF6A"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“M” għaddiet nem. con.</w:t>
      </w:r>
    </w:p>
    <w:p w14:paraId="7BEFFBA2" w14:textId="77777777" w:rsidR="00CC34BE" w:rsidRPr="008B3FA4" w:rsidRDefault="00CC34BE" w:rsidP="008B3FA4">
      <w:pPr>
        <w:spacing w:after="0" w:line="240" w:lineRule="auto"/>
        <w:jc w:val="both"/>
        <w:rPr>
          <w:rFonts w:ascii="Times New Roman" w:hAnsi="Times New Roman" w:cs="Times New Roman"/>
          <w:lang w:val="mt-MT"/>
        </w:rPr>
      </w:pPr>
    </w:p>
    <w:p w14:paraId="409565C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lastRenderedPageBreak/>
        <w:t>IĊ-CHAIRPERSON:</w:t>
      </w:r>
      <w:r w:rsidRPr="008B3FA4">
        <w:rPr>
          <w:rFonts w:ascii="Times New Roman" w:hAnsi="Times New Roman" w:cs="Times New Roman"/>
          <w:lang w:val="mt-MT"/>
        </w:rPr>
        <w:t xml:space="preserve"> Il-mistoqsija hija klawsola 11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3E6F04F9" w14:textId="77777777" w:rsidR="00CC34BE" w:rsidRPr="008B3FA4" w:rsidRDefault="00CC34BE" w:rsidP="008B3FA4">
      <w:pPr>
        <w:spacing w:after="0" w:line="240" w:lineRule="auto"/>
        <w:jc w:val="both"/>
        <w:rPr>
          <w:rFonts w:ascii="Times New Roman" w:hAnsi="Times New Roman" w:cs="Times New Roman"/>
          <w:b/>
          <w:lang w:val="mt-MT"/>
        </w:rPr>
      </w:pPr>
    </w:p>
    <w:p w14:paraId="441E9155"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11, kif emendata, għaddiet nem. con. u ġiet ordnata ssir parti mill-Abbozz ta’ Liġi.</w:t>
      </w:r>
    </w:p>
    <w:p w14:paraId="63BA51A7" w14:textId="77777777" w:rsidR="00CC34BE" w:rsidRPr="008B3FA4" w:rsidRDefault="00CC34BE" w:rsidP="008B3FA4">
      <w:pPr>
        <w:pStyle w:val="ListParagraph"/>
        <w:ind w:left="0"/>
        <w:jc w:val="both"/>
        <w:rPr>
          <w:b/>
          <w:sz w:val="22"/>
          <w:szCs w:val="22"/>
          <w:lang w:val="mt-MT"/>
        </w:rPr>
      </w:pPr>
    </w:p>
    <w:p w14:paraId="7DDB6375" w14:textId="77777777" w:rsidR="00CC34BE" w:rsidRPr="008B3FA4" w:rsidRDefault="00CC34BE" w:rsidP="008B3FA4">
      <w:pPr>
        <w:pStyle w:val="ListParagraph"/>
        <w:ind w:left="0"/>
        <w:jc w:val="both"/>
        <w:rPr>
          <w:b/>
          <w:sz w:val="22"/>
          <w:szCs w:val="22"/>
          <w:lang w:val="mt-MT"/>
        </w:rPr>
      </w:pPr>
    </w:p>
    <w:p w14:paraId="64838001" w14:textId="77777777" w:rsidR="00CC34BE" w:rsidRPr="008B3FA4" w:rsidRDefault="00CC34BE" w:rsidP="008B3FA4">
      <w:pPr>
        <w:autoSpaceDE w:val="0"/>
        <w:autoSpaceDN w:val="0"/>
        <w:adjustRightInd w:val="0"/>
        <w:spacing w:after="0" w:line="240" w:lineRule="auto"/>
        <w:jc w:val="both"/>
        <w:rPr>
          <w:rFonts w:ascii="Times New Roman" w:hAnsi="Times New Roman" w:cs="Times New Roman"/>
          <w:bCs/>
          <w:lang w:val="mt-MT"/>
        </w:rPr>
      </w:pPr>
      <w:r w:rsidRPr="008B3FA4">
        <w:rPr>
          <w:rFonts w:ascii="Times New Roman" w:hAnsi="Times New Roman" w:cs="Times New Roman"/>
          <w:b/>
          <w:lang w:val="mt-MT"/>
        </w:rPr>
        <w:t xml:space="preserve">Klawsola 12 – </w:t>
      </w:r>
      <w:r w:rsidRPr="008B3FA4">
        <w:rPr>
          <w:rFonts w:ascii="Times New Roman" w:eastAsia="TimesNewRomanPSMT" w:hAnsi="Times New Roman" w:cs="Times New Roman"/>
          <w:lang w:val="mt-MT"/>
        </w:rPr>
        <w:t>Emenda tal-artikolu 249 tal-Kodiċi.</w:t>
      </w:r>
    </w:p>
    <w:p w14:paraId="23D293FC" w14:textId="77777777" w:rsidR="00CC34BE" w:rsidRPr="008B3FA4" w:rsidRDefault="00CC34BE" w:rsidP="008B3FA4">
      <w:pPr>
        <w:pStyle w:val="ListParagraph"/>
        <w:ind w:left="0"/>
        <w:jc w:val="both"/>
        <w:rPr>
          <w:bCs/>
          <w:sz w:val="22"/>
          <w:szCs w:val="22"/>
          <w:lang w:val="mt-MT"/>
        </w:rPr>
      </w:pPr>
      <w:r w:rsidRPr="008B3FA4">
        <w:rPr>
          <w:b/>
          <w:i/>
          <w:iCs/>
          <w:sz w:val="22"/>
          <w:szCs w:val="22"/>
          <w:lang w:val="mt-MT"/>
        </w:rPr>
        <w:t xml:space="preserve">Clause 12 – </w:t>
      </w:r>
      <w:r w:rsidRPr="008B3FA4">
        <w:rPr>
          <w:bCs/>
          <w:i/>
          <w:iCs/>
          <w:sz w:val="22"/>
          <w:szCs w:val="22"/>
          <w:lang w:val="mt-MT"/>
        </w:rPr>
        <w:t>Amendment of article 249 of the Code.</w:t>
      </w:r>
    </w:p>
    <w:p w14:paraId="6083FA6B" w14:textId="77777777" w:rsidR="00CC34BE" w:rsidRPr="008B3FA4" w:rsidRDefault="00CC34BE" w:rsidP="008B3FA4">
      <w:pPr>
        <w:pStyle w:val="ListParagraph"/>
        <w:ind w:left="0"/>
        <w:jc w:val="both"/>
        <w:rPr>
          <w:bCs/>
          <w:sz w:val="22"/>
          <w:szCs w:val="22"/>
          <w:lang w:val="mt-MT"/>
        </w:rPr>
      </w:pPr>
    </w:p>
    <w:p w14:paraId="422ACCD6"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Il-Ministru.</w:t>
      </w:r>
    </w:p>
    <w:p w14:paraId="7F011224" w14:textId="77777777" w:rsidR="00CC34BE" w:rsidRPr="008B3FA4" w:rsidRDefault="00CC34BE" w:rsidP="008B3FA4">
      <w:pPr>
        <w:pStyle w:val="ListParagraph"/>
        <w:ind w:left="0"/>
        <w:jc w:val="both"/>
        <w:rPr>
          <w:b/>
          <w:sz w:val="22"/>
          <w:szCs w:val="22"/>
          <w:lang w:val="mt-MT"/>
        </w:rPr>
      </w:pPr>
    </w:p>
    <w:p w14:paraId="6721FE90"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il-klawsola 12 titkellem fuq il-garanzija tal-ispejjeż u fuq meta din tiġi prodotta u ddepożitata. Nipproponi din l-emenda:</w:t>
      </w:r>
    </w:p>
    <w:p w14:paraId="1E2FD486" w14:textId="77777777" w:rsidR="00CC34BE" w:rsidRPr="008B3FA4" w:rsidRDefault="00CC34BE" w:rsidP="008B3FA4">
      <w:pPr>
        <w:pStyle w:val="ListParagraph"/>
        <w:ind w:left="0"/>
        <w:jc w:val="both"/>
        <w:rPr>
          <w:bCs/>
          <w:sz w:val="22"/>
          <w:szCs w:val="22"/>
          <w:lang w:val="mt-MT"/>
        </w:rPr>
      </w:pPr>
    </w:p>
    <w:p w14:paraId="2BF8D5F9" w14:textId="77777777" w:rsidR="00CC34BE" w:rsidRPr="008B3FA4" w:rsidRDefault="00CC34BE" w:rsidP="009E609A">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 xml:space="preserve">“N” </w:t>
      </w:r>
      <w:r w:rsidRPr="008B3FA4">
        <w:rPr>
          <w:rFonts w:ascii="Times New Roman" w:hAnsi="Times New Roman" w:cs="Times New Roman"/>
          <w:bCs/>
          <w:iCs/>
          <w:lang w:val="mt-MT"/>
        </w:rPr>
        <w:tab/>
        <w:t>Klawsola 12 għandha tiġi sostitwita b’dan li ġej:</w:t>
      </w:r>
    </w:p>
    <w:p w14:paraId="04357B44" w14:textId="77777777" w:rsidR="00CC34BE" w:rsidRPr="008B3FA4" w:rsidRDefault="00CC34BE" w:rsidP="009E609A">
      <w:pPr>
        <w:pStyle w:val="SideHdtext"/>
        <w:spacing w:line="240" w:lineRule="auto"/>
        <w:ind w:left="720"/>
        <w:jc w:val="both"/>
        <w:rPr>
          <w:w w:val="100"/>
          <w:sz w:val="22"/>
          <w:szCs w:val="22"/>
          <w:lang w:val="mt-MT"/>
        </w:rPr>
      </w:pPr>
    </w:p>
    <w:p w14:paraId="12C68FF6" w14:textId="77777777" w:rsidR="00CC34BE" w:rsidRPr="008B3FA4" w:rsidRDefault="00CC34BE" w:rsidP="009E609A">
      <w:pPr>
        <w:pStyle w:val="SideHdtext"/>
        <w:spacing w:line="240" w:lineRule="auto"/>
        <w:ind w:left="720"/>
        <w:jc w:val="both"/>
        <w:rPr>
          <w:w w:val="100"/>
          <w:sz w:val="22"/>
          <w:szCs w:val="22"/>
          <w:lang w:val="mt-MT"/>
        </w:rPr>
      </w:pPr>
      <w:r w:rsidRPr="008B3FA4">
        <w:rPr>
          <w:w w:val="100"/>
          <w:sz w:val="22"/>
          <w:szCs w:val="22"/>
          <w:lang w:val="mt-MT"/>
        </w:rPr>
        <w:t>“Emenda tal-artikolu 964 tal-Kodiċi.</w:t>
      </w:r>
    </w:p>
    <w:p w14:paraId="668D82F1" w14:textId="77777777" w:rsidR="00CC34BE" w:rsidRPr="008B3FA4" w:rsidRDefault="00CC34BE" w:rsidP="009E609A">
      <w:pPr>
        <w:pStyle w:val="BODYTEXT"/>
        <w:spacing w:before="0" w:after="0" w:line="240" w:lineRule="auto"/>
        <w:ind w:left="720" w:firstLine="0"/>
        <w:rPr>
          <w:b/>
          <w:bCs/>
          <w:spacing w:val="2"/>
          <w:w w:val="100"/>
          <w:sz w:val="22"/>
          <w:szCs w:val="22"/>
          <w:lang w:val="mt-MT"/>
        </w:rPr>
      </w:pPr>
    </w:p>
    <w:p w14:paraId="5DE548B1" w14:textId="77777777" w:rsidR="00CC34BE" w:rsidRPr="008B3FA4" w:rsidRDefault="00CC34BE" w:rsidP="009E609A">
      <w:pPr>
        <w:pStyle w:val="BODYTEXT"/>
        <w:spacing w:before="0" w:after="0" w:line="240" w:lineRule="auto"/>
        <w:ind w:left="720" w:firstLine="0"/>
        <w:rPr>
          <w:spacing w:val="2"/>
          <w:w w:val="100"/>
          <w:sz w:val="22"/>
          <w:szCs w:val="22"/>
          <w:lang w:val="mt-MT"/>
        </w:rPr>
      </w:pPr>
      <w:r w:rsidRPr="008B3FA4">
        <w:rPr>
          <w:b/>
          <w:bCs/>
          <w:spacing w:val="2"/>
          <w:w w:val="100"/>
          <w:sz w:val="22"/>
          <w:szCs w:val="22"/>
          <w:lang w:val="mt-MT"/>
        </w:rPr>
        <w:t xml:space="preserve">12. </w:t>
      </w:r>
      <w:r w:rsidRPr="008B3FA4">
        <w:rPr>
          <w:spacing w:val="2"/>
          <w:w w:val="100"/>
          <w:sz w:val="22"/>
          <w:szCs w:val="22"/>
          <w:lang w:val="mt-MT"/>
        </w:rPr>
        <w:t xml:space="preserve">Fis-subartikolu (1) tal-artikolu 964 tal-Kodiċi, il-kliem “sitt xhur” għandhom jiġu </w:t>
      </w:r>
      <w:r w:rsidRPr="008B3FA4">
        <w:rPr>
          <w:color w:val="auto"/>
          <w:spacing w:val="2"/>
          <w:w w:val="100"/>
          <w:sz w:val="22"/>
          <w:szCs w:val="22"/>
          <w:lang w:val="mt-MT"/>
        </w:rPr>
        <w:t>sostitwiti bil-kliem “tliet (3) xhur”.”.</w:t>
      </w:r>
    </w:p>
    <w:p w14:paraId="402292C8" w14:textId="77777777" w:rsidR="00CC34BE" w:rsidRPr="008B3FA4" w:rsidRDefault="00CC34BE" w:rsidP="008B3FA4">
      <w:pPr>
        <w:spacing w:after="0" w:line="240" w:lineRule="auto"/>
        <w:jc w:val="both"/>
        <w:rPr>
          <w:rFonts w:ascii="Times New Roman" w:hAnsi="Times New Roman" w:cs="Times New Roman"/>
          <w:iCs/>
          <w:lang w:val="mt-MT"/>
        </w:rPr>
      </w:pPr>
    </w:p>
    <w:p w14:paraId="0965CC64" w14:textId="77777777" w:rsidR="00CC34BE" w:rsidRPr="008B3FA4" w:rsidRDefault="00CC34BE" w:rsidP="009E609A">
      <w:pPr>
        <w:spacing w:after="0" w:line="240" w:lineRule="auto"/>
        <w:ind w:left="720" w:hanging="720"/>
        <w:jc w:val="both"/>
        <w:rPr>
          <w:rFonts w:ascii="Times New Roman" w:hAnsi="Times New Roman" w:cs="Times New Roman"/>
          <w:i/>
          <w:lang w:val="mt-MT"/>
        </w:rPr>
      </w:pPr>
      <w:r w:rsidRPr="008B3FA4">
        <w:rPr>
          <w:rFonts w:ascii="Times New Roman" w:hAnsi="Times New Roman" w:cs="Times New Roman"/>
          <w:i/>
          <w:lang w:val="mt-MT"/>
        </w:rPr>
        <w:t>“N”</w:t>
      </w:r>
      <w:r w:rsidRPr="008B3FA4">
        <w:rPr>
          <w:rFonts w:ascii="Times New Roman" w:hAnsi="Times New Roman" w:cs="Times New Roman"/>
          <w:i/>
          <w:lang w:val="mt-MT"/>
        </w:rPr>
        <w:tab/>
        <w:t>Clause 12 shall be substituted by the following:</w:t>
      </w:r>
    </w:p>
    <w:p w14:paraId="215EC19E" w14:textId="77777777" w:rsidR="00CC34BE" w:rsidRPr="008B3FA4" w:rsidRDefault="00CC34BE" w:rsidP="009E609A">
      <w:pPr>
        <w:pStyle w:val="ListParagraph"/>
        <w:jc w:val="both"/>
        <w:rPr>
          <w:bCs/>
          <w:i/>
          <w:iCs/>
          <w:sz w:val="22"/>
          <w:szCs w:val="22"/>
          <w:lang w:val="mt-MT"/>
        </w:rPr>
      </w:pPr>
    </w:p>
    <w:p w14:paraId="4B368119" w14:textId="77777777" w:rsidR="00CC34BE" w:rsidRPr="008B3FA4" w:rsidRDefault="00CC34BE" w:rsidP="009E609A">
      <w:pPr>
        <w:pStyle w:val="SideHdtext"/>
        <w:spacing w:line="240" w:lineRule="auto"/>
        <w:ind w:left="720"/>
        <w:jc w:val="both"/>
        <w:rPr>
          <w:i/>
          <w:iCs/>
          <w:color w:val="auto"/>
          <w:w w:val="100"/>
          <w:sz w:val="22"/>
          <w:szCs w:val="22"/>
          <w:lang w:val="mt-MT"/>
        </w:rPr>
      </w:pPr>
      <w:r w:rsidRPr="008B3FA4">
        <w:rPr>
          <w:i/>
          <w:iCs/>
          <w:w w:val="100"/>
          <w:sz w:val="22"/>
          <w:szCs w:val="22"/>
          <w:lang w:val="mt-MT"/>
        </w:rPr>
        <w:t>“</w:t>
      </w:r>
      <w:r w:rsidRPr="008B3FA4">
        <w:rPr>
          <w:i/>
          <w:iCs/>
          <w:color w:val="auto"/>
          <w:w w:val="100"/>
          <w:sz w:val="22"/>
          <w:szCs w:val="22"/>
          <w:lang w:val="mt-MT"/>
        </w:rPr>
        <w:t>Amendment of article 964 of the Code.</w:t>
      </w:r>
    </w:p>
    <w:p w14:paraId="0503667D" w14:textId="77777777" w:rsidR="00CC34BE" w:rsidRPr="008B3FA4" w:rsidRDefault="00CC34BE" w:rsidP="009E609A">
      <w:pPr>
        <w:pStyle w:val="BODYTEXT"/>
        <w:spacing w:before="0" w:after="0" w:line="240" w:lineRule="auto"/>
        <w:ind w:left="720" w:firstLine="0"/>
        <w:rPr>
          <w:i/>
          <w:iCs/>
          <w:color w:val="auto"/>
          <w:spacing w:val="2"/>
          <w:w w:val="100"/>
          <w:sz w:val="22"/>
          <w:szCs w:val="22"/>
          <w:lang w:val="mt-MT"/>
        </w:rPr>
      </w:pPr>
    </w:p>
    <w:p w14:paraId="6E7F8B0B" w14:textId="77777777" w:rsidR="00CC34BE" w:rsidRPr="008B3FA4" w:rsidRDefault="00CC34BE" w:rsidP="009E609A">
      <w:pPr>
        <w:pStyle w:val="BODYTEXT"/>
        <w:spacing w:before="0" w:after="0" w:line="240" w:lineRule="auto"/>
        <w:ind w:left="720" w:firstLine="0"/>
        <w:rPr>
          <w:iCs/>
          <w:color w:val="auto"/>
          <w:spacing w:val="2"/>
          <w:w w:val="100"/>
          <w:sz w:val="22"/>
          <w:szCs w:val="22"/>
          <w:lang w:val="mt-MT"/>
        </w:rPr>
      </w:pPr>
      <w:r w:rsidRPr="008B3FA4">
        <w:rPr>
          <w:b/>
          <w:bCs/>
          <w:i/>
          <w:iCs/>
          <w:color w:val="auto"/>
          <w:spacing w:val="2"/>
          <w:w w:val="100"/>
          <w:sz w:val="22"/>
          <w:szCs w:val="22"/>
          <w:lang w:val="mt-MT"/>
        </w:rPr>
        <w:t>12.</w:t>
      </w:r>
      <w:r w:rsidRPr="008B3FA4">
        <w:rPr>
          <w:i/>
          <w:iCs/>
          <w:color w:val="auto"/>
          <w:spacing w:val="2"/>
          <w:w w:val="100"/>
          <w:sz w:val="22"/>
          <w:szCs w:val="22"/>
          <w:lang w:val="mt-MT"/>
        </w:rPr>
        <w:t xml:space="preserve"> In sub-article (1) of article 964 of the Code, the words “six months” shall be substituted by the words “three (3) months</w:t>
      </w:r>
      <w:r w:rsidRPr="008B3FA4">
        <w:rPr>
          <w:iCs/>
          <w:color w:val="auto"/>
          <w:spacing w:val="2"/>
          <w:w w:val="100"/>
          <w:sz w:val="22"/>
          <w:szCs w:val="22"/>
          <w:lang w:val="mt-MT"/>
        </w:rPr>
        <w:t>”.”.</w:t>
      </w:r>
    </w:p>
    <w:p w14:paraId="2E0629B2" w14:textId="77777777" w:rsidR="00CC34BE" w:rsidRPr="008B3FA4" w:rsidRDefault="00CC34BE" w:rsidP="008B3FA4">
      <w:pPr>
        <w:pStyle w:val="ListParagraph"/>
        <w:ind w:left="0"/>
        <w:jc w:val="both"/>
        <w:rPr>
          <w:b/>
          <w:bCs/>
          <w:sz w:val="22"/>
          <w:szCs w:val="22"/>
          <w:lang w:val="mt-MT"/>
        </w:rPr>
      </w:pPr>
    </w:p>
    <w:p w14:paraId="3D7A5F84" w14:textId="77777777" w:rsidR="00CC34BE" w:rsidRPr="008B3FA4" w:rsidRDefault="00CC34BE" w:rsidP="008B3FA4">
      <w:pPr>
        <w:pStyle w:val="ListParagraph"/>
        <w:ind w:left="0"/>
        <w:jc w:val="both"/>
        <w:rPr>
          <w:sz w:val="22"/>
          <w:szCs w:val="22"/>
          <w:lang w:val="mt-MT"/>
        </w:rPr>
      </w:pPr>
      <w:r w:rsidRPr="008B3FA4">
        <w:rPr>
          <w:b/>
          <w:bCs/>
          <w:sz w:val="22"/>
          <w:szCs w:val="22"/>
          <w:lang w:val="mt-MT"/>
        </w:rPr>
        <w:t>IĊ-CHAIRPERSON:</w:t>
      </w:r>
      <w:r w:rsidRPr="008B3FA4">
        <w:rPr>
          <w:sz w:val="22"/>
          <w:szCs w:val="22"/>
          <w:lang w:val="mt-MT"/>
        </w:rPr>
        <w:t xml:space="preserve"> Grazzi. Aktar rimarki? (Onor. Membri: </w:t>
      </w:r>
      <w:r w:rsidRPr="008B3FA4">
        <w:rPr>
          <w:i/>
          <w:iCs/>
          <w:sz w:val="22"/>
          <w:szCs w:val="22"/>
          <w:lang w:val="mt-MT"/>
        </w:rPr>
        <w:t>No</w:t>
      </w:r>
      <w:r w:rsidRPr="008B3FA4">
        <w:rPr>
          <w:sz w:val="22"/>
          <w:szCs w:val="22"/>
          <w:lang w:val="mt-MT"/>
        </w:rPr>
        <w:t xml:space="preserve">) Il-mistoqsija hija l-emenda għall-klawsola 12 kif imressqa u moqrija mill-Ministru. Dawk favur? (Onor. Membri: </w:t>
      </w:r>
      <w:r w:rsidRPr="008B3FA4">
        <w:rPr>
          <w:i/>
          <w:iCs/>
          <w:sz w:val="22"/>
          <w:szCs w:val="22"/>
          <w:lang w:val="mt-MT"/>
        </w:rPr>
        <w:t>Aye</w:t>
      </w:r>
      <w:r w:rsidRPr="008B3FA4">
        <w:rPr>
          <w:sz w:val="22"/>
          <w:szCs w:val="22"/>
          <w:lang w:val="mt-MT"/>
        </w:rPr>
        <w:t xml:space="preserve">) Dawk kontra? </w:t>
      </w:r>
      <w:r w:rsidRPr="008B3FA4">
        <w:rPr>
          <w:i/>
          <w:iCs/>
          <w:sz w:val="22"/>
          <w:szCs w:val="22"/>
          <w:lang w:val="mt-MT"/>
        </w:rPr>
        <w:t>Agreed.</w:t>
      </w:r>
    </w:p>
    <w:p w14:paraId="1AAF1A3B" w14:textId="77777777" w:rsidR="00CC34BE" w:rsidRPr="008B3FA4" w:rsidRDefault="00CC34BE" w:rsidP="008B3FA4">
      <w:pPr>
        <w:spacing w:after="0" w:line="240" w:lineRule="auto"/>
        <w:jc w:val="both"/>
        <w:rPr>
          <w:rFonts w:ascii="Times New Roman" w:hAnsi="Times New Roman" w:cs="Times New Roman"/>
          <w:i/>
          <w:iCs/>
          <w:lang w:val="mt-MT"/>
        </w:rPr>
      </w:pPr>
    </w:p>
    <w:p w14:paraId="4A8E03A7"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“N” għaddiet nem. con.</w:t>
      </w:r>
    </w:p>
    <w:p w14:paraId="452EFCAD" w14:textId="77777777" w:rsidR="00CC34BE" w:rsidRPr="008B3FA4" w:rsidRDefault="00CC34BE" w:rsidP="008B3FA4">
      <w:pPr>
        <w:spacing w:after="0" w:line="240" w:lineRule="auto"/>
        <w:jc w:val="both"/>
        <w:rPr>
          <w:rFonts w:ascii="Times New Roman" w:hAnsi="Times New Roman" w:cs="Times New Roman"/>
          <w:lang w:val="mt-MT"/>
        </w:rPr>
      </w:pPr>
    </w:p>
    <w:p w14:paraId="36A05EFA"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12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41686666" w14:textId="77777777" w:rsidR="00CC34BE" w:rsidRPr="008B3FA4" w:rsidRDefault="00CC34BE" w:rsidP="008B3FA4">
      <w:pPr>
        <w:spacing w:after="0" w:line="240" w:lineRule="auto"/>
        <w:jc w:val="both"/>
        <w:rPr>
          <w:rFonts w:ascii="Times New Roman" w:hAnsi="Times New Roman" w:cs="Times New Roman"/>
          <w:lang w:val="mt-MT"/>
        </w:rPr>
      </w:pPr>
    </w:p>
    <w:p w14:paraId="5D2D3F21"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12, kif emendata, għaddiet nem. con. u ġiet ordnata ssir parti mill-Abbozz ta’ Liġi.</w:t>
      </w:r>
    </w:p>
    <w:p w14:paraId="2BDBBA4B" w14:textId="77777777" w:rsidR="00CC34BE" w:rsidRPr="008B3FA4" w:rsidRDefault="00CC34BE" w:rsidP="008B3FA4">
      <w:pPr>
        <w:spacing w:after="0" w:line="240" w:lineRule="auto"/>
        <w:jc w:val="both"/>
        <w:rPr>
          <w:rFonts w:ascii="Times New Roman" w:hAnsi="Times New Roman" w:cs="Times New Roman"/>
          <w:b/>
          <w:bCs/>
          <w:lang w:val="mt-MT"/>
        </w:rPr>
      </w:pPr>
    </w:p>
    <w:p w14:paraId="278698E7" w14:textId="77777777" w:rsidR="00CC34BE" w:rsidRPr="008B3FA4" w:rsidRDefault="00CC34BE" w:rsidP="008B3FA4">
      <w:pPr>
        <w:spacing w:after="0" w:line="240" w:lineRule="auto"/>
        <w:jc w:val="both"/>
        <w:rPr>
          <w:rFonts w:ascii="Times New Roman" w:hAnsi="Times New Roman" w:cs="Times New Roman"/>
          <w:b/>
          <w:bCs/>
          <w:lang w:val="mt-MT"/>
        </w:rPr>
      </w:pPr>
    </w:p>
    <w:p w14:paraId="71A49E99" w14:textId="77777777" w:rsidR="00CC34BE" w:rsidRPr="008B3FA4" w:rsidRDefault="00CC34BE" w:rsidP="008B3FA4">
      <w:pPr>
        <w:pStyle w:val="ListParagraph"/>
        <w:ind w:left="0"/>
        <w:jc w:val="both"/>
        <w:rPr>
          <w:bCs/>
          <w:sz w:val="22"/>
          <w:szCs w:val="22"/>
          <w:lang w:val="mt-MT"/>
        </w:rPr>
      </w:pPr>
      <w:r w:rsidRPr="008B3FA4">
        <w:rPr>
          <w:b/>
          <w:sz w:val="22"/>
          <w:szCs w:val="22"/>
          <w:lang w:val="mt-MT"/>
        </w:rPr>
        <w:t xml:space="preserve">Klawsola 13 – </w:t>
      </w:r>
      <w:r w:rsidRPr="008B3FA4">
        <w:rPr>
          <w:bCs/>
          <w:sz w:val="22"/>
          <w:szCs w:val="22"/>
          <w:lang w:val="mt-MT"/>
        </w:rPr>
        <w:t>Dispożizzjoni tranżitorja.</w:t>
      </w:r>
    </w:p>
    <w:p w14:paraId="536534C3" w14:textId="77777777" w:rsidR="00CC34BE" w:rsidRPr="008B3FA4" w:rsidRDefault="00CC34BE" w:rsidP="008B3FA4">
      <w:pPr>
        <w:pStyle w:val="ListParagraph"/>
        <w:ind w:left="0"/>
        <w:jc w:val="both"/>
        <w:rPr>
          <w:bCs/>
          <w:sz w:val="22"/>
          <w:szCs w:val="22"/>
          <w:lang w:val="mt-MT"/>
        </w:rPr>
      </w:pPr>
      <w:r w:rsidRPr="008B3FA4">
        <w:rPr>
          <w:b/>
          <w:i/>
          <w:iCs/>
          <w:sz w:val="22"/>
          <w:szCs w:val="22"/>
          <w:lang w:val="mt-MT"/>
        </w:rPr>
        <w:t xml:space="preserve">Clause 13 – </w:t>
      </w:r>
      <w:r w:rsidRPr="008B3FA4">
        <w:rPr>
          <w:bCs/>
          <w:i/>
          <w:iCs/>
          <w:sz w:val="22"/>
          <w:szCs w:val="22"/>
          <w:lang w:val="mt-MT"/>
        </w:rPr>
        <w:t>Transitory provision</w:t>
      </w:r>
      <w:r w:rsidRPr="008B3FA4">
        <w:rPr>
          <w:bCs/>
          <w:sz w:val="22"/>
          <w:szCs w:val="22"/>
          <w:lang w:val="mt-MT"/>
        </w:rPr>
        <w:t>.</w:t>
      </w:r>
    </w:p>
    <w:p w14:paraId="6CA60D4E" w14:textId="77777777" w:rsidR="00CC34BE" w:rsidRPr="008B3FA4" w:rsidRDefault="00CC34BE" w:rsidP="008B3FA4">
      <w:pPr>
        <w:pStyle w:val="ListParagraph"/>
        <w:ind w:left="0"/>
        <w:jc w:val="both"/>
        <w:rPr>
          <w:b/>
          <w:sz w:val="22"/>
          <w:szCs w:val="22"/>
          <w:lang w:val="mt-MT"/>
        </w:rPr>
      </w:pPr>
    </w:p>
    <w:p w14:paraId="39595BD4" w14:textId="77777777" w:rsidR="00CC34BE" w:rsidRPr="008B3FA4" w:rsidRDefault="00CC34BE" w:rsidP="008B3FA4">
      <w:pPr>
        <w:pStyle w:val="ListParagraph"/>
        <w:ind w:left="0"/>
        <w:jc w:val="both"/>
        <w:rPr>
          <w:bCs/>
          <w:sz w:val="22"/>
          <w:szCs w:val="22"/>
          <w:lang w:val="mt-MT"/>
        </w:rPr>
      </w:pPr>
      <w:r w:rsidRPr="008B3FA4">
        <w:rPr>
          <w:b/>
          <w:sz w:val="22"/>
          <w:szCs w:val="22"/>
          <w:lang w:val="mt-MT"/>
        </w:rPr>
        <w:t>IĊ-CHAIRPERSON:</w:t>
      </w:r>
      <w:r w:rsidRPr="008B3FA4">
        <w:rPr>
          <w:bCs/>
          <w:sz w:val="22"/>
          <w:szCs w:val="22"/>
          <w:lang w:val="mt-MT"/>
        </w:rPr>
        <w:t xml:space="preserve"> Rimarki? Il-Ministru.</w:t>
      </w:r>
    </w:p>
    <w:p w14:paraId="34249C79" w14:textId="77777777" w:rsidR="00CC34BE" w:rsidRPr="008B3FA4" w:rsidRDefault="00CC34BE" w:rsidP="008B3FA4">
      <w:pPr>
        <w:pStyle w:val="ListParagraph"/>
        <w:ind w:left="0"/>
        <w:jc w:val="both"/>
        <w:rPr>
          <w:b/>
          <w:sz w:val="22"/>
          <w:szCs w:val="22"/>
          <w:lang w:val="mt-MT"/>
        </w:rPr>
      </w:pPr>
    </w:p>
    <w:p w14:paraId="7B939A3B" w14:textId="77777777" w:rsidR="00CC34BE" w:rsidRPr="008B3FA4" w:rsidRDefault="00CC34BE" w:rsidP="008B3FA4">
      <w:pPr>
        <w:pStyle w:val="ListParagraph"/>
        <w:ind w:left="0"/>
        <w:jc w:val="both"/>
        <w:rPr>
          <w:bCs/>
          <w:sz w:val="22"/>
          <w:szCs w:val="22"/>
          <w:lang w:val="mt-MT"/>
        </w:rPr>
      </w:pPr>
      <w:r w:rsidRPr="008B3FA4">
        <w:rPr>
          <w:b/>
          <w:sz w:val="22"/>
          <w:szCs w:val="22"/>
          <w:lang w:val="mt-MT"/>
        </w:rPr>
        <w:t>ONOR. EDWARD ZAMMIT LEWIS:</w:t>
      </w:r>
      <w:r w:rsidRPr="008B3FA4">
        <w:rPr>
          <w:bCs/>
          <w:sz w:val="22"/>
          <w:szCs w:val="22"/>
          <w:lang w:val="mt-MT"/>
        </w:rPr>
        <w:t xml:space="preserve"> Sur President, nipproponi din l-emenda:</w:t>
      </w:r>
    </w:p>
    <w:p w14:paraId="6890C630" w14:textId="77777777" w:rsidR="00CC34BE" w:rsidRPr="008B3FA4" w:rsidRDefault="00CC34BE" w:rsidP="008B3FA4">
      <w:pPr>
        <w:pStyle w:val="ListParagraph"/>
        <w:ind w:left="0"/>
        <w:jc w:val="both"/>
        <w:rPr>
          <w:bCs/>
          <w:sz w:val="22"/>
          <w:szCs w:val="22"/>
          <w:lang w:val="mt-MT"/>
        </w:rPr>
      </w:pPr>
    </w:p>
    <w:p w14:paraId="151009EA" w14:textId="77777777" w:rsidR="00CC34BE" w:rsidRPr="008B3FA4" w:rsidRDefault="00CC34BE" w:rsidP="009E609A">
      <w:pPr>
        <w:spacing w:after="0" w:line="240" w:lineRule="auto"/>
        <w:ind w:left="720" w:hanging="720"/>
        <w:jc w:val="both"/>
        <w:rPr>
          <w:rFonts w:ascii="Times New Roman" w:hAnsi="Times New Roman" w:cs="Times New Roman"/>
          <w:bCs/>
          <w:iCs/>
          <w:lang w:val="mt-MT"/>
        </w:rPr>
      </w:pPr>
      <w:r w:rsidRPr="008B3FA4">
        <w:rPr>
          <w:rFonts w:ascii="Times New Roman" w:hAnsi="Times New Roman" w:cs="Times New Roman"/>
          <w:bCs/>
          <w:iCs/>
          <w:lang w:val="mt-MT"/>
        </w:rPr>
        <w:t xml:space="preserve">“O” </w:t>
      </w:r>
      <w:r w:rsidRPr="008B3FA4">
        <w:rPr>
          <w:rFonts w:ascii="Times New Roman" w:hAnsi="Times New Roman" w:cs="Times New Roman"/>
          <w:bCs/>
          <w:iCs/>
          <w:lang w:val="mt-MT"/>
        </w:rPr>
        <w:tab/>
        <w:t>Klawsola 13 għandha tiġi sostitwita b’dan li ġej:</w:t>
      </w:r>
    </w:p>
    <w:p w14:paraId="23590DC2" w14:textId="77777777" w:rsidR="00CC34BE" w:rsidRPr="008B3FA4" w:rsidRDefault="00CC34BE" w:rsidP="009E609A">
      <w:pPr>
        <w:spacing w:after="0" w:line="240" w:lineRule="auto"/>
        <w:ind w:left="720"/>
        <w:jc w:val="both"/>
        <w:rPr>
          <w:rFonts w:ascii="Times New Roman" w:hAnsi="Times New Roman" w:cs="Times New Roman"/>
          <w:bCs/>
          <w:iCs/>
          <w:lang w:val="mt-MT"/>
        </w:rPr>
      </w:pPr>
    </w:p>
    <w:p w14:paraId="2A718459" w14:textId="77777777" w:rsidR="00CC34BE" w:rsidRPr="008B3FA4" w:rsidRDefault="00CC34BE" w:rsidP="009E609A">
      <w:pPr>
        <w:widowControl w:val="0"/>
        <w:autoSpaceDE w:val="0"/>
        <w:autoSpaceDN w:val="0"/>
        <w:adjustRightInd w:val="0"/>
        <w:spacing w:after="0" w:line="240" w:lineRule="auto"/>
        <w:ind w:left="720"/>
        <w:jc w:val="both"/>
        <w:rPr>
          <w:rFonts w:ascii="Times New Roman" w:hAnsi="Times New Roman" w:cs="Times New Roman"/>
          <w:color w:val="000000"/>
          <w:lang w:val="mt-MT"/>
        </w:rPr>
      </w:pPr>
      <w:r w:rsidRPr="008B3FA4">
        <w:rPr>
          <w:rFonts w:ascii="Times New Roman" w:hAnsi="Times New Roman" w:cs="Times New Roman"/>
          <w:color w:val="000000"/>
          <w:lang w:val="mt-MT"/>
        </w:rPr>
        <w:t>“Dispożizzjoni tranżitorja.</w:t>
      </w:r>
    </w:p>
    <w:p w14:paraId="5FEF1F00" w14:textId="77777777" w:rsidR="00CC34BE" w:rsidRPr="008B3FA4" w:rsidRDefault="00CC34BE" w:rsidP="009E609A">
      <w:pPr>
        <w:widowControl w:val="0"/>
        <w:tabs>
          <w:tab w:val="left" w:pos="840"/>
          <w:tab w:val="left" w:pos="1400"/>
          <w:tab w:val="left" w:pos="1980"/>
        </w:tabs>
        <w:autoSpaceDE w:val="0"/>
        <w:autoSpaceDN w:val="0"/>
        <w:adjustRightInd w:val="0"/>
        <w:spacing w:after="0" w:line="240" w:lineRule="auto"/>
        <w:ind w:left="720"/>
        <w:jc w:val="both"/>
        <w:rPr>
          <w:rFonts w:ascii="Times New Roman" w:hAnsi="Times New Roman" w:cs="Times New Roman"/>
          <w:b/>
          <w:bCs/>
          <w:color w:val="000000"/>
          <w:spacing w:val="2"/>
          <w:lang w:val="mt-MT"/>
        </w:rPr>
      </w:pPr>
    </w:p>
    <w:p w14:paraId="73852694" w14:textId="77777777" w:rsidR="00CC34BE" w:rsidRPr="008B3FA4" w:rsidRDefault="00CC34BE" w:rsidP="009E609A">
      <w:pPr>
        <w:widowControl w:val="0"/>
        <w:tabs>
          <w:tab w:val="left" w:pos="840"/>
          <w:tab w:val="left" w:pos="1400"/>
          <w:tab w:val="left" w:pos="1980"/>
        </w:tabs>
        <w:autoSpaceDE w:val="0"/>
        <w:autoSpaceDN w:val="0"/>
        <w:adjustRightInd w:val="0"/>
        <w:spacing w:after="0" w:line="240" w:lineRule="auto"/>
        <w:ind w:left="720"/>
        <w:jc w:val="both"/>
        <w:rPr>
          <w:rFonts w:ascii="Times New Roman" w:hAnsi="Times New Roman" w:cs="Times New Roman"/>
          <w:color w:val="000000"/>
          <w:spacing w:val="2"/>
          <w:lang w:val="mt-MT"/>
        </w:rPr>
      </w:pPr>
      <w:r w:rsidRPr="008B3FA4">
        <w:rPr>
          <w:rFonts w:ascii="Times New Roman" w:hAnsi="Times New Roman" w:cs="Times New Roman"/>
          <w:b/>
          <w:bCs/>
          <w:color w:val="000000"/>
          <w:spacing w:val="2"/>
          <w:lang w:val="mt-MT"/>
        </w:rPr>
        <w:t xml:space="preserve">13. </w:t>
      </w:r>
      <w:r w:rsidRPr="008B3FA4">
        <w:rPr>
          <w:rFonts w:ascii="Times New Roman" w:hAnsi="Times New Roman" w:cs="Times New Roman"/>
          <w:color w:val="000000"/>
          <w:spacing w:val="2"/>
          <w:lang w:val="mt-MT"/>
        </w:rPr>
        <w:t xml:space="preserve">Kawżi li huma differiti </w:t>
      </w:r>
      <w:r w:rsidRPr="008B3FA4">
        <w:rPr>
          <w:rFonts w:ascii="Times New Roman" w:hAnsi="Times New Roman" w:cs="Times New Roman"/>
          <w:i/>
          <w:color w:val="000000"/>
          <w:spacing w:val="2"/>
          <w:lang w:val="mt-MT"/>
        </w:rPr>
        <w:t>sine die</w:t>
      </w:r>
      <w:r w:rsidRPr="008B3FA4">
        <w:rPr>
          <w:rFonts w:ascii="Times New Roman" w:hAnsi="Times New Roman" w:cs="Times New Roman"/>
          <w:color w:val="000000"/>
          <w:spacing w:val="2"/>
          <w:lang w:val="mt-MT"/>
        </w:rPr>
        <w:t xml:space="preserve"> u appelli li saru qabel id-dħul fis-seħħ ta’ dan l-Att għandhom jibqgħu regolati bil-liġi kif kienet </w:t>
      </w:r>
      <w:r w:rsidRPr="008B3FA4">
        <w:rPr>
          <w:rFonts w:ascii="Times New Roman" w:hAnsi="Times New Roman" w:cs="Times New Roman"/>
          <w:spacing w:val="2"/>
          <w:lang w:val="mt-MT"/>
        </w:rPr>
        <w:t>qabel</w:t>
      </w:r>
      <w:r w:rsidRPr="008B3FA4">
        <w:rPr>
          <w:rFonts w:ascii="Times New Roman" w:hAnsi="Times New Roman" w:cs="Times New Roman"/>
          <w:color w:val="000000"/>
          <w:spacing w:val="2"/>
          <w:lang w:val="mt-MT"/>
        </w:rPr>
        <w:t xml:space="preserve"> id-dħul fis-seħħ ta’ dan l-Att.”.</w:t>
      </w:r>
    </w:p>
    <w:p w14:paraId="5625E4F7" w14:textId="77777777" w:rsidR="00CC34BE" w:rsidRPr="008B3FA4" w:rsidRDefault="00CC34BE" w:rsidP="008B3FA4">
      <w:pPr>
        <w:widowControl w:val="0"/>
        <w:tabs>
          <w:tab w:val="left" w:pos="840"/>
          <w:tab w:val="left" w:pos="1400"/>
          <w:tab w:val="left" w:pos="1980"/>
        </w:tabs>
        <w:autoSpaceDE w:val="0"/>
        <w:autoSpaceDN w:val="0"/>
        <w:adjustRightInd w:val="0"/>
        <w:spacing w:after="0" w:line="240" w:lineRule="auto"/>
        <w:jc w:val="both"/>
        <w:rPr>
          <w:rFonts w:ascii="Times New Roman" w:hAnsi="Times New Roman" w:cs="Times New Roman"/>
          <w:color w:val="000000"/>
          <w:spacing w:val="2"/>
          <w:lang w:val="mt-MT"/>
        </w:rPr>
      </w:pPr>
    </w:p>
    <w:p w14:paraId="06CDB279" w14:textId="77777777" w:rsidR="00CC34BE" w:rsidRPr="008B3FA4" w:rsidRDefault="00CC34BE" w:rsidP="009E609A">
      <w:pPr>
        <w:spacing w:after="0" w:line="240" w:lineRule="auto"/>
        <w:ind w:left="720" w:hanging="720"/>
        <w:jc w:val="both"/>
        <w:rPr>
          <w:rFonts w:ascii="Times New Roman" w:hAnsi="Times New Roman" w:cs="Times New Roman"/>
          <w:i/>
          <w:lang w:val="mt-MT"/>
        </w:rPr>
      </w:pPr>
      <w:r w:rsidRPr="008B3FA4">
        <w:rPr>
          <w:rFonts w:ascii="Times New Roman" w:hAnsi="Times New Roman" w:cs="Times New Roman"/>
          <w:i/>
          <w:lang w:val="mt-MT"/>
        </w:rPr>
        <w:t xml:space="preserve">“O” </w:t>
      </w:r>
      <w:r w:rsidRPr="008B3FA4">
        <w:rPr>
          <w:rFonts w:ascii="Times New Roman" w:hAnsi="Times New Roman" w:cs="Times New Roman"/>
          <w:i/>
          <w:lang w:val="mt-MT"/>
        </w:rPr>
        <w:tab/>
        <w:t>Clause 13 shall be substituted by the following:</w:t>
      </w:r>
    </w:p>
    <w:p w14:paraId="1C447E29" w14:textId="77777777" w:rsidR="00CC34BE" w:rsidRPr="008B3FA4" w:rsidRDefault="00CC34BE" w:rsidP="009E609A">
      <w:pPr>
        <w:pStyle w:val="ListParagraph"/>
        <w:jc w:val="both"/>
        <w:rPr>
          <w:bCs/>
          <w:i/>
          <w:sz w:val="22"/>
          <w:szCs w:val="22"/>
          <w:lang w:val="mt-MT"/>
        </w:rPr>
      </w:pPr>
    </w:p>
    <w:p w14:paraId="0AA8B933" w14:textId="77777777" w:rsidR="00CC34BE" w:rsidRPr="008B3FA4" w:rsidRDefault="00CC34BE" w:rsidP="009E609A">
      <w:pPr>
        <w:pStyle w:val="SideHdtext"/>
        <w:spacing w:line="240" w:lineRule="auto"/>
        <w:ind w:left="720"/>
        <w:jc w:val="both"/>
        <w:rPr>
          <w:i/>
          <w:w w:val="100"/>
          <w:sz w:val="22"/>
          <w:szCs w:val="22"/>
          <w:lang w:val="mt-MT"/>
        </w:rPr>
      </w:pPr>
      <w:r w:rsidRPr="008B3FA4">
        <w:rPr>
          <w:i/>
          <w:w w:val="100"/>
          <w:sz w:val="22"/>
          <w:szCs w:val="22"/>
          <w:lang w:val="mt-MT"/>
        </w:rPr>
        <w:t>“Transitory provision.</w:t>
      </w:r>
    </w:p>
    <w:p w14:paraId="05D585E4" w14:textId="77777777" w:rsidR="00CC34BE" w:rsidRPr="008B3FA4" w:rsidRDefault="00CC34BE" w:rsidP="009E609A">
      <w:pPr>
        <w:pStyle w:val="BODYTEXT"/>
        <w:spacing w:before="0" w:after="0" w:line="240" w:lineRule="auto"/>
        <w:ind w:left="720" w:firstLine="0"/>
        <w:rPr>
          <w:b/>
          <w:bCs/>
          <w:i/>
          <w:spacing w:val="2"/>
          <w:w w:val="100"/>
          <w:sz w:val="22"/>
          <w:szCs w:val="22"/>
          <w:lang w:val="mt-MT"/>
        </w:rPr>
      </w:pPr>
    </w:p>
    <w:p w14:paraId="6B7E1D52" w14:textId="77777777" w:rsidR="00CC34BE" w:rsidRPr="008B3FA4" w:rsidRDefault="00CC34BE" w:rsidP="009E609A">
      <w:pPr>
        <w:pStyle w:val="BODYTEXT"/>
        <w:spacing w:before="0" w:after="0" w:line="240" w:lineRule="auto"/>
        <w:ind w:left="720" w:firstLine="0"/>
        <w:rPr>
          <w:i/>
          <w:spacing w:val="2"/>
          <w:w w:val="100"/>
          <w:sz w:val="22"/>
          <w:szCs w:val="22"/>
          <w:lang w:val="mt-MT"/>
        </w:rPr>
      </w:pPr>
      <w:r w:rsidRPr="008B3FA4">
        <w:rPr>
          <w:b/>
          <w:bCs/>
          <w:i/>
          <w:spacing w:val="2"/>
          <w:w w:val="100"/>
          <w:sz w:val="22"/>
          <w:szCs w:val="22"/>
          <w:lang w:val="mt-MT"/>
        </w:rPr>
        <w:t xml:space="preserve">13. </w:t>
      </w:r>
      <w:r w:rsidRPr="008B3FA4">
        <w:rPr>
          <w:i/>
          <w:spacing w:val="2"/>
          <w:w w:val="100"/>
          <w:sz w:val="22"/>
          <w:szCs w:val="22"/>
          <w:lang w:val="mt-MT"/>
        </w:rPr>
        <w:t>Cases adjourned sine die and appeals filed before the coming into force of this Act shall continue to be regulated by the law which was in force before the coming into force of this Act</w:t>
      </w:r>
      <w:r w:rsidRPr="008B3FA4">
        <w:rPr>
          <w:iCs/>
          <w:spacing w:val="2"/>
          <w:w w:val="100"/>
          <w:sz w:val="22"/>
          <w:szCs w:val="22"/>
          <w:lang w:val="mt-MT"/>
        </w:rPr>
        <w:t>.”.</w:t>
      </w:r>
    </w:p>
    <w:p w14:paraId="6037B40B" w14:textId="77777777" w:rsidR="00CC34BE" w:rsidRPr="008B3FA4" w:rsidRDefault="00CC34BE" w:rsidP="008B3FA4">
      <w:pPr>
        <w:pStyle w:val="ListParagraph"/>
        <w:ind w:left="0"/>
        <w:jc w:val="both"/>
        <w:rPr>
          <w:bCs/>
          <w:sz w:val="22"/>
          <w:szCs w:val="22"/>
          <w:lang w:val="mt-MT"/>
        </w:rPr>
      </w:pPr>
    </w:p>
    <w:p w14:paraId="54030181" w14:textId="77777777" w:rsidR="00CC34BE" w:rsidRPr="008B3FA4" w:rsidRDefault="00CC34BE" w:rsidP="008B3FA4">
      <w:pPr>
        <w:pStyle w:val="ListParagraph"/>
        <w:ind w:left="0"/>
        <w:jc w:val="both"/>
        <w:rPr>
          <w:bCs/>
          <w:sz w:val="22"/>
          <w:szCs w:val="22"/>
          <w:lang w:val="mt-MT"/>
        </w:rPr>
      </w:pPr>
      <w:r w:rsidRPr="008B3FA4">
        <w:rPr>
          <w:bCs/>
          <w:sz w:val="22"/>
          <w:szCs w:val="22"/>
          <w:lang w:val="mt-MT"/>
        </w:rPr>
        <w:t>Sur President, tajjeb ngħid li din hija diskussjoni li għamilna aktar kmieni dwar id-dispożizzjonijiet tranżitorji. Grazzi.</w:t>
      </w:r>
    </w:p>
    <w:p w14:paraId="125DA734" w14:textId="77777777" w:rsidR="00CC34BE" w:rsidRPr="008B3FA4" w:rsidRDefault="00CC34BE" w:rsidP="008B3FA4">
      <w:pPr>
        <w:pStyle w:val="ListParagraph"/>
        <w:ind w:left="0"/>
        <w:jc w:val="both"/>
        <w:rPr>
          <w:b/>
          <w:bCs/>
          <w:i/>
          <w:sz w:val="22"/>
          <w:szCs w:val="22"/>
          <w:u w:val="single"/>
          <w:lang w:val="mt-MT"/>
        </w:rPr>
      </w:pPr>
    </w:p>
    <w:p w14:paraId="2DE43A9A" w14:textId="77777777" w:rsidR="00CC34BE" w:rsidRPr="008B3FA4" w:rsidRDefault="00CC34BE" w:rsidP="008B3FA4">
      <w:pPr>
        <w:pStyle w:val="ListParagraph"/>
        <w:ind w:left="0"/>
        <w:jc w:val="both"/>
        <w:rPr>
          <w:sz w:val="22"/>
          <w:szCs w:val="22"/>
          <w:lang w:val="mt-MT"/>
        </w:rPr>
      </w:pPr>
      <w:r w:rsidRPr="008B3FA4">
        <w:rPr>
          <w:b/>
          <w:bCs/>
          <w:sz w:val="22"/>
          <w:szCs w:val="22"/>
          <w:lang w:val="mt-MT"/>
        </w:rPr>
        <w:t>IĊ-CHAIRPERSON:</w:t>
      </w:r>
      <w:r w:rsidRPr="008B3FA4">
        <w:rPr>
          <w:sz w:val="22"/>
          <w:szCs w:val="22"/>
          <w:lang w:val="mt-MT"/>
        </w:rPr>
        <w:t xml:space="preserve"> Grazzi. Aktar rimarki? (Onor. Membri: </w:t>
      </w:r>
      <w:r w:rsidRPr="008B3FA4">
        <w:rPr>
          <w:i/>
          <w:iCs/>
          <w:sz w:val="22"/>
          <w:szCs w:val="22"/>
          <w:lang w:val="mt-MT"/>
        </w:rPr>
        <w:t>No</w:t>
      </w:r>
      <w:r w:rsidRPr="008B3FA4">
        <w:rPr>
          <w:sz w:val="22"/>
          <w:szCs w:val="22"/>
          <w:lang w:val="mt-MT"/>
        </w:rPr>
        <w:t xml:space="preserve">) Il-mistoqsija hija l-emenda għall-klawsola 13 kif imressqa u moqrija mill-Ministru. Dawk favur? (Onor. Membri: </w:t>
      </w:r>
      <w:r w:rsidRPr="008B3FA4">
        <w:rPr>
          <w:i/>
          <w:iCs/>
          <w:sz w:val="22"/>
          <w:szCs w:val="22"/>
          <w:lang w:val="mt-MT"/>
        </w:rPr>
        <w:t>Aye</w:t>
      </w:r>
      <w:r w:rsidRPr="008B3FA4">
        <w:rPr>
          <w:sz w:val="22"/>
          <w:szCs w:val="22"/>
          <w:lang w:val="mt-MT"/>
        </w:rPr>
        <w:t xml:space="preserve">) Dawk kontra? </w:t>
      </w:r>
      <w:r w:rsidRPr="008B3FA4">
        <w:rPr>
          <w:i/>
          <w:iCs/>
          <w:sz w:val="22"/>
          <w:szCs w:val="22"/>
          <w:lang w:val="mt-MT"/>
        </w:rPr>
        <w:t>Agreed.</w:t>
      </w:r>
    </w:p>
    <w:p w14:paraId="27A8EF14" w14:textId="77777777" w:rsidR="00CC34BE" w:rsidRPr="008B3FA4" w:rsidRDefault="00CC34BE" w:rsidP="008B3FA4">
      <w:pPr>
        <w:spacing w:after="0" w:line="240" w:lineRule="auto"/>
        <w:jc w:val="both"/>
        <w:rPr>
          <w:rFonts w:ascii="Times New Roman" w:hAnsi="Times New Roman" w:cs="Times New Roman"/>
          <w:lang w:val="mt-MT"/>
        </w:rPr>
      </w:pPr>
    </w:p>
    <w:p w14:paraId="16E89089"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L-Emenda “O” għaddiet nem. con.</w:t>
      </w:r>
    </w:p>
    <w:p w14:paraId="72FD8912" w14:textId="77777777" w:rsidR="00CC34BE" w:rsidRPr="008B3FA4" w:rsidRDefault="00CC34BE" w:rsidP="008B3FA4">
      <w:pPr>
        <w:spacing w:after="0" w:line="240" w:lineRule="auto"/>
        <w:jc w:val="both"/>
        <w:rPr>
          <w:rFonts w:ascii="Times New Roman" w:hAnsi="Times New Roman" w:cs="Times New Roman"/>
          <w:lang w:val="mt-MT"/>
        </w:rPr>
      </w:pPr>
    </w:p>
    <w:p w14:paraId="0380655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Il-mistoqsija hija klawsola 13 kif emendata. Dawk favur? (Onor. Membri: </w:t>
      </w:r>
      <w:r w:rsidRPr="008B3FA4">
        <w:rPr>
          <w:rFonts w:ascii="Times New Roman" w:hAnsi="Times New Roman" w:cs="Times New Roman"/>
          <w:i/>
          <w:iCs/>
          <w:lang w:val="mt-MT"/>
        </w:rPr>
        <w:t>Aye</w:t>
      </w:r>
      <w:r w:rsidRPr="008B3FA4">
        <w:rPr>
          <w:rFonts w:ascii="Times New Roman" w:hAnsi="Times New Roman" w:cs="Times New Roman"/>
          <w:lang w:val="mt-MT"/>
        </w:rPr>
        <w:t xml:space="preserve">) Dawk kontra? </w:t>
      </w:r>
      <w:r w:rsidRPr="008B3FA4">
        <w:rPr>
          <w:rFonts w:ascii="Times New Roman" w:hAnsi="Times New Roman" w:cs="Times New Roman"/>
          <w:i/>
          <w:iCs/>
          <w:lang w:val="mt-MT"/>
        </w:rPr>
        <w:t>Agreed.</w:t>
      </w:r>
    </w:p>
    <w:p w14:paraId="6FBB6595" w14:textId="77777777" w:rsidR="00CC34BE" w:rsidRPr="008B3FA4" w:rsidRDefault="00CC34BE" w:rsidP="008B3FA4">
      <w:pPr>
        <w:spacing w:after="0" w:line="240" w:lineRule="auto"/>
        <w:jc w:val="both"/>
        <w:rPr>
          <w:rFonts w:ascii="Times New Roman" w:hAnsi="Times New Roman" w:cs="Times New Roman"/>
          <w:b/>
          <w:lang w:val="mt-MT"/>
        </w:rPr>
      </w:pPr>
    </w:p>
    <w:p w14:paraId="0334F5D3" w14:textId="77777777" w:rsidR="00CC34BE" w:rsidRPr="008B3FA4" w:rsidRDefault="00CC34BE" w:rsidP="008B3FA4">
      <w:pPr>
        <w:spacing w:after="0" w:line="240" w:lineRule="auto"/>
        <w:jc w:val="both"/>
        <w:rPr>
          <w:rFonts w:ascii="Times New Roman" w:hAnsi="Times New Roman" w:cs="Times New Roman"/>
          <w:bCs/>
          <w:i/>
          <w:iCs/>
          <w:lang w:val="mt-MT"/>
        </w:rPr>
      </w:pPr>
      <w:r w:rsidRPr="008B3FA4">
        <w:rPr>
          <w:rFonts w:ascii="Times New Roman" w:hAnsi="Times New Roman" w:cs="Times New Roman"/>
          <w:bCs/>
          <w:i/>
          <w:iCs/>
          <w:lang w:val="mt-MT"/>
        </w:rPr>
        <w:t>Klawsola 13, kif emendata, għaddiet nem. con. u ġiet ordnata ssir parti mill-Abbozz ta’ Liġi.</w:t>
      </w:r>
    </w:p>
    <w:p w14:paraId="21C75A53" w14:textId="77777777" w:rsidR="00CC34BE" w:rsidRPr="008B3FA4" w:rsidRDefault="00CC34BE" w:rsidP="008B3FA4">
      <w:pPr>
        <w:spacing w:after="0" w:line="240" w:lineRule="auto"/>
        <w:jc w:val="both"/>
        <w:rPr>
          <w:rFonts w:ascii="Times New Roman" w:hAnsi="Times New Roman" w:cs="Times New Roman"/>
          <w:lang w:val="mt-MT"/>
        </w:rPr>
      </w:pPr>
    </w:p>
    <w:p w14:paraId="77E0DE3E" w14:textId="77777777" w:rsidR="00CC34BE" w:rsidRPr="008B3FA4" w:rsidRDefault="00CC34BE" w:rsidP="008B3FA4">
      <w:pPr>
        <w:spacing w:after="0" w:line="240" w:lineRule="auto"/>
        <w:jc w:val="both"/>
        <w:rPr>
          <w:rFonts w:ascii="Times New Roman" w:hAnsi="Times New Roman" w:cs="Times New Roman"/>
          <w:b/>
          <w:bCs/>
          <w:lang w:val="mt-MT"/>
        </w:rPr>
      </w:pPr>
    </w:p>
    <w:p w14:paraId="08BAFB4B" w14:textId="77777777" w:rsidR="00CC34BE" w:rsidRPr="008B3FA4" w:rsidRDefault="00CC34BE" w:rsidP="009E609A">
      <w:pPr>
        <w:spacing w:after="0" w:line="240" w:lineRule="auto"/>
        <w:jc w:val="center"/>
        <w:rPr>
          <w:rFonts w:ascii="Times New Roman" w:hAnsi="Times New Roman" w:cs="Times New Roman"/>
          <w:b/>
          <w:bCs/>
          <w:lang w:val="mt-MT"/>
        </w:rPr>
      </w:pPr>
      <w:r w:rsidRPr="008B3FA4">
        <w:rPr>
          <w:rFonts w:ascii="Times New Roman" w:hAnsi="Times New Roman" w:cs="Times New Roman"/>
          <w:b/>
          <w:bCs/>
          <w:lang w:val="mt-MT"/>
        </w:rPr>
        <w:lastRenderedPageBreak/>
        <w:t>KLAWSOLA ĠDIDA 14</w:t>
      </w:r>
    </w:p>
    <w:p w14:paraId="08472F03" w14:textId="77777777" w:rsidR="00CC34BE" w:rsidRPr="008B3FA4" w:rsidRDefault="00CC34BE" w:rsidP="009E609A">
      <w:pPr>
        <w:pStyle w:val="ListParagraph"/>
        <w:ind w:left="0"/>
        <w:jc w:val="center"/>
        <w:rPr>
          <w:b/>
          <w:i/>
          <w:iCs/>
          <w:sz w:val="22"/>
          <w:szCs w:val="22"/>
          <w:lang w:val="mt-MT"/>
        </w:rPr>
      </w:pPr>
      <w:r w:rsidRPr="008B3FA4">
        <w:rPr>
          <w:b/>
          <w:i/>
          <w:iCs/>
          <w:sz w:val="22"/>
          <w:szCs w:val="22"/>
          <w:lang w:val="mt-MT"/>
        </w:rPr>
        <w:t>NEW CLAUSE 14</w:t>
      </w:r>
    </w:p>
    <w:p w14:paraId="2DE3337F" w14:textId="77777777" w:rsidR="00CC34BE" w:rsidRPr="008B3FA4" w:rsidRDefault="00CC34BE" w:rsidP="008B3FA4">
      <w:pPr>
        <w:pStyle w:val="ListParagraph"/>
        <w:ind w:left="0"/>
        <w:jc w:val="both"/>
        <w:rPr>
          <w:bCs/>
          <w:sz w:val="22"/>
          <w:szCs w:val="22"/>
          <w:lang w:val="mt-MT"/>
        </w:rPr>
      </w:pPr>
    </w:p>
    <w:p w14:paraId="003B6BD4" w14:textId="77777777" w:rsidR="00CC34BE" w:rsidRPr="008B3FA4" w:rsidRDefault="00CC34BE" w:rsidP="008B3FA4">
      <w:pPr>
        <w:autoSpaceDE w:val="0"/>
        <w:autoSpaceDN w:val="0"/>
        <w:adjustRightInd w:val="0"/>
        <w:spacing w:after="0" w:line="240" w:lineRule="auto"/>
        <w:jc w:val="both"/>
        <w:rPr>
          <w:rFonts w:ascii="Times New Roman" w:eastAsia="TimesNewRoman" w:hAnsi="Times New Roman" w:cs="Times New Roman"/>
          <w:lang w:val="mt-MT"/>
        </w:rPr>
      </w:pPr>
      <w:r w:rsidRPr="008B3FA4">
        <w:rPr>
          <w:rFonts w:ascii="Times New Roman" w:eastAsia="TimesNewRoman" w:hAnsi="Times New Roman" w:cs="Times New Roman"/>
          <w:b/>
          <w:bCs/>
          <w:lang w:val="mt-MT"/>
        </w:rPr>
        <w:t xml:space="preserve">ONOR. KAROL AQUILINA: </w:t>
      </w:r>
      <w:r w:rsidRPr="008B3FA4">
        <w:rPr>
          <w:rFonts w:ascii="Times New Roman" w:eastAsia="TimesNewRoman" w:hAnsi="Times New Roman" w:cs="Times New Roman"/>
          <w:lang w:val="mt-MT"/>
        </w:rPr>
        <w:t>Sur President, nitlob il-permess sabiex inressaq Klawsola Ġdida 14 għall-Ewwel Qari.</w:t>
      </w:r>
    </w:p>
    <w:p w14:paraId="02A44B95" w14:textId="77777777" w:rsidR="00CC34BE" w:rsidRPr="008B3FA4" w:rsidRDefault="00CC34BE" w:rsidP="008B3FA4">
      <w:pPr>
        <w:spacing w:after="0" w:line="240" w:lineRule="auto"/>
        <w:jc w:val="both"/>
        <w:rPr>
          <w:rFonts w:ascii="Times New Roman" w:eastAsia="Times New Roman" w:hAnsi="Times New Roman" w:cs="Times New Roman"/>
          <w:lang w:val="mt-MT"/>
        </w:rPr>
      </w:pPr>
    </w:p>
    <w:p w14:paraId="73F44302" w14:textId="77777777" w:rsidR="00CC34BE" w:rsidRPr="008B3FA4" w:rsidRDefault="00CC34BE" w:rsidP="008B3FA4">
      <w:pPr>
        <w:spacing w:after="0" w:line="240" w:lineRule="auto"/>
        <w:jc w:val="both"/>
        <w:rPr>
          <w:rFonts w:ascii="Times New Roman" w:eastAsia="Times New Roman" w:hAnsi="Times New Roman" w:cs="Times New Roman"/>
          <w:i/>
          <w:iCs/>
          <w:lang w:val="mt-MT"/>
        </w:rPr>
      </w:pPr>
      <w:r w:rsidRPr="008B3FA4">
        <w:rPr>
          <w:rFonts w:ascii="Times New Roman" w:eastAsia="Times New Roman" w:hAnsi="Times New Roman" w:cs="Times New Roman"/>
          <w:i/>
          <w:iCs/>
          <w:lang w:val="mt-MT"/>
        </w:rPr>
        <w:t>L-Iskrivana tal-Kumitat qrat in-nota marġinali u l-klawsola tqieset li nqrat l-Ewwel Darba skont l-Ordni Permanenti Nru 101.</w:t>
      </w:r>
    </w:p>
    <w:p w14:paraId="7CBB8E8F" w14:textId="77777777" w:rsidR="00CC34BE" w:rsidRPr="008B3FA4" w:rsidRDefault="00CC34BE" w:rsidP="008B3FA4">
      <w:pPr>
        <w:autoSpaceDE w:val="0"/>
        <w:autoSpaceDN w:val="0"/>
        <w:adjustRightInd w:val="0"/>
        <w:spacing w:after="0" w:line="240" w:lineRule="auto"/>
        <w:jc w:val="both"/>
        <w:rPr>
          <w:rFonts w:ascii="Times New Roman" w:eastAsia="TimesNewRoman" w:hAnsi="Times New Roman" w:cs="Times New Roman"/>
          <w:lang w:val="mt-MT"/>
        </w:rPr>
      </w:pPr>
    </w:p>
    <w:p w14:paraId="4259050D" w14:textId="77777777" w:rsidR="00CC34BE" w:rsidRPr="008B3FA4" w:rsidRDefault="00CC34BE" w:rsidP="008B3FA4">
      <w:pPr>
        <w:autoSpaceDE w:val="0"/>
        <w:autoSpaceDN w:val="0"/>
        <w:adjustRightInd w:val="0"/>
        <w:spacing w:after="0" w:line="240" w:lineRule="auto"/>
        <w:jc w:val="both"/>
        <w:rPr>
          <w:rFonts w:ascii="Times New Roman" w:eastAsia="TimesNewRoman" w:hAnsi="Times New Roman" w:cs="Times New Roman"/>
          <w:lang w:val="mt-MT"/>
        </w:rPr>
      </w:pPr>
      <w:r w:rsidRPr="008B3FA4">
        <w:rPr>
          <w:rFonts w:ascii="Times New Roman" w:eastAsia="TimesNewRoman" w:hAnsi="Times New Roman" w:cs="Times New Roman"/>
          <w:b/>
          <w:bCs/>
          <w:lang w:val="mt-MT"/>
        </w:rPr>
        <w:t xml:space="preserve">ONOR. KAROL AQUILINA: </w:t>
      </w:r>
      <w:r w:rsidRPr="008B3FA4">
        <w:rPr>
          <w:rFonts w:ascii="Times New Roman" w:eastAsia="TimesNewRoman" w:hAnsi="Times New Roman" w:cs="Times New Roman"/>
          <w:lang w:val="mt-MT"/>
        </w:rPr>
        <w:t>Sur President, nipproponi t-Tieni Qari ta’ Klawsola Ġdida 14:</w:t>
      </w:r>
    </w:p>
    <w:p w14:paraId="6C239C5C" w14:textId="77777777" w:rsidR="00CC34BE" w:rsidRPr="008B3FA4" w:rsidRDefault="00CC34BE" w:rsidP="008B3FA4">
      <w:pPr>
        <w:spacing w:after="0" w:line="240" w:lineRule="auto"/>
        <w:jc w:val="both"/>
        <w:rPr>
          <w:rFonts w:ascii="Times New Roman" w:eastAsia="Times New Roman" w:hAnsi="Times New Roman" w:cs="Times New Roman"/>
          <w:lang w:val="mt-MT"/>
        </w:rPr>
      </w:pPr>
    </w:p>
    <w:p w14:paraId="2D32710E" w14:textId="77777777" w:rsidR="00CC34BE" w:rsidRPr="008B3FA4" w:rsidRDefault="00CC34BE" w:rsidP="009E609A">
      <w:pPr>
        <w:spacing w:after="0" w:line="240" w:lineRule="auto"/>
        <w:ind w:left="720" w:hanging="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 xml:space="preserve">“P” </w:t>
      </w:r>
      <w:r w:rsidRPr="008B3FA4">
        <w:rPr>
          <w:rFonts w:ascii="Times New Roman" w:eastAsia="Times New Roman" w:hAnsi="Times New Roman" w:cs="Times New Roman"/>
          <w:lang w:val="mt-MT"/>
        </w:rPr>
        <w:tab/>
        <w:t>Minnufih wara l-klawsola 13 għandha tidħol din il-klawsola ġdida li ġejja:</w:t>
      </w:r>
    </w:p>
    <w:p w14:paraId="0327F4D7"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2EE88BE9"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“Emenda tal-artikolu 186 tal-Kodiċi.</w:t>
      </w:r>
    </w:p>
    <w:p w14:paraId="2A4C3F24"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4A1F1C39"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b/>
          <w:bCs/>
          <w:lang w:val="mt-MT"/>
        </w:rPr>
        <w:t xml:space="preserve">14. </w:t>
      </w:r>
      <w:r w:rsidRPr="008B3FA4">
        <w:rPr>
          <w:rFonts w:ascii="Times New Roman" w:eastAsia="Times New Roman" w:hAnsi="Times New Roman" w:cs="Times New Roman"/>
          <w:lang w:val="mt-MT"/>
        </w:rPr>
        <w:t>L-artikolu 186 tal-Kodiċi għandu jiġi sostitwit b’dan li ġej:</w:t>
      </w:r>
    </w:p>
    <w:p w14:paraId="268A8FE0"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2CBE3DB2"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“Tismija ta’ persuna waħda fost iżjed biex tiġi nnotifikata bl-att.</w:t>
      </w:r>
    </w:p>
    <w:p w14:paraId="1951ADC8"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6D849C82"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b/>
          <w:bCs/>
          <w:lang w:val="mt-MT"/>
        </w:rPr>
        <w:t xml:space="preserve">186. </w:t>
      </w:r>
      <w:r w:rsidRPr="008B3FA4">
        <w:rPr>
          <w:rFonts w:ascii="Times New Roman" w:eastAsia="Times New Roman" w:hAnsi="Times New Roman" w:cs="Times New Roman"/>
          <w:lang w:val="mt-MT"/>
        </w:rPr>
        <w:t>(1) Meta jidhru flimkien żewġ partijiet jew iżjed, huma għandhom, meta jippreżentaw l-iskrittura, minbarra li jagħtu l-indirizzi rispettivi tagħhom, jindikaw fl-iskrittura waħda mill-persuni msemmijin fl-artikolu 180 bħala dik li lilha għandha tiġi nnotifikata t-tweġiba u l-atti l-oħra kollha tal-parti kuntrarja f’isem kulħadd.</w:t>
      </w:r>
    </w:p>
    <w:p w14:paraId="137512AD"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0D5A3C9C"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(2) Jekk skrittura tkun magħmula kontra żewġ persuni jew iżjed, dawn għandhom, meta jippreżentaw it-tweġiba f’isem ta’ żewġ persuni jew iżjed, jindikaw waħda mill-persuni msemmija fl-artikolu 180 bħala dik li lilha għandha tkun innotifikat f’isimhom kull att tal-parti kuntrarja.</w:t>
      </w:r>
    </w:p>
    <w:p w14:paraId="59D3E444"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30E8FC5D"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(3) Meta tkun hekk indikata persuna għan-notifika, in-notifiki tal-atti kollha f’dik il-proċedura, anke fl-istadju tal-appell, għandhom isiru lilha:</w:t>
      </w:r>
    </w:p>
    <w:p w14:paraId="752658B1"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5B25877E"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 xml:space="preserve">Iżda kull waħda minn dawn il-persuni l-oħra tista’ permezz ta’ nota tiddikjara fi kwalunkwe stadju tal-proċedura li minn dak il-ħin ’il quddiem teħtieġ li tiġi notifikata separatament f’indirizz </w:t>
      </w:r>
      <w:r w:rsidRPr="008B3FA4">
        <w:rPr>
          <w:rFonts w:ascii="Times New Roman" w:eastAsia="Times New Roman" w:hAnsi="Times New Roman" w:cs="Times New Roman"/>
          <w:lang w:val="mt-MT"/>
        </w:rPr>
        <w:t xml:space="preserve">indikat minnha li jkun l-indirizz tar-residenza tagħha jew tal-post tan-negozju tagħha. </w:t>
      </w:r>
    </w:p>
    <w:p w14:paraId="49CBDD17"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2CED9FE9"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 xml:space="preserve">(4) Barra mill-indirizz għan-notifika, għandu dejjem jiġi mniżżel fl-iskrittura l-indirizz elettroniku tal-parti. </w:t>
      </w:r>
    </w:p>
    <w:p w14:paraId="331C7E58" w14:textId="77777777" w:rsidR="00CC34BE" w:rsidRPr="008B3FA4" w:rsidRDefault="00CC34BE" w:rsidP="009E609A">
      <w:pPr>
        <w:spacing w:after="0" w:line="240" w:lineRule="auto"/>
        <w:ind w:left="720"/>
        <w:jc w:val="both"/>
        <w:rPr>
          <w:rFonts w:ascii="Times New Roman" w:eastAsia="Times New Roman" w:hAnsi="Times New Roman" w:cs="Times New Roman"/>
          <w:lang w:val="mt-MT"/>
        </w:rPr>
      </w:pPr>
    </w:p>
    <w:p w14:paraId="6727C17F" w14:textId="7A54BC57" w:rsidR="00CC34BE" w:rsidRPr="008B3FA4" w:rsidRDefault="00CC34BE" w:rsidP="009E609A">
      <w:pPr>
        <w:spacing w:after="0" w:line="240" w:lineRule="auto"/>
        <w:ind w:left="720"/>
        <w:jc w:val="both"/>
        <w:rPr>
          <w:rFonts w:ascii="Times New Roman" w:eastAsia="Times New Roman" w:hAnsi="Times New Roman" w:cs="Times New Roman"/>
          <w:lang w:val="mt-MT"/>
        </w:rPr>
      </w:pPr>
      <w:r w:rsidRPr="008B3FA4">
        <w:rPr>
          <w:rFonts w:ascii="Times New Roman" w:eastAsia="Times New Roman" w:hAnsi="Times New Roman" w:cs="Times New Roman"/>
          <w:lang w:val="mt-MT"/>
        </w:rPr>
        <w:t>(5) Kull parti għandha tiżgura illi permezz ta’ nota tavża kwalunkwe bidla fi kwalunkwe stadju tal-proċedura fl-indirizz tagħha, kemm fiżiku kif ukoll elettroniku.”.</w:t>
      </w:r>
      <w:r w:rsidR="009E609A">
        <w:rPr>
          <w:rFonts w:ascii="Times New Roman" w:eastAsia="Times New Roman" w:hAnsi="Times New Roman" w:cs="Times New Roman"/>
          <w:lang w:val="mt-MT"/>
        </w:rPr>
        <w:t>”.</w:t>
      </w:r>
    </w:p>
    <w:p w14:paraId="7B370292" w14:textId="77777777" w:rsidR="00CC34BE" w:rsidRPr="008B3FA4" w:rsidRDefault="00CC34BE" w:rsidP="008B3FA4">
      <w:pPr>
        <w:spacing w:after="0" w:line="240" w:lineRule="auto"/>
        <w:jc w:val="both"/>
        <w:rPr>
          <w:rFonts w:ascii="Times New Roman" w:hAnsi="Times New Roman" w:cs="Times New Roman"/>
          <w:bCs/>
          <w:lang w:val="mt-MT"/>
        </w:rPr>
      </w:pPr>
    </w:p>
    <w:p w14:paraId="086A884A"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Cs/>
          <w:lang w:val="mt-MT"/>
        </w:rPr>
        <w:t xml:space="preserve">Din hija riflessjoni ta’ dak li ressaqt fil-bidu ta’ din il-laqgħa b’rabta mal-klawsola 4. Fl-aħħar laqgħa l-Onor. Joseph Ellis ġibed l-attenzjoni għall-artikolu 186 u </w:t>
      </w:r>
      <w:r w:rsidRPr="008B3FA4">
        <w:rPr>
          <w:rFonts w:ascii="Times New Roman" w:hAnsi="Times New Roman" w:cs="Times New Roman"/>
          <w:lang w:val="mt-MT"/>
        </w:rPr>
        <w:t>qed nifhem li din l-emenda hija intiża li l-vantaġġ li se jkun hemm bl-emenda li saret fir-rigward tal-kwestjoni tal-appelli tiġi riflessa wkoll fil-prim’istanza. L-aħħar darba semmejnieha. Jekk forsi llum mhux se nlestu u trid tikkonsidraha bil-kwiet, Ministru, mhux problema.</w:t>
      </w:r>
    </w:p>
    <w:p w14:paraId="79FB2C10" w14:textId="77777777" w:rsidR="00CC34BE" w:rsidRPr="008B3FA4" w:rsidRDefault="00CC34BE" w:rsidP="008B3FA4">
      <w:pPr>
        <w:spacing w:after="0" w:line="240" w:lineRule="auto"/>
        <w:jc w:val="both"/>
        <w:rPr>
          <w:rFonts w:ascii="Times New Roman" w:hAnsi="Times New Roman" w:cs="Times New Roman"/>
          <w:b/>
          <w:bCs/>
          <w:lang w:val="mt-MT"/>
        </w:rPr>
      </w:pPr>
    </w:p>
    <w:p w14:paraId="33D64FF5" w14:textId="77777777" w:rsidR="00CC34BE" w:rsidRPr="008B3FA4" w:rsidRDefault="00CC34BE" w:rsidP="008B3FA4">
      <w:pPr>
        <w:spacing w:after="0" w:line="240" w:lineRule="auto"/>
        <w:jc w:val="both"/>
        <w:rPr>
          <w:rFonts w:ascii="Times New Roman" w:hAnsi="Times New Roman" w:cs="Times New Roman"/>
          <w:b/>
          <w:bCs/>
          <w:i/>
          <w:iCs/>
          <w:color w:val="FF0000"/>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Ma rridx nidher li qed nopponiha għaliex l-ewwel nett fil-prattika tajjeb ngħidu li l-qrati tagħna qed jibdew jużawhom aktar il-mezzi elettroniċi u allura hija xi ħaġa li wieħed irid jippromwoviha. Għakemm mhux fil-leġiżlazzjoni, naf li ħafna digrieti qegħdin jiġu komunikati elettronikament. Anzi, mhux digrieti biss għax illum anke </w:t>
      </w:r>
      <w:r w:rsidRPr="008B3FA4">
        <w:rPr>
          <w:rFonts w:ascii="Times New Roman" w:hAnsi="Times New Roman" w:cs="Times New Roman"/>
          <w:i/>
          <w:iCs/>
          <w:lang w:val="mt-MT"/>
        </w:rPr>
        <w:t>affidavits</w:t>
      </w:r>
      <w:r w:rsidRPr="008B3FA4">
        <w:rPr>
          <w:rFonts w:ascii="Times New Roman" w:hAnsi="Times New Roman" w:cs="Times New Roman"/>
          <w:lang w:val="mt-MT"/>
        </w:rPr>
        <w:t>, verbali u sentenzi qegħdin jintbagħtu elettronikment, u naħseb il-pandemija kienet xprun li wieħed jimxi ’l quddiem f’dan il-lat. Madanakollu ma naħsibx li huwa l-lok li tidħol fl-Abbozz ta’ Liġi Nru 169 għaliex dan huwa dwar l-appelli.</w:t>
      </w:r>
    </w:p>
    <w:p w14:paraId="3FC64471" w14:textId="77777777" w:rsidR="00CC34BE" w:rsidRPr="008B3FA4" w:rsidRDefault="00CC34BE" w:rsidP="008B3FA4">
      <w:pPr>
        <w:spacing w:after="0" w:line="240" w:lineRule="auto"/>
        <w:jc w:val="both"/>
        <w:rPr>
          <w:rFonts w:ascii="Times New Roman" w:hAnsi="Times New Roman" w:cs="Times New Roman"/>
          <w:b/>
          <w:bCs/>
          <w:lang w:val="mt-MT"/>
        </w:rPr>
      </w:pPr>
    </w:p>
    <w:p w14:paraId="343C861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Jekk illum mhux se nikkonkludu, nipproponi li l-Klawsola Ġdida 14 tiġi posposta.</w:t>
      </w:r>
    </w:p>
    <w:p w14:paraId="10F19899" w14:textId="77777777" w:rsidR="00CC34BE" w:rsidRPr="008B3FA4" w:rsidRDefault="00CC34BE" w:rsidP="008B3FA4">
      <w:pPr>
        <w:spacing w:after="0" w:line="240" w:lineRule="auto"/>
        <w:jc w:val="both"/>
        <w:rPr>
          <w:rFonts w:ascii="Times New Roman" w:hAnsi="Times New Roman" w:cs="Times New Roman"/>
          <w:lang w:val="mt-MT"/>
        </w:rPr>
      </w:pPr>
    </w:p>
    <w:p w14:paraId="1F77D07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Hawn qbil? (Onor. Membri: Iva)</w:t>
      </w:r>
    </w:p>
    <w:p w14:paraId="528454FE" w14:textId="77777777" w:rsidR="00CC34BE" w:rsidRPr="008B3FA4" w:rsidRDefault="00CC34BE" w:rsidP="008B3FA4">
      <w:pPr>
        <w:spacing w:after="0" w:line="240" w:lineRule="auto"/>
        <w:jc w:val="both"/>
        <w:rPr>
          <w:rFonts w:ascii="Times New Roman" w:hAnsi="Times New Roman" w:cs="Times New Roman"/>
          <w:lang w:val="mt-MT"/>
        </w:rPr>
      </w:pPr>
    </w:p>
    <w:p w14:paraId="39BD7B3A" w14:textId="77777777" w:rsidR="00CC34BE" w:rsidRPr="008B3FA4" w:rsidRDefault="00CC34BE" w:rsidP="008B3FA4">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Fuq mozzjoni tal-Onor. Karol Aquilina l-Kumitat qabel li Klawsola Ġdida 14 tiġi posposta.</w:t>
      </w:r>
    </w:p>
    <w:p w14:paraId="352D2993" w14:textId="77777777" w:rsidR="00CC34BE" w:rsidRPr="008B3FA4" w:rsidRDefault="00CC34BE" w:rsidP="008B3FA4">
      <w:pPr>
        <w:spacing w:after="0" w:line="240" w:lineRule="auto"/>
        <w:jc w:val="both"/>
        <w:rPr>
          <w:rFonts w:ascii="Times New Roman" w:hAnsi="Times New Roman" w:cs="Times New Roman"/>
          <w:lang w:val="mt-MT"/>
        </w:rPr>
      </w:pPr>
    </w:p>
    <w:p w14:paraId="20A0CD83"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Il-Ministru Edward Zammit Lewis.</w:t>
      </w:r>
    </w:p>
    <w:p w14:paraId="53F8DDA6" w14:textId="77777777" w:rsidR="00CC34BE" w:rsidRPr="008B3FA4" w:rsidRDefault="00CC34BE" w:rsidP="008B3FA4">
      <w:pPr>
        <w:spacing w:after="0" w:line="240" w:lineRule="auto"/>
        <w:jc w:val="both"/>
        <w:rPr>
          <w:rFonts w:ascii="Times New Roman" w:hAnsi="Times New Roman" w:cs="Times New Roman"/>
          <w:b/>
          <w:bCs/>
          <w:lang w:val="mt-MT"/>
        </w:rPr>
      </w:pPr>
    </w:p>
    <w:p w14:paraId="0D5C18F4"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lastRenderedPageBreak/>
        <w:t>ONOR. EDWARD ZAMMIT LEWIS:</w:t>
      </w:r>
      <w:r w:rsidRPr="008B3FA4">
        <w:rPr>
          <w:rFonts w:ascii="Times New Roman" w:hAnsi="Times New Roman" w:cs="Times New Roman"/>
          <w:lang w:val="mt-MT"/>
        </w:rPr>
        <w:t xml:space="preserve"> Sur President, nixtieq inqajjem punt importanti. Ma nafx x’inhi l-pożizzjoni tal-Oppożizzjoni għaliex kellimt lill-Onor. Aquilina dwar dan qabel ma bdejna l-Kumitat. Jien nixtieq li f’dan l-istadju ta’ Kumitat nieħdu l-opportunità biex nisimgħu lil Dr Ivan Mifsud u lil Dr Gaynor Saliba. Dr Gaynor Saliba qiegħda preżenti biex tispjega </w:t>
      </w:r>
      <w:r w:rsidRPr="008B3FA4">
        <w:rPr>
          <w:rFonts w:ascii="Times New Roman" w:hAnsi="Times New Roman" w:cs="Times New Roman"/>
          <w:i/>
          <w:iCs/>
          <w:lang w:val="mt-MT"/>
        </w:rPr>
        <w:t xml:space="preserve">concerns </w:t>
      </w:r>
      <w:r w:rsidRPr="008B3FA4">
        <w:rPr>
          <w:rFonts w:ascii="Times New Roman" w:hAnsi="Times New Roman" w:cs="Times New Roman"/>
          <w:lang w:val="mt-MT"/>
        </w:rPr>
        <w:t xml:space="preserve">li għandha dwar l-Att Nru XIX tal-2021 minn ottika ta’ regoli tal-Unjoni Ewropea filwaqt li Dr Ivan Mifsud, li huwa d-Dekan tal-Fakultà tal-Liġi u żgur li m’għandu bżonn l-ebda introduzzjoni, għandu </w:t>
      </w:r>
      <w:r w:rsidRPr="008B3FA4">
        <w:rPr>
          <w:rFonts w:ascii="Times New Roman" w:hAnsi="Times New Roman" w:cs="Times New Roman"/>
          <w:i/>
          <w:iCs/>
          <w:lang w:val="mt-MT"/>
        </w:rPr>
        <w:t xml:space="preserve">concern </w:t>
      </w:r>
      <w:r w:rsidRPr="008B3FA4">
        <w:rPr>
          <w:rFonts w:ascii="Times New Roman" w:hAnsi="Times New Roman" w:cs="Times New Roman"/>
          <w:lang w:val="mt-MT"/>
        </w:rPr>
        <w:t xml:space="preserve">partikolari dwar il-professjoni legali minn ottika kemm akkademika kif ukoll mhux akkademika. </w:t>
      </w:r>
    </w:p>
    <w:p w14:paraId="2135EE7B" w14:textId="77777777" w:rsidR="00CC34BE" w:rsidRPr="008B3FA4" w:rsidRDefault="00CC34BE" w:rsidP="008B3FA4">
      <w:pPr>
        <w:spacing w:after="0" w:line="240" w:lineRule="auto"/>
        <w:jc w:val="both"/>
        <w:rPr>
          <w:rFonts w:ascii="Times New Roman" w:hAnsi="Times New Roman" w:cs="Times New Roman"/>
          <w:lang w:val="mt-MT"/>
        </w:rPr>
      </w:pPr>
    </w:p>
    <w:p w14:paraId="2D0AB41C"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lang w:val="mt-MT"/>
        </w:rPr>
        <w:t xml:space="preserve">Dawn il-persuni qegħdin hawnhekk biex ikunu jistgħu jispjegaw il-pożizzjoni tagħhom. Għaldaqstant nitlob formalment li nużaw dan l-istadju ta’ Kumitat biex jinfetaħ l-Att Nru XIX tal-2021 mingħajr ma mmur għall-proċedura li noqgħod nagħmel </w:t>
      </w:r>
      <w:r w:rsidRPr="008B3FA4">
        <w:rPr>
          <w:rFonts w:ascii="Times New Roman" w:hAnsi="Times New Roman" w:cs="Times New Roman"/>
          <w:i/>
          <w:iCs/>
          <w:lang w:val="mt-MT"/>
        </w:rPr>
        <w:t>an amending Act</w:t>
      </w:r>
      <w:r w:rsidRPr="008B3FA4">
        <w:rPr>
          <w:rFonts w:ascii="Times New Roman" w:hAnsi="Times New Roman" w:cs="Times New Roman"/>
          <w:lang w:val="mt-MT"/>
        </w:rPr>
        <w:t>,</w:t>
      </w:r>
      <w:r w:rsidRPr="008B3FA4">
        <w:rPr>
          <w:rFonts w:ascii="Times New Roman" w:hAnsi="Times New Roman" w:cs="Times New Roman"/>
          <w:i/>
          <w:iCs/>
          <w:lang w:val="mt-MT"/>
        </w:rPr>
        <w:t xml:space="preserve"> </w:t>
      </w:r>
      <w:r w:rsidRPr="008B3FA4">
        <w:rPr>
          <w:rFonts w:ascii="Times New Roman" w:hAnsi="Times New Roman" w:cs="Times New Roman"/>
          <w:lang w:val="mt-MT"/>
        </w:rPr>
        <w:t xml:space="preserve">li kont se nagħmel xorta waħda. Dawn is-sinjuri qegħdin hawnhekk biex jispjegaw il-pożizzjoni tagħhom, jiġifieri l-Onor. Karol Aquilina u l-Onor. Robert Cutajar jistgħu jisimgħu l-pożizzjoni tagħhom u jekk ikun hemm qbil, inkunu f’pożizzjoni li niddiskutu din il-klawsola u anke l-emendi li lestejna diġà għal dan l-Att. </w:t>
      </w:r>
    </w:p>
    <w:p w14:paraId="0EAC5E55" w14:textId="77777777" w:rsidR="00CC34BE" w:rsidRPr="008B3FA4" w:rsidRDefault="00CC34BE" w:rsidP="008B3FA4">
      <w:pPr>
        <w:spacing w:after="0" w:line="240" w:lineRule="auto"/>
        <w:jc w:val="both"/>
        <w:rPr>
          <w:rFonts w:ascii="Times New Roman" w:hAnsi="Times New Roman" w:cs="Times New Roman"/>
          <w:lang w:val="mt-MT"/>
        </w:rPr>
      </w:pPr>
    </w:p>
    <w:p w14:paraId="05AB9349"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Grazzi. L-Onor. Karol Aquilina.</w:t>
      </w:r>
    </w:p>
    <w:p w14:paraId="223E1809" w14:textId="77777777" w:rsidR="00CC34BE" w:rsidRPr="008B3FA4" w:rsidRDefault="00CC34BE" w:rsidP="008B3FA4">
      <w:pPr>
        <w:spacing w:after="0" w:line="240" w:lineRule="auto"/>
        <w:jc w:val="both"/>
        <w:rPr>
          <w:rFonts w:ascii="Times New Roman" w:hAnsi="Times New Roman" w:cs="Times New Roman"/>
          <w:b/>
          <w:bCs/>
          <w:lang w:val="mt-MT"/>
        </w:rPr>
      </w:pPr>
    </w:p>
    <w:p w14:paraId="432CD3C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ipprovajt nikkomunika mal-Onor. Joseph Ellis waqt din il-laqgħa, jiġifieri bgħattlu biex ninformah b’dan li ssuġġerejt inti, Ministru, però għad m’għandix risposta għaliex l-Onor. Ellis kien qed jattendi funeral. </w:t>
      </w:r>
    </w:p>
    <w:p w14:paraId="29C66B11" w14:textId="77777777" w:rsidR="00CC34BE" w:rsidRPr="008B3FA4" w:rsidRDefault="00CC34BE" w:rsidP="008B3FA4">
      <w:pPr>
        <w:spacing w:after="0" w:line="240" w:lineRule="auto"/>
        <w:jc w:val="both"/>
        <w:rPr>
          <w:rFonts w:ascii="Times New Roman" w:hAnsi="Times New Roman" w:cs="Times New Roman"/>
          <w:b/>
          <w:bCs/>
          <w:lang w:val="mt-MT"/>
        </w:rPr>
      </w:pPr>
    </w:p>
    <w:p w14:paraId="3C062DD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Jien informat li l-funeral kien fl-4.30 p.m., jiġifieri naħseb illi jkun spiċċa dan il-ħin. </w:t>
      </w:r>
    </w:p>
    <w:p w14:paraId="541A4416" w14:textId="77777777" w:rsidR="00CC34BE" w:rsidRPr="008B3FA4" w:rsidRDefault="00CC34BE" w:rsidP="008B3FA4">
      <w:pPr>
        <w:spacing w:after="0" w:line="240" w:lineRule="auto"/>
        <w:jc w:val="both"/>
        <w:rPr>
          <w:rFonts w:ascii="Times New Roman" w:hAnsi="Times New Roman" w:cs="Times New Roman"/>
          <w:lang w:val="mt-MT"/>
        </w:rPr>
      </w:pPr>
    </w:p>
    <w:p w14:paraId="0EB2E0C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m’iniex informat bil-pożizzjoni tiegħu u allura nħossni ftit skomdu li naqbad u niddeċiedi jien meta hu l-kelliem ewlieni. </w:t>
      </w:r>
    </w:p>
    <w:p w14:paraId="7F66E605" w14:textId="77777777" w:rsidR="00CC34BE" w:rsidRPr="008B3FA4" w:rsidRDefault="00CC34BE" w:rsidP="008B3FA4">
      <w:pPr>
        <w:spacing w:after="0" w:line="240" w:lineRule="auto"/>
        <w:jc w:val="both"/>
        <w:rPr>
          <w:rFonts w:ascii="Times New Roman" w:hAnsi="Times New Roman" w:cs="Times New Roman"/>
          <w:b/>
          <w:bCs/>
          <w:lang w:val="mt-MT"/>
        </w:rPr>
      </w:pPr>
    </w:p>
    <w:p w14:paraId="29934DF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Tal-inqas ejja nisimgħuhom.</w:t>
      </w:r>
    </w:p>
    <w:p w14:paraId="132207C5" w14:textId="77777777" w:rsidR="00CC34BE" w:rsidRPr="008B3FA4" w:rsidRDefault="00CC34BE" w:rsidP="008B3FA4">
      <w:pPr>
        <w:spacing w:after="0" w:line="240" w:lineRule="auto"/>
        <w:jc w:val="both"/>
        <w:rPr>
          <w:rFonts w:ascii="Times New Roman" w:hAnsi="Times New Roman" w:cs="Times New Roman"/>
          <w:b/>
          <w:bCs/>
          <w:lang w:val="mt-MT"/>
        </w:rPr>
      </w:pPr>
    </w:p>
    <w:p w14:paraId="1B90D5A7"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Jien m’għandix diffikultà li nisimgħuhom, anzi noqogħdu hawn kemm hemm bżonn. </w:t>
      </w:r>
    </w:p>
    <w:p w14:paraId="1E612D47" w14:textId="77777777" w:rsidR="00CC34BE" w:rsidRPr="008B3FA4" w:rsidRDefault="00CC34BE" w:rsidP="008B3FA4">
      <w:pPr>
        <w:spacing w:after="0" w:line="240" w:lineRule="auto"/>
        <w:jc w:val="both"/>
        <w:rPr>
          <w:rFonts w:ascii="Times New Roman" w:hAnsi="Times New Roman" w:cs="Times New Roman"/>
          <w:lang w:val="mt-MT"/>
        </w:rPr>
      </w:pPr>
    </w:p>
    <w:p w14:paraId="1112CCD2"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Mela ħalli nisimgħu l-motivazzjonijiet tas-sinjuri u fl-istess ħin tilħaq tikkomunika mal-Onor. Ellis.</w:t>
      </w:r>
    </w:p>
    <w:p w14:paraId="19484778" w14:textId="77777777" w:rsidR="00CC34BE" w:rsidRPr="008B3FA4" w:rsidRDefault="00CC34BE" w:rsidP="008B3FA4">
      <w:pPr>
        <w:spacing w:after="0" w:line="240" w:lineRule="auto"/>
        <w:jc w:val="both"/>
        <w:rPr>
          <w:rFonts w:ascii="Times New Roman" w:hAnsi="Times New Roman" w:cs="Times New Roman"/>
          <w:lang w:val="mt-MT"/>
        </w:rPr>
      </w:pPr>
    </w:p>
    <w:p w14:paraId="04EA7C6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L-Onor. Robert Cutajar.</w:t>
      </w:r>
    </w:p>
    <w:p w14:paraId="32B2F234" w14:textId="77777777" w:rsidR="00CC34BE" w:rsidRPr="008B3FA4" w:rsidRDefault="00CC34BE" w:rsidP="008B3FA4">
      <w:pPr>
        <w:spacing w:after="0" w:line="240" w:lineRule="auto"/>
        <w:jc w:val="both"/>
        <w:rPr>
          <w:rFonts w:ascii="Times New Roman" w:hAnsi="Times New Roman" w:cs="Times New Roman"/>
          <w:b/>
          <w:bCs/>
          <w:lang w:val="mt-MT"/>
        </w:rPr>
      </w:pPr>
    </w:p>
    <w:p w14:paraId="1602819F"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Sur President, nixtieq nagħmel punt per prinċipju. Aktar kmieni llum jien u l-Ministru tkellimna dwar dan l-Abbozz ta’ Liġi u għedtlu x’inhi r-raġuni li l-Onor. Ellis ma setax jattendi. Kellna nitkellmu u ma tkellimniex. Allura naħseb mhuwiex ġust li meta x-</w:t>
      </w:r>
      <w:r w:rsidRPr="008B3FA4">
        <w:rPr>
          <w:rFonts w:ascii="Times New Roman" w:hAnsi="Times New Roman" w:cs="Times New Roman"/>
          <w:i/>
          <w:iCs/>
          <w:lang w:val="mt-MT"/>
        </w:rPr>
        <w:t xml:space="preserve">Shadow Minister </w:t>
      </w:r>
      <w:r w:rsidRPr="008B3FA4">
        <w:rPr>
          <w:rFonts w:ascii="Times New Roman" w:hAnsi="Times New Roman" w:cs="Times New Roman"/>
          <w:lang w:val="mt-MT"/>
        </w:rPr>
        <w:t>tal-ġustizzja …</w:t>
      </w:r>
    </w:p>
    <w:p w14:paraId="7933643C" w14:textId="77777777" w:rsidR="00CC34BE" w:rsidRPr="008B3FA4" w:rsidRDefault="00CC34BE" w:rsidP="008B3FA4">
      <w:pPr>
        <w:spacing w:after="0" w:line="240" w:lineRule="auto"/>
        <w:jc w:val="both"/>
        <w:rPr>
          <w:rFonts w:ascii="Times New Roman" w:hAnsi="Times New Roman" w:cs="Times New Roman"/>
          <w:lang w:val="mt-MT"/>
        </w:rPr>
      </w:pPr>
    </w:p>
    <w:p w14:paraId="439949D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Kulma qed nitolbok li nisimgħuhom.</w:t>
      </w:r>
    </w:p>
    <w:p w14:paraId="6AB249EA" w14:textId="77777777" w:rsidR="00CC34BE" w:rsidRPr="008B3FA4" w:rsidRDefault="00CC34BE" w:rsidP="008B3FA4">
      <w:pPr>
        <w:spacing w:after="0" w:line="240" w:lineRule="auto"/>
        <w:jc w:val="both"/>
        <w:rPr>
          <w:rFonts w:ascii="Times New Roman" w:hAnsi="Times New Roman" w:cs="Times New Roman"/>
          <w:b/>
          <w:bCs/>
          <w:lang w:val="mt-MT"/>
        </w:rPr>
      </w:pPr>
    </w:p>
    <w:p w14:paraId="54CA9888"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Jekk dawn is-sinjuri jogħġobhom, nagħmlu din il-preżentazzjoni fil-preżenza tal-kelliem tal-Oppożizzjoni għall-ġustizzja. Naħseb li la ma kenitx miftiehma u ma kenitx fuq l-aġenda, b’rispett lejn dan il-Kumitat m’għandniex nagħmluha llum. </w:t>
      </w:r>
    </w:p>
    <w:p w14:paraId="7B4A8347" w14:textId="77777777" w:rsidR="00CC34BE" w:rsidRPr="008B3FA4" w:rsidRDefault="00CC34BE" w:rsidP="008B3FA4">
      <w:pPr>
        <w:spacing w:after="0" w:line="240" w:lineRule="auto"/>
        <w:jc w:val="both"/>
        <w:rPr>
          <w:rFonts w:ascii="Times New Roman" w:hAnsi="Times New Roman" w:cs="Times New Roman"/>
          <w:b/>
          <w:bCs/>
          <w:lang w:val="mt-MT"/>
        </w:rPr>
      </w:pPr>
    </w:p>
    <w:p w14:paraId="749B2DE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Għaliex ma jagħtux introduzzjoni ħalli ma jkunux ġew għalxejn?</w:t>
      </w:r>
    </w:p>
    <w:p w14:paraId="003C10F2" w14:textId="77777777" w:rsidR="00CC34BE" w:rsidRPr="008B3FA4" w:rsidRDefault="00CC34BE" w:rsidP="008B3FA4">
      <w:pPr>
        <w:spacing w:after="0" w:line="240" w:lineRule="auto"/>
        <w:jc w:val="both"/>
        <w:rPr>
          <w:rFonts w:ascii="Times New Roman" w:hAnsi="Times New Roman" w:cs="Times New Roman"/>
          <w:b/>
          <w:bCs/>
          <w:lang w:val="mt-MT"/>
        </w:rPr>
      </w:pPr>
    </w:p>
    <w:p w14:paraId="1B62BF4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Jerġgħu jagħmluha jekk hemm bżonn.</w:t>
      </w:r>
    </w:p>
    <w:p w14:paraId="3651A6F8" w14:textId="77777777" w:rsidR="00CC34BE" w:rsidRPr="008B3FA4" w:rsidRDefault="00CC34BE" w:rsidP="008B3FA4">
      <w:pPr>
        <w:spacing w:after="0" w:line="240" w:lineRule="auto"/>
        <w:jc w:val="both"/>
        <w:rPr>
          <w:rFonts w:ascii="Times New Roman" w:hAnsi="Times New Roman" w:cs="Times New Roman"/>
          <w:lang w:val="mt-MT"/>
        </w:rPr>
      </w:pPr>
    </w:p>
    <w:p w14:paraId="757F509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Għaliex se nerġgħu nirrepetuha? </w:t>
      </w:r>
    </w:p>
    <w:p w14:paraId="304351D3" w14:textId="77777777" w:rsidR="00CC34BE" w:rsidRPr="008B3FA4" w:rsidRDefault="00CC34BE" w:rsidP="008B3FA4">
      <w:pPr>
        <w:spacing w:after="0" w:line="240" w:lineRule="auto"/>
        <w:jc w:val="both"/>
        <w:rPr>
          <w:rFonts w:ascii="Times New Roman" w:hAnsi="Times New Roman" w:cs="Times New Roman"/>
          <w:lang w:val="mt-MT"/>
        </w:rPr>
      </w:pPr>
    </w:p>
    <w:p w14:paraId="21A6E27F"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Imma intom ukoll membri ta’ dan il-Kumitat.</w:t>
      </w:r>
    </w:p>
    <w:p w14:paraId="1A4BE99F" w14:textId="77777777" w:rsidR="00CC34BE" w:rsidRPr="008B3FA4" w:rsidRDefault="00CC34BE" w:rsidP="008B3FA4">
      <w:pPr>
        <w:spacing w:after="0" w:line="240" w:lineRule="auto"/>
        <w:jc w:val="both"/>
        <w:rPr>
          <w:rFonts w:ascii="Times New Roman" w:hAnsi="Times New Roman" w:cs="Times New Roman"/>
          <w:b/>
          <w:bCs/>
          <w:lang w:val="mt-MT"/>
        </w:rPr>
      </w:pPr>
    </w:p>
    <w:p w14:paraId="6D4E372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Imma din il-preżentazzjoni mhix qiegħda fuq l-aġenda mhux hekk?</w:t>
      </w:r>
    </w:p>
    <w:p w14:paraId="6CA79EF3" w14:textId="77777777" w:rsidR="00CC34BE" w:rsidRPr="008B3FA4" w:rsidRDefault="00CC34BE" w:rsidP="008B3FA4">
      <w:pPr>
        <w:spacing w:after="0" w:line="240" w:lineRule="auto"/>
        <w:jc w:val="both"/>
        <w:rPr>
          <w:rFonts w:ascii="Times New Roman" w:hAnsi="Times New Roman" w:cs="Times New Roman"/>
          <w:lang w:val="mt-MT"/>
        </w:rPr>
      </w:pPr>
    </w:p>
    <w:p w14:paraId="7589B5C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Le.</w:t>
      </w:r>
    </w:p>
    <w:p w14:paraId="3F107E79" w14:textId="77777777" w:rsidR="00CC34BE" w:rsidRPr="008B3FA4" w:rsidRDefault="00CC34BE" w:rsidP="008B3FA4">
      <w:pPr>
        <w:spacing w:after="0" w:line="240" w:lineRule="auto"/>
        <w:jc w:val="both"/>
        <w:rPr>
          <w:rFonts w:ascii="Times New Roman" w:hAnsi="Times New Roman" w:cs="Times New Roman"/>
          <w:lang w:val="mt-MT"/>
        </w:rPr>
      </w:pPr>
    </w:p>
    <w:p w14:paraId="76D0AB5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Mela ejja nimxu skont il-proċedura u nagħmluha meta jkun hawn preżenti l-Onor. Joseph Ellis.</w:t>
      </w:r>
    </w:p>
    <w:p w14:paraId="3E492794" w14:textId="77777777" w:rsidR="00CC34BE" w:rsidRPr="008B3FA4" w:rsidRDefault="00CC34BE" w:rsidP="008B3FA4">
      <w:pPr>
        <w:spacing w:after="0" w:line="240" w:lineRule="auto"/>
        <w:jc w:val="both"/>
        <w:rPr>
          <w:rFonts w:ascii="Times New Roman" w:hAnsi="Times New Roman" w:cs="Times New Roman"/>
          <w:lang w:val="mt-MT"/>
        </w:rPr>
      </w:pPr>
    </w:p>
    <w:p w14:paraId="17803B00"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Jien tlabt li ssir xorta għax forsi fil-frattemp tilħqu tikkomunikaw miegħu.</w:t>
      </w:r>
    </w:p>
    <w:p w14:paraId="2D64277F" w14:textId="77777777" w:rsidR="00CC34BE" w:rsidRPr="008B3FA4" w:rsidRDefault="00CC34BE" w:rsidP="008B3FA4">
      <w:pPr>
        <w:spacing w:after="0" w:line="240" w:lineRule="auto"/>
        <w:jc w:val="both"/>
        <w:rPr>
          <w:rFonts w:ascii="Times New Roman" w:hAnsi="Times New Roman" w:cs="Times New Roman"/>
          <w:lang w:val="mt-MT"/>
        </w:rPr>
      </w:pPr>
    </w:p>
    <w:p w14:paraId="764C0B53"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Ministru, jien bgħattlu.</w:t>
      </w:r>
    </w:p>
    <w:p w14:paraId="5E5B6756" w14:textId="77777777" w:rsidR="00CC34BE" w:rsidRPr="008B3FA4" w:rsidRDefault="00CC34BE" w:rsidP="008B3FA4">
      <w:pPr>
        <w:spacing w:after="0" w:line="240" w:lineRule="auto"/>
        <w:jc w:val="both"/>
        <w:rPr>
          <w:rFonts w:ascii="Times New Roman" w:hAnsi="Times New Roman" w:cs="Times New Roman"/>
          <w:lang w:val="mt-MT"/>
        </w:rPr>
      </w:pPr>
    </w:p>
    <w:p w14:paraId="73983591"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Hu ma kienx jaf biha għaliex kieku tkellimna qabel. Dan hu l-punt. </w:t>
      </w:r>
    </w:p>
    <w:p w14:paraId="314BE806" w14:textId="77777777" w:rsidR="00CC34BE" w:rsidRPr="008B3FA4" w:rsidRDefault="00CC34BE" w:rsidP="008B3FA4">
      <w:pPr>
        <w:spacing w:after="0" w:line="240" w:lineRule="auto"/>
        <w:jc w:val="both"/>
        <w:rPr>
          <w:rFonts w:ascii="Times New Roman" w:hAnsi="Times New Roman" w:cs="Times New Roman"/>
          <w:b/>
          <w:bCs/>
          <w:lang w:val="mt-MT"/>
        </w:rPr>
      </w:pPr>
    </w:p>
    <w:p w14:paraId="4810FAD5"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KAROL AQUILINA:</w:t>
      </w:r>
      <w:r w:rsidRPr="008B3FA4">
        <w:rPr>
          <w:rFonts w:ascii="Times New Roman" w:hAnsi="Times New Roman" w:cs="Times New Roman"/>
          <w:lang w:val="mt-MT"/>
        </w:rPr>
        <w:t xml:space="preserve"> Anzi, biex inkun għedt kollox, jien għedtlu li m’għandhiex issir il-laqgħa, anke għaliex l-emendi kitibhom hu.</w:t>
      </w:r>
    </w:p>
    <w:p w14:paraId="4E739040" w14:textId="77777777" w:rsidR="00CC34BE" w:rsidRPr="008B3FA4" w:rsidRDefault="00CC34BE" w:rsidP="008B3FA4">
      <w:pPr>
        <w:spacing w:after="0" w:line="240" w:lineRule="auto"/>
        <w:jc w:val="both"/>
        <w:rPr>
          <w:rFonts w:ascii="Times New Roman" w:hAnsi="Times New Roman" w:cs="Times New Roman"/>
          <w:b/>
          <w:bCs/>
          <w:lang w:val="mt-MT"/>
        </w:rPr>
      </w:pPr>
    </w:p>
    <w:p w14:paraId="4271BD0B"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ROBERT CUTAJAR:</w:t>
      </w:r>
      <w:r w:rsidRPr="008B3FA4">
        <w:rPr>
          <w:rFonts w:ascii="Times New Roman" w:hAnsi="Times New Roman" w:cs="Times New Roman"/>
          <w:lang w:val="mt-MT"/>
        </w:rPr>
        <w:t xml:space="preserve"> U hekk kienet l-intenzjoni.</w:t>
      </w:r>
    </w:p>
    <w:p w14:paraId="206E2803" w14:textId="77777777" w:rsidR="00CC34BE" w:rsidRPr="008B3FA4" w:rsidRDefault="00CC34BE" w:rsidP="008B3FA4">
      <w:pPr>
        <w:spacing w:after="0" w:line="240" w:lineRule="auto"/>
        <w:jc w:val="both"/>
        <w:rPr>
          <w:rFonts w:ascii="Times New Roman" w:hAnsi="Times New Roman" w:cs="Times New Roman"/>
          <w:lang w:val="mt-MT"/>
        </w:rPr>
      </w:pPr>
    </w:p>
    <w:p w14:paraId="3D01CCD6"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ONOR. EDWARD ZAMMIT LEWIS:</w:t>
      </w:r>
      <w:r w:rsidRPr="008B3FA4">
        <w:rPr>
          <w:rFonts w:ascii="Times New Roman" w:hAnsi="Times New Roman" w:cs="Times New Roman"/>
          <w:lang w:val="mt-MT"/>
        </w:rPr>
        <w:t xml:space="preserve"> Ħalli nagħmel telefonata. </w:t>
      </w:r>
    </w:p>
    <w:p w14:paraId="091C0E1B" w14:textId="77777777" w:rsidR="00CC34BE" w:rsidRPr="008B3FA4" w:rsidRDefault="00CC34BE" w:rsidP="008B3FA4">
      <w:pPr>
        <w:spacing w:after="0" w:line="240" w:lineRule="auto"/>
        <w:jc w:val="both"/>
        <w:rPr>
          <w:rFonts w:ascii="Times New Roman" w:hAnsi="Times New Roman" w:cs="Times New Roman"/>
          <w:lang w:val="mt-MT"/>
        </w:rPr>
      </w:pPr>
    </w:p>
    <w:p w14:paraId="1455C58D"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IĊ-CHAIRPERSON:</w:t>
      </w:r>
      <w:r w:rsidRPr="008B3FA4">
        <w:rPr>
          <w:rFonts w:ascii="Times New Roman" w:hAnsi="Times New Roman" w:cs="Times New Roman"/>
          <w:lang w:val="mt-MT"/>
        </w:rPr>
        <w:t xml:space="preserve"> Kollox sew. Il-Kumitat huwa sospiż. Grazzi.</w:t>
      </w:r>
    </w:p>
    <w:p w14:paraId="39887E5A" w14:textId="77777777" w:rsidR="00CC34BE" w:rsidRPr="008B3FA4" w:rsidRDefault="00CC34BE" w:rsidP="008B3FA4">
      <w:pPr>
        <w:pStyle w:val="ListParagraph"/>
        <w:ind w:left="0"/>
        <w:jc w:val="both"/>
        <w:rPr>
          <w:bCs/>
          <w:i/>
          <w:iCs/>
          <w:sz w:val="22"/>
          <w:szCs w:val="22"/>
          <w:lang w:val="mt-MT"/>
        </w:rPr>
      </w:pPr>
    </w:p>
    <w:p w14:paraId="44640B27" w14:textId="77777777" w:rsidR="00CC34BE" w:rsidRPr="008B3FA4" w:rsidRDefault="00CC34BE" w:rsidP="008B3FA4">
      <w:pPr>
        <w:pStyle w:val="ListParagraph"/>
        <w:ind w:left="0"/>
        <w:jc w:val="both"/>
        <w:rPr>
          <w:bCs/>
          <w:i/>
          <w:iCs/>
          <w:sz w:val="22"/>
          <w:szCs w:val="22"/>
          <w:lang w:val="mt-MT"/>
        </w:rPr>
      </w:pPr>
      <w:r w:rsidRPr="008B3FA4">
        <w:rPr>
          <w:bCs/>
          <w:i/>
          <w:iCs/>
          <w:sz w:val="22"/>
          <w:szCs w:val="22"/>
          <w:lang w:val="mt-MT"/>
        </w:rPr>
        <w:t>Fis-6.15 p.m. il-Kumitat ġie sospiż u rriżuma fis-6.45 p.m.</w:t>
      </w:r>
    </w:p>
    <w:p w14:paraId="4D0CA372" w14:textId="77777777" w:rsidR="00CC34BE" w:rsidRPr="008B3FA4" w:rsidRDefault="00CC34BE" w:rsidP="008B3FA4">
      <w:pPr>
        <w:spacing w:after="0" w:line="240" w:lineRule="auto"/>
        <w:jc w:val="both"/>
        <w:rPr>
          <w:rFonts w:ascii="Times New Roman" w:hAnsi="Times New Roman" w:cs="Times New Roman"/>
          <w:lang w:val="mt-MT"/>
        </w:rPr>
      </w:pPr>
    </w:p>
    <w:p w14:paraId="78E722CE" w14:textId="77777777" w:rsidR="00CC34BE" w:rsidRPr="008B3FA4" w:rsidRDefault="00CC34BE" w:rsidP="008B3FA4">
      <w:pPr>
        <w:spacing w:after="0" w:line="240" w:lineRule="auto"/>
        <w:jc w:val="both"/>
        <w:rPr>
          <w:rFonts w:ascii="Times New Roman" w:hAnsi="Times New Roman" w:cs="Times New Roman"/>
          <w:lang w:val="mt-MT"/>
        </w:rPr>
      </w:pPr>
      <w:r w:rsidRPr="008B3FA4">
        <w:rPr>
          <w:rFonts w:ascii="Times New Roman" w:hAnsi="Times New Roman" w:cs="Times New Roman"/>
          <w:b/>
          <w:bCs/>
          <w:lang w:val="mt-MT"/>
        </w:rPr>
        <w:t xml:space="preserve">IĊ-CHAIRPERSON: </w:t>
      </w:r>
      <w:r w:rsidRPr="008B3FA4">
        <w:rPr>
          <w:rFonts w:ascii="Times New Roman" w:hAnsi="Times New Roman" w:cs="Times New Roman"/>
          <w:lang w:val="mt-MT"/>
        </w:rPr>
        <w:t xml:space="preserve">Nirringrazzja lil kull min kien preżenti għal din il-laqgħa tal-lum. Il-laqgħa hija aġġornata għal għada l-Ħamis, 6 ta’ Mejju 2021, fis-2.00 p.m. </w:t>
      </w:r>
    </w:p>
    <w:p w14:paraId="562F233C" w14:textId="77777777" w:rsidR="00CC34BE" w:rsidRPr="008B3FA4" w:rsidRDefault="00CC34BE" w:rsidP="008B3FA4">
      <w:pPr>
        <w:spacing w:after="0" w:line="240" w:lineRule="auto"/>
        <w:jc w:val="both"/>
        <w:rPr>
          <w:rFonts w:ascii="Times New Roman" w:hAnsi="Times New Roman" w:cs="Times New Roman"/>
          <w:lang w:val="mt-MT"/>
        </w:rPr>
      </w:pPr>
    </w:p>
    <w:p w14:paraId="1FC31777" w14:textId="6DF04405" w:rsidR="00AB0BBE" w:rsidRPr="0013193D" w:rsidRDefault="00CC34BE" w:rsidP="0013193D">
      <w:pPr>
        <w:spacing w:after="0" w:line="240" w:lineRule="auto"/>
        <w:jc w:val="both"/>
        <w:rPr>
          <w:rFonts w:ascii="Times New Roman" w:hAnsi="Times New Roman" w:cs="Times New Roman"/>
          <w:i/>
          <w:iCs/>
          <w:lang w:val="mt-MT"/>
        </w:rPr>
      </w:pPr>
      <w:r w:rsidRPr="008B3FA4">
        <w:rPr>
          <w:rFonts w:ascii="Times New Roman" w:hAnsi="Times New Roman" w:cs="Times New Roman"/>
          <w:i/>
          <w:iCs/>
          <w:lang w:val="mt-MT"/>
        </w:rPr>
        <w:t>Fis-6.46 p.m. id-diskussjoni fi stadju ta’ Kumitat ta’ dan l-Abbozz ta’ Liġi ġiet interrotta u aġġornata għall-Ħamis, 6 ta’ Mejju 2021, fis-2.00 p.m.</w:t>
      </w:r>
    </w:p>
    <w:sectPr w:rsidR="00AB0BBE" w:rsidRPr="0013193D" w:rsidSect="008B3FA4">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A1284" w14:textId="77777777" w:rsidR="00F73CFC" w:rsidRDefault="00F73CFC" w:rsidP="00CC34BE">
      <w:pPr>
        <w:spacing w:after="0" w:line="240" w:lineRule="auto"/>
      </w:pPr>
      <w:r>
        <w:separator/>
      </w:r>
    </w:p>
  </w:endnote>
  <w:endnote w:type="continuationSeparator" w:id="0">
    <w:p w14:paraId="53277F44" w14:textId="77777777" w:rsidR="00F73CFC" w:rsidRDefault="00F73CFC" w:rsidP="00CC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797692"/>
      <w:docPartObj>
        <w:docPartGallery w:val="Page Numbers (Bottom of Page)"/>
        <w:docPartUnique/>
      </w:docPartObj>
    </w:sdtPr>
    <w:sdtEndPr>
      <w:rPr>
        <w:rFonts w:ascii="Times New Roman" w:hAnsi="Times New Roman" w:cs="Times New Roman"/>
        <w:noProof/>
      </w:rPr>
    </w:sdtEndPr>
    <w:sdtContent>
      <w:p w14:paraId="0B1A78D6" w14:textId="69504684" w:rsidR="00B87B07" w:rsidRPr="008B3FA4" w:rsidRDefault="00B87B07">
        <w:pPr>
          <w:pStyle w:val="Footer"/>
          <w:jc w:val="center"/>
          <w:rPr>
            <w:rFonts w:ascii="Times New Roman" w:hAnsi="Times New Roman" w:cs="Times New Roman"/>
          </w:rPr>
        </w:pPr>
        <w:r w:rsidRPr="008B3FA4">
          <w:rPr>
            <w:rFonts w:ascii="Times New Roman" w:hAnsi="Times New Roman" w:cs="Times New Roman"/>
          </w:rPr>
          <w:fldChar w:fldCharType="begin"/>
        </w:r>
        <w:r w:rsidRPr="008B3FA4">
          <w:rPr>
            <w:rFonts w:ascii="Times New Roman" w:hAnsi="Times New Roman" w:cs="Times New Roman"/>
          </w:rPr>
          <w:instrText xml:space="preserve"> PAGE   \* MERGEFORMAT </w:instrText>
        </w:r>
        <w:r w:rsidRPr="008B3FA4">
          <w:rPr>
            <w:rFonts w:ascii="Times New Roman" w:hAnsi="Times New Roman" w:cs="Times New Roman"/>
          </w:rPr>
          <w:fldChar w:fldCharType="separate"/>
        </w:r>
        <w:r w:rsidRPr="008B3FA4">
          <w:rPr>
            <w:rFonts w:ascii="Times New Roman" w:hAnsi="Times New Roman" w:cs="Times New Roman"/>
            <w:noProof/>
          </w:rPr>
          <w:t>2</w:t>
        </w:r>
        <w:r w:rsidRPr="008B3FA4">
          <w:rPr>
            <w:rFonts w:ascii="Times New Roman" w:hAnsi="Times New Roman" w:cs="Times New Roman"/>
            <w:noProof/>
          </w:rPr>
          <w:fldChar w:fldCharType="end"/>
        </w:r>
      </w:p>
    </w:sdtContent>
  </w:sdt>
  <w:p w14:paraId="52BEDC8B" w14:textId="77777777" w:rsidR="00B87B07" w:rsidRDefault="00B8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2C5AD" w14:textId="77777777" w:rsidR="00F73CFC" w:rsidRDefault="00F73CFC" w:rsidP="00CC34BE">
      <w:pPr>
        <w:spacing w:after="0" w:line="240" w:lineRule="auto"/>
      </w:pPr>
      <w:r>
        <w:separator/>
      </w:r>
    </w:p>
  </w:footnote>
  <w:footnote w:type="continuationSeparator" w:id="0">
    <w:p w14:paraId="4AD0E37C" w14:textId="77777777" w:rsidR="00F73CFC" w:rsidRDefault="00F73CFC" w:rsidP="00CC3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BE"/>
    <w:rsid w:val="00007A78"/>
    <w:rsid w:val="0008255A"/>
    <w:rsid w:val="0013193D"/>
    <w:rsid w:val="003845E4"/>
    <w:rsid w:val="003F7283"/>
    <w:rsid w:val="004F76E0"/>
    <w:rsid w:val="0065248F"/>
    <w:rsid w:val="00752F19"/>
    <w:rsid w:val="007742E2"/>
    <w:rsid w:val="008B3FA4"/>
    <w:rsid w:val="009C0983"/>
    <w:rsid w:val="009D43C7"/>
    <w:rsid w:val="009D451A"/>
    <w:rsid w:val="009E609A"/>
    <w:rsid w:val="00AB0BBE"/>
    <w:rsid w:val="00B87B07"/>
    <w:rsid w:val="00CC34BE"/>
    <w:rsid w:val="00D8073B"/>
    <w:rsid w:val="00E92505"/>
    <w:rsid w:val="00F73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91ED"/>
  <w15:chartTrackingRefBased/>
  <w15:docId w15:val="{180DF4D1-1B34-48D3-AFAA-17646BE2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BE"/>
  </w:style>
  <w:style w:type="paragraph" w:styleId="Heading5">
    <w:name w:val="heading 5"/>
    <w:basedOn w:val="Normal"/>
    <w:next w:val="Normal"/>
    <w:link w:val="Heading5Char"/>
    <w:uiPriority w:val="9"/>
    <w:semiHidden/>
    <w:unhideWhenUsed/>
    <w:qFormat/>
    <w:rsid w:val="00CC34BE"/>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C34BE"/>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CC34BE"/>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CC34BE"/>
    <w:rPr>
      <w:rFonts w:ascii="Tornado" w:eastAsia="Batang" w:hAnsi="Tornado" w:cs="Times New Roman"/>
      <w:b/>
      <w:sz w:val="28"/>
      <w:szCs w:val="20"/>
    </w:rPr>
  </w:style>
  <w:style w:type="character" w:customStyle="1" w:styleId="HeaderChar">
    <w:name w:val="Header Char"/>
    <w:basedOn w:val="DefaultParagraphFont"/>
    <w:link w:val="Header"/>
    <w:uiPriority w:val="99"/>
    <w:rsid w:val="00CC34BE"/>
  </w:style>
  <w:style w:type="paragraph" w:styleId="Header">
    <w:name w:val="header"/>
    <w:basedOn w:val="Normal"/>
    <w:link w:val="HeaderChar"/>
    <w:uiPriority w:val="99"/>
    <w:unhideWhenUsed/>
    <w:rsid w:val="00CC3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BE"/>
  </w:style>
  <w:style w:type="paragraph" w:styleId="Footer">
    <w:name w:val="footer"/>
    <w:basedOn w:val="Normal"/>
    <w:link w:val="FooterChar"/>
    <w:uiPriority w:val="99"/>
    <w:unhideWhenUsed/>
    <w:rsid w:val="00CC34BE"/>
    <w:pPr>
      <w:tabs>
        <w:tab w:val="center" w:pos="4513"/>
        <w:tab w:val="right" w:pos="9026"/>
      </w:tabs>
      <w:spacing w:after="0" w:line="240" w:lineRule="auto"/>
    </w:p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CC34BE"/>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C34BE"/>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SideHdtext">
    <w:name w:val="SideHdtext"/>
    <w:uiPriority w:val="99"/>
    <w:rsid w:val="00CC34BE"/>
    <w:pPr>
      <w:widowControl w:val="0"/>
      <w:suppressAutoHyphens/>
      <w:autoSpaceDE w:val="0"/>
      <w:autoSpaceDN w:val="0"/>
      <w:adjustRightInd w:val="0"/>
      <w:spacing w:after="0" w:line="160" w:lineRule="atLeast"/>
    </w:pPr>
    <w:rPr>
      <w:rFonts w:ascii="Times New Roman" w:eastAsia="Times New Roman" w:hAnsi="Times New Roman" w:cs="Times New Roman"/>
      <w:color w:val="000000"/>
      <w:w w:val="0"/>
      <w:sz w:val="16"/>
      <w:szCs w:val="16"/>
      <w:lang w:eastAsia="en-GB"/>
    </w:rPr>
  </w:style>
  <w:style w:type="paragraph" w:customStyle="1" w:styleId="BODYTEXT">
    <w:name w:val="BODYTEXT"/>
    <w:uiPriority w:val="99"/>
    <w:rsid w:val="00CC34BE"/>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imes New Roman" w:hAnsi="Times New Roman" w:cs="Times New Roman"/>
      <w:color w:val="000000"/>
      <w:w w:val="0"/>
      <w:sz w:val="24"/>
      <w:szCs w:val="24"/>
      <w:lang w:eastAsia="en-GB"/>
    </w:rPr>
  </w:style>
  <w:style w:type="paragraph" w:customStyle="1" w:styleId="PARAACTS">
    <w:name w:val="PARA_ACTS"/>
    <w:uiPriority w:val="99"/>
    <w:rsid w:val="00CC34BE"/>
    <w:pPr>
      <w:widowControl w:val="0"/>
      <w:tabs>
        <w:tab w:val="left" w:pos="1700"/>
        <w:tab w:val="left" w:pos="2260"/>
      </w:tabs>
      <w:suppressAutoHyphens/>
      <w:autoSpaceDE w:val="0"/>
      <w:autoSpaceDN w:val="0"/>
      <w:adjustRightInd w:val="0"/>
      <w:spacing w:before="240" w:after="240" w:line="280" w:lineRule="atLeast"/>
      <w:ind w:left="560" w:firstLine="580"/>
      <w:jc w:val="both"/>
    </w:pPr>
    <w:rPr>
      <w:rFonts w:ascii="Times New Roman" w:eastAsia="Times New Roman" w:hAnsi="Times New Roman" w:cs="Times New Roman"/>
      <w:color w:val="000000"/>
      <w:w w:val="0"/>
      <w:sz w:val="24"/>
      <w:szCs w:val="24"/>
      <w:lang w:eastAsia="en-GB"/>
    </w:rPr>
  </w:style>
  <w:style w:type="paragraph" w:customStyle="1" w:styleId="SUBPARAACTS">
    <w:name w:val="SUB_PARA ACTS"/>
    <w:uiPriority w:val="99"/>
    <w:rsid w:val="00CC34BE"/>
    <w:pPr>
      <w:widowControl w:val="0"/>
      <w:tabs>
        <w:tab w:val="left" w:pos="2260"/>
        <w:tab w:val="left" w:pos="2820"/>
      </w:tabs>
      <w:suppressAutoHyphens/>
      <w:autoSpaceDE w:val="0"/>
      <w:autoSpaceDN w:val="0"/>
      <w:adjustRightInd w:val="0"/>
      <w:spacing w:before="240" w:after="240" w:line="280" w:lineRule="atLeast"/>
      <w:ind w:left="1120" w:firstLine="580"/>
      <w:jc w:val="both"/>
    </w:pPr>
    <w:rPr>
      <w:rFonts w:ascii="Times New Roman" w:eastAsia="Times New Roman" w:hAnsi="Times New Roman" w:cs="Times New Roman"/>
      <w:color w:val="000000"/>
      <w:w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26</Pages>
  <Words>12168</Words>
  <Characters>69362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13</cp:revision>
  <dcterms:created xsi:type="dcterms:W3CDTF">2021-08-17T15:34:00Z</dcterms:created>
  <dcterms:modified xsi:type="dcterms:W3CDTF">2021-08-18T06:00:00Z</dcterms:modified>
</cp:coreProperties>
</file>