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9AFBA" w14:textId="77777777" w:rsidR="001C673F" w:rsidRPr="00AC76EB" w:rsidRDefault="001C673F" w:rsidP="001C673F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4385A303" wp14:editId="78CB9310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77B03" w14:textId="77777777" w:rsidR="001C673F" w:rsidRPr="00AC76EB" w:rsidRDefault="001C673F" w:rsidP="001C673F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70271973" w14:textId="77777777" w:rsidR="001C673F" w:rsidRPr="00AC76EB" w:rsidRDefault="001C673F" w:rsidP="001C673F">
      <w:pPr>
        <w:jc w:val="right"/>
        <w:rPr>
          <w:b/>
          <w:noProof/>
          <w:lang w:val="mt-MT"/>
        </w:rPr>
      </w:pPr>
    </w:p>
    <w:p w14:paraId="27083841" w14:textId="77777777" w:rsidR="001C673F" w:rsidRPr="00AC76EB" w:rsidRDefault="001C673F" w:rsidP="001C673F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0162E99D" w14:textId="77777777" w:rsidR="001C673F" w:rsidRPr="00AC76EB" w:rsidRDefault="001C673F" w:rsidP="001C673F">
      <w:pPr>
        <w:rPr>
          <w:lang w:val="mt-MT"/>
        </w:rPr>
      </w:pPr>
    </w:p>
    <w:p w14:paraId="4AA8D0E6" w14:textId="77777777" w:rsidR="001C673F" w:rsidRPr="00AC76EB" w:rsidRDefault="001C673F" w:rsidP="001C673F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4962EF7B" w14:textId="77777777" w:rsidR="001C673F" w:rsidRPr="00AC76EB" w:rsidRDefault="001C673F" w:rsidP="001C673F">
      <w:pPr>
        <w:jc w:val="center"/>
        <w:rPr>
          <w:b/>
          <w:lang w:val="mt-MT"/>
        </w:rPr>
      </w:pPr>
    </w:p>
    <w:p w14:paraId="738A2483" w14:textId="77777777" w:rsidR="001C673F" w:rsidRPr="00AC76EB" w:rsidRDefault="001C673F" w:rsidP="001C673F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15A7A5D6" w14:textId="77777777" w:rsidR="001C673F" w:rsidRPr="00AC76EB" w:rsidRDefault="001C673F" w:rsidP="001C673F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5B91BA1D" w14:textId="77777777" w:rsidR="001C673F" w:rsidRPr="00FD65D6" w:rsidRDefault="001C673F" w:rsidP="001C673F">
      <w:pPr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AVVIŻ LILL-</w:t>
      </w:r>
    </w:p>
    <w:p w14:paraId="009DCD4B" w14:textId="77777777" w:rsidR="001C673F" w:rsidRPr="00FD65D6" w:rsidRDefault="001C673F" w:rsidP="001C673F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0AD931EF" w14:textId="495D6395" w:rsidR="001C673F" w:rsidRDefault="001C673F" w:rsidP="000556B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1C673F">
        <w:rPr>
          <w:sz w:val="22"/>
          <w:szCs w:val="22"/>
          <w:lang w:val="mt-MT"/>
        </w:rPr>
        <w:t xml:space="preserve">Onor. Michael Falzon, </w:t>
      </w:r>
      <w:r>
        <w:rPr>
          <w:sz w:val="22"/>
          <w:szCs w:val="22"/>
          <w:lang w:val="mt-MT"/>
        </w:rPr>
        <w:t>Ministru għas-Solidarjetà u l-Ġustizzja Soċjali, il-Familja u d-Drittijiet tat-Tfal</w:t>
      </w:r>
    </w:p>
    <w:p w14:paraId="7209D53C" w14:textId="6EDC01ED" w:rsidR="001C673F" w:rsidRPr="00DC5278" w:rsidRDefault="00DC5278" w:rsidP="000556B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DC5278">
        <w:rPr>
          <w:sz w:val="22"/>
          <w:szCs w:val="22"/>
          <w:lang w:val="mt-MT"/>
        </w:rPr>
        <w:t>Onor. Oliver Scicluna MP</w:t>
      </w:r>
    </w:p>
    <w:p w14:paraId="7E466511" w14:textId="77777777" w:rsidR="001C673F" w:rsidRDefault="001C673F" w:rsidP="001C673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Rosianne Cutajar MP</w:t>
      </w:r>
    </w:p>
    <w:p w14:paraId="6DA02A32" w14:textId="034BD08E" w:rsidR="001C673F" w:rsidRPr="00980E59" w:rsidRDefault="001C673F" w:rsidP="001C673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David Agius MP</w:t>
      </w:r>
    </w:p>
    <w:p w14:paraId="347FA518" w14:textId="05633DD2" w:rsidR="001C673F" w:rsidRDefault="001C673F" w:rsidP="001C673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Claudette Buttigieg MP</w:t>
      </w:r>
    </w:p>
    <w:p w14:paraId="4B475763" w14:textId="4DD3DEEE" w:rsidR="001C673F" w:rsidRDefault="001C673F" w:rsidP="001C673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Ivan Bartolo MP</w:t>
      </w:r>
    </w:p>
    <w:p w14:paraId="1FED56F9" w14:textId="77777777" w:rsidR="001C673F" w:rsidRDefault="001C673F" w:rsidP="001C673F">
      <w:pPr>
        <w:jc w:val="center"/>
        <w:rPr>
          <w:b/>
          <w:sz w:val="22"/>
          <w:szCs w:val="22"/>
          <w:lang w:val="mt-MT"/>
        </w:rPr>
      </w:pPr>
    </w:p>
    <w:p w14:paraId="6F2E4C58" w14:textId="77777777" w:rsidR="001C673F" w:rsidRDefault="001C673F" w:rsidP="001C673F">
      <w:pPr>
        <w:jc w:val="center"/>
        <w:rPr>
          <w:b/>
          <w:sz w:val="22"/>
          <w:szCs w:val="22"/>
          <w:lang w:val="mt-MT"/>
        </w:rPr>
      </w:pPr>
    </w:p>
    <w:p w14:paraId="5E33CD85" w14:textId="77777777" w:rsidR="001C673F" w:rsidRDefault="001C673F" w:rsidP="001C673F">
      <w:pPr>
        <w:jc w:val="center"/>
        <w:rPr>
          <w:b/>
          <w:sz w:val="22"/>
          <w:szCs w:val="22"/>
          <w:lang w:val="mt-MT"/>
        </w:rPr>
      </w:pPr>
    </w:p>
    <w:p w14:paraId="04604368" w14:textId="1E9F4D68" w:rsidR="001C673F" w:rsidRPr="00FD65D6" w:rsidRDefault="001C673F" w:rsidP="001C673F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49</w:t>
      </w:r>
    </w:p>
    <w:p w14:paraId="7C06A952" w14:textId="77777777" w:rsidR="001C673F" w:rsidRPr="00FD65D6" w:rsidRDefault="001C673F" w:rsidP="001C673F">
      <w:pPr>
        <w:jc w:val="center"/>
        <w:rPr>
          <w:b/>
          <w:sz w:val="22"/>
          <w:szCs w:val="22"/>
          <w:lang w:val="mt-MT" w:eastAsia="ko-KR"/>
        </w:rPr>
      </w:pPr>
    </w:p>
    <w:p w14:paraId="269AA600" w14:textId="528D55AD" w:rsidR="001C673F" w:rsidRPr="00FD65D6" w:rsidRDefault="001C673F" w:rsidP="001C673F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Il</w:t>
      </w:r>
      <w:r w:rsidRPr="00FD65D6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Ġimgħa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 xml:space="preserve">14 </w:t>
      </w:r>
      <w:r w:rsidRPr="00FD65D6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Mejju </w:t>
      </w:r>
      <w:r>
        <w:rPr>
          <w:b/>
          <w:sz w:val="22"/>
          <w:szCs w:val="22"/>
          <w:lang w:val="mt-MT"/>
        </w:rPr>
        <w:t>2021</w:t>
      </w:r>
      <w:r w:rsidRPr="00FD65D6">
        <w:rPr>
          <w:b/>
          <w:sz w:val="22"/>
          <w:szCs w:val="22"/>
          <w:lang w:val="mt-MT"/>
        </w:rPr>
        <w:t>, f</w:t>
      </w:r>
      <w:r>
        <w:rPr>
          <w:b/>
          <w:sz w:val="22"/>
          <w:szCs w:val="22"/>
          <w:lang w:val="mt-MT"/>
        </w:rPr>
        <w:t>id</w:t>
      </w:r>
      <w:r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9</w:t>
      </w:r>
      <w:r w:rsidRPr="00FD65D6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 w:rsidRPr="00FD65D6">
        <w:rPr>
          <w:b/>
          <w:sz w:val="22"/>
          <w:szCs w:val="22"/>
          <w:lang w:val="mt-MT"/>
        </w:rPr>
        <w:t xml:space="preserve"> p.m.</w:t>
      </w:r>
    </w:p>
    <w:p w14:paraId="15DF278B" w14:textId="77777777" w:rsidR="001C673F" w:rsidRPr="00FD65D6" w:rsidRDefault="001C673F" w:rsidP="001C673F">
      <w:pPr>
        <w:jc w:val="center"/>
        <w:rPr>
          <w:sz w:val="22"/>
          <w:szCs w:val="22"/>
          <w:lang w:val="mt-MT"/>
        </w:rPr>
      </w:pPr>
    </w:p>
    <w:p w14:paraId="2CFCB54C" w14:textId="3BE87BFF" w:rsidR="001C673F" w:rsidRPr="00FD65D6" w:rsidRDefault="001C673F" w:rsidP="001C673F">
      <w:pPr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 xml:space="preserve">L-Onor. Anthony Agius Decelis, President tal-Kumitat għall-Konsiderazzjoni ta’ Abbozzi ta’ Liġi Aġġunt, javża li l-Kumitat se jiltaqa’ nhar </w:t>
      </w:r>
      <w:r>
        <w:rPr>
          <w:sz w:val="22"/>
          <w:szCs w:val="22"/>
          <w:lang w:val="mt-MT"/>
        </w:rPr>
        <w:t>il-</w:t>
      </w:r>
      <w:r>
        <w:rPr>
          <w:b/>
          <w:bCs/>
          <w:sz w:val="22"/>
          <w:szCs w:val="22"/>
          <w:lang w:val="mt-MT"/>
        </w:rPr>
        <w:t>Ġimgħa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14</w:t>
      </w:r>
      <w:r w:rsidRPr="00FD65D6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 xml:space="preserve">Mejju </w:t>
      </w:r>
      <w:r w:rsidRPr="00FD65D6">
        <w:rPr>
          <w:b/>
          <w:sz w:val="22"/>
          <w:szCs w:val="22"/>
          <w:lang w:val="mt-MT"/>
        </w:rPr>
        <w:t>202</w:t>
      </w:r>
      <w:r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>, f</w:t>
      </w:r>
      <w:r>
        <w:rPr>
          <w:b/>
          <w:sz w:val="22"/>
          <w:szCs w:val="22"/>
          <w:lang w:val="mt-MT"/>
        </w:rPr>
        <w:t>id</w:t>
      </w:r>
      <w:r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9</w:t>
      </w:r>
      <w:r w:rsidRPr="00FD65D6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 w:rsidRPr="00FD65D6">
        <w:rPr>
          <w:b/>
          <w:sz w:val="22"/>
          <w:szCs w:val="22"/>
          <w:lang w:val="mt-MT"/>
        </w:rPr>
        <w:t xml:space="preserve"> p.m. </w:t>
      </w:r>
      <w:r w:rsidRPr="00FD65D6">
        <w:rPr>
          <w:sz w:val="22"/>
          <w:szCs w:val="22"/>
          <w:lang w:val="mt-MT"/>
        </w:rPr>
        <w:t>fil-Kamra tal-Kumitati fil-Parlament b’din l-aġenda:-</w:t>
      </w:r>
    </w:p>
    <w:p w14:paraId="75C3E81E" w14:textId="77777777" w:rsidR="001C673F" w:rsidRDefault="001C673F" w:rsidP="001C673F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77ACB9FC" w14:textId="77777777" w:rsidR="001C673F" w:rsidRPr="00537CEF" w:rsidRDefault="001C673F" w:rsidP="001C673F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3867F8C0" w14:textId="77777777" w:rsidR="001C673F" w:rsidRPr="00FD65D6" w:rsidRDefault="001C673F" w:rsidP="001C673F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Konferma tal-Minuti</w:t>
      </w:r>
      <w:r>
        <w:rPr>
          <w:sz w:val="22"/>
          <w:szCs w:val="22"/>
          <w:lang w:val="mt-MT"/>
        </w:rPr>
        <w:t>;</w:t>
      </w:r>
    </w:p>
    <w:p w14:paraId="07BEAF80" w14:textId="77777777" w:rsidR="001C673F" w:rsidRPr="00FD65D6" w:rsidRDefault="001C673F" w:rsidP="001C673F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395F7B7F" w14:textId="262D2882" w:rsidR="001C673F" w:rsidRDefault="001C673F" w:rsidP="001C673F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7E4D35">
        <w:rPr>
          <w:sz w:val="22"/>
          <w:szCs w:val="22"/>
          <w:lang w:val="mt-MT"/>
        </w:rPr>
        <w:t xml:space="preserve">Abbozz Nru </w:t>
      </w:r>
      <w:r>
        <w:rPr>
          <w:sz w:val="22"/>
          <w:szCs w:val="22"/>
          <w:lang w:val="mt-MT"/>
        </w:rPr>
        <w:t>206</w:t>
      </w:r>
      <w:r w:rsidRPr="007E4D35">
        <w:rPr>
          <w:sz w:val="22"/>
          <w:szCs w:val="22"/>
          <w:lang w:val="mt-MT"/>
        </w:rPr>
        <w:t xml:space="preserve"> – Abbozz ta’ Liġi </w:t>
      </w:r>
      <w:r>
        <w:rPr>
          <w:sz w:val="22"/>
          <w:szCs w:val="22"/>
          <w:lang w:val="mt-MT"/>
        </w:rPr>
        <w:t xml:space="preserve">sabiex jemenda l-Att dwar il-Protezzjoni tal-Minuri (Ħarsien Alternattiv) </w:t>
      </w:r>
      <w:r w:rsidRPr="007E4D35">
        <w:rPr>
          <w:sz w:val="22"/>
          <w:szCs w:val="22"/>
          <w:lang w:val="mt-MT"/>
        </w:rPr>
        <w:t>–</w:t>
      </w:r>
      <w:r>
        <w:rPr>
          <w:sz w:val="22"/>
          <w:szCs w:val="22"/>
          <w:lang w:val="mt-MT"/>
        </w:rPr>
        <w:t xml:space="preserve"> Ministru għas-Solidarjetà u l-Ġustizzja Soċjali, il-Familja u d-Drittijiet tat-Tfal.</w:t>
      </w:r>
    </w:p>
    <w:p w14:paraId="7D97F3A6" w14:textId="77777777" w:rsidR="001C673F" w:rsidRDefault="001C673F" w:rsidP="001C673F">
      <w:pPr>
        <w:rPr>
          <w:sz w:val="22"/>
          <w:szCs w:val="22"/>
          <w:lang w:val="mt-MT"/>
        </w:rPr>
      </w:pPr>
    </w:p>
    <w:p w14:paraId="496B1620" w14:textId="77777777" w:rsidR="001C673F" w:rsidRPr="00D577A0" w:rsidRDefault="001C673F" w:rsidP="001C673F">
      <w:pPr>
        <w:rPr>
          <w:sz w:val="22"/>
          <w:szCs w:val="22"/>
          <w:lang w:val="mt-MT"/>
        </w:rPr>
      </w:pPr>
    </w:p>
    <w:p w14:paraId="2C3C95FA" w14:textId="77777777" w:rsidR="001C673F" w:rsidRPr="00D577A0" w:rsidRDefault="001C673F" w:rsidP="001C673F">
      <w:pPr>
        <w:rPr>
          <w:sz w:val="22"/>
          <w:szCs w:val="22"/>
          <w:lang w:val="mt-MT"/>
        </w:rPr>
      </w:pPr>
    </w:p>
    <w:p w14:paraId="2B52752F" w14:textId="541C1EFC" w:rsidR="001C673F" w:rsidRDefault="001C673F" w:rsidP="001C673F">
      <w:pPr>
        <w:rPr>
          <w:lang w:val="mt-MT"/>
        </w:rPr>
      </w:pPr>
    </w:p>
    <w:p w14:paraId="55DD912C" w14:textId="301726D8" w:rsidR="001C673F" w:rsidRDefault="001C673F" w:rsidP="001C673F">
      <w:pPr>
        <w:rPr>
          <w:lang w:val="mt-MT"/>
        </w:rPr>
      </w:pPr>
    </w:p>
    <w:p w14:paraId="0339E87E" w14:textId="5F98C9D7" w:rsidR="001C673F" w:rsidRDefault="001C673F" w:rsidP="001C673F">
      <w:pPr>
        <w:rPr>
          <w:lang w:val="mt-MT"/>
        </w:rPr>
      </w:pPr>
    </w:p>
    <w:p w14:paraId="0384336C" w14:textId="77777777" w:rsidR="001C673F" w:rsidRDefault="001C673F" w:rsidP="001C673F">
      <w:pPr>
        <w:rPr>
          <w:lang w:val="mt-MT"/>
        </w:rPr>
      </w:pPr>
    </w:p>
    <w:p w14:paraId="15664BFE" w14:textId="77777777" w:rsidR="001C673F" w:rsidRDefault="001C673F" w:rsidP="001C673F">
      <w:pPr>
        <w:rPr>
          <w:lang w:val="mt-MT"/>
        </w:rPr>
      </w:pPr>
    </w:p>
    <w:p w14:paraId="107E006E" w14:textId="77777777" w:rsidR="001C673F" w:rsidRDefault="001C673F" w:rsidP="001C673F">
      <w:pPr>
        <w:rPr>
          <w:sz w:val="22"/>
          <w:szCs w:val="22"/>
          <w:lang w:val="mt-MT"/>
        </w:rPr>
      </w:pPr>
    </w:p>
    <w:p w14:paraId="27F06EA5" w14:textId="294D165B" w:rsidR="00AB0BBE" w:rsidRDefault="001C673F" w:rsidP="001C673F">
      <w:pPr>
        <w:jc w:val="both"/>
      </w:pPr>
      <w:r>
        <w:rPr>
          <w:b/>
          <w:sz w:val="22"/>
          <w:szCs w:val="22"/>
          <w:lang w:val="mt-MT"/>
        </w:rPr>
        <w:t xml:space="preserve">12 </w:t>
      </w:r>
      <w:r w:rsidRPr="00FD65D6">
        <w:rPr>
          <w:b/>
          <w:sz w:val="22"/>
          <w:szCs w:val="22"/>
          <w:lang w:val="mt-MT"/>
        </w:rPr>
        <w:t xml:space="preserve">ta’ </w:t>
      </w:r>
      <w:r>
        <w:rPr>
          <w:b/>
          <w:sz w:val="22"/>
          <w:szCs w:val="22"/>
          <w:lang w:val="mt-MT"/>
        </w:rPr>
        <w:t xml:space="preserve">Mejju </w:t>
      </w:r>
      <w:r w:rsidRPr="00FD65D6">
        <w:rPr>
          <w:b/>
          <w:sz w:val="22"/>
          <w:szCs w:val="22"/>
          <w:lang w:val="mt-MT"/>
        </w:rPr>
        <w:t>202</w:t>
      </w:r>
      <w:r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3F"/>
    <w:rsid w:val="001C673F"/>
    <w:rsid w:val="003845E4"/>
    <w:rsid w:val="004F76E0"/>
    <w:rsid w:val="00752F19"/>
    <w:rsid w:val="00AB0BBE"/>
    <w:rsid w:val="00D8073B"/>
    <w:rsid w:val="00DC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A819"/>
  <w15:chartTrackingRefBased/>
  <w15:docId w15:val="{9DF86120-8A2E-490A-868A-475CCCB2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C673F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1C67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1C673F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1C673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2</cp:revision>
  <dcterms:created xsi:type="dcterms:W3CDTF">2021-05-12T06:12:00Z</dcterms:created>
  <dcterms:modified xsi:type="dcterms:W3CDTF">2021-05-13T06:39:00Z</dcterms:modified>
</cp:coreProperties>
</file>