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B5AFB" w14:textId="77777777" w:rsidR="00967B42" w:rsidRPr="00AC76EB" w:rsidRDefault="00967B42" w:rsidP="00967B42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0DF8C305" wp14:editId="1B5E511D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1B29" w14:textId="77777777" w:rsidR="00967B42" w:rsidRPr="00AC76EB" w:rsidRDefault="00967B42" w:rsidP="00967B42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60E4D4C6" w14:textId="77777777" w:rsidR="00967B42" w:rsidRPr="00AC76EB" w:rsidRDefault="00967B42" w:rsidP="00967B42">
      <w:pPr>
        <w:jc w:val="right"/>
        <w:rPr>
          <w:b/>
          <w:noProof/>
          <w:lang w:val="mt-MT"/>
        </w:rPr>
      </w:pPr>
    </w:p>
    <w:p w14:paraId="45C3AAD0" w14:textId="77777777" w:rsidR="00967B42" w:rsidRPr="00AC76EB" w:rsidRDefault="00967B42" w:rsidP="00967B42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7E7CC334" w14:textId="77777777" w:rsidR="00967B42" w:rsidRPr="00AC76EB" w:rsidRDefault="00967B42" w:rsidP="00967B42">
      <w:pPr>
        <w:rPr>
          <w:lang w:val="mt-MT"/>
        </w:rPr>
      </w:pPr>
    </w:p>
    <w:p w14:paraId="13599356" w14:textId="77777777" w:rsidR="00967B42" w:rsidRPr="00AC76EB" w:rsidRDefault="00967B42" w:rsidP="00967B42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6E75FE04" w14:textId="77777777" w:rsidR="00967B42" w:rsidRPr="00AC76EB" w:rsidRDefault="00967B42" w:rsidP="00967B42">
      <w:pPr>
        <w:jc w:val="center"/>
        <w:rPr>
          <w:b/>
          <w:lang w:val="mt-MT"/>
        </w:rPr>
      </w:pPr>
    </w:p>
    <w:p w14:paraId="3F9ECD00" w14:textId="77777777" w:rsidR="00967B42" w:rsidRPr="00AC76EB" w:rsidRDefault="00967B42" w:rsidP="00967B42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4A2B420E" w14:textId="77777777" w:rsidR="00967B42" w:rsidRPr="00AC76EB" w:rsidRDefault="00967B42" w:rsidP="00967B42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7891F0BE" w14:textId="77777777" w:rsidR="00967B42" w:rsidRPr="00FD65D6" w:rsidRDefault="00967B42" w:rsidP="00967B42">
      <w:pPr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>AVVIŻ LILL-</w:t>
      </w:r>
    </w:p>
    <w:p w14:paraId="11CDAB2D" w14:textId="77777777" w:rsidR="00967B42" w:rsidRPr="00FD65D6" w:rsidRDefault="00967B42" w:rsidP="00967B42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1A2CA475" w14:textId="77777777" w:rsidR="00967B42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980E59">
        <w:rPr>
          <w:sz w:val="22"/>
          <w:szCs w:val="22"/>
          <w:lang w:val="mt-MT"/>
        </w:rPr>
        <w:t xml:space="preserve">Onor. </w:t>
      </w:r>
      <w:r>
        <w:rPr>
          <w:sz w:val="22"/>
          <w:szCs w:val="22"/>
          <w:lang w:val="mt-MT"/>
        </w:rPr>
        <w:t>Edward Zammit Lewis, Ministru għall-Ġustizzja, l-Ugwaljanza u l-Governanza</w:t>
      </w:r>
    </w:p>
    <w:p w14:paraId="3DADDE71" w14:textId="77777777" w:rsidR="00967B42" w:rsidRPr="00980E59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Stefan Zrinzo Azzopardi, Segretarju Parlamentari għall-Fondi Ewropej</w:t>
      </w:r>
    </w:p>
    <w:p w14:paraId="523B68E5" w14:textId="77777777" w:rsidR="00967B42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Alex Muscat, Segretarju Parlamentari għaċ-Ċittadinanza u l-Komunitajiet</w:t>
      </w:r>
    </w:p>
    <w:p w14:paraId="4C33FCD8" w14:textId="77777777" w:rsidR="00967B42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Joseph Ellis MP</w:t>
      </w:r>
    </w:p>
    <w:p w14:paraId="0177DAA4" w14:textId="77777777" w:rsidR="00967B42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Carmelo Mifsud Bonnici MP</w:t>
      </w:r>
    </w:p>
    <w:p w14:paraId="6E0B75D4" w14:textId="77777777" w:rsidR="00967B42" w:rsidRDefault="00967B42" w:rsidP="00967B4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Karol Aquilina MP</w:t>
      </w:r>
    </w:p>
    <w:p w14:paraId="48B44552" w14:textId="77777777" w:rsidR="00967B42" w:rsidRDefault="00967B42" w:rsidP="00967B42">
      <w:pPr>
        <w:jc w:val="center"/>
        <w:rPr>
          <w:b/>
          <w:sz w:val="22"/>
          <w:szCs w:val="22"/>
          <w:lang w:val="mt-MT"/>
        </w:rPr>
      </w:pPr>
    </w:p>
    <w:p w14:paraId="46D4312E" w14:textId="77777777" w:rsidR="00967B42" w:rsidRDefault="00967B42" w:rsidP="00967B42">
      <w:pPr>
        <w:jc w:val="center"/>
        <w:rPr>
          <w:b/>
          <w:sz w:val="22"/>
          <w:szCs w:val="22"/>
          <w:lang w:val="mt-MT"/>
        </w:rPr>
      </w:pPr>
    </w:p>
    <w:p w14:paraId="556F9C1C" w14:textId="1B22FFA1" w:rsidR="00967B42" w:rsidRPr="00FD65D6" w:rsidRDefault="00967B42" w:rsidP="00967B42">
      <w:pPr>
        <w:jc w:val="center"/>
        <w:rPr>
          <w:b/>
          <w:sz w:val="22"/>
          <w:szCs w:val="22"/>
          <w:lang w:val="mt-MT"/>
        </w:rPr>
      </w:pPr>
      <w:r w:rsidRPr="00FD65D6">
        <w:rPr>
          <w:b/>
          <w:sz w:val="22"/>
          <w:szCs w:val="22"/>
          <w:lang w:val="mt-MT"/>
        </w:rPr>
        <w:t xml:space="preserve">Laqgħa Nru </w:t>
      </w: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>7</w:t>
      </w:r>
    </w:p>
    <w:p w14:paraId="35C4B550" w14:textId="77777777" w:rsidR="00967B42" w:rsidRPr="00FD65D6" w:rsidRDefault="00967B42" w:rsidP="00967B42">
      <w:pPr>
        <w:jc w:val="center"/>
        <w:rPr>
          <w:b/>
          <w:sz w:val="22"/>
          <w:szCs w:val="22"/>
          <w:lang w:val="mt-MT" w:eastAsia="ko-KR"/>
        </w:rPr>
      </w:pPr>
    </w:p>
    <w:p w14:paraId="566CA16B" w14:textId="4A636A4D" w:rsidR="00967B42" w:rsidRPr="00FD65D6" w:rsidRDefault="00967B42" w:rsidP="00967B42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>Il</w:t>
      </w:r>
      <w:r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Ħamis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6</w:t>
      </w:r>
      <w:r>
        <w:rPr>
          <w:b/>
          <w:sz w:val="22"/>
          <w:szCs w:val="22"/>
          <w:lang w:val="mt-MT" w:eastAsia="ko-KR"/>
        </w:rPr>
        <w:t xml:space="preserve">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>
        <w:rPr>
          <w:b/>
          <w:sz w:val="22"/>
          <w:szCs w:val="22"/>
          <w:lang w:val="mt-MT"/>
        </w:rPr>
        <w:t>2021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 w:rsidRPr="00FD65D6"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</w:t>
      </w:r>
      <w:r w:rsidRPr="00FD65D6">
        <w:rPr>
          <w:b/>
          <w:sz w:val="22"/>
          <w:szCs w:val="22"/>
          <w:lang w:val="mt-MT"/>
        </w:rPr>
        <w:t xml:space="preserve"> p.m.</w:t>
      </w:r>
    </w:p>
    <w:p w14:paraId="20795A2B" w14:textId="77777777" w:rsidR="00967B42" w:rsidRPr="00FD65D6" w:rsidRDefault="00967B42" w:rsidP="00967B42">
      <w:pPr>
        <w:jc w:val="center"/>
        <w:rPr>
          <w:sz w:val="22"/>
          <w:szCs w:val="22"/>
          <w:lang w:val="mt-MT"/>
        </w:rPr>
      </w:pPr>
    </w:p>
    <w:p w14:paraId="6A84E45B" w14:textId="11047D01" w:rsidR="00967B42" w:rsidRPr="005C07BD" w:rsidRDefault="00967B42" w:rsidP="00967B42">
      <w:pPr>
        <w:jc w:val="both"/>
        <w:rPr>
          <w:b/>
          <w:sz w:val="22"/>
          <w:szCs w:val="22"/>
          <w:lang w:val="mt-MT"/>
        </w:rPr>
      </w:pPr>
      <w:r w:rsidRPr="00FD65D6">
        <w:rPr>
          <w:sz w:val="22"/>
          <w:szCs w:val="22"/>
          <w:lang w:val="mt-MT"/>
        </w:rPr>
        <w:t xml:space="preserve">L-Onor. Anthony Agius Decelis, President tal-Kumitat għall-Konsiderazzjoni ta’ Abbozzi ta’ Liġi Aġġunt, javża li l-Kumitat se jiltaqa’ nhar </w:t>
      </w:r>
      <w:r>
        <w:rPr>
          <w:sz w:val="22"/>
          <w:szCs w:val="22"/>
          <w:lang w:val="mt-MT"/>
        </w:rPr>
        <w:t>l-</w:t>
      </w:r>
      <w:r>
        <w:rPr>
          <w:b/>
          <w:bCs/>
          <w:sz w:val="22"/>
          <w:szCs w:val="22"/>
          <w:lang w:val="mt-MT"/>
        </w:rPr>
        <w:t>Ħamis</w:t>
      </w:r>
      <w:r w:rsidRPr="00FD65D6">
        <w:rPr>
          <w:b/>
          <w:sz w:val="22"/>
          <w:szCs w:val="22"/>
          <w:lang w:val="mt-MT" w:eastAsia="ko-KR"/>
        </w:rPr>
        <w:t xml:space="preserve">, </w:t>
      </w:r>
      <w:r>
        <w:rPr>
          <w:b/>
          <w:sz w:val="22"/>
          <w:szCs w:val="22"/>
          <w:lang w:val="mt-MT" w:eastAsia="ko-KR"/>
        </w:rPr>
        <w:t>6</w:t>
      </w:r>
      <w:r>
        <w:rPr>
          <w:b/>
          <w:sz w:val="22"/>
          <w:szCs w:val="22"/>
          <w:lang w:val="mt-MT" w:eastAsia="ko-KR"/>
        </w:rPr>
        <w:t xml:space="preserve"> </w:t>
      </w:r>
      <w:r w:rsidRPr="00FD65D6">
        <w:rPr>
          <w:b/>
          <w:sz w:val="22"/>
          <w:szCs w:val="22"/>
          <w:lang w:val="mt-MT" w:eastAsia="ko-KR"/>
        </w:rPr>
        <w:t xml:space="preserve">ta’ </w:t>
      </w:r>
      <w:r>
        <w:rPr>
          <w:b/>
          <w:sz w:val="22"/>
          <w:szCs w:val="22"/>
          <w:lang w:val="mt-MT" w:eastAsia="ko-KR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>, f</w:t>
      </w:r>
      <w:r>
        <w:rPr>
          <w:b/>
          <w:sz w:val="22"/>
          <w:szCs w:val="22"/>
          <w:lang w:val="mt-MT"/>
        </w:rPr>
        <w:t>is</w:t>
      </w:r>
      <w:r w:rsidRPr="00FD65D6">
        <w:rPr>
          <w:b/>
          <w:sz w:val="22"/>
          <w:szCs w:val="22"/>
          <w:lang w:val="mt-MT"/>
        </w:rPr>
        <w:t>-</w:t>
      </w:r>
      <w:r>
        <w:rPr>
          <w:b/>
          <w:sz w:val="22"/>
          <w:szCs w:val="22"/>
          <w:lang w:val="mt-MT"/>
        </w:rPr>
        <w:t>2</w:t>
      </w:r>
      <w:r>
        <w:rPr>
          <w:b/>
          <w:sz w:val="22"/>
          <w:szCs w:val="22"/>
          <w:lang w:val="mt-MT"/>
        </w:rPr>
        <w:t>.</w:t>
      </w:r>
      <w:r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</w:t>
      </w:r>
      <w:r w:rsidRPr="00FD65D6">
        <w:rPr>
          <w:b/>
          <w:sz w:val="22"/>
          <w:szCs w:val="22"/>
          <w:lang w:val="mt-MT"/>
        </w:rPr>
        <w:t xml:space="preserve"> p.m. </w:t>
      </w:r>
      <w:r w:rsidRPr="00FD65D6">
        <w:rPr>
          <w:sz w:val="22"/>
          <w:szCs w:val="22"/>
          <w:lang w:val="mt-MT"/>
        </w:rPr>
        <w:t>fil-Kamra tal-Kumitati fil-Parlament b’din l-aġenda:-</w:t>
      </w:r>
    </w:p>
    <w:p w14:paraId="073974DE" w14:textId="77777777" w:rsidR="00967B42" w:rsidRDefault="00967B42" w:rsidP="00967B4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42451B26" w14:textId="77777777" w:rsidR="00967B42" w:rsidRPr="00537CEF" w:rsidRDefault="00967B42" w:rsidP="00967B42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22FFB597" w14:textId="07C4EA2B" w:rsidR="00967B42" w:rsidRPr="00E32D0E" w:rsidRDefault="00967B42" w:rsidP="00967B42">
      <w:p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Abbozz Nru 169 – Abbozz ta’ Liġi dwar ir-Riforma tal-Ġustizzja tal-Proċedura Ċivili (kont.) </w:t>
      </w:r>
      <w:r w:rsidRPr="00E32D0E">
        <w:rPr>
          <w:sz w:val="22"/>
          <w:szCs w:val="22"/>
          <w:lang w:val="mt-MT"/>
        </w:rPr>
        <w:t>–</w:t>
      </w:r>
      <w:r>
        <w:rPr>
          <w:sz w:val="22"/>
          <w:szCs w:val="22"/>
          <w:lang w:val="mt-MT"/>
        </w:rPr>
        <w:t xml:space="preserve"> Ministru għall-Ġustizzja, l-Ugwaljanza u l-Governanza.</w:t>
      </w:r>
    </w:p>
    <w:p w14:paraId="46E63507" w14:textId="77777777" w:rsidR="00967B42" w:rsidRDefault="00967B42" w:rsidP="00967B42">
      <w:pPr>
        <w:rPr>
          <w:sz w:val="22"/>
          <w:szCs w:val="22"/>
          <w:lang w:val="mt-MT"/>
        </w:rPr>
      </w:pPr>
    </w:p>
    <w:p w14:paraId="088D18DA" w14:textId="77777777" w:rsidR="00967B42" w:rsidRDefault="00967B42" w:rsidP="00967B42">
      <w:pPr>
        <w:rPr>
          <w:sz w:val="22"/>
          <w:szCs w:val="22"/>
          <w:lang w:val="mt-MT"/>
        </w:rPr>
      </w:pPr>
    </w:p>
    <w:p w14:paraId="27FF055D" w14:textId="77777777" w:rsidR="00967B42" w:rsidRPr="00D577A0" w:rsidRDefault="00967B42" w:rsidP="00967B42">
      <w:pPr>
        <w:rPr>
          <w:sz w:val="22"/>
          <w:szCs w:val="22"/>
          <w:lang w:val="mt-MT"/>
        </w:rPr>
      </w:pPr>
    </w:p>
    <w:p w14:paraId="7D7D9407" w14:textId="77777777" w:rsidR="00967B42" w:rsidRPr="00D577A0" w:rsidRDefault="00967B42" w:rsidP="00967B42">
      <w:pPr>
        <w:rPr>
          <w:sz w:val="22"/>
          <w:szCs w:val="22"/>
          <w:lang w:val="mt-MT"/>
        </w:rPr>
      </w:pPr>
    </w:p>
    <w:p w14:paraId="55A4C92D" w14:textId="77777777" w:rsidR="00967B42" w:rsidRDefault="00967B42" w:rsidP="00967B42">
      <w:pPr>
        <w:rPr>
          <w:sz w:val="22"/>
          <w:szCs w:val="22"/>
          <w:lang w:val="mt-MT"/>
        </w:rPr>
      </w:pPr>
    </w:p>
    <w:p w14:paraId="2DC6AE46" w14:textId="77777777" w:rsidR="00967B42" w:rsidRDefault="00967B42" w:rsidP="00967B42">
      <w:pPr>
        <w:rPr>
          <w:sz w:val="22"/>
          <w:szCs w:val="22"/>
          <w:lang w:val="mt-MT"/>
        </w:rPr>
      </w:pPr>
    </w:p>
    <w:p w14:paraId="3A186EA0" w14:textId="77777777" w:rsidR="00967B42" w:rsidRDefault="00967B42" w:rsidP="00967B42">
      <w:pPr>
        <w:rPr>
          <w:sz w:val="22"/>
          <w:szCs w:val="22"/>
          <w:lang w:val="mt-MT"/>
        </w:rPr>
      </w:pPr>
    </w:p>
    <w:p w14:paraId="5658B6A2" w14:textId="6A875C44" w:rsidR="00967B42" w:rsidRDefault="00967B42" w:rsidP="00967B42">
      <w:pPr>
        <w:jc w:val="both"/>
      </w:pPr>
      <w:r>
        <w:rPr>
          <w:b/>
          <w:sz w:val="22"/>
          <w:szCs w:val="22"/>
          <w:lang w:val="mt-MT"/>
        </w:rPr>
        <w:t>5</w:t>
      </w:r>
      <w:r>
        <w:rPr>
          <w:b/>
          <w:sz w:val="22"/>
          <w:szCs w:val="22"/>
          <w:lang w:val="mt-MT"/>
        </w:rPr>
        <w:t xml:space="preserve"> </w:t>
      </w:r>
      <w:r w:rsidRPr="00FD65D6">
        <w:rPr>
          <w:b/>
          <w:sz w:val="22"/>
          <w:szCs w:val="22"/>
          <w:lang w:val="mt-MT"/>
        </w:rPr>
        <w:t xml:space="preserve">ta’ </w:t>
      </w:r>
      <w:r>
        <w:rPr>
          <w:b/>
          <w:sz w:val="22"/>
          <w:szCs w:val="22"/>
          <w:lang w:val="mt-MT"/>
        </w:rPr>
        <w:t xml:space="preserve">Mejju </w:t>
      </w:r>
      <w:r w:rsidRPr="00FD65D6">
        <w:rPr>
          <w:b/>
          <w:sz w:val="22"/>
          <w:szCs w:val="22"/>
          <w:lang w:val="mt-MT"/>
        </w:rPr>
        <w:t>202</w:t>
      </w:r>
      <w:r>
        <w:rPr>
          <w:b/>
          <w:sz w:val="22"/>
          <w:szCs w:val="22"/>
          <w:lang w:val="mt-MT"/>
        </w:rPr>
        <w:t>1</w:t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</w:r>
      <w:r w:rsidRPr="00FD65D6">
        <w:rPr>
          <w:b/>
          <w:sz w:val="22"/>
          <w:szCs w:val="22"/>
          <w:lang w:val="mt-MT"/>
        </w:rPr>
        <w:tab/>
        <w:t>SKRIVAN TAL-KAMRA</w:t>
      </w:r>
    </w:p>
    <w:p w14:paraId="24633BC5" w14:textId="77777777" w:rsidR="00967B42" w:rsidRDefault="00967B42" w:rsidP="00967B42"/>
    <w:p w14:paraId="46A3E6A5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42"/>
    <w:rsid w:val="003845E4"/>
    <w:rsid w:val="004F76E0"/>
    <w:rsid w:val="00752F19"/>
    <w:rsid w:val="00967B42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C755"/>
  <w15:chartTrackingRefBased/>
  <w15:docId w15:val="{FB531576-1E1B-43AD-A6B6-81E6F427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67B42"/>
    <w:pPr>
      <w:spacing w:before="100" w:beforeAutospacing="1" w:after="100" w:afterAutospacing="1"/>
    </w:pPr>
    <w:rPr>
      <w:sz w:val="24"/>
      <w:szCs w:val="24"/>
    </w:rPr>
  </w:style>
  <w:style w:type="paragraph" w:customStyle="1" w:styleId="Category">
    <w:name w:val="Category"/>
    <w:basedOn w:val="Normal"/>
    <w:next w:val="Normal"/>
    <w:semiHidden/>
    <w:rsid w:val="00967B4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1</cp:revision>
  <dcterms:created xsi:type="dcterms:W3CDTF">2021-05-05T17:05:00Z</dcterms:created>
  <dcterms:modified xsi:type="dcterms:W3CDTF">2021-05-05T17:07:00Z</dcterms:modified>
</cp:coreProperties>
</file>