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09C0E6A0"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FB1DB5">
        <w:rPr>
          <w:rFonts w:ascii="Times New Roman" w:hAnsi="Times New Roman"/>
          <w:b/>
          <w:szCs w:val="24"/>
          <w:lang w:val="fr-FR"/>
        </w:rPr>
        <w:t>4</w:t>
      </w:r>
      <w:r w:rsidR="00785958">
        <w:rPr>
          <w:rFonts w:ascii="Times New Roman" w:hAnsi="Times New Roman"/>
          <w:b/>
          <w:szCs w:val="24"/>
          <w:lang w:val="fr-FR"/>
        </w:rPr>
        <w:t>1</w:t>
      </w:r>
    </w:p>
    <w:p w14:paraId="3277FCB1" w14:textId="77777777" w:rsidR="003B73A2" w:rsidRPr="00106F98" w:rsidRDefault="003B73A2" w:rsidP="006B5CEF">
      <w:pPr>
        <w:ind w:right="-7"/>
        <w:rPr>
          <w:rFonts w:ascii="Times New Roman" w:hAnsi="Times New Roman"/>
          <w:szCs w:val="24"/>
          <w:lang w:val="fr-FR"/>
        </w:rPr>
      </w:pPr>
    </w:p>
    <w:p w14:paraId="5A8EC34C" w14:textId="0567C88B" w:rsidR="00F80245" w:rsidRPr="00516F32" w:rsidRDefault="00FB1DB5" w:rsidP="006B5CEF">
      <w:pPr>
        <w:ind w:right="-7"/>
        <w:rPr>
          <w:rFonts w:ascii="Times New Roman" w:hAnsi="Times New Roman"/>
          <w:szCs w:val="24"/>
          <w:lang w:val="it-IT"/>
        </w:rPr>
      </w:pPr>
      <w:r>
        <w:rPr>
          <w:rFonts w:ascii="Times New Roman" w:hAnsi="Times New Roman"/>
          <w:szCs w:val="24"/>
          <w:lang w:val="fr-FR"/>
        </w:rPr>
        <w:t>L-</w:t>
      </w:r>
      <w:proofErr w:type="spellStart"/>
      <w:r>
        <w:rPr>
          <w:rFonts w:ascii="Times New Roman" w:hAnsi="Times New Roman"/>
          <w:szCs w:val="24"/>
          <w:lang w:val="fr-FR"/>
        </w:rPr>
        <w:t>Erbg</w:t>
      </w:r>
      <w:proofErr w:type="spellEnd"/>
      <w:r>
        <w:rPr>
          <w:rFonts w:ascii="Times New Roman" w:hAnsi="Times New Roman"/>
          <w:szCs w:val="24"/>
          <w:lang w:val="mt-MT"/>
        </w:rPr>
        <w:t>ħa,</w:t>
      </w:r>
      <w:r w:rsidR="00516F32">
        <w:rPr>
          <w:rFonts w:ascii="Times New Roman" w:hAnsi="Times New Roman"/>
          <w:szCs w:val="24"/>
          <w:lang w:val="fr-FR"/>
        </w:rPr>
        <w:t xml:space="preserve"> </w:t>
      </w:r>
      <w:r w:rsidR="009C044E">
        <w:rPr>
          <w:rFonts w:ascii="Times New Roman" w:hAnsi="Times New Roman"/>
          <w:szCs w:val="24"/>
          <w:lang w:val="fr-FR"/>
        </w:rPr>
        <w:t>17</w:t>
      </w:r>
      <w:r w:rsidR="006B5CEF">
        <w:rPr>
          <w:rFonts w:ascii="Times New Roman" w:hAnsi="Times New Roman"/>
          <w:szCs w:val="24"/>
          <w:lang w:val="fr-FR"/>
        </w:rPr>
        <w:t xml:space="preserve"> ta’</w:t>
      </w:r>
      <w:r w:rsidR="009C044E">
        <w:rPr>
          <w:rFonts w:ascii="Times New Roman" w:hAnsi="Times New Roman"/>
          <w:szCs w:val="24"/>
          <w:lang w:val="fr-FR"/>
        </w:rPr>
        <w:t xml:space="preserve"> </w:t>
      </w:r>
      <w:proofErr w:type="spellStart"/>
      <w:r w:rsidR="009C044E">
        <w:rPr>
          <w:rFonts w:ascii="Times New Roman" w:hAnsi="Times New Roman"/>
          <w:szCs w:val="24"/>
          <w:lang w:val="fr-FR"/>
        </w:rPr>
        <w:t>Fra</w:t>
      </w:r>
      <w:r>
        <w:rPr>
          <w:rFonts w:ascii="Times New Roman" w:hAnsi="Times New Roman"/>
          <w:szCs w:val="24"/>
          <w:lang w:val="fr-FR"/>
        </w:rPr>
        <w:t>r</w:t>
      </w:r>
      <w:proofErr w:type="spellEnd"/>
      <w:r w:rsidR="0063693B" w:rsidRPr="00106F98">
        <w:rPr>
          <w:rFonts w:ascii="Times New Roman" w:hAnsi="Times New Roman"/>
          <w:szCs w:val="24"/>
          <w:lang w:val="fr-FR"/>
        </w:rPr>
        <w:t xml:space="preserve"> </w:t>
      </w:r>
      <w:r w:rsidR="00DA3E98">
        <w:rPr>
          <w:rFonts w:ascii="Times New Roman" w:hAnsi="Times New Roman"/>
          <w:szCs w:val="24"/>
          <w:lang w:val="it-IT"/>
        </w:rPr>
        <w:t>20</w:t>
      </w:r>
      <w:r w:rsidR="000C301C">
        <w:rPr>
          <w:rFonts w:ascii="Times New Roman" w:hAnsi="Times New Roman"/>
          <w:szCs w:val="24"/>
          <w:lang w:val="it-IT"/>
        </w:rPr>
        <w:t>2</w:t>
      </w:r>
      <w:r>
        <w:rPr>
          <w:rFonts w:ascii="Times New Roman" w:hAnsi="Times New Roman"/>
          <w:szCs w:val="24"/>
          <w:lang w:val="it-IT"/>
        </w:rPr>
        <w:t>1</w:t>
      </w:r>
    </w:p>
    <w:p w14:paraId="31E72A8E" w14:textId="77777777" w:rsidR="009F78C8" w:rsidRPr="00106F98" w:rsidRDefault="009F78C8" w:rsidP="006B5CEF">
      <w:pPr>
        <w:ind w:right="-7"/>
        <w:rPr>
          <w:rFonts w:ascii="Times New Roman" w:hAnsi="Times New Roman"/>
          <w:szCs w:val="24"/>
          <w:lang w:val="it-IT"/>
        </w:rPr>
      </w:pPr>
    </w:p>
    <w:p w14:paraId="0C584B4D" w14:textId="575130BE"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fil</w:t>
      </w:r>
      <w:r w:rsidR="00D17EB1" w:rsidRPr="00106F98">
        <w:rPr>
          <w:rFonts w:ascii="Times New Roman" w:hAnsi="Times New Roman"/>
          <w:szCs w:val="24"/>
          <w:lang w:val="it-IT"/>
        </w:rPr>
        <w:t>-</w:t>
      </w:r>
      <w:r w:rsidR="00FB1DB5">
        <w:rPr>
          <w:rFonts w:ascii="Times New Roman" w:hAnsi="Times New Roman"/>
          <w:szCs w:val="24"/>
          <w:lang w:val="it-IT"/>
        </w:rPr>
        <w:t>4</w:t>
      </w:r>
      <w:r w:rsidR="00F11F61" w:rsidRPr="00106F98">
        <w:rPr>
          <w:rFonts w:ascii="Times New Roman" w:hAnsi="Times New Roman"/>
          <w:szCs w:val="24"/>
          <w:lang w:val="it-IT"/>
        </w:rPr>
        <w:t>:</w:t>
      </w:r>
      <w:r w:rsidR="00785958">
        <w:rPr>
          <w:rFonts w:ascii="Times New Roman" w:hAnsi="Times New Roman"/>
          <w:szCs w:val="24"/>
          <w:lang w:val="it-IT"/>
        </w:rPr>
        <w:t>36</w:t>
      </w:r>
      <w:r w:rsidR="000E42B4">
        <w:rPr>
          <w:rFonts w:ascii="Times New Roman" w:hAnsi="Times New Roman"/>
          <w:szCs w:val="24"/>
          <w:lang w:val="it-IT"/>
        </w:rPr>
        <w:t xml:space="preserve"> </w:t>
      </w:r>
      <w:r w:rsidR="00FB1DB5">
        <w:rPr>
          <w:rFonts w:ascii="Times New Roman" w:hAnsi="Times New Roman"/>
          <w:szCs w:val="24"/>
          <w:lang w:val="it-IT"/>
        </w:rPr>
        <w:t>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46BFFA6" w:rsidR="001A449D" w:rsidRPr="00FB1DB5" w:rsidRDefault="00E370D7" w:rsidP="006B5CEF">
      <w:pPr>
        <w:ind w:right="-7"/>
        <w:rPr>
          <w:rFonts w:ascii="Times New Roman" w:hAnsi="Times New Roman"/>
          <w:szCs w:val="24"/>
          <w:lang w:val="it-IT"/>
        </w:rPr>
      </w:pPr>
      <w:r w:rsidRPr="00785958">
        <w:rPr>
          <w:rFonts w:ascii="Times New Roman" w:hAnsi="Times New Roman"/>
          <w:szCs w:val="24"/>
          <w:lang w:val="it-IT"/>
        </w:rPr>
        <w:t>L-Onor.</w:t>
      </w:r>
      <w:r w:rsidR="006B5CEF" w:rsidRPr="00785958">
        <w:rPr>
          <w:rFonts w:ascii="Times New Roman" w:hAnsi="Times New Roman"/>
          <w:szCs w:val="24"/>
          <w:lang w:val="it-IT"/>
        </w:rPr>
        <w:t xml:space="preserve"> </w:t>
      </w:r>
      <w:r w:rsidR="00FB1DB5">
        <w:rPr>
          <w:rFonts w:ascii="Times New Roman" w:hAnsi="Times New Roman"/>
          <w:szCs w:val="24"/>
          <w:lang w:val="mt-MT"/>
        </w:rPr>
        <w:t>Silvio Parnis</w:t>
      </w:r>
      <w:r w:rsidR="00516F32" w:rsidRPr="00FB1DB5">
        <w:rPr>
          <w:rFonts w:ascii="Times New Roman" w:hAnsi="Times New Roman"/>
          <w:szCs w:val="24"/>
          <w:lang w:val="it-IT"/>
        </w:rPr>
        <w:t xml:space="preserve">, </w:t>
      </w:r>
      <w:r w:rsidRPr="00FB1DB5">
        <w:rPr>
          <w:rFonts w:ascii="Times New Roman" w:hAnsi="Times New Roman"/>
          <w:szCs w:val="24"/>
          <w:lang w:val="it-IT"/>
        </w:rPr>
        <w:t>President tal-Kumitat Permanenti dwar</w:t>
      </w:r>
      <w:r w:rsidR="00C75098" w:rsidRPr="00FB1DB5">
        <w:rPr>
          <w:rFonts w:ascii="Times New Roman" w:hAnsi="Times New Roman"/>
          <w:szCs w:val="24"/>
          <w:lang w:val="it-IT"/>
        </w:rPr>
        <w:t xml:space="preserve"> </w:t>
      </w:r>
      <w:r w:rsidR="00E31D99" w:rsidRPr="00FB1DB5">
        <w:rPr>
          <w:rFonts w:ascii="Times New Roman" w:hAnsi="Times New Roman"/>
          <w:szCs w:val="24"/>
          <w:lang w:val="it-IT"/>
        </w:rPr>
        <w:t xml:space="preserve">l-Affarijiet </w:t>
      </w:r>
      <w:r w:rsidR="00FB1DB5">
        <w:rPr>
          <w:rFonts w:ascii="Times New Roman" w:hAnsi="Times New Roman"/>
          <w:szCs w:val="24"/>
          <w:lang w:val="it-IT"/>
        </w:rPr>
        <w:t>Soċjali</w:t>
      </w:r>
      <w:r w:rsidR="00516F32" w:rsidRPr="00FB1DB5">
        <w:rPr>
          <w:rFonts w:ascii="Times New Roman" w:hAnsi="Times New Roman"/>
          <w:szCs w:val="24"/>
          <w:lang w:val="it-IT"/>
        </w:rPr>
        <w:t xml:space="preserve"> </w:t>
      </w:r>
      <w:r w:rsidR="00982ADE" w:rsidRPr="00FB1DB5">
        <w:rPr>
          <w:rFonts w:ascii="Times New Roman" w:hAnsi="Times New Roman"/>
          <w:szCs w:val="24"/>
          <w:lang w:val="it-IT"/>
        </w:rPr>
        <w:t>ppresieda</w:t>
      </w:r>
      <w:r w:rsidR="00C75098" w:rsidRPr="00FB1DB5">
        <w:rPr>
          <w:rFonts w:ascii="Times New Roman" w:hAnsi="Times New Roman"/>
          <w:szCs w:val="24"/>
          <w:lang w:val="it-IT"/>
        </w:rPr>
        <w:t xml:space="preserve">. </w:t>
      </w:r>
    </w:p>
    <w:p w14:paraId="0A6E7371" w14:textId="77777777" w:rsidR="009F78C8" w:rsidRPr="00FB1DB5" w:rsidRDefault="009F78C8" w:rsidP="006B5CEF">
      <w:pPr>
        <w:ind w:right="-7"/>
        <w:rPr>
          <w:rFonts w:ascii="Times New Roman" w:hAnsi="Times New Roman"/>
          <w:b/>
          <w:szCs w:val="24"/>
          <w:lang w:val="it-IT"/>
        </w:rPr>
      </w:pPr>
    </w:p>
    <w:p w14:paraId="770DB375" w14:textId="77777777" w:rsidR="00785958" w:rsidRDefault="0077359A" w:rsidP="006B5CEF">
      <w:pPr>
        <w:rPr>
          <w:rFonts w:ascii="Times New Roman" w:hAnsi="Times New Roman"/>
          <w:szCs w:val="24"/>
          <w:lang w:val="it-IT"/>
        </w:rPr>
      </w:pPr>
      <w:r w:rsidRPr="00785958">
        <w:rPr>
          <w:rFonts w:ascii="Times New Roman" w:hAnsi="Times New Roman"/>
          <w:b/>
          <w:szCs w:val="24"/>
          <w:lang w:val="it-IT"/>
        </w:rPr>
        <w:t>PREŻENTI:</w:t>
      </w:r>
      <w:r w:rsidR="00772051" w:rsidRPr="00785958">
        <w:rPr>
          <w:rFonts w:ascii="Times New Roman" w:hAnsi="Times New Roman"/>
          <w:b/>
          <w:szCs w:val="24"/>
          <w:lang w:val="it-IT"/>
        </w:rPr>
        <w:t xml:space="preserve"> </w:t>
      </w:r>
      <w:r w:rsidR="00473AE4" w:rsidRPr="00785958">
        <w:rPr>
          <w:rFonts w:ascii="Times New Roman" w:hAnsi="Times New Roman"/>
          <w:szCs w:val="24"/>
          <w:lang w:val="it-IT"/>
        </w:rPr>
        <w:t xml:space="preserve">L-Onor. </w:t>
      </w:r>
      <w:r w:rsidR="00516F32" w:rsidRPr="00785958">
        <w:rPr>
          <w:rFonts w:ascii="Times New Roman" w:hAnsi="Times New Roman"/>
          <w:szCs w:val="24"/>
          <w:lang w:val="it-IT"/>
        </w:rPr>
        <w:t xml:space="preserve">David Agius, l-Onor. </w:t>
      </w:r>
      <w:r w:rsidR="00473AE4">
        <w:rPr>
          <w:rFonts w:ascii="Times New Roman" w:hAnsi="Times New Roman"/>
          <w:szCs w:val="24"/>
          <w:lang w:val="it-IT"/>
        </w:rPr>
        <w:t>Ivan Bartolo</w:t>
      </w:r>
      <w:r w:rsidR="00785958">
        <w:rPr>
          <w:rFonts w:ascii="Times New Roman" w:hAnsi="Times New Roman"/>
          <w:szCs w:val="24"/>
          <w:lang w:val="it-IT"/>
        </w:rPr>
        <w:t xml:space="preserve"> </w:t>
      </w:r>
      <w:r w:rsidR="00FB1DB5">
        <w:rPr>
          <w:rFonts w:ascii="Times New Roman" w:hAnsi="Times New Roman"/>
          <w:szCs w:val="24"/>
          <w:lang w:val="it-IT"/>
        </w:rPr>
        <w:t>u l-Onor. Maria Deguara.</w:t>
      </w:r>
    </w:p>
    <w:p w14:paraId="21D09F12" w14:textId="77777777" w:rsidR="00785958" w:rsidRDefault="00785958" w:rsidP="006B5CEF">
      <w:pPr>
        <w:rPr>
          <w:rFonts w:ascii="Times New Roman" w:hAnsi="Times New Roman"/>
          <w:szCs w:val="24"/>
          <w:lang w:val="it-IT"/>
        </w:rPr>
      </w:pPr>
    </w:p>
    <w:p w14:paraId="4A4F70DF" w14:textId="5D377227" w:rsidR="0024315B" w:rsidRPr="00785958" w:rsidRDefault="00785958" w:rsidP="006B5CEF">
      <w:pPr>
        <w:rPr>
          <w:rFonts w:ascii="Times New Roman" w:hAnsi="Times New Roman"/>
          <w:szCs w:val="24"/>
        </w:rPr>
      </w:pPr>
      <w:proofErr w:type="spellStart"/>
      <w:r w:rsidRPr="00785958">
        <w:rPr>
          <w:rFonts w:ascii="Times New Roman" w:hAnsi="Times New Roman"/>
          <w:szCs w:val="24"/>
        </w:rPr>
        <w:t>Preżenti</w:t>
      </w:r>
      <w:proofErr w:type="spellEnd"/>
      <w:r w:rsidRPr="00785958">
        <w:rPr>
          <w:rFonts w:ascii="Times New Roman" w:hAnsi="Times New Roman"/>
          <w:szCs w:val="24"/>
        </w:rPr>
        <w:t xml:space="preserve"> </w:t>
      </w:r>
      <w:proofErr w:type="spellStart"/>
      <w:r w:rsidRPr="00785958">
        <w:rPr>
          <w:rFonts w:ascii="Times New Roman" w:hAnsi="Times New Roman"/>
          <w:szCs w:val="24"/>
        </w:rPr>
        <w:t>kien</w:t>
      </w:r>
      <w:proofErr w:type="spellEnd"/>
      <w:r w:rsidRPr="00785958">
        <w:rPr>
          <w:rFonts w:ascii="Times New Roman" w:hAnsi="Times New Roman"/>
          <w:szCs w:val="24"/>
        </w:rPr>
        <w:t xml:space="preserve"> </w:t>
      </w:r>
      <w:proofErr w:type="spellStart"/>
      <w:r w:rsidRPr="00785958">
        <w:rPr>
          <w:rFonts w:ascii="Times New Roman" w:hAnsi="Times New Roman"/>
          <w:szCs w:val="24"/>
        </w:rPr>
        <w:t>hemm</w:t>
      </w:r>
      <w:proofErr w:type="spellEnd"/>
      <w:r w:rsidRPr="00785958">
        <w:rPr>
          <w:rFonts w:ascii="Times New Roman" w:hAnsi="Times New Roman"/>
          <w:szCs w:val="24"/>
        </w:rPr>
        <w:t xml:space="preserve"> </w:t>
      </w:r>
      <w:proofErr w:type="spellStart"/>
      <w:r w:rsidRPr="00785958">
        <w:rPr>
          <w:rFonts w:ascii="Times New Roman" w:hAnsi="Times New Roman"/>
          <w:szCs w:val="24"/>
        </w:rPr>
        <w:t>ukoll</w:t>
      </w:r>
      <w:proofErr w:type="spellEnd"/>
      <w:r w:rsidRPr="00785958">
        <w:rPr>
          <w:rFonts w:ascii="Times New Roman" w:hAnsi="Times New Roman"/>
          <w:szCs w:val="24"/>
        </w:rPr>
        <w:t xml:space="preserve"> l-</w:t>
      </w:r>
      <w:proofErr w:type="spellStart"/>
      <w:r w:rsidRPr="00785958">
        <w:rPr>
          <w:rFonts w:ascii="Times New Roman" w:hAnsi="Times New Roman"/>
          <w:szCs w:val="24"/>
        </w:rPr>
        <w:t>Onor</w:t>
      </w:r>
      <w:proofErr w:type="spellEnd"/>
      <w:r w:rsidRPr="00785958">
        <w:rPr>
          <w:rFonts w:ascii="Times New Roman" w:hAnsi="Times New Roman"/>
          <w:szCs w:val="24"/>
        </w:rPr>
        <w:t>.</w:t>
      </w:r>
      <w:r>
        <w:rPr>
          <w:rFonts w:ascii="Times New Roman" w:hAnsi="Times New Roman"/>
          <w:szCs w:val="24"/>
          <w:lang w:val="mt-MT"/>
        </w:rPr>
        <w:t xml:space="preserve"> Claudette Buttigieg.</w:t>
      </w:r>
      <w:r w:rsidR="00516F32" w:rsidRPr="00785958">
        <w:rPr>
          <w:rFonts w:ascii="Times New Roman" w:hAnsi="Times New Roman"/>
          <w:szCs w:val="24"/>
        </w:rPr>
        <w:t xml:space="preserve"> </w:t>
      </w:r>
    </w:p>
    <w:p w14:paraId="65A7771B" w14:textId="77777777" w:rsidR="000C301C" w:rsidRPr="00785958" w:rsidRDefault="000C301C" w:rsidP="006B5CEF">
      <w:pPr>
        <w:rPr>
          <w:rFonts w:ascii="Times New Roman" w:hAnsi="Times New Roman"/>
          <w:szCs w:val="24"/>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Pr="00785958" w:rsidRDefault="008E1174" w:rsidP="006B5CEF">
      <w:pPr>
        <w:pStyle w:val="Head1"/>
        <w:ind w:right="-75"/>
        <w:rPr>
          <w:rFonts w:ascii="Times New Roman" w:hAnsi="Times New Roman"/>
          <w:noProof w:val="0"/>
          <w:szCs w:val="24"/>
          <w:lang w:val="it-I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46787064"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157C8891" w14:textId="658FED27" w:rsidR="00FB1DB5" w:rsidRDefault="00FB1DB5" w:rsidP="006B5CEF">
      <w:pPr>
        <w:ind w:right="-75"/>
        <w:rPr>
          <w:rFonts w:ascii="Times New Roman" w:hAnsi="Times New Roman"/>
          <w:szCs w:val="24"/>
          <w:lang w:val="it-IT"/>
        </w:rPr>
      </w:pPr>
    </w:p>
    <w:p w14:paraId="5D89E023" w14:textId="28716888" w:rsidR="00FB1DB5" w:rsidRDefault="00FB1DB5" w:rsidP="006B5CEF">
      <w:pPr>
        <w:ind w:right="-75"/>
        <w:rPr>
          <w:rFonts w:ascii="Times New Roman" w:hAnsi="Times New Roman"/>
          <w:b/>
          <w:bCs/>
          <w:szCs w:val="24"/>
          <w:lang w:val="it-IT"/>
        </w:rPr>
      </w:pPr>
      <w:r>
        <w:rPr>
          <w:rFonts w:ascii="Times New Roman" w:hAnsi="Times New Roman"/>
          <w:b/>
          <w:bCs/>
          <w:szCs w:val="24"/>
          <w:lang w:val="it-IT"/>
        </w:rPr>
        <w:t>MINUTI</w:t>
      </w:r>
    </w:p>
    <w:p w14:paraId="21C400B3" w14:textId="775B9DF4" w:rsidR="00FB1DB5" w:rsidRDefault="00FB1DB5" w:rsidP="006B5CEF">
      <w:pPr>
        <w:ind w:right="-75"/>
        <w:rPr>
          <w:rFonts w:ascii="Times New Roman" w:hAnsi="Times New Roman"/>
          <w:b/>
          <w:bCs/>
          <w:szCs w:val="24"/>
          <w:lang w:val="it-IT"/>
        </w:rPr>
      </w:pPr>
    </w:p>
    <w:p w14:paraId="10C78C0F" w14:textId="6E03418C" w:rsidR="00FB1DB5" w:rsidRDefault="00FB1DB5" w:rsidP="006B5CEF">
      <w:pPr>
        <w:ind w:right="-75"/>
        <w:rPr>
          <w:rFonts w:ascii="Times New Roman" w:hAnsi="Times New Roman"/>
          <w:szCs w:val="24"/>
          <w:lang w:val="it-IT"/>
        </w:rPr>
      </w:pPr>
      <w:r>
        <w:rPr>
          <w:rFonts w:ascii="Times New Roman" w:hAnsi="Times New Roman"/>
          <w:szCs w:val="24"/>
          <w:lang w:val="it-IT"/>
        </w:rPr>
        <w:t>Il-Minuti ta</w:t>
      </w:r>
      <w:r w:rsidR="00785958">
        <w:rPr>
          <w:rFonts w:ascii="Times New Roman" w:hAnsi="Times New Roman"/>
          <w:szCs w:val="24"/>
          <w:lang w:val="it-IT"/>
        </w:rPr>
        <w:t xml:space="preserve">’ </w:t>
      </w:r>
      <w:r>
        <w:rPr>
          <w:rFonts w:ascii="Times New Roman" w:hAnsi="Times New Roman"/>
          <w:szCs w:val="24"/>
          <w:lang w:val="it-IT"/>
        </w:rPr>
        <w:t>Laqgħa</w:t>
      </w:r>
      <w:r w:rsidR="00785958">
        <w:rPr>
          <w:rFonts w:ascii="Times New Roman" w:hAnsi="Times New Roman"/>
          <w:szCs w:val="24"/>
          <w:lang w:val="it-IT"/>
        </w:rPr>
        <w:t>t</w:t>
      </w:r>
      <w:r>
        <w:rPr>
          <w:rFonts w:ascii="Times New Roman" w:hAnsi="Times New Roman"/>
          <w:szCs w:val="24"/>
          <w:lang w:val="it-IT"/>
        </w:rPr>
        <w:t xml:space="preserve"> Nr</w:t>
      </w:r>
      <w:r w:rsidR="00785958">
        <w:rPr>
          <w:rFonts w:ascii="Times New Roman" w:hAnsi="Times New Roman"/>
          <w:szCs w:val="24"/>
          <w:lang w:val="it-IT"/>
        </w:rPr>
        <w:t>u</w:t>
      </w:r>
      <w:r>
        <w:rPr>
          <w:rFonts w:ascii="Times New Roman" w:hAnsi="Times New Roman"/>
          <w:szCs w:val="24"/>
          <w:lang w:val="it-IT"/>
        </w:rPr>
        <w:t xml:space="preserve"> 3</w:t>
      </w:r>
      <w:r w:rsidR="00785958">
        <w:rPr>
          <w:rFonts w:ascii="Times New Roman" w:hAnsi="Times New Roman"/>
          <w:szCs w:val="24"/>
          <w:lang w:val="it-IT"/>
        </w:rPr>
        <w:t>8 u Nru 40</w:t>
      </w:r>
      <w:r>
        <w:rPr>
          <w:rFonts w:ascii="Times New Roman" w:hAnsi="Times New Roman"/>
          <w:szCs w:val="24"/>
          <w:lang w:val="it-IT"/>
        </w:rPr>
        <w:t xml:space="preserve"> li sar</w:t>
      </w:r>
      <w:r w:rsidR="00785958">
        <w:rPr>
          <w:rFonts w:ascii="Times New Roman" w:hAnsi="Times New Roman"/>
          <w:szCs w:val="24"/>
          <w:lang w:val="it-IT"/>
        </w:rPr>
        <w:t>u nhar l-Erbgħa, 14 ta’ Ottubru 2020 u 20 ta’ Jannar 2021</w:t>
      </w:r>
      <w:r>
        <w:rPr>
          <w:rFonts w:ascii="Times New Roman" w:hAnsi="Times New Roman"/>
          <w:szCs w:val="24"/>
          <w:lang w:val="it-IT"/>
        </w:rPr>
        <w:t xml:space="preserve"> ġew ikkonfermati.</w:t>
      </w:r>
    </w:p>
    <w:p w14:paraId="0DF681A9" w14:textId="44D8F627" w:rsidR="00785958" w:rsidRDefault="00785958" w:rsidP="006B5CEF">
      <w:pPr>
        <w:ind w:right="-75"/>
        <w:rPr>
          <w:rFonts w:ascii="Times New Roman" w:hAnsi="Times New Roman"/>
          <w:szCs w:val="24"/>
          <w:lang w:val="it-IT"/>
        </w:rPr>
      </w:pPr>
    </w:p>
    <w:p w14:paraId="52681421" w14:textId="58033871" w:rsidR="00785958" w:rsidRDefault="00785958" w:rsidP="006B5CEF">
      <w:pPr>
        <w:ind w:right="-75"/>
        <w:rPr>
          <w:rFonts w:ascii="Times New Roman" w:hAnsi="Times New Roman"/>
          <w:b/>
          <w:bCs/>
          <w:szCs w:val="24"/>
          <w:lang w:val="it-IT"/>
        </w:rPr>
      </w:pPr>
      <w:r w:rsidRPr="00785958">
        <w:rPr>
          <w:rFonts w:ascii="Times New Roman" w:hAnsi="Times New Roman"/>
          <w:b/>
          <w:bCs/>
          <w:szCs w:val="24"/>
          <w:lang w:val="it-IT"/>
        </w:rPr>
        <w:t>KORRISPONDENZA</w:t>
      </w:r>
    </w:p>
    <w:p w14:paraId="0E993C2B" w14:textId="27A5ED6D" w:rsidR="00627020" w:rsidRDefault="00627020" w:rsidP="006B5CEF">
      <w:pPr>
        <w:ind w:right="-75"/>
        <w:rPr>
          <w:rFonts w:ascii="Times New Roman" w:hAnsi="Times New Roman"/>
          <w:b/>
          <w:bCs/>
          <w:szCs w:val="24"/>
          <w:lang w:val="it-IT"/>
        </w:rPr>
      </w:pPr>
    </w:p>
    <w:p w14:paraId="23924418" w14:textId="5B2A9ABE" w:rsidR="00627020" w:rsidRPr="00627020" w:rsidRDefault="00627020" w:rsidP="006B5CEF">
      <w:pPr>
        <w:ind w:right="-75"/>
        <w:rPr>
          <w:rFonts w:ascii="Times New Roman" w:hAnsi="Times New Roman"/>
          <w:szCs w:val="24"/>
          <w:lang w:val="mt-MT"/>
        </w:rPr>
      </w:pPr>
      <w:r w:rsidRPr="00627020">
        <w:rPr>
          <w:rFonts w:ascii="Times New Roman" w:hAnsi="Times New Roman"/>
          <w:szCs w:val="24"/>
          <w:lang w:val="it-IT"/>
        </w:rPr>
        <w:t xml:space="preserve">Iċ-Chairsperson tal-Kumitat </w:t>
      </w:r>
      <w:r w:rsidRPr="00627020">
        <w:rPr>
          <w:rFonts w:ascii="Times New Roman" w:hAnsi="Times New Roman"/>
          <w:szCs w:val="24"/>
          <w:lang w:val="mt-MT"/>
        </w:rPr>
        <w:t>poġġa fuq il-Mejda tal-Kumitat din il-korrispondenza;</w:t>
      </w:r>
    </w:p>
    <w:p w14:paraId="07DAA30C" w14:textId="0C7F4192" w:rsidR="00BF2756" w:rsidRDefault="00BF2756" w:rsidP="006B5CEF">
      <w:pPr>
        <w:ind w:right="-75"/>
        <w:rPr>
          <w:rFonts w:ascii="Times New Roman" w:hAnsi="Times New Roman"/>
          <w:b/>
          <w:bCs/>
          <w:szCs w:val="24"/>
          <w:lang w:val="it-IT"/>
        </w:rPr>
      </w:pPr>
    </w:p>
    <w:p w14:paraId="66323A55" w14:textId="1035CA6B" w:rsidR="00627020" w:rsidRPr="00627020" w:rsidRDefault="00627020" w:rsidP="009E379A">
      <w:pPr>
        <w:ind w:left="1440" w:right="-75" w:hanging="1440"/>
        <w:rPr>
          <w:rFonts w:ascii="Times New Roman" w:hAnsi="Times New Roman"/>
          <w:szCs w:val="24"/>
          <w:lang w:val="mt-MT"/>
        </w:rPr>
      </w:pPr>
      <w:proofErr w:type="spellStart"/>
      <w:r w:rsidRPr="00627020">
        <w:rPr>
          <w:rFonts w:ascii="Times New Roman" w:hAnsi="Times New Roman"/>
          <w:szCs w:val="24"/>
        </w:rPr>
        <w:t>Dok</w:t>
      </w:r>
      <w:proofErr w:type="spellEnd"/>
      <w:r w:rsidRPr="00627020">
        <w:rPr>
          <w:rFonts w:ascii="Times New Roman" w:hAnsi="Times New Roman"/>
          <w:szCs w:val="24"/>
        </w:rPr>
        <w:t xml:space="preserve"> 64</w:t>
      </w:r>
      <w:r w:rsidRPr="00627020">
        <w:rPr>
          <w:rFonts w:ascii="Times New Roman" w:hAnsi="Times New Roman"/>
          <w:szCs w:val="24"/>
        </w:rPr>
        <w:tab/>
      </w:r>
      <w:proofErr w:type="spellStart"/>
      <w:r w:rsidRPr="00627020">
        <w:rPr>
          <w:rFonts w:ascii="Times New Roman" w:hAnsi="Times New Roman"/>
          <w:szCs w:val="24"/>
        </w:rPr>
        <w:t>Proposta</w:t>
      </w:r>
      <w:proofErr w:type="spellEnd"/>
      <w:r w:rsidRPr="00627020">
        <w:rPr>
          <w:rFonts w:ascii="Times New Roman" w:hAnsi="Times New Roman"/>
          <w:szCs w:val="24"/>
        </w:rPr>
        <w:t xml:space="preserve"> </w:t>
      </w:r>
      <w:proofErr w:type="spellStart"/>
      <w:r w:rsidRPr="00627020">
        <w:rPr>
          <w:rFonts w:ascii="Times New Roman" w:hAnsi="Times New Roman"/>
          <w:szCs w:val="24"/>
        </w:rPr>
        <w:t>mingħand</w:t>
      </w:r>
      <w:proofErr w:type="spellEnd"/>
      <w:r w:rsidRPr="00627020">
        <w:rPr>
          <w:rFonts w:ascii="Times New Roman" w:hAnsi="Times New Roman"/>
          <w:szCs w:val="24"/>
        </w:rPr>
        <w:t xml:space="preserve"> l-On</w:t>
      </w:r>
      <w:r>
        <w:rPr>
          <w:rFonts w:ascii="Times New Roman" w:hAnsi="Times New Roman"/>
          <w:szCs w:val="24"/>
          <w:lang w:val="mt-MT"/>
        </w:rPr>
        <w:t>or. Giulio Centemero, Membru Parlamentari Taljan u Membru fl-International Parliamentery Network for Education;</w:t>
      </w:r>
    </w:p>
    <w:p w14:paraId="48070485" w14:textId="77777777" w:rsidR="00BF2756" w:rsidRPr="00785958" w:rsidRDefault="00BF2756" w:rsidP="006B5CEF">
      <w:pPr>
        <w:ind w:right="-75"/>
        <w:rPr>
          <w:rFonts w:ascii="Times New Roman" w:hAnsi="Times New Roman"/>
          <w:b/>
          <w:bCs/>
          <w:szCs w:val="24"/>
          <w:lang w:val="mt-MT"/>
        </w:rPr>
      </w:pPr>
    </w:p>
    <w:p w14:paraId="550A0B62" w14:textId="77777777" w:rsidR="00516F32" w:rsidRPr="00627020" w:rsidRDefault="00516F32" w:rsidP="00516F32">
      <w:pPr>
        <w:tabs>
          <w:tab w:val="left" w:pos="360"/>
        </w:tabs>
        <w:rPr>
          <w:szCs w:val="24"/>
          <w:lang w:val="it-IT" w:eastAsia="ko-KR"/>
        </w:rPr>
      </w:pPr>
    </w:p>
    <w:p w14:paraId="2820ADA8" w14:textId="35F1CCD8" w:rsidR="0040442C" w:rsidRPr="00627020" w:rsidRDefault="00FB1DB5" w:rsidP="006B5CEF">
      <w:pPr>
        <w:ind w:right="-75"/>
        <w:rPr>
          <w:rFonts w:ascii="Times New Roman" w:hAnsi="Times New Roman"/>
          <w:b/>
          <w:szCs w:val="24"/>
          <w:lang w:eastAsia="ko-KR"/>
        </w:rPr>
      </w:pPr>
      <w:r>
        <w:rPr>
          <w:rFonts w:ascii="Times New Roman" w:hAnsi="Times New Roman"/>
          <w:b/>
          <w:szCs w:val="24"/>
          <w:lang w:val="mt-MT" w:eastAsia="ko-KR"/>
        </w:rPr>
        <w:t xml:space="preserve">DISKUSSJONI </w:t>
      </w:r>
      <w:r w:rsidR="00627020">
        <w:rPr>
          <w:rFonts w:ascii="Times New Roman" w:hAnsi="Times New Roman"/>
          <w:b/>
          <w:szCs w:val="24"/>
          <w:lang w:val="mt-MT" w:eastAsia="ko-KR"/>
        </w:rPr>
        <w:t>FUQ IR-RAPPORT “STRATEGIC REVIEW ON THE ADEQUACY, SUSTAINABILITY, AND SOLIDARITY OF THE PENSION SYSTEM AS MANDATED BY ARTICLE 64B OF THE SOCIAL SECURITY ACT;</w:t>
      </w:r>
    </w:p>
    <w:p w14:paraId="00396DA2" w14:textId="77777777" w:rsidR="00E55C82" w:rsidRPr="00627020" w:rsidRDefault="00E55C82" w:rsidP="006B5CEF">
      <w:pPr>
        <w:ind w:right="-75"/>
        <w:rPr>
          <w:rFonts w:ascii="Times New Roman" w:hAnsi="Times New Roman"/>
          <w:b/>
          <w:szCs w:val="24"/>
          <w:lang w:eastAsia="ko-KR"/>
        </w:rPr>
      </w:pPr>
    </w:p>
    <w:p w14:paraId="1E02E9EF" w14:textId="4F4EDBAE" w:rsidR="006D5461" w:rsidRDefault="0067032B" w:rsidP="006B5CEF">
      <w:pPr>
        <w:rPr>
          <w:rFonts w:ascii="Times New Roman" w:hAnsi="Times New Roman"/>
          <w:color w:val="000000"/>
          <w:szCs w:val="24"/>
          <w:lang w:val="mt-MT"/>
        </w:rPr>
      </w:pPr>
      <w:r>
        <w:rPr>
          <w:rFonts w:ascii="Times New Roman" w:hAnsi="Times New Roman"/>
          <w:color w:val="000000"/>
          <w:szCs w:val="24"/>
          <w:lang w:val="mt-MT"/>
        </w:rPr>
        <w:t>Għal din id-diskussjoni kien mistieden il-Ministru Michael Falzon, responsabbli mill-Ministeru għas-Solidarjetà u l-Ġustizzja Soċjali, il-Familja u d-Drittijiet tat-Tfal</w:t>
      </w:r>
      <w:r w:rsidR="00DC79A4">
        <w:rPr>
          <w:rFonts w:ascii="Times New Roman" w:hAnsi="Times New Roman"/>
          <w:color w:val="000000"/>
          <w:szCs w:val="24"/>
          <w:lang w:val="mt-MT"/>
        </w:rPr>
        <w:t xml:space="preserve">, li min-naħa tiegħu ta </w:t>
      </w:r>
      <w:r w:rsidR="00DC79A4">
        <w:rPr>
          <w:rFonts w:ascii="Times New Roman" w:hAnsi="Times New Roman"/>
          <w:color w:val="000000"/>
          <w:szCs w:val="24"/>
          <w:lang w:val="mt-MT"/>
        </w:rPr>
        <w:lastRenderedPageBreak/>
        <w:t>spjegazzjoni tar-rapport fuq il-pensjonijiet li ġie mħejji mill-Grupp ta’ Strateġija għall-Pensjonijiet kompost minn esperti tekniċi u oħrajn.</w:t>
      </w:r>
    </w:p>
    <w:p w14:paraId="1F4E81AC" w14:textId="21D166B2" w:rsidR="00DC79A4" w:rsidRDefault="00DC79A4" w:rsidP="006B5CEF">
      <w:pPr>
        <w:rPr>
          <w:rFonts w:ascii="Times New Roman" w:hAnsi="Times New Roman"/>
          <w:color w:val="000000"/>
          <w:szCs w:val="24"/>
          <w:lang w:val="mt-MT"/>
        </w:rPr>
      </w:pPr>
    </w:p>
    <w:p w14:paraId="795D91E1" w14:textId="2BFCD063" w:rsidR="00DC79A4" w:rsidRPr="00E470FA" w:rsidRDefault="00DC79A4" w:rsidP="006B5CEF">
      <w:pPr>
        <w:rPr>
          <w:rFonts w:ascii="Times New Roman" w:hAnsi="Times New Roman"/>
          <w:color w:val="000000"/>
          <w:szCs w:val="24"/>
          <w:lang w:val="en-US"/>
        </w:rPr>
      </w:pPr>
      <w:r>
        <w:rPr>
          <w:rFonts w:ascii="Times New Roman" w:hAnsi="Times New Roman"/>
          <w:color w:val="000000"/>
          <w:szCs w:val="24"/>
          <w:lang w:val="mt-MT"/>
        </w:rPr>
        <w:t xml:space="preserve">Bil-permess tal-Kumitat il-Ministru Falzon qiegħed fuq il-Mejda kopja tar-rapport intitolat; </w:t>
      </w:r>
    </w:p>
    <w:p w14:paraId="59425A0D" w14:textId="77777777" w:rsidR="006B0A3B" w:rsidRDefault="006B0A3B" w:rsidP="006B5CEF">
      <w:pPr>
        <w:rPr>
          <w:rFonts w:ascii="Times New Roman" w:hAnsi="Times New Roman"/>
          <w:color w:val="000000"/>
          <w:szCs w:val="24"/>
          <w:lang w:val="mt-MT"/>
        </w:rPr>
      </w:pPr>
    </w:p>
    <w:p w14:paraId="19B87DA6" w14:textId="334F728E" w:rsidR="00E470FA" w:rsidRDefault="00E470FA" w:rsidP="00E470FA">
      <w:pPr>
        <w:ind w:left="1440" w:hanging="1440"/>
        <w:rPr>
          <w:rFonts w:ascii="Times New Roman" w:hAnsi="Times New Roman"/>
          <w:color w:val="000000"/>
          <w:szCs w:val="24"/>
          <w:lang w:val="mt-MT"/>
        </w:rPr>
      </w:pPr>
      <w:r>
        <w:rPr>
          <w:rFonts w:ascii="Times New Roman" w:hAnsi="Times New Roman"/>
          <w:color w:val="000000"/>
          <w:szCs w:val="24"/>
          <w:lang w:val="mt-MT"/>
        </w:rPr>
        <w:t>Dok 65</w:t>
      </w:r>
      <w:r>
        <w:rPr>
          <w:rFonts w:ascii="Times New Roman" w:hAnsi="Times New Roman"/>
          <w:color w:val="000000"/>
          <w:szCs w:val="24"/>
          <w:lang w:val="mt-MT"/>
        </w:rPr>
        <w:tab/>
        <w:t>Strategic Review on the Adequacy, Sustainability, and Solidarity of the Pension System as Mandated by the Article 64B of the Social Security Act – 2020 Pensions Strategic Review Document for Public Consultation;</w:t>
      </w:r>
    </w:p>
    <w:p w14:paraId="3502B39D" w14:textId="77777777" w:rsidR="00E470FA" w:rsidRDefault="00E470FA" w:rsidP="006B5CEF">
      <w:pPr>
        <w:rPr>
          <w:rFonts w:ascii="Times New Roman" w:hAnsi="Times New Roman"/>
          <w:color w:val="000000"/>
          <w:szCs w:val="24"/>
          <w:lang w:val="mt-MT"/>
        </w:rPr>
      </w:pPr>
    </w:p>
    <w:p w14:paraId="61858D65" w14:textId="1509259C" w:rsidR="00804994" w:rsidRDefault="004B5785" w:rsidP="006B5CEF">
      <w:pPr>
        <w:rPr>
          <w:rFonts w:ascii="Times New Roman" w:hAnsi="Times New Roman"/>
          <w:color w:val="000000"/>
          <w:szCs w:val="24"/>
          <w:lang w:val="mt-MT"/>
        </w:rPr>
      </w:pPr>
      <w:r>
        <w:rPr>
          <w:rFonts w:ascii="Times New Roman" w:hAnsi="Times New Roman"/>
          <w:color w:val="000000"/>
          <w:szCs w:val="24"/>
          <w:lang w:val="mt-MT"/>
        </w:rPr>
        <w:t>Wara</w:t>
      </w:r>
      <w:r w:rsidR="005F36FE">
        <w:rPr>
          <w:rFonts w:ascii="Times New Roman" w:hAnsi="Times New Roman"/>
          <w:color w:val="000000"/>
          <w:szCs w:val="24"/>
          <w:lang w:val="mt-MT"/>
        </w:rPr>
        <w:t xml:space="preserve"> li </w:t>
      </w:r>
      <w:r w:rsidR="00E470FA">
        <w:rPr>
          <w:rFonts w:ascii="Times New Roman" w:hAnsi="Times New Roman"/>
          <w:color w:val="000000"/>
          <w:szCs w:val="24"/>
          <w:lang w:val="mt-MT"/>
        </w:rPr>
        <w:t xml:space="preserve">l-Ministru lesta mill-ispjegazzjoni tiegħu </w:t>
      </w:r>
      <w:r w:rsidR="005F36FE">
        <w:rPr>
          <w:rFonts w:ascii="Times New Roman" w:hAnsi="Times New Roman"/>
          <w:color w:val="000000"/>
          <w:szCs w:val="24"/>
          <w:lang w:val="mt-MT"/>
        </w:rPr>
        <w:t xml:space="preserve">l-Membri </w:t>
      </w:r>
      <w:r w:rsidR="006D5461">
        <w:rPr>
          <w:rFonts w:ascii="Times New Roman" w:hAnsi="Times New Roman"/>
          <w:color w:val="000000"/>
          <w:szCs w:val="24"/>
          <w:lang w:val="mt-MT"/>
        </w:rPr>
        <w:t>preżenti ressqu diversi mistoqsijiet lill-</w:t>
      </w:r>
      <w:r w:rsidR="00E470FA">
        <w:rPr>
          <w:rFonts w:ascii="Times New Roman" w:hAnsi="Times New Roman"/>
          <w:color w:val="000000"/>
          <w:szCs w:val="24"/>
          <w:lang w:val="mt-MT"/>
        </w:rPr>
        <w:t>istess Ministru.</w:t>
      </w:r>
      <w:r w:rsidR="005F36FE">
        <w:rPr>
          <w:rFonts w:ascii="Times New Roman" w:hAnsi="Times New Roman"/>
          <w:color w:val="000000"/>
          <w:szCs w:val="24"/>
          <w:lang w:val="mt-MT"/>
        </w:rPr>
        <w:t xml:space="preserve"> </w:t>
      </w:r>
    </w:p>
    <w:p w14:paraId="6EEED8CA" w14:textId="5BFFB2B8" w:rsidR="00DE22A1" w:rsidRDefault="00DE22A1" w:rsidP="006B5CEF">
      <w:pPr>
        <w:rPr>
          <w:rFonts w:ascii="Times New Roman" w:hAnsi="Times New Roman"/>
          <w:color w:val="000000"/>
          <w:szCs w:val="24"/>
          <w:lang w:val="mt-MT"/>
        </w:rPr>
      </w:pPr>
    </w:p>
    <w:p w14:paraId="7B782810" w14:textId="4F4CBE3D" w:rsidR="00DE22A1" w:rsidRDefault="00DE22A1" w:rsidP="006B5CEF">
      <w:pPr>
        <w:rPr>
          <w:rFonts w:ascii="Times New Roman" w:hAnsi="Times New Roman"/>
          <w:b/>
          <w:bCs/>
          <w:color w:val="000000"/>
          <w:szCs w:val="24"/>
          <w:lang w:val="mt-MT"/>
        </w:rPr>
      </w:pPr>
      <w:r w:rsidRPr="00DE22A1">
        <w:rPr>
          <w:rFonts w:ascii="Times New Roman" w:hAnsi="Times New Roman"/>
          <w:b/>
          <w:bCs/>
          <w:color w:val="000000"/>
          <w:szCs w:val="24"/>
          <w:lang w:val="mt-MT"/>
        </w:rPr>
        <w:t>AFFARIJIET OĦRA</w:t>
      </w:r>
    </w:p>
    <w:p w14:paraId="4E2B063F" w14:textId="639B81CA" w:rsidR="00CE4AC4" w:rsidRDefault="00CE4AC4" w:rsidP="006B5CEF">
      <w:pPr>
        <w:rPr>
          <w:rFonts w:ascii="Times New Roman" w:hAnsi="Times New Roman"/>
          <w:b/>
          <w:bCs/>
          <w:color w:val="000000"/>
          <w:szCs w:val="24"/>
          <w:lang w:val="mt-MT"/>
        </w:rPr>
      </w:pPr>
    </w:p>
    <w:p w14:paraId="5FCF1998" w14:textId="0981D2E3" w:rsidR="00CE4AC4" w:rsidRDefault="00CE4AC4" w:rsidP="006B5CEF">
      <w:pPr>
        <w:rPr>
          <w:rFonts w:ascii="Times New Roman" w:hAnsi="Times New Roman"/>
          <w:color w:val="000000"/>
          <w:szCs w:val="24"/>
          <w:lang w:val="mt-MT"/>
        </w:rPr>
      </w:pPr>
      <w:r>
        <w:rPr>
          <w:rFonts w:ascii="Times New Roman" w:hAnsi="Times New Roman"/>
          <w:color w:val="000000"/>
          <w:szCs w:val="24"/>
          <w:lang w:val="mt-MT"/>
        </w:rPr>
        <w:t xml:space="preserve">Iċ-Chairperson informa lill-Kumitat li kienet se tintbagħat ittra lis-Sinjura tal-President ta’ Malta dwar l-ittra li l-Kumitat kien irċieva mingħand is-Sinjura </w:t>
      </w:r>
      <w:r w:rsidR="009C044E">
        <w:rPr>
          <w:rFonts w:ascii="Times New Roman" w:hAnsi="Times New Roman"/>
          <w:color w:val="000000"/>
          <w:szCs w:val="24"/>
          <w:lang w:val="mt-MT"/>
        </w:rPr>
        <w:t xml:space="preserve">Lara </w:t>
      </w:r>
      <w:r>
        <w:rPr>
          <w:rFonts w:ascii="Times New Roman" w:hAnsi="Times New Roman"/>
          <w:color w:val="000000"/>
          <w:szCs w:val="24"/>
          <w:lang w:val="mt-MT"/>
        </w:rPr>
        <w:t xml:space="preserve">Said (Dok 60) </w:t>
      </w:r>
      <w:r w:rsidR="00533E6E">
        <w:rPr>
          <w:rFonts w:ascii="Times New Roman" w:hAnsi="Times New Roman"/>
          <w:color w:val="000000"/>
          <w:szCs w:val="24"/>
          <w:lang w:val="mt-MT"/>
        </w:rPr>
        <w:t>dwar jekk</w:t>
      </w:r>
      <w:r>
        <w:rPr>
          <w:rFonts w:ascii="Times New Roman" w:hAnsi="Times New Roman"/>
          <w:color w:val="000000"/>
          <w:szCs w:val="24"/>
          <w:lang w:val="mt-MT"/>
        </w:rPr>
        <w:t xml:space="preserve"> it-talba tagħha tistax tiġi kkunsidrata.</w:t>
      </w:r>
    </w:p>
    <w:p w14:paraId="22CE5777" w14:textId="60FE3371" w:rsidR="006A1BFF" w:rsidRDefault="006A1BFF" w:rsidP="006B5CEF">
      <w:pPr>
        <w:rPr>
          <w:rFonts w:ascii="Times New Roman" w:hAnsi="Times New Roman"/>
          <w:color w:val="000000"/>
          <w:szCs w:val="24"/>
          <w:lang w:val="mt-MT"/>
        </w:rPr>
      </w:pPr>
    </w:p>
    <w:p w14:paraId="13084D45" w14:textId="07170C62" w:rsidR="006A1BFF" w:rsidRDefault="006A1BFF" w:rsidP="006B5CEF">
      <w:pPr>
        <w:rPr>
          <w:rFonts w:ascii="Times New Roman" w:hAnsi="Times New Roman"/>
          <w:color w:val="000000"/>
          <w:szCs w:val="24"/>
          <w:lang w:val="mt-MT"/>
        </w:rPr>
      </w:pPr>
      <w:r>
        <w:rPr>
          <w:rFonts w:ascii="Times New Roman" w:hAnsi="Times New Roman"/>
          <w:color w:val="000000"/>
          <w:szCs w:val="24"/>
          <w:lang w:val="mt-MT"/>
        </w:rPr>
        <w:t>L-Onor. David Agius informa lill-Kumitat li fuq id-diskussjoni dwar il-Politika Nazzjonali dwar id-Droga għandha ssir laqgħa konġunta bejn il-Kumitat Permanenti dwar l-Affarijiet Soċjali u l-Kumitat Permanenti dwar l-Affarijiet tal-Familja u li aktar ‘il quddiem kien se j</w:t>
      </w:r>
      <w:r w:rsidR="00E366E8">
        <w:rPr>
          <w:rFonts w:ascii="Times New Roman" w:hAnsi="Times New Roman"/>
          <w:color w:val="000000"/>
          <w:szCs w:val="24"/>
          <w:lang w:val="mt-MT"/>
        </w:rPr>
        <w:t>għaddi lill-Kumitati lista ta’ organizzazzjonijiet u persuni oħra li għandhom jiġu jitkellmu quddiem il-Kumitat. Ovvjament jekk ikun hemm bżonn li jinġibu aktar persuni quddiem il-Kumitat dawn ikunu jistgħu jiġu miżjuda ma’ din il-lista.</w:t>
      </w:r>
    </w:p>
    <w:p w14:paraId="1A42D2B6" w14:textId="550D09B7" w:rsidR="00E366E8" w:rsidRDefault="00E366E8" w:rsidP="006B5CEF">
      <w:pPr>
        <w:rPr>
          <w:rFonts w:ascii="Times New Roman" w:hAnsi="Times New Roman"/>
          <w:color w:val="000000"/>
          <w:szCs w:val="24"/>
          <w:lang w:val="mt-MT"/>
        </w:rPr>
      </w:pPr>
    </w:p>
    <w:p w14:paraId="54B02CFE" w14:textId="0FCCBD1F" w:rsidR="00DE22A1" w:rsidRPr="00E80B81" w:rsidRDefault="009E379A" w:rsidP="00E80B81">
      <w:pPr>
        <w:rPr>
          <w:rFonts w:ascii="Times New Roman" w:hAnsi="Times New Roman"/>
          <w:color w:val="000000"/>
          <w:szCs w:val="24"/>
          <w:lang w:val="mt-MT"/>
        </w:rPr>
      </w:pPr>
      <w:r>
        <w:rPr>
          <w:rFonts w:ascii="Times New Roman" w:hAnsi="Times New Roman"/>
          <w:color w:val="000000"/>
          <w:szCs w:val="24"/>
          <w:lang w:val="mt-MT"/>
        </w:rPr>
        <w:t xml:space="preserve">Iċ-Chairperson innota wkoll li r-rapport dwar l-abbuż fuq l-anzjani, li kien inbeda mill-Kumitat Permanenti dwar l-Affarijiet Soċjali, għadu pendenti. Innota wkoll li l-Kumitat Permanenti dwar l-Affarijiet tal-Familja beda jiddiskuti l-anzjani wkoll, u għalhekk qed jipproponi li dan is-suġġett jitkompla jiġi diskuss u </w:t>
      </w:r>
      <w:r w:rsidR="00533E6E">
        <w:rPr>
          <w:rFonts w:ascii="Times New Roman" w:hAnsi="Times New Roman"/>
          <w:color w:val="000000"/>
          <w:szCs w:val="24"/>
          <w:lang w:val="mt-MT"/>
        </w:rPr>
        <w:t>f</w:t>
      </w:r>
      <w:r>
        <w:rPr>
          <w:rFonts w:ascii="Times New Roman" w:hAnsi="Times New Roman"/>
          <w:color w:val="000000"/>
          <w:szCs w:val="24"/>
          <w:lang w:val="mt-MT"/>
        </w:rPr>
        <w:t>finalizzat bħala Kumitat Konġunt biex b’hekk isir rapport wieħed u ma jkunx hemm repetizzjoni tad-diskussjonijiet li diġà saru.</w:t>
      </w:r>
    </w:p>
    <w:p w14:paraId="6F654955" w14:textId="77777777" w:rsidR="00DE22A1" w:rsidRDefault="00DE22A1" w:rsidP="00335396">
      <w:pPr>
        <w:tabs>
          <w:tab w:val="left" w:pos="360"/>
        </w:tabs>
        <w:autoSpaceDE w:val="0"/>
        <w:autoSpaceDN w:val="0"/>
        <w:adjustRightInd w:val="0"/>
        <w:rPr>
          <w:rFonts w:ascii="Times New Roman" w:hAnsi="Times New Roman"/>
          <w:szCs w:val="24"/>
          <w:lang w:val="mt-MT"/>
        </w:rPr>
      </w:pPr>
    </w:p>
    <w:p w14:paraId="265F3C90" w14:textId="10BD7561"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DE22A1">
        <w:rPr>
          <w:rFonts w:ascii="Times New Roman" w:hAnsi="Times New Roman"/>
          <w:i/>
          <w:szCs w:val="24"/>
          <w:lang w:val="mt-MT"/>
        </w:rPr>
        <w:t>is-5.</w:t>
      </w:r>
      <w:r w:rsidR="00CE4AC4">
        <w:rPr>
          <w:rFonts w:ascii="Times New Roman" w:hAnsi="Times New Roman"/>
          <w:i/>
          <w:szCs w:val="24"/>
          <w:lang w:val="mt-MT"/>
        </w:rPr>
        <w:t>32</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għal data u b’aġenda li jiġu komunikati aktar tard. </w:t>
      </w:r>
    </w:p>
    <w:p w14:paraId="2EA32579" w14:textId="7AA31654"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5D9C7BD7" w14:textId="5747D387" w:rsidR="009E379A" w:rsidRDefault="009E379A" w:rsidP="006B5CEF">
      <w:pPr>
        <w:tabs>
          <w:tab w:val="left" w:pos="4410"/>
        </w:tabs>
        <w:ind w:right="-7"/>
        <w:rPr>
          <w:rFonts w:ascii="Times New Roman" w:hAnsi="Times New Roman"/>
          <w:szCs w:val="24"/>
          <w:lang w:val="mt-MT"/>
        </w:rPr>
      </w:pPr>
    </w:p>
    <w:p w14:paraId="798AB583" w14:textId="77777777" w:rsidR="009E379A" w:rsidRDefault="009E379A"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360" w:hanging="360"/>
      </w:pPr>
      <w:rPr>
        <w:rFonts w:ascii="Symbol" w:eastAsia="Batang"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DCB"/>
    <w:rsid w:val="00042E4B"/>
    <w:rsid w:val="00043261"/>
    <w:rsid w:val="000440BE"/>
    <w:rsid w:val="000447F6"/>
    <w:rsid w:val="00045E5E"/>
    <w:rsid w:val="0004647E"/>
    <w:rsid w:val="00050683"/>
    <w:rsid w:val="000508F9"/>
    <w:rsid w:val="00050974"/>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434C"/>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1665"/>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3E6E"/>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6FE"/>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020"/>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032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BFF"/>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5958"/>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4E"/>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79A"/>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756"/>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40"/>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AC4"/>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C79A4"/>
    <w:rsid w:val="00DD01B0"/>
    <w:rsid w:val="00DD0303"/>
    <w:rsid w:val="00DD0484"/>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2A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6E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0FA"/>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81"/>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1DB5"/>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2</Pages>
  <Words>435</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2021-01-19T08:50:00Z</cp:lastPrinted>
  <dcterms:created xsi:type="dcterms:W3CDTF">2021-03-01T07:09:00Z</dcterms:created>
  <dcterms:modified xsi:type="dcterms:W3CDTF">2021-03-01T12:25:00Z</dcterms:modified>
</cp:coreProperties>
</file>