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75769929" r:id="rId6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44EBC19C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E11600" w:rsidRPr="00363F4E">
        <w:rPr>
          <w:rFonts w:ascii="Times New Roman" w:hAnsi="Times New Roman"/>
          <w:lang w:val="it-IT"/>
        </w:rPr>
        <w:t>IT-</w:t>
      </w:r>
      <w:r w:rsidR="007B7D5E" w:rsidRPr="00363F4E">
        <w:rPr>
          <w:rFonts w:ascii="Times New Roman" w:hAnsi="Times New Roman"/>
          <w:lang w:val="it-IT"/>
        </w:rPr>
        <w:t>TLETTAX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55750E58" w14:textId="77777777" w:rsidR="00BF1F47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49853F3B" w14:textId="77777777" w:rsidR="00CB6E95" w:rsidRPr="00CB6E95" w:rsidRDefault="00CB6E95" w:rsidP="00CB6E95">
      <w:pPr>
        <w:rPr>
          <w:lang w:val="en-GB"/>
        </w:rPr>
      </w:pPr>
    </w:p>
    <w:p w14:paraId="43911C6A" w14:textId="7D8C296E" w:rsidR="00BF1F47" w:rsidRPr="0010067B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proofErr w:type="spellStart"/>
      <w:r w:rsidRPr="00363F4E">
        <w:rPr>
          <w:rFonts w:ascii="Times New Roman" w:hAnsi="Times New Roman"/>
          <w:lang w:val="en-GB"/>
        </w:rPr>
        <w:t>Laqgħa</w:t>
      </w:r>
      <w:proofErr w:type="spellEnd"/>
      <w:r w:rsidR="00CB6E95">
        <w:rPr>
          <w:rFonts w:ascii="Times New Roman" w:hAnsi="Times New Roman"/>
          <w:lang w:val="en-GB"/>
        </w:rPr>
        <w:t xml:space="preserve"> </w:t>
      </w:r>
      <w:proofErr w:type="spellStart"/>
      <w:r w:rsidRPr="00363F4E">
        <w:rPr>
          <w:rFonts w:ascii="Times New Roman" w:hAnsi="Times New Roman"/>
          <w:lang w:val="en-GB"/>
        </w:rPr>
        <w:t>Nru</w:t>
      </w:r>
      <w:proofErr w:type="spellEnd"/>
      <w:r w:rsidR="00CB6E95">
        <w:rPr>
          <w:rFonts w:ascii="Times New Roman" w:hAnsi="Times New Roman"/>
          <w:lang w:val="en-GB"/>
        </w:rPr>
        <w:t xml:space="preserve"> </w:t>
      </w:r>
      <w:r w:rsidR="00125C67">
        <w:rPr>
          <w:rFonts w:ascii="Times New Roman" w:hAnsi="Times New Roman"/>
          <w:lang w:val="en-GB"/>
        </w:rPr>
        <w:t>2</w:t>
      </w:r>
      <w:r w:rsidR="001A67E1">
        <w:rPr>
          <w:rFonts w:ascii="Times New Roman" w:hAnsi="Times New Roman"/>
          <w:lang w:val="en-GB"/>
        </w:rPr>
        <w:t>1</w:t>
      </w:r>
    </w:p>
    <w:p w14:paraId="30FBDDB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4975425E" w14:textId="27E3D940" w:rsidR="00BF1F47" w:rsidRDefault="001A67E1" w:rsidP="00B0262E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>L-Er</w:t>
      </w:r>
      <w:r>
        <w:rPr>
          <w:b/>
          <w:lang w:val="mt-MT"/>
        </w:rPr>
        <w:t>bgħa, 3 ta’ Marzu</w:t>
      </w:r>
      <w:r w:rsidR="00125C67">
        <w:rPr>
          <w:b/>
          <w:lang w:val="en-GB"/>
        </w:rPr>
        <w:t xml:space="preserve"> </w:t>
      </w:r>
      <w:r w:rsidR="00B0262E">
        <w:rPr>
          <w:b/>
          <w:lang w:val="en-GB"/>
        </w:rPr>
        <w:t>2021 fl-4.30 pm</w:t>
      </w:r>
    </w:p>
    <w:p w14:paraId="327FF348" w14:textId="77777777" w:rsidR="00B0262E" w:rsidRPr="0012571F" w:rsidRDefault="00B0262E" w:rsidP="00B0262E">
      <w:pPr>
        <w:ind w:right="-58"/>
        <w:jc w:val="center"/>
        <w:rPr>
          <w:b/>
          <w:lang w:val="en-GB"/>
        </w:rPr>
      </w:pPr>
    </w:p>
    <w:p w14:paraId="71A4D08B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5AE157F6" w14:textId="3BF06829" w:rsidR="00BF1F47" w:rsidRPr="00D86D02" w:rsidRDefault="004C16D3" w:rsidP="00D857C7">
      <w:pPr>
        <w:ind w:right="226"/>
        <w:jc w:val="both"/>
        <w:rPr>
          <w:b/>
          <w:lang w:val="en-GB"/>
        </w:rPr>
      </w:pPr>
      <w:r>
        <w:rPr>
          <w:lang w:val="en-GB"/>
        </w:rPr>
        <w:t>L-</w:t>
      </w:r>
      <w:proofErr w:type="spellStart"/>
      <w:r>
        <w:rPr>
          <w:lang w:val="en-GB"/>
        </w:rPr>
        <w:t>Onor</w:t>
      </w:r>
      <w:proofErr w:type="spellEnd"/>
      <w:r>
        <w:rPr>
          <w:lang w:val="en-GB"/>
        </w:rPr>
        <w:t xml:space="preserve">. Anthony Agius Decelis, </w:t>
      </w:r>
      <w:r w:rsidR="00BF1F47" w:rsidRPr="0012571F">
        <w:rPr>
          <w:lang w:val="en-GB"/>
        </w:rPr>
        <w:t xml:space="preserve">President </w:t>
      </w:r>
      <w:proofErr w:type="spellStart"/>
      <w:r w:rsidR="00BF1F47" w:rsidRPr="0012571F">
        <w:rPr>
          <w:lang w:val="en-GB"/>
        </w:rPr>
        <w:t>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proofErr w:type="spellEnd"/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Permanenti</w:t>
      </w:r>
      <w:proofErr w:type="spellEnd"/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dwar</w:t>
      </w:r>
      <w:proofErr w:type="spellEnd"/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il-</w:t>
      </w:r>
      <w:proofErr w:type="spellStart"/>
      <w:r w:rsidR="00CC244A" w:rsidRPr="0012571F">
        <w:rPr>
          <w:lang w:val="en-GB"/>
        </w:rPr>
        <w:t>Ħatriet</w:t>
      </w:r>
      <w:proofErr w:type="spellEnd"/>
      <w:r w:rsidR="00CB6E95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Pubbliċi</w:t>
      </w:r>
      <w:proofErr w:type="spellEnd"/>
      <w:r>
        <w:rPr>
          <w:lang w:val="en-GB"/>
        </w:rPr>
        <w:t>,</w:t>
      </w:r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javża</w:t>
      </w:r>
      <w:proofErr w:type="spellEnd"/>
      <w:r w:rsidR="00BF1F47" w:rsidRPr="0012571F">
        <w:rPr>
          <w:lang w:val="en-GB"/>
        </w:rPr>
        <w:t xml:space="preserve"> li l</w:t>
      </w:r>
      <w:r w:rsidR="00E11600" w:rsidRPr="0012571F">
        <w:rPr>
          <w:lang w:val="en-GB"/>
        </w:rPr>
        <w:t>-</w:t>
      </w:r>
      <w:proofErr w:type="spellStart"/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se </w:t>
      </w:r>
      <w:proofErr w:type="spellStart"/>
      <w:r w:rsidR="00BF1F47" w:rsidRPr="0012571F">
        <w:rPr>
          <w:lang w:val="en-GB"/>
        </w:rPr>
        <w:t>jiltaqa</w:t>
      </w:r>
      <w:proofErr w:type="spellEnd"/>
      <w:r w:rsidR="00BF1F47" w:rsidRPr="0012571F">
        <w:rPr>
          <w:lang w:val="en-GB"/>
        </w:rPr>
        <w:t xml:space="preserve">' </w:t>
      </w:r>
      <w:proofErr w:type="spellStart"/>
      <w:r w:rsidR="00BF1F47" w:rsidRPr="0012571F">
        <w:rPr>
          <w:lang w:val="en-GB"/>
        </w:rPr>
        <w:t>nhar</w:t>
      </w:r>
      <w:proofErr w:type="spellEnd"/>
      <w:r w:rsidR="00CB6E95">
        <w:rPr>
          <w:lang w:val="en-GB"/>
        </w:rPr>
        <w:t xml:space="preserve"> </w:t>
      </w:r>
      <w:r w:rsidR="001A67E1">
        <w:rPr>
          <w:b/>
          <w:bCs/>
          <w:lang w:val="en-GB"/>
        </w:rPr>
        <w:t>l-</w:t>
      </w:r>
      <w:proofErr w:type="spellStart"/>
      <w:r w:rsidR="001A67E1">
        <w:rPr>
          <w:b/>
          <w:bCs/>
          <w:lang w:val="en-GB"/>
        </w:rPr>
        <w:t>Erbgħa</w:t>
      </w:r>
      <w:proofErr w:type="spellEnd"/>
      <w:r w:rsidR="001A67E1">
        <w:rPr>
          <w:b/>
          <w:bCs/>
          <w:lang w:val="en-GB"/>
        </w:rPr>
        <w:t xml:space="preserve">, 3 ta’ </w:t>
      </w:r>
      <w:proofErr w:type="spellStart"/>
      <w:r w:rsidR="001A67E1">
        <w:rPr>
          <w:b/>
          <w:bCs/>
          <w:lang w:val="en-GB"/>
        </w:rPr>
        <w:t>Marzu</w:t>
      </w:r>
      <w:proofErr w:type="spellEnd"/>
      <w:r w:rsidR="00B0262E">
        <w:rPr>
          <w:b/>
          <w:lang w:val="en-GB"/>
        </w:rPr>
        <w:t xml:space="preserve"> 2021 fl-4.30 pm </w:t>
      </w:r>
      <w:r w:rsidR="00B0262E">
        <w:rPr>
          <w:lang w:val="en-GB"/>
        </w:rPr>
        <w:t>fil-</w:t>
      </w:r>
      <w:proofErr w:type="spellStart"/>
      <w:r w:rsidR="00B0262E">
        <w:rPr>
          <w:lang w:val="en-GB"/>
        </w:rPr>
        <w:t>Kamra</w:t>
      </w:r>
      <w:proofErr w:type="spellEnd"/>
      <w:r w:rsidR="00B0262E">
        <w:rPr>
          <w:lang w:val="en-GB"/>
        </w:rPr>
        <w:t xml:space="preserve"> </w:t>
      </w:r>
      <w:proofErr w:type="spellStart"/>
      <w:r w:rsidR="00B0262E">
        <w:rPr>
          <w:lang w:val="en-GB"/>
        </w:rPr>
        <w:t>tal-</w:t>
      </w:r>
      <w:r w:rsidR="00BF1F47" w:rsidRPr="00D86D02">
        <w:rPr>
          <w:lang w:val="en-GB"/>
        </w:rPr>
        <w:t>Kumitati</w:t>
      </w:r>
      <w:proofErr w:type="spellEnd"/>
      <w:r w:rsidR="00BF1F47" w:rsidRPr="00D86D02">
        <w:rPr>
          <w:lang w:val="en-GB"/>
        </w:rPr>
        <w:t xml:space="preserve">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>, il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b'din</w:t>
      </w:r>
      <w:proofErr w:type="spellEnd"/>
      <w:r w:rsidR="00BF1F47" w:rsidRPr="00D86D02">
        <w:rPr>
          <w:lang w:val="en-GB"/>
        </w:rPr>
        <w:t xml:space="preserve"> 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aġenda</w:t>
      </w:r>
      <w:proofErr w:type="spellEnd"/>
      <w:r w:rsidR="00BF1F47" w:rsidRPr="00D86D02">
        <w:rPr>
          <w:lang w:val="en-GB"/>
        </w:rPr>
        <w:t>:</w:t>
      </w:r>
    </w:p>
    <w:p w14:paraId="11F84EC3" w14:textId="77777777" w:rsidR="00BF1F47" w:rsidRPr="00D86D02" w:rsidRDefault="00BF1F47" w:rsidP="00D6683C">
      <w:pPr>
        <w:tabs>
          <w:tab w:val="left" w:pos="360"/>
          <w:tab w:val="left" w:pos="1080"/>
        </w:tabs>
        <w:ind w:right="226"/>
        <w:jc w:val="both"/>
        <w:rPr>
          <w:b/>
          <w:lang w:val="en-GB"/>
        </w:rPr>
      </w:pPr>
    </w:p>
    <w:p w14:paraId="7DF252DF" w14:textId="77777777" w:rsidR="00D86D02" w:rsidRPr="00DC0403" w:rsidRDefault="00DA453F" w:rsidP="00DC0403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567" w:right="226" w:hanging="567"/>
        <w:jc w:val="both"/>
      </w:pPr>
      <w:proofErr w:type="spellStart"/>
      <w:r w:rsidRPr="0012571F">
        <w:rPr>
          <w:lang w:val="en-GB"/>
        </w:rPr>
        <w:t>Konferma</w:t>
      </w:r>
      <w:proofErr w:type="spellEnd"/>
      <w:r w:rsidR="00CB6E95">
        <w:rPr>
          <w:lang w:val="en-GB"/>
        </w:rPr>
        <w:t xml:space="preserve"> </w:t>
      </w:r>
      <w:proofErr w:type="spellStart"/>
      <w:r w:rsidRPr="0012571F">
        <w:rPr>
          <w:lang w:val="en-GB"/>
        </w:rPr>
        <w:t>tal</w:t>
      </w:r>
      <w:proofErr w:type="spellEnd"/>
      <w:r w:rsidRPr="0012571F">
        <w:rPr>
          <w:lang w:val="en-GB"/>
        </w:rPr>
        <w:t>-Minuti</w:t>
      </w:r>
      <w:r w:rsidR="007B7D5E" w:rsidRPr="0012571F">
        <w:rPr>
          <w:lang w:val="en-GB"/>
        </w:rPr>
        <w:t>.</w:t>
      </w:r>
    </w:p>
    <w:p w14:paraId="12FBBF66" w14:textId="22031FB3" w:rsidR="001A67E1" w:rsidRPr="001A67E1" w:rsidRDefault="00DC0403" w:rsidP="00DC0403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Pr="00D86D02">
        <w:t xml:space="preserve"> ta</w:t>
      </w:r>
      <w:r>
        <w:rPr>
          <w:lang w:val="mt-MT"/>
        </w:rPr>
        <w:t xml:space="preserve">’ Dr </w:t>
      </w:r>
      <w:r w:rsidR="001A67E1">
        <w:rPr>
          <w:lang w:val="mt-MT"/>
        </w:rPr>
        <w:t>Simon</w:t>
      </w:r>
      <w:r w:rsidR="000F7857">
        <w:rPr>
          <w:lang w:val="mt-MT"/>
        </w:rPr>
        <w:t xml:space="preserve"> </w:t>
      </w:r>
      <w:r w:rsidR="001A67E1">
        <w:rPr>
          <w:lang w:val="mt-MT"/>
        </w:rPr>
        <w:t xml:space="preserve">Cachia </w:t>
      </w:r>
      <w:proofErr w:type="spellStart"/>
      <w:r w:rsidRPr="00D86D02">
        <w:t>għall-ħatra</w:t>
      </w:r>
      <w:proofErr w:type="spellEnd"/>
      <w:r w:rsidRPr="00D86D02">
        <w:t xml:space="preserve"> ta’ </w:t>
      </w:r>
      <w:r w:rsidR="001A67E1">
        <w:rPr>
          <w:lang w:val="mt-MT"/>
        </w:rPr>
        <w:t>Rappre</w:t>
      </w:r>
      <w:r w:rsidR="006A7C53">
        <w:rPr>
          <w:lang w:val="mt-MT"/>
        </w:rPr>
        <w:t>ż</w:t>
      </w:r>
      <w:r w:rsidR="001A67E1">
        <w:rPr>
          <w:lang w:val="mt-MT"/>
        </w:rPr>
        <w:t>entant Permanenti fi Strasburgu.</w:t>
      </w:r>
    </w:p>
    <w:p w14:paraId="54623284" w14:textId="76E21DD8" w:rsidR="00DC0403" w:rsidRPr="00125C67" w:rsidRDefault="001A67E1" w:rsidP="00DC0403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</w:pPr>
      <w:r>
        <w:rPr>
          <w:lang w:val="mt-MT"/>
        </w:rPr>
        <w:t>Smigħ fir-rigward tan-nomina tal-Imħallef</w:t>
      </w:r>
      <w:r w:rsidR="000F7857">
        <w:rPr>
          <w:lang w:val="mt-MT"/>
        </w:rPr>
        <w:t xml:space="preserve"> </w:t>
      </w:r>
      <w:r>
        <w:rPr>
          <w:lang w:val="mt-MT"/>
        </w:rPr>
        <w:t xml:space="preserve">Emeritu </w:t>
      </w:r>
      <w:r w:rsidR="000F7857">
        <w:rPr>
          <w:lang w:val="mt-MT"/>
        </w:rPr>
        <w:t xml:space="preserve">Noel Cuschieri </w:t>
      </w:r>
      <w:r w:rsidR="006A7C53">
        <w:rPr>
          <w:lang w:val="mt-MT"/>
        </w:rPr>
        <w:t xml:space="preserve">għall-ħatra ta’ </w:t>
      </w:r>
      <w:r w:rsidR="000F7857">
        <w:rPr>
          <w:i/>
          <w:iCs/>
          <w:lang w:val="mt-MT"/>
        </w:rPr>
        <w:t xml:space="preserve">Chairperson </w:t>
      </w:r>
      <w:r w:rsidR="000F7857">
        <w:rPr>
          <w:lang w:val="mt-MT"/>
        </w:rPr>
        <w:t>tal-Bord tal-Awtorità għall-Edukazzjoni Avvanzata u Ogħla</w:t>
      </w:r>
      <w:r w:rsidR="00DC0403">
        <w:rPr>
          <w:lang w:val="mt-MT"/>
        </w:rPr>
        <w:t>.</w:t>
      </w:r>
    </w:p>
    <w:p w14:paraId="5D5EEBDD" w14:textId="77777777" w:rsidR="00D857C7" w:rsidRPr="006E22EC" w:rsidRDefault="00D857C7" w:rsidP="00D6683C">
      <w:pPr>
        <w:autoSpaceDE w:val="0"/>
        <w:autoSpaceDN w:val="0"/>
        <w:adjustRightInd w:val="0"/>
        <w:ind w:left="709" w:right="226"/>
        <w:jc w:val="both"/>
      </w:pPr>
    </w:p>
    <w:p w14:paraId="1D8B6045" w14:textId="77777777" w:rsidR="00D86D02" w:rsidRPr="00D86D02" w:rsidRDefault="00D86D02" w:rsidP="00D857C7">
      <w:pPr>
        <w:autoSpaceDE w:val="0"/>
        <w:autoSpaceDN w:val="0"/>
        <w:adjustRightInd w:val="0"/>
        <w:ind w:left="709" w:right="226"/>
        <w:jc w:val="both"/>
      </w:pPr>
    </w:p>
    <w:bookmarkEnd w:id="0"/>
    <w:p w14:paraId="06F8E886" w14:textId="77777777" w:rsidR="00796E5C" w:rsidRPr="00D86D02" w:rsidRDefault="00796E5C" w:rsidP="00796E5C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14:paraId="15FD0BAA" w14:textId="77777777" w:rsidR="00CC244A" w:rsidRDefault="00CC244A" w:rsidP="00BF1F47">
      <w:pPr>
        <w:rPr>
          <w:b/>
          <w:lang w:val="en-GB"/>
        </w:rPr>
      </w:pPr>
    </w:p>
    <w:p w14:paraId="27B527F7" w14:textId="77777777" w:rsidR="00224349" w:rsidRDefault="00224349" w:rsidP="00BF1F47">
      <w:pPr>
        <w:rPr>
          <w:b/>
          <w:lang w:val="en-GB"/>
        </w:rPr>
      </w:pPr>
    </w:p>
    <w:p w14:paraId="6BCAF2D7" w14:textId="77777777" w:rsidR="00224349" w:rsidRDefault="00224349" w:rsidP="00BF1F47">
      <w:pPr>
        <w:rPr>
          <w:b/>
          <w:lang w:val="en-GB"/>
        </w:rPr>
      </w:pPr>
    </w:p>
    <w:p w14:paraId="63D30037" w14:textId="77777777" w:rsidR="004453EB" w:rsidRPr="00363F4E" w:rsidRDefault="004453EB" w:rsidP="00BF1F47">
      <w:pPr>
        <w:rPr>
          <w:b/>
          <w:lang w:val="en-GB"/>
        </w:rPr>
      </w:pPr>
    </w:p>
    <w:p w14:paraId="30BC1D37" w14:textId="77777777" w:rsidR="00CC244A" w:rsidRPr="00363F4E" w:rsidRDefault="00CC244A" w:rsidP="00BF1F47">
      <w:pPr>
        <w:rPr>
          <w:b/>
          <w:lang w:val="en-GB"/>
        </w:rPr>
      </w:pPr>
    </w:p>
    <w:p w14:paraId="3BB99BA6" w14:textId="77777777" w:rsidR="00CC244A" w:rsidRPr="00363F4E" w:rsidRDefault="00CC244A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77777777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C7B0BAE" w14:textId="481C9827" w:rsidR="005B67A5" w:rsidRPr="00363F4E" w:rsidRDefault="00125C67" w:rsidP="00193D0A">
      <w:pPr>
        <w:rPr>
          <w:lang w:val="mt-MT"/>
        </w:rPr>
      </w:pPr>
      <w:r>
        <w:rPr>
          <w:b/>
          <w:lang w:val="en-GB"/>
        </w:rPr>
        <w:t>2</w:t>
      </w:r>
      <w:r w:rsidR="000F7857">
        <w:rPr>
          <w:b/>
          <w:lang w:val="en-GB"/>
        </w:rPr>
        <w:t>4</w:t>
      </w:r>
      <w:r>
        <w:rPr>
          <w:b/>
          <w:lang w:val="en-GB"/>
        </w:rPr>
        <w:t xml:space="preserve"> ta’ </w:t>
      </w:r>
      <w:proofErr w:type="spellStart"/>
      <w:r>
        <w:rPr>
          <w:b/>
          <w:lang w:val="en-GB"/>
        </w:rPr>
        <w:t>Frar</w:t>
      </w:r>
      <w:proofErr w:type="spellEnd"/>
      <w:r w:rsidR="00CB6E95">
        <w:rPr>
          <w:b/>
          <w:lang w:val="en-GB"/>
        </w:rPr>
        <w:t xml:space="preserve"> 2021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CB6E95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F02F00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F47"/>
    <w:rsid w:val="00044D58"/>
    <w:rsid w:val="0007125A"/>
    <w:rsid w:val="000A78FA"/>
    <w:rsid w:val="000F7857"/>
    <w:rsid w:val="0010067B"/>
    <w:rsid w:val="00113416"/>
    <w:rsid w:val="0011492A"/>
    <w:rsid w:val="0012310E"/>
    <w:rsid w:val="0012571F"/>
    <w:rsid w:val="00125C67"/>
    <w:rsid w:val="001806BD"/>
    <w:rsid w:val="00193D0A"/>
    <w:rsid w:val="001A67E1"/>
    <w:rsid w:val="001B2727"/>
    <w:rsid w:val="001E26A4"/>
    <w:rsid w:val="00224349"/>
    <w:rsid w:val="00246A40"/>
    <w:rsid w:val="00276903"/>
    <w:rsid w:val="002931E3"/>
    <w:rsid w:val="002A2F27"/>
    <w:rsid w:val="002A361F"/>
    <w:rsid w:val="002E5C05"/>
    <w:rsid w:val="00317C8F"/>
    <w:rsid w:val="00344652"/>
    <w:rsid w:val="00363F4E"/>
    <w:rsid w:val="003941E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322AF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913B2"/>
    <w:rsid w:val="00796E5C"/>
    <w:rsid w:val="007B7D5E"/>
    <w:rsid w:val="008005D3"/>
    <w:rsid w:val="00804A51"/>
    <w:rsid w:val="00864837"/>
    <w:rsid w:val="008710D5"/>
    <w:rsid w:val="00883577"/>
    <w:rsid w:val="00885BB7"/>
    <w:rsid w:val="008B1B1A"/>
    <w:rsid w:val="008E353B"/>
    <w:rsid w:val="008F5235"/>
    <w:rsid w:val="008F5CBA"/>
    <w:rsid w:val="00900AA1"/>
    <w:rsid w:val="00902A80"/>
    <w:rsid w:val="00903793"/>
    <w:rsid w:val="009860F6"/>
    <w:rsid w:val="009A16C0"/>
    <w:rsid w:val="009C3622"/>
    <w:rsid w:val="009D36DA"/>
    <w:rsid w:val="009E2BE8"/>
    <w:rsid w:val="00A00B3D"/>
    <w:rsid w:val="00A062E8"/>
    <w:rsid w:val="00A6036A"/>
    <w:rsid w:val="00AE5E76"/>
    <w:rsid w:val="00B0262E"/>
    <w:rsid w:val="00B163DA"/>
    <w:rsid w:val="00B22FE5"/>
    <w:rsid w:val="00B240FA"/>
    <w:rsid w:val="00B247DD"/>
    <w:rsid w:val="00B36091"/>
    <w:rsid w:val="00B66904"/>
    <w:rsid w:val="00B77402"/>
    <w:rsid w:val="00B94997"/>
    <w:rsid w:val="00BA7991"/>
    <w:rsid w:val="00BF1F47"/>
    <w:rsid w:val="00BF651E"/>
    <w:rsid w:val="00C00C35"/>
    <w:rsid w:val="00C16B76"/>
    <w:rsid w:val="00C24D26"/>
    <w:rsid w:val="00C50869"/>
    <w:rsid w:val="00C95F3C"/>
    <w:rsid w:val="00CA62D2"/>
    <w:rsid w:val="00CB6E95"/>
    <w:rsid w:val="00CC244A"/>
    <w:rsid w:val="00CD127D"/>
    <w:rsid w:val="00D06AAC"/>
    <w:rsid w:val="00D47734"/>
    <w:rsid w:val="00D6683C"/>
    <w:rsid w:val="00D7272C"/>
    <w:rsid w:val="00D73D1B"/>
    <w:rsid w:val="00D857C7"/>
    <w:rsid w:val="00D86D02"/>
    <w:rsid w:val="00DA453F"/>
    <w:rsid w:val="00DC0403"/>
    <w:rsid w:val="00DC7891"/>
    <w:rsid w:val="00DE29B4"/>
    <w:rsid w:val="00E05059"/>
    <w:rsid w:val="00E11600"/>
    <w:rsid w:val="00E17543"/>
    <w:rsid w:val="00E40CA8"/>
    <w:rsid w:val="00E631AC"/>
    <w:rsid w:val="00E74C3C"/>
    <w:rsid w:val="00E90897"/>
    <w:rsid w:val="00EB7B60"/>
    <w:rsid w:val="00ED18D2"/>
    <w:rsid w:val="00EE4424"/>
    <w:rsid w:val="00F02F00"/>
    <w:rsid w:val="00F837BA"/>
    <w:rsid w:val="00FC1634"/>
    <w:rsid w:val="00FD0062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Abela Pauline at Parlament-MT</cp:lastModifiedBy>
  <cp:revision>4</cp:revision>
  <cp:lastPrinted>2021-01-25T09:37:00Z</cp:lastPrinted>
  <dcterms:created xsi:type="dcterms:W3CDTF">2021-02-24T16:08:00Z</dcterms:created>
  <dcterms:modified xsi:type="dcterms:W3CDTF">2021-02-25T13:52:00Z</dcterms:modified>
</cp:coreProperties>
</file>