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7291B" w14:textId="0E6163F5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26E0A483" w14:textId="77777777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7FC9ACDC" w14:textId="79190BBD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6DB40929" w14:textId="77777777" w:rsidR="004D75DD" w:rsidRDefault="004D75DD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5FCD5140" w14:textId="63812D4F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0551EF43" w14:textId="77777777" w:rsidR="00A11778" w:rsidRPr="00046635" w:rsidRDefault="00A11778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354874D" w14:textId="2ED06574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</w:p>
    <w:p w14:paraId="4CD76406" w14:textId="77777777" w:rsidR="00F30FCB" w:rsidRPr="00046635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6D5E8DEE" w14:textId="488617F6" w:rsidR="007E372F" w:rsidRPr="00046635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9D5C40" w:rsidRPr="00046635">
        <w:rPr>
          <w:rFonts w:ascii="Times New Roman" w:hAnsi="Times New Roman"/>
          <w:b/>
          <w:color w:val="0D0D0D" w:themeColor="text1" w:themeTint="F2"/>
          <w:szCs w:val="24"/>
          <w:lang w:val="nl-NL"/>
        </w:rPr>
        <w:t>1</w:t>
      </w:r>
      <w:r w:rsidR="0015727A">
        <w:rPr>
          <w:rFonts w:ascii="Times New Roman" w:hAnsi="Times New Roman"/>
          <w:b/>
          <w:color w:val="0D0D0D" w:themeColor="text1" w:themeTint="F2"/>
          <w:szCs w:val="24"/>
          <w:lang w:val="nl-NL"/>
        </w:rPr>
        <w:t>9</w:t>
      </w:r>
    </w:p>
    <w:p w14:paraId="5F77C88A" w14:textId="77777777" w:rsidR="007E372F" w:rsidRPr="00046635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C51F2CE" w14:textId="0F8ACDF7" w:rsidR="007E372F" w:rsidRPr="00046635" w:rsidRDefault="00DD353D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It-T</w:t>
      </w:r>
      <w:r w:rsidR="0015727A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lieta, 26 ta’ Jannar 2021</w:t>
      </w:r>
    </w:p>
    <w:p w14:paraId="3EDC7E69" w14:textId="77777777" w:rsidR="007E372F" w:rsidRPr="00046635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2BEA571D" w14:textId="68344250" w:rsidR="007E372F" w:rsidRPr="00046635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15727A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190BD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il-5.30 </w:t>
      </w:r>
      <w:r w:rsidR="0015727A">
        <w:rPr>
          <w:rFonts w:ascii="Times New Roman" w:hAnsi="Times New Roman"/>
          <w:color w:val="0D0D0D" w:themeColor="text1" w:themeTint="F2"/>
          <w:szCs w:val="24"/>
          <w:lang w:val="mt-MT"/>
        </w:rPr>
        <w:t>pm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581CCCA0" w14:textId="77777777" w:rsidR="007E372F" w:rsidRPr="00046635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3E2EED7" w14:textId="77777777" w:rsidR="003934CD" w:rsidRPr="00046635" w:rsidRDefault="003934CD" w:rsidP="003934CD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Onor. Anthony Agius Decelis, President tal-Kumitat, ippresieda.</w:t>
      </w:r>
    </w:p>
    <w:p w14:paraId="13F18A58" w14:textId="77777777" w:rsidR="00EE56AD" w:rsidRPr="00046635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0313062" w14:textId="77777777" w:rsidR="007E372F" w:rsidRPr="00046635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A19F9D1" w14:textId="77777777" w:rsidR="007E372F" w:rsidRPr="00046635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11919514" w14:textId="1F5EFB71" w:rsidR="0070136E" w:rsidRPr="00046635" w:rsidRDefault="0093305E" w:rsidP="004D7056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Il-Membri tal-Kumitat</w:t>
      </w:r>
      <w:r w:rsidR="007F367C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li kienu preżenti għal-laqgħa kienu </w:t>
      </w:r>
      <w:r w:rsidR="00DD353D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l-Ministru għat-Turiżmu u l-Protezzjoni tal-Konsumatur </w:t>
      </w:r>
      <w:r w:rsidR="00B15C61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Clayton Bartolo, </w:t>
      </w:r>
      <w:r w:rsidR="00917C96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Karol Aquilina, l-Onor.</w:t>
      </w:r>
      <w:r w:rsidR="00B15C61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C8251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Robert Cutajar (Sostitut), </w:t>
      </w:r>
      <w:r w:rsidR="007F367C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</w:t>
      </w:r>
      <w:r w:rsidR="0015727A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Emmanuel Mallia </w:t>
      </w:r>
      <w:r w:rsidR="007F367C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(Sostitut), </w:t>
      </w:r>
      <w:r w:rsidR="00DD353D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Carmelo Mifsud Bonnici</w:t>
      </w:r>
      <w:r w:rsidR="00C8251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,</w:t>
      </w:r>
      <w:r w:rsidR="005B3D7B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</w:t>
      </w:r>
      <w:r w:rsidR="00917C96" w:rsidRPr="00046635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>l-Onor. Joe Mizzi</w:t>
      </w:r>
      <w:r w:rsidR="00C82517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 u l-Onor. Silvio Parnis.</w:t>
      </w:r>
    </w:p>
    <w:p w14:paraId="382FF3D2" w14:textId="19BDB08B" w:rsidR="00B15C61" w:rsidRPr="00046635" w:rsidRDefault="00B15C61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2A99FCC" w14:textId="77777777" w:rsidR="006E482E" w:rsidRPr="00046635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60642D26" w14:textId="77777777" w:rsidR="006E482E" w:rsidRPr="00046635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7E24F50D" w14:textId="512D7ECF" w:rsidR="006E482E" w:rsidRPr="00046635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046635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046635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046635">
        <w:rPr>
          <w:rFonts w:ascii="Times New Roman" w:hAnsi="Times New Roman"/>
          <w:color w:val="0D0D0D" w:themeColor="text1" w:themeTint="F2"/>
          <w:szCs w:val="24"/>
        </w:rPr>
        <w:t>-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046635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="005D344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proofErr w:type="spellStart"/>
      <w:r w:rsidRPr="00046635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="00DD353D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70136E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15727A">
        <w:rPr>
          <w:rFonts w:ascii="Times New Roman" w:hAnsi="Times New Roman"/>
          <w:color w:val="0D0D0D" w:themeColor="text1" w:themeTint="F2"/>
          <w:szCs w:val="24"/>
          <w:lang w:val="mt-MT"/>
        </w:rPr>
        <w:t>8</w:t>
      </w:r>
      <w:r w:rsidR="00CF3862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li saret </w:t>
      </w:r>
      <w:r w:rsidR="0015727A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fl-14 ta’ Diċembru </w:t>
      </w:r>
      <w:r w:rsidR="0043657E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2020</w:t>
      </w:r>
      <w:r w:rsidR="003D72EA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046635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="005D344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proofErr w:type="spellStart"/>
      <w:r w:rsidRPr="00046635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046635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6AD9E34A" w14:textId="77777777" w:rsidR="00C77541" w:rsidRPr="00046635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5415F898" w14:textId="7FFE4F2D" w:rsidR="007F367C" w:rsidRDefault="00E746D4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 w:rsidR="0015727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’ DR MARK CAUSON</w:t>
      </w:r>
      <w:r w:rsidR="007F367C"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GĦALL-ĦATRA TA’ </w:t>
      </w:r>
      <w:r w:rsidR="0015727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 MHUX RESIDENTI TA’ MALTA GĦAD-DANIMARKA</w:t>
      </w:r>
    </w:p>
    <w:p w14:paraId="511BBC3A" w14:textId="19E0F186" w:rsidR="0015727A" w:rsidRDefault="0015727A" w:rsidP="0015727A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59E627E" w14:textId="33B987D5" w:rsidR="00C82517" w:rsidRDefault="00C82517" w:rsidP="0015727A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Peress li l-Kumitat kien infurmat minn Dr Mark Causon li hu ma kienx jinsab Malta </w:t>
      </w:r>
      <w:r w:rsidR="00782B6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minħabba raġunijiet konnessi ma’ COVID-19,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ma </w:t>
      </w:r>
      <w:r w:rsidR="00E60E2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setax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jattendi għal-laqgħa, il-Kumitat għadda għall-</w:t>
      </w:r>
      <w:r w:rsidRPr="0010124C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>item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li jmiss fuq l-aġenda.</w:t>
      </w:r>
    </w:p>
    <w:p w14:paraId="1029EA16" w14:textId="330607C3" w:rsidR="00C82517" w:rsidRDefault="00C82517" w:rsidP="0015727A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B54B24F" w14:textId="6D546CDE" w:rsidR="0015727A" w:rsidRDefault="0015727A" w:rsidP="0015727A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T-TIĠDID TAL-KARIGA T</w:t>
      </w:r>
      <w:r w:rsidR="000E2C29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AL-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PROF</w:t>
      </w:r>
      <w:r w:rsidR="00782B6C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.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JOHN MAMO BĦALA CHAIRMAN TAL-AWTORITÀ GĦAS-SERVIZZI FINANZJARJI TA’ MALTA</w:t>
      </w:r>
      <w:r w:rsidR="0050426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(MFSA)</w:t>
      </w:r>
    </w:p>
    <w:p w14:paraId="0D9053BF" w14:textId="77777777" w:rsidR="0015727A" w:rsidRDefault="0015727A" w:rsidP="0015727A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74E97B5C" w14:textId="254EF67C" w:rsidR="0015727A" w:rsidRPr="00046635" w:rsidRDefault="0015727A" w:rsidP="0015727A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C8251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l-5.40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pm il-Kumitat stieden lil</w:t>
      </w:r>
      <w:r w:rsidR="00C82517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Prof</w:t>
      </w:r>
      <w:r w:rsidR="00C82517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John Mamo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sabiex jidher quddiem il-Kumitat biex isirulu mistoqsijiet supplimentari skont l-artiko</w:t>
      </w:r>
      <w:r w:rsidR="00C931BC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u 48B(4) tal-Att dwar l-Amministrazzjoni Pubblika, Kap. 497.</w:t>
      </w:r>
    </w:p>
    <w:p w14:paraId="3C2E625F" w14:textId="77777777" w:rsidR="0015727A" w:rsidRPr="00046635" w:rsidRDefault="0015727A" w:rsidP="0015727A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A80AA5B" w14:textId="28C00A68" w:rsidR="0015727A" w:rsidRPr="00046635" w:rsidRDefault="0015727A" w:rsidP="0015727A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Il-President tal-Kumitat informa lil</w:t>
      </w:r>
      <w:r w:rsidR="000E2C2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Prof</w:t>
      </w:r>
      <w:r w:rsidR="0010124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John Mamo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ser jiġu ppubblikati </w:t>
      </w:r>
      <w:r w:rsidRPr="00046635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30BDD819" w14:textId="3210D5A7" w:rsidR="00504262" w:rsidRDefault="00504262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5EE74F0D" w14:textId="6A5BFDC3" w:rsidR="006F2545" w:rsidRDefault="000E2C29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Il-</w:t>
      </w:r>
      <w:r w:rsidR="00504262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Prof. John Mamo tkellem dwar l-esper</w:t>
      </w:r>
      <w:r w:rsidR="0010124C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j</w:t>
      </w:r>
      <w:r w:rsidR="00504262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enza tiegħu </w:t>
      </w:r>
      <w:r w:rsidR="00E60E2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fl-MFSA</w:t>
      </w:r>
      <w:r w:rsidR="00504262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bħala Chairman tal-Bord ta’ Gvernaturi </w:t>
      </w:r>
      <w:r w:rsidR="00CD74D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mill-2018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; dwar </w:t>
      </w:r>
      <w:r w:rsidR="006F254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l-introduzzjoni ta’ diversi strutturi u proċeduri ġodda biex tiġi żgurata l-governanza tajba tal-Awtorità, fosthom 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investiment fir-riżorsi umani, b’mod 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lastRenderedPageBreak/>
        <w:t xml:space="preserve">partikolari l-parti teknoloġika; </w:t>
      </w:r>
      <w:r w:rsidR="00190BD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it-taħriġ tal-impjegati; </w:t>
      </w:r>
      <w:r w:rsidR="007A6C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u 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xi </w:t>
      </w:r>
      <w:r w:rsidR="00CD74D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defiċjenzi </w:t>
      </w:r>
      <w:r w:rsidR="007A6C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fl-istrutturi </w:t>
      </w:r>
      <w:r w:rsidR="00CD74D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li 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ġew </w:t>
      </w:r>
      <w:r w:rsidR="00CD74D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identifika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ti mill-Moneyval u l-IMF</w:t>
      </w:r>
      <w:r w:rsidR="0005099D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u li </w:t>
      </w:r>
      <w:r w:rsidR="00CD74D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ġew indirizzati.</w:t>
      </w:r>
      <w:r w:rsidR="00E60E2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5BF9C623" w14:textId="77777777" w:rsidR="006F2545" w:rsidRDefault="006F2545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0A093A7D" w14:textId="58EC97C2" w:rsidR="00E60E2A" w:rsidRDefault="00E60E2A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Tkellem </w:t>
      </w:r>
      <w:r w:rsidR="007A6C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ukoll </w:t>
      </w: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dwar it-taħriġ li ngħataw il-ħaddiema tal-MFSA minn persuni barranin, dejjem biex jissaħħaħ l-aspett investigattiv tal-impjegati.</w:t>
      </w:r>
    </w:p>
    <w:p w14:paraId="5F3FF59E" w14:textId="73065DEB" w:rsidR="00CD74D6" w:rsidRDefault="00CD74D6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17549242" w14:textId="491D879F" w:rsidR="00E60E2A" w:rsidRDefault="00E60E2A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Fost il-mistoqsijiet li sarulu, kien hemm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E8427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dawk li jirrigwardaw 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is-sitwazzjoni fis-settur tas-servizzi finanzjarji f’dawn l-aħħar snin</w:t>
      </w:r>
      <w:r w:rsidR="007A6C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u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9A56D2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ħidmet </w:t>
      </w:r>
      <w:r w:rsidR="001D3274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l-eks Chief Executive Officer </w:t>
      </w:r>
      <w:r w:rsidR="007A6C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fl-MFSA qabel ma rriżenja </w:t>
      </w:r>
      <w:r w:rsidR="00E8427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mill-kariga. </w:t>
      </w:r>
    </w:p>
    <w:p w14:paraId="440230C0" w14:textId="23152013" w:rsidR="009A56D2" w:rsidRDefault="009A56D2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5A58CAD0" w14:textId="6CA4FF33" w:rsidR="007A6CD0" w:rsidRDefault="008E5D13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</w:t>
      </w:r>
      <w:r w:rsidR="007A6CD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6.30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il-President tal-Kumitat irringrazzja lil</w:t>
      </w:r>
      <w:r w:rsidR="000E2C2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Prof</w:t>
      </w:r>
      <w:r w:rsidR="00782B6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John Mamo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talbu sabiex jirtira mill-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amra sakemm il-kumitat jiddiskuti </w:t>
      </w:r>
      <w:r w:rsidR="000E2C2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n-nomina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="007A6CD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</w:t>
      </w:r>
      <w:r w:rsidR="001A274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</w:t>
      </w:r>
      <w:r w:rsidR="007A6CD0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għu.</w:t>
      </w:r>
    </w:p>
    <w:p w14:paraId="2751E40D" w14:textId="1B69853A" w:rsidR="008E5D13" w:rsidRDefault="008E5D13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89C09D4" w14:textId="58C2A6DE" w:rsidR="00782B6C" w:rsidRDefault="000E2C29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39650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Fis-</w:t>
      </w:r>
      <w:r w:rsidR="000040F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6.32 </w:t>
      </w:r>
      <w:r w:rsidR="0010124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pm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m</w:t>
      </w:r>
      <w:r w:rsidR="00782B6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eta l-President tal-Kumitat qiegħed il-mistoqsija fuq in-nomina tal-Prof. John Mamo bħala Chairman tal-Awtorit</w:t>
      </w:r>
      <w:r w:rsidR="0010124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à</w:t>
      </w:r>
      <w:r w:rsidR="00782B6C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għas-Servizzi Finanzjarji ta’ Malta, intalbet votazzjoni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788E4C5C" w14:textId="77777777" w:rsidR="00896AB3" w:rsidRDefault="00896AB3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668E6950" w14:textId="48726C3F" w:rsidR="007A6CD0" w:rsidRDefault="007A6CD0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Il-Kumitat qabel li din il-votazzjoni tittieħed immedjatament.</w:t>
      </w:r>
    </w:p>
    <w:p w14:paraId="435830FB" w14:textId="3DFA9E54" w:rsidR="00896AB3" w:rsidRDefault="00896AB3" w:rsidP="00896AB3">
      <w:pPr>
        <w:rPr>
          <w:rFonts w:ascii="Times New Roman" w:hAnsi="Times New Roman"/>
          <w:iCs/>
          <w:szCs w:val="24"/>
          <w:lang w:val="mt-MT"/>
        </w:rPr>
      </w:pPr>
    </w:p>
    <w:p w14:paraId="394A7D81" w14:textId="77777777" w:rsidR="00896AB3" w:rsidRPr="00046635" w:rsidRDefault="00896AB3" w:rsidP="00896AB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Il-Kumitat ivvota hekk:</w:t>
      </w:r>
    </w:p>
    <w:p w14:paraId="79BD7FB9" w14:textId="77777777" w:rsidR="00896AB3" w:rsidRPr="00046635" w:rsidRDefault="00896AB3" w:rsidP="00896AB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75D9CF72" w14:textId="482621CD" w:rsidR="00896AB3" w:rsidRPr="00046635" w:rsidRDefault="00896AB3" w:rsidP="00896AB3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VOTAZZJONI NRU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>4</w:t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 xml:space="preserve">ĦIN: </w:t>
      </w: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6.32 </w:t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pm</w:t>
      </w:r>
    </w:p>
    <w:p w14:paraId="3FF83057" w14:textId="77777777" w:rsidR="00896AB3" w:rsidRPr="00046635" w:rsidRDefault="00896AB3" w:rsidP="00896AB3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2F63510C" w14:textId="77777777" w:rsidR="00896AB3" w:rsidRPr="00896AB3" w:rsidRDefault="00896AB3" w:rsidP="00896AB3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896AB3">
        <w:rPr>
          <w:rFonts w:ascii="Times New Roman" w:hAnsi="Times New Roman"/>
          <w:b/>
          <w:color w:val="0D0D0D" w:themeColor="text1" w:themeTint="F2"/>
          <w:szCs w:val="24"/>
          <w:lang w:val="mt-MT"/>
        </w:rPr>
        <w:t>Favur:  4</w:t>
      </w:r>
      <w:r w:rsidRPr="00896AB3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896AB3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896AB3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896AB3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896AB3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>Kontra:  3</w:t>
      </w:r>
    </w:p>
    <w:p w14:paraId="12ACFEE2" w14:textId="77777777" w:rsidR="00896AB3" w:rsidRPr="00896AB3" w:rsidRDefault="00896AB3" w:rsidP="00896AB3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896AB3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L-Onor.</w:t>
      </w:r>
    </w:p>
    <w:p w14:paraId="11BAE657" w14:textId="77777777" w:rsidR="00896AB3" w:rsidRPr="00896AB3" w:rsidRDefault="00896AB3" w:rsidP="00896AB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Anthony Agius Decelis</w:t>
      </w:r>
      <w:r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Karol Aquilina</w:t>
      </w:r>
    </w:p>
    <w:p w14:paraId="4A2360F6" w14:textId="73A8A580" w:rsidR="00896AB3" w:rsidRPr="00896AB3" w:rsidRDefault="00125BF7" w:rsidP="00896AB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Clayton Bartolo</w:t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Robert Cutajar</w:t>
      </w:r>
    </w:p>
    <w:p w14:paraId="4A4B908A" w14:textId="23EB4A87" w:rsidR="00896AB3" w:rsidRPr="00896AB3" w:rsidRDefault="00125BF7" w:rsidP="00896AB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Emmanuel Mallia</w:t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896AB3" w:rsidRPr="00896AB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Carmelo Mifsud Bonnici</w:t>
      </w:r>
    </w:p>
    <w:p w14:paraId="4FF4C96F" w14:textId="2A83F8C4" w:rsidR="00896AB3" w:rsidRPr="00046635" w:rsidRDefault="00125BF7" w:rsidP="00896AB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Joe Mizzi</w:t>
      </w:r>
    </w:p>
    <w:p w14:paraId="7EF5DDCA" w14:textId="3E8871BC" w:rsidR="00896AB3" w:rsidRDefault="00896AB3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13800008" w14:textId="4DC49078" w:rsidR="0010124C" w:rsidRDefault="0010124C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Il-ħatra proposta għaddiet.</w:t>
      </w:r>
    </w:p>
    <w:p w14:paraId="08E73D1D" w14:textId="77777777" w:rsidR="0010124C" w:rsidRDefault="0010124C" w:rsidP="008E5D13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BA69A7F" w14:textId="3FF8DCE3" w:rsidR="008E5D13" w:rsidRPr="00046635" w:rsidRDefault="008E5D13" w:rsidP="008E5D13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s-6.35 pm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il-President tal-Kumitat stieden lil</w:t>
      </w:r>
      <w:r w:rsidR="000E2C2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Prof</w:t>
      </w:r>
      <w:r w:rsid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John Mamo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jidħol fil-kamra fejn informah li </w:t>
      </w:r>
      <w:r w:rsidR="003D2E5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n-nomina</w:t>
      </w:r>
      <w:r w:rsidR="00396503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biex il-kariga tiegħu</w:t>
      </w:r>
      <w:r w:rsidR="003D2E5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Chairman tal-Awtorità għas-Servizzi Finanzjarji ta’ Malta </w:t>
      </w:r>
      <w:r w:rsidR="003D2E5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tiġi mġedda, għaddiet mill-Kumitat, </w:t>
      </w:r>
      <w:r w:rsidR="003D2E57">
        <w:rPr>
          <w:rFonts w:ascii="Times New Roman" w:hAnsi="Times New Roman"/>
          <w:szCs w:val="24"/>
          <w:lang w:val="mt-MT"/>
        </w:rPr>
        <w:t xml:space="preserve">u </w:t>
      </w:r>
      <w:r w:rsidR="003D2E57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38(5) fit-Tielet Taqsima tal-Ħames Skeda tal-Att dwar l-Amministrazzjoni Pubblika, </w:t>
      </w:r>
      <w:r w:rsidR="003D2E57">
        <w:rPr>
          <w:rFonts w:ascii="Times New Roman" w:hAnsi="Times New Roman"/>
          <w:color w:val="0D0D0D" w:themeColor="text1" w:themeTint="F2"/>
          <w:szCs w:val="24"/>
          <w:lang w:val="mt-MT"/>
        </w:rPr>
        <w:t>il-parir tal-Kumitat, flimkien mal-Minuti tal-laqgħa</w:t>
      </w:r>
      <w:r w:rsidR="003D2E57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kellhom jintbagħtu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lill-Ministru għall-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Finanzi u x-Xogħol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1A1692A3" w14:textId="0EB67546" w:rsidR="0015727A" w:rsidRDefault="0015727A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031666ED" w14:textId="77777777" w:rsidR="000E2C29" w:rsidRDefault="000E2C29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7B0DAAD9" w14:textId="20485C09" w:rsidR="0015727A" w:rsidRDefault="0015727A" w:rsidP="0015727A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TAN-NOMINA TA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’ DR GAVIN GULIA </w:t>
      </w:r>
      <w:r w:rsidRPr="0004663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GĦALL-ĦATRA TA’ 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CHAIRMAN TAL-AWTORITÀ MALTIJA </w:t>
      </w:r>
      <w:r w:rsidR="00190BD5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T</w:t>
      </w:r>
      <w: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AT-TURIŻMU</w:t>
      </w:r>
    </w:p>
    <w:p w14:paraId="5660428A" w14:textId="77777777" w:rsidR="0015727A" w:rsidRDefault="0015727A" w:rsidP="0015727A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45E57DC7" w14:textId="31FCBE22" w:rsidR="0015727A" w:rsidRPr="00046635" w:rsidRDefault="0015727A" w:rsidP="0015727A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is-</w:t>
      </w:r>
      <w:r w:rsidR="00125BF7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6.37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pm il-Kumitat stieden lil Dr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Gavin Gulia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sabiex jidher quddiem il-Kumitat biex isirulu mistoqsijiet supplimentari skont l-artiko</w:t>
      </w:r>
      <w:r w:rsidR="00C56AE7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u 48B(4) tal-Att dwar l-Amministrazzjoni Pubblika, Kap. 497.</w:t>
      </w:r>
    </w:p>
    <w:p w14:paraId="10170660" w14:textId="77777777" w:rsidR="0015727A" w:rsidRPr="00046635" w:rsidRDefault="0015727A" w:rsidP="0015727A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E5C4480" w14:textId="1A658D87" w:rsidR="0015727A" w:rsidRPr="00046635" w:rsidRDefault="0015727A" w:rsidP="0015727A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Il-President tal-Kumitat informa lil Dr </w:t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Gavin Gulia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li d-domandi u t-tweġibiet tiegħu ser jiġu ppubblikati </w:t>
      </w:r>
      <w:r w:rsidRPr="00046635">
        <w:rPr>
          <w:rFonts w:ascii="Times New Roman" w:hAnsi="Times New Roman"/>
          <w:bCs/>
          <w:i/>
          <w:iCs/>
          <w:color w:val="0D0D0D" w:themeColor="text1" w:themeTint="F2"/>
          <w:szCs w:val="24"/>
          <w:lang w:val="mt-MT"/>
        </w:rPr>
        <w:t xml:space="preserve">ai termini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tal-artikolu 38(2) tal-Att dwar l-Amministrazzjoni Pubblika.</w:t>
      </w:r>
    </w:p>
    <w:p w14:paraId="31AF997A" w14:textId="77777777" w:rsidR="0010124C" w:rsidRDefault="0010124C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55A1E607" w14:textId="4602B88E" w:rsidR="00FF74DD" w:rsidRPr="00FF74DD" w:rsidRDefault="00FF74DD" w:rsidP="00E746D4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lastRenderedPageBreak/>
        <w:t xml:space="preserve">Dr Gavin Gulia tkellem dwar il-ħidma tiegħu bħala Chairman tal-Awtorità Maltija </w:t>
      </w:r>
      <w:r w:rsidR="00190BD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t</w:t>
      </w: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at-Turiżmu </w:t>
      </w:r>
      <w:r w:rsidR="00E8427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għal numru ta’ snin</w:t>
      </w:r>
      <w:r w:rsidR="001A274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;</w:t>
      </w:r>
      <w:r w:rsidR="006428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is-suċċess</w:t>
      </w:r>
      <w:r w:rsidR="000E2C29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i</w:t>
      </w:r>
      <w:r w:rsidR="006428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u l-isfidi li l-Awtorità ffaċċjat matul l-aħħar snin; l-effett tal-pandemija fuq l-industrija tat-turiżmu</w:t>
      </w:r>
      <w:r w:rsidR="00E8427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; ir-r</w:t>
      </w:r>
      <w:r w:rsidR="00F8295D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elazzjoni li t</w:t>
      </w:r>
      <w:r w:rsidR="00E8427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eżisti </w:t>
      </w: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mal-i</w:t>
      </w:r>
      <w:r>
        <w:rPr>
          <w:rFonts w:ascii="Times New Roman" w:hAnsi="Times New Roman"/>
          <w:bCs/>
          <w:i/>
          <w:iCs/>
          <w:color w:val="0D0D0D" w:themeColor="text1" w:themeTint="F2"/>
          <w:szCs w:val="24"/>
          <w:shd w:val="clear" w:color="auto" w:fill="FFFFFF"/>
          <w:lang w:val="mt-MT"/>
        </w:rPr>
        <w:t xml:space="preserve">stakeholders </w:t>
      </w:r>
      <w:r w:rsidR="00E84276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</w:t>
      </w: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l-industrija</w:t>
      </w:r>
      <w:r w:rsidR="001A274A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;</w:t>
      </w:r>
      <w:r w:rsidR="006428D0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83076F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l-importanza tal-konnettività u </w:t>
      </w:r>
      <w:r w:rsidR="0097060F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l-</w:t>
      </w:r>
      <w:r w:rsidR="0097060F" w:rsidRPr="0083076F">
        <w:rPr>
          <w:rFonts w:ascii="Times New Roman" w:hAnsi="Times New Roman"/>
          <w:bCs/>
          <w:i/>
          <w:iCs/>
          <w:color w:val="0D0D0D" w:themeColor="text1" w:themeTint="F2"/>
          <w:szCs w:val="24"/>
          <w:shd w:val="clear" w:color="auto" w:fill="FFFFFF"/>
          <w:lang w:val="mt-MT"/>
        </w:rPr>
        <w:t>marketing strategy</w:t>
      </w:r>
      <w:r w:rsidR="0083076F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tal-MTA fiż-żmien </w:t>
      </w:r>
      <w:r w:rsidR="000E2C29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ta</w:t>
      </w:r>
      <w:r w:rsidR="0083076F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l-pandemija.</w:t>
      </w:r>
      <w:r w:rsidR="0097060F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700C9683" w14:textId="1DD78D2A" w:rsidR="0015727A" w:rsidRDefault="0015727A" w:rsidP="00E746D4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4EF1E7D2" w14:textId="07D78FD7" w:rsidR="00F53000" w:rsidRDefault="00F53000" w:rsidP="00F53000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Fost il-mistoqsijiet li sarulu, kien hemm dawk li rreferew għar-riżenja tiegħu minn Membru Parlamentari ġimagħtejn qabel sabiex ikompli bil-ħidma tiegħu fl-MTA</w:t>
      </w:r>
      <w:r w:rsidR="008E7BDD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u </w:t>
      </w:r>
      <w: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r-rapport </w:t>
      </w:r>
      <w:r w:rsidR="0051092D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tal-Kummissarju għall-Istandards fil-Ħajja Pubblika dwar il-kuntratt li kien ingħata lill-eks ministru Konrad Mizzi</w:t>
      </w:r>
      <w:r w:rsidR="008E7BDD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.</w:t>
      </w:r>
      <w:r w:rsidR="0051092D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</w:p>
    <w:p w14:paraId="7C8E789C" w14:textId="77777777" w:rsidR="00F53000" w:rsidRDefault="00F53000" w:rsidP="00F53000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3B40BDFF" w14:textId="3E742C96" w:rsidR="008C4D89" w:rsidRPr="00046635" w:rsidRDefault="004232E2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4C6DC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</w:t>
      </w:r>
      <w:r w:rsidR="008E7B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7.14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pm, il-President tal-Kumitat irringrazzja li</w:t>
      </w:r>
      <w:r w:rsidR="008C4D89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</w:t>
      </w:r>
      <w:r w:rsidR="001572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Dr Gavin Gulia</w:t>
      </w:r>
      <w:r w:rsidR="008C4D89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u talbu sabiex jirtira mill-</w:t>
      </w:r>
      <w:r w:rsidR="004D75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k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amra sakemm il-kumitat jiddiskuti </w:t>
      </w:r>
      <w:r w:rsidR="000E2C29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n-nomina </w:t>
      </w:r>
      <w:r w:rsidR="008E7B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tiegħu</w:t>
      </w:r>
      <w:r w:rsidR="008C4D89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.</w:t>
      </w:r>
    </w:p>
    <w:p w14:paraId="40D73033" w14:textId="77777777" w:rsidR="000E2C29" w:rsidRDefault="000E2C29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A323297" w14:textId="77777777" w:rsidR="000E2C29" w:rsidRDefault="008C4D89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04663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</w:t>
      </w:r>
      <w:r w:rsidR="008E7B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7.36 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pm, meta l-President tal-Kumitat qiegħed il-mistoqsija fuq in-nomina ta</w:t>
      </w:r>
      <w:r w:rsidR="001572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’ Dr Gavin Gulia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bħala </w:t>
      </w:r>
      <w:r w:rsidR="001572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Chairman tal-Awtorità Maltija </w:t>
      </w:r>
      <w:r w:rsidR="008E7B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t</w:t>
      </w:r>
      <w:r w:rsidR="001572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at-Turiżmu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, intalbet votazzjoni</w:t>
      </w:r>
      <w:r w:rsidR="004D75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. </w:t>
      </w:r>
    </w:p>
    <w:p w14:paraId="37D38559" w14:textId="77777777" w:rsidR="000E2C29" w:rsidRDefault="000E2C29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0EFECAB6" w14:textId="62CB99AE" w:rsidR="001B50FF" w:rsidRPr="00046635" w:rsidRDefault="004D75DD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l-Kumitat qabel li din il-votazzjoni tittieħed immedjatament.</w:t>
      </w:r>
    </w:p>
    <w:p w14:paraId="4C76C775" w14:textId="03CEB870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C864780" w14:textId="5DF9A2B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Il-Kumitat ivvota hekk:</w:t>
      </w:r>
    </w:p>
    <w:p w14:paraId="4CE42FAE" w14:textId="690600F2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265F42D8" w14:textId="524BC34D" w:rsidR="001B50FF" w:rsidRPr="00046635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VOTAZZJONI NRU </w:t>
      </w:r>
      <w:r w:rsid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5</w:t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 xml:space="preserve">ĦIN: </w:t>
      </w:r>
      <w:r w:rsid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7.36 </w:t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pm</w:t>
      </w:r>
    </w:p>
    <w:p w14:paraId="6855478E" w14:textId="2AA70AFF" w:rsidR="001B50FF" w:rsidRPr="00046635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55DAE81" w14:textId="51415FA3" w:rsidR="001B50FF" w:rsidRPr="00125BF7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Favur:  4</w:t>
      </w:r>
      <w:r w:rsidRP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</w:r>
      <w:r w:rsidRP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ab/>
        <w:t>Kontra:  3</w:t>
      </w:r>
    </w:p>
    <w:p w14:paraId="22FD9DE5" w14:textId="2C28B743" w:rsidR="001B50FF" w:rsidRPr="00125BF7" w:rsidRDefault="001B50FF" w:rsidP="004232E2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125BF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L-Onor.</w:t>
      </w:r>
    </w:p>
    <w:p w14:paraId="310B3EA9" w14:textId="24FB63A7" w:rsidR="001B50FF" w:rsidRPr="00125BF7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Anthony Agius Decelis</w:t>
      </w:r>
      <w:r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  <w:t>Karol Aquilina</w:t>
      </w:r>
    </w:p>
    <w:p w14:paraId="1EEEE3C0" w14:textId="218D4F00" w:rsidR="001B50FF" w:rsidRPr="00125BF7" w:rsidRDefault="00125BF7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Emmanuel Mallia</w:t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Robert Cutajar</w:t>
      </w:r>
    </w:p>
    <w:p w14:paraId="2570DD43" w14:textId="451C7815" w:rsidR="001B50FF" w:rsidRPr="00125BF7" w:rsidRDefault="00125BF7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Joe Mizzi</w:t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ab/>
      </w:r>
      <w:r w:rsidR="001B50FF" w:rsidRPr="00125BF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Carmelo Mifsud Bonnici</w:t>
      </w:r>
    </w:p>
    <w:p w14:paraId="60BCBE3A" w14:textId="28606E6B" w:rsidR="001B50FF" w:rsidRPr="00046635" w:rsidRDefault="00125BF7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Silvio Parnis</w:t>
      </w:r>
    </w:p>
    <w:p w14:paraId="283B6C8D" w14:textId="77777777" w:rsidR="008C4D89" w:rsidRPr="00046635" w:rsidRDefault="008C4D89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0438A96" w14:textId="7777777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Il-ħatra proposta għaddiet.</w:t>
      </w:r>
    </w:p>
    <w:p w14:paraId="7C02FB8D" w14:textId="77777777" w:rsidR="001B50FF" w:rsidRPr="00046635" w:rsidRDefault="001B50FF" w:rsidP="004232E2">
      <w:pPr>
        <w:ind w:right="-58"/>
        <w:rPr>
          <w:rFonts w:ascii="Times New Roman" w:hAnsi="Times New Roman"/>
          <w:bCs/>
          <w:color w:val="0D0D0D" w:themeColor="text1" w:themeTint="F2"/>
          <w:szCs w:val="24"/>
          <w:lang w:val="mt-MT"/>
        </w:rPr>
      </w:pPr>
    </w:p>
    <w:p w14:paraId="455144C3" w14:textId="5A6E2319" w:rsidR="004C6DC5" w:rsidRPr="00046635" w:rsidRDefault="004232E2" w:rsidP="004232E2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Fi</w:t>
      </w:r>
      <w:r w:rsidR="004C6DC5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s-</w:t>
      </w:r>
      <w:r w:rsidR="008E7BDD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7.37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pm, il-President tal-Kumitat stieden li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l</w:t>
      </w:r>
      <w:r w:rsidR="0015727A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Dr Gavin Gulia</w:t>
      </w:r>
      <w:r w:rsidR="001B50FF"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 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 xml:space="preserve">jidħol fil-kamra fejn informah li </w:t>
      </w:r>
      <w:r w:rsidR="003D2E57">
        <w:rPr>
          <w:rFonts w:ascii="Times New Roman" w:hAnsi="Times New Roman"/>
          <w:bCs/>
          <w:color w:val="0D0D0D" w:themeColor="text1" w:themeTint="F2"/>
          <w:szCs w:val="24"/>
          <w:lang w:val="mt-MT"/>
        </w:rPr>
        <w:t>n-nomina tiegħu għal</w:t>
      </w:r>
      <w:r w:rsidR="001B50FF" w:rsidRPr="00046635">
        <w:rPr>
          <w:rFonts w:ascii="Times New Roman" w:hAnsi="Times New Roman"/>
          <w:szCs w:val="24"/>
          <w:lang w:val="mt-MT"/>
        </w:rPr>
        <w:t xml:space="preserve">l-ħatra ta’ </w:t>
      </w:r>
      <w:r w:rsidR="008E5D13">
        <w:rPr>
          <w:rFonts w:ascii="Times New Roman" w:hAnsi="Times New Roman"/>
          <w:szCs w:val="24"/>
          <w:lang w:val="mt-MT"/>
        </w:rPr>
        <w:t xml:space="preserve">Chairman tal-Awtorità Maltija </w:t>
      </w:r>
      <w:r w:rsidR="008E7BDD">
        <w:rPr>
          <w:rFonts w:ascii="Times New Roman" w:hAnsi="Times New Roman"/>
          <w:szCs w:val="24"/>
          <w:lang w:val="mt-MT"/>
        </w:rPr>
        <w:t>t</w:t>
      </w:r>
      <w:r w:rsidR="008E5D13">
        <w:rPr>
          <w:rFonts w:ascii="Times New Roman" w:hAnsi="Times New Roman"/>
          <w:szCs w:val="24"/>
          <w:lang w:val="mt-MT"/>
        </w:rPr>
        <w:t xml:space="preserve">at-Turiżmu </w:t>
      </w:r>
      <w:r w:rsidR="004D75DD">
        <w:rPr>
          <w:rFonts w:ascii="Times New Roman" w:hAnsi="Times New Roman"/>
          <w:szCs w:val="24"/>
          <w:lang w:val="mt-MT"/>
        </w:rPr>
        <w:t xml:space="preserve">kienet għaddiet mill-Kumitat, u 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38(5) fit-Tielet Taqsima tal-Ħames Skeda tal-Att dwar l-Amministrazzjoni Pubblika, </w:t>
      </w:r>
      <w:r w:rsidR="004D75DD">
        <w:rPr>
          <w:rFonts w:ascii="Times New Roman" w:hAnsi="Times New Roman"/>
          <w:color w:val="0D0D0D" w:themeColor="text1" w:themeTint="F2"/>
          <w:szCs w:val="24"/>
          <w:lang w:val="mt-MT"/>
        </w:rPr>
        <w:t>il-parir tal-kumitat, flimkien mal-Minuti tal-laqgħa</w:t>
      </w:r>
      <w:r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kellhom jintbagħtu lill-Ministru</w:t>
      </w:r>
      <w:r w:rsidR="008E5D13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għat-Turiżmu u l-Protezzjoni tal-Konsumatur</w:t>
      </w:r>
      <w:r w:rsidR="00FF3C8C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09D55748" w14:textId="77777777" w:rsidR="008E7BDD" w:rsidRDefault="008E7BDD" w:rsidP="00C62AA9">
      <w:pPr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</w:pPr>
    </w:p>
    <w:p w14:paraId="3955A2B3" w14:textId="7405A704" w:rsidR="00D96D53" w:rsidRPr="00046635" w:rsidRDefault="00D821E7" w:rsidP="00C62AA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Fi</w:t>
      </w:r>
      <w:r w:rsidR="00EA72F3" w:rsidRPr="0004663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s-</w:t>
      </w:r>
      <w:r w:rsidR="00190BD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>7.38 pm</w:t>
      </w:r>
      <w:r w:rsidRPr="00046635">
        <w:rPr>
          <w:rFonts w:ascii="Times New Roman" w:hAnsi="Times New Roman"/>
          <w:bCs/>
          <w:color w:val="0D0D0D" w:themeColor="text1" w:themeTint="F2"/>
          <w:szCs w:val="24"/>
          <w:shd w:val="clear" w:color="auto" w:fill="FFFFFF"/>
          <w:lang w:val="mt-MT"/>
        </w:rPr>
        <w:t xml:space="preserve">, </w:t>
      </w:r>
      <w:r w:rsidR="000D692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F24A3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d-diskussjoni kienet konkluża u </w:t>
      </w:r>
      <w:r w:rsidR="000D692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l-</w:t>
      </w:r>
      <w:r w:rsidR="00D96D5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Kumitat </w:t>
      </w:r>
      <w:r w:rsidR="00F24A34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ġie </w:t>
      </w:r>
      <w:r w:rsidR="00D96D53" w:rsidRPr="00046635">
        <w:rPr>
          <w:rFonts w:ascii="Times New Roman" w:hAnsi="Times New Roman"/>
          <w:color w:val="0D0D0D" w:themeColor="text1" w:themeTint="F2"/>
          <w:szCs w:val="24"/>
          <w:lang w:val="mt-MT"/>
        </w:rPr>
        <w:t>aġġornat.</w:t>
      </w:r>
    </w:p>
    <w:p w14:paraId="254F80E0" w14:textId="77777777" w:rsidR="00E01BFC" w:rsidRPr="00046635" w:rsidRDefault="00E01BFC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FD8BF41" w14:textId="77777777" w:rsidR="00092BF6" w:rsidRPr="00046635" w:rsidRDefault="00092BF6" w:rsidP="00C62AA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7451D7C5" w14:textId="77777777" w:rsidR="00133536" w:rsidRPr="00046635" w:rsidRDefault="00133536" w:rsidP="00C62AA9">
      <w:pPr>
        <w:rPr>
          <w:rFonts w:ascii="Times New Roman" w:hAnsi="Times New Roman"/>
          <w:color w:val="0D0D0D" w:themeColor="text1" w:themeTint="F2"/>
          <w:szCs w:val="24"/>
        </w:rPr>
      </w:pPr>
    </w:p>
    <w:p w14:paraId="02CF8D24" w14:textId="77777777" w:rsidR="00667BDC" w:rsidRPr="00046635" w:rsidRDefault="00667BDC" w:rsidP="00C62AA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6F665932" w14:textId="77777777" w:rsidR="00667BDC" w:rsidRPr="00046635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</w:t>
      </w:r>
      <w:r w:rsidR="005D7901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AULINE</w:t>
      </w:r>
      <w:r w:rsidR="00294BB0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 ABELA</w:t>
      </w:r>
    </w:p>
    <w:p w14:paraId="4478B912" w14:textId="77777777" w:rsidR="00667BDC" w:rsidRPr="00046635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5D7901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SKRIVANA TAL-KUMITAT</w:t>
      </w:r>
    </w:p>
    <w:p w14:paraId="6660B34A" w14:textId="77777777" w:rsidR="00667BDC" w:rsidRPr="00046635" w:rsidRDefault="00667BD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6CB103A" w14:textId="77777777" w:rsidR="005D7901" w:rsidRPr="00046635" w:rsidRDefault="005D7901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18C71579" w14:textId="77777777" w:rsidR="00667BDC" w:rsidRPr="00046635" w:rsidRDefault="007A3696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K</w:t>
      </w:r>
      <w:r w:rsidR="00667BDC" w:rsidRPr="00046635">
        <w:rPr>
          <w:rFonts w:ascii="Times New Roman" w:hAnsi="Times New Roman"/>
          <w:b/>
          <w:color w:val="0D0D0D" w:themeColor="text1" w:themeTint="F2"/>
          <w:szCs w:val="24"/>
        </w:rPr>
        <w:t>ONFERMATI</w:t>
      </w:r>
    </w:p>
    <w:p w14:paraId="2D1810E5" w14:textId="77777777" w:rsidR="0010124C" w:rsidRDefault="0010124C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40500708" w14:textId="389FAED8" w:rsidR="00667BDC" w:rsidRPr="00046635" w:rsidRDefault="00046626" w:rsidP="00C62AA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 w:rsidRPr="00046635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592A945F" w14:textId="77777777" w:rsidR="00667BDC" w:rsidRPr="00046635" w:rsidRDefault="00046626" w:rsidP="00C62AA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046635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</w:p>
    <w:sectPr w:rsidR="00667BDC" w:rsidRPr="00046635" w:rsidSect="008E3F7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6A1B0" w14:textId="77777777" w:rsidR="00CB596E" w:rsidRDefault="00CB596E" w:rsidP="006E482E">
      <w:r>
        <w:separator/>
      </w:r>
    </w:p>
  </w:endnote>
  <w:endnote w:type="continuationSeparator" w:id="0">
    <w:p w14:paraId="695F3F43" w14:textId="77777777" w:rsidR="00CB596E" w:rsidRDefault="00CB596E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FD5E38C" w14:textId="77777777" w:rsidR="005473D4" w:rsidRPr="00C42839" w:rsidRDefault="005473D4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D821E7">
          <w:rPr>
            <w:rFonts w:ascii="Times New Roman" w:hAnsi="Times New Roman"/>
            <w:noProof/>
          </w:rPr>
          <w:t>3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1B872FE7" w14:textId="77777777" w:rsidR="005473D4" w:rsidRDefault="00547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80E71" w14:textId="77777777" w:rsidR="00CB596E" w:rsidRDefault="00CB596E" w:rsidP="006E482E">
      <w:r>
        <w:separator/>
      </w:r>
    </w:p>
  </w:footnote>
  <w:footnote w:type="continuationSeparator" w:id="0">
    <w:p w14:paraId="4C4AC284" w14:textId="77777777" w:rsidR="00CB596E" w:rsidRDefault="00CB596E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F"/>
    <w:rsid w:val="000040F3"/>
    <w:rsid w:val="00007128"/>
    <w:rsid w:val="00012341"/>
    <w:rsid w:val="00014972"/>
    <w:rsid w:val="000179DA"/>
    <w:rsid w:val="000309C9"/>
    <w:rsid w:val="00042F1B"/>
    <w:rsid w:val="00046626"/>
    <w:rsid w:val="00046635"/>
    <w:rsid w:val="0005099D"/>
    <w:rsid w:val="000711D1"/>
    <w:rsid w:val="00071B91"/>
    <w:rsid w:val="0008661F"/>
    <w:rsid w:val="00092BF6"/>
    <w:rsid w:val="000A4EAD"/>
    <w:rsid w:val="000A79FF"/>
    <w:rsid w:val="000B0FC9"/>
    <w:rsid w:val="000B6FFD"/>
    <w:rsid w:val="000C10B1"/>
    <w:rsid w:val="000C7D66"/>
    <w:rsid w:val="000D0401"/>
    <w:rsid w:val="000D0AC2"/>
    <w:rsid w:val="000D0FE8"/>
    <w:rsid w:val="000D4ACE"/>
    <w:rsid w:val="000D6923"/>
    <w:rsid w:val="000E2C29"/>
    <w:rsid w:val="000E5754"/>
    <w:rsid w:val="000E68A0"/>
    <w:rsid w:val="000F47CB"/>
    <w:rsid w:val="000F6B54"/>
    <w:rsid w:val="000F753A"/>
    <w:rsid w:val="0010124C"/>
    <w:rsid w:val="00103644"/>
    <w:rsid w:val="001140DF"/>
    <w:rsid w:val="00117D07"/>
    <w:rsid w:val="00124933"/>
    <w:rsid w:val="00124CC7"/>
    <w:rsid w:val="00125BF7"/>
    <w:rsid w:val="00133536"/>
    <w:rsid w:val="001339FC"/>
    <w:rsid w:val="00137A2E"/>
    <w:rsid w:val="00137D5C"/>
    <w:rsid w:val="00140089"/>
    <w:rsid w:val="00140F74"/>
    <w:rsid w:val="001550E7"/>
    <w:rsid w:val="0015727A"/>
    <w:rsid w:val="00166A11"/>
    <w:rsid w:val="00170939"/>
    <w:rsid w:val="00174BB1"/>
    <w:rsid w:val="00176591"/>
    <w:rsid w:val="0018156C"/>
    <w:rsid w:val="00185902"/>
    <w:rsid w:val="00190BD5"/>
    <w:rsid w:val="00191B61"/>
    <w:rsid w:val="001946A0"/>
    <w:rsid w:val="00195471"/>
    <w:rsid w:val="00195689"/>
    <w:rsid w:val="001A274A"/>
    <w:rsid w:val="001A3E2F"/>
    <w:rsid w:val="001B1A99"/>
    <w:rsid w:val="001B50FF"/>
    <w:rsid w:val="001B78ED"/>
    <w:rsid w:val="001C1CF5"/>
    <w:rsid w:val="001C2632"/>
    <w:rsid w:val="001D3274"/>
    <w:rsid w:val="001E1B34"/>
    <w:rsid w:val="001E4D21"/>
    <w:rsid w:val="001E52A7"/>
    <w:rsid w:val="001F4F97"/>
    <w:rsid w:val="002046F9"/>
    <w:rsid w:val="00210898"/>
    <w:rsid w:val="00212B2C"/>
    <w:rsid w:val="0021450C"/>
    <w:rsid w:val="0021481C"/>
    <w:rsid w:val="00217435"/>
    <w:rsid w:val="002177B4"/>
    <w:rsid w:val="002202BB"/>
    <w:rsid w:val="0022452D"/>
    <w:rsid w:val="00225DD4"/>
    <w:rsid w:val="002277F1"/>
    <w:rsid w:val="00230408"/>
    <w:rsid w:val="00240390"/>
    <w:rsid w:val="00251897"/>
    <w:rsid w:val="0025625A"/>
    <w:rsid w:val="00256809"/>
    <w:rsid w:val="002620EB"/>
    <w:rsid w:val="002700B4"/>
    <w:rsid w:val="00270AD7"/>
    <w:rsid w:val="00270C5C"/>
    <w:rsid w:val="00270FA1"/>
    <w:rsid w:val="002710D6"/>
    <w:rsid w:val="00282DBB"/>
    <w:rsid w:val="0028603D"/>
    <w:rsid w:val="00294BB0"/>
    <w:rsid w:val="00296CFE"/>
    <w:rsid w:val="002A1C92"/>
    <w:rsid w:val="002A230E"/>
    <w:rsid w:val="002A4DA6"/>
    <w:rsid w:val="002A55B7"/>
    <w:rsid w:val="002A779C"/>
    <w:rsid w:val="002B06F9"/>
    <w:rsid w:val="002C0095"/>
    <w:rsid w:val="002C0188"/>
    <w:rsid w:val="002D2D1F"/>
    <w:rsid w:val="002D675B"/>
    <w:rsid w:val="002D76F9"/>
    <w:rsid w:val="002E0418"/>
    <w:rsid w:val="002E29D1"/>
    <w:rsid w:val="002E3816"/>
    <w:rsid w:val="002F0298"/>
    <w:rsid w:val="002F0B1E"/>
    <w:rsid w:val="002F0CC5"/>
    <w:rsid w:val="002F27A0"/>
    <w:rsid w:val="00300C06"/>
    <w:rsid w:val="00312B84"/>
    <w:rsid w:val="00312F0E"/>
    <w:rsid w:val="00313426"/>
    <w:rsid w:val="00325F7C"/>
    <w:rsid w:val="0033614B"/>
    <w:rsid w:val="003513ED"/>
    <w:rsid w:val="0035263D"/>
    <w:rsid w:val="00353F7A"/>
    <w:rsid w:val="0036386D"/>
    <w:rsid w:val="003650B7"/>
    <w:rsid w:val="00372BAE"/>
    <w:rsid w:val="003919CF"/>
    <w:rsid w:val="003934CD"/>
    <w:rsid w:val="00393BA9"/>
    <w:rsid w:val="00396503"/>
    <w:rsid w:val="003A324E"/>
    <w:rsid w:val="003B30A8"/>
    <w:rsid w:val="003C075A"/>
    <w:rsid w:val="003C7F8F"/>
    <w:rsid w:val="003D2E57"/>
    <w:rsid w:val="003D72EA"/>
    <w:rsid w:val="003D7BB9"/>
    <w:rsid w:val="003E3084"/>
    <w:rsid w:val="003E797F"/>
    <w:rsid w:val="003E7DA0"/>
    <w:rsid w:val="003F1ECE"/>
    <w:rsid w:val="003F2CAC"/>
    <w:rsid w:val="003F4826"/>
    <w:rsid w:val="003F50DF"/>
    <w:rsid w:val="003F78E3"/>
    <w:rsid w:val="00403708"/>
    <w:rsid w:val="00410E32"/>
    <w:rsid w:val="00412E02"/>
    <w:rsid w:val="0041503B"/>
    <w:rsid w:val="00417A4B"/>
    <w:rsid w:val="004232E2"/>
    <w:rsid w:val="004242D1"/>
    <w:rsid w:val="004243A0"/>
    <w:rsid w:val="00432CD0"/>
    <w:rsid w:val="004333AC"/>
    <w:rsid w:val="00434986"/>
    <w:rsid w:val="0043657E"/>
    <w:rsid w:val="004374F2"/>
    <w:rsid w:val="00443259"/>
    <w:rsid w:val="0044632E"/>
    <w:rsid w:val="0045526C"/>
    <w:rsid w:val="00462988"/>
    <w:rsid w:val="0047050D"/>
    <w:rsid w:val="00473DBF"/>
    <w:rsid w:val="00480B78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C6DC5"/>
    <w:rsid w:val="004D1F53"/>
    <w:rsid w:val="004D7056"/>
    <w:rsid w:val="004D75DD"/>
    <w:rsid w:val="004E52DF"/>
    <w:rsid w:val="004F08CF"/>
    <w:rsid w:val="004F262D"/>
    <w:rsid w:val="005021A8"/>
    <w:rsid w:val="00504262"/>
    <w:rsid w:val="0051092D"/>
    <w:rsid w:val="00512EDA"/>
    <w:rsid w:val="00514BC1"/>
    <w:rsid w:val="00516754"/>
    <w:rsid w:val="005202A4"/>
    <w:rsid w:val="00533708"/>
    <w:rsid w:val="005355EF"/>
    <w:rsid w:val="00540C59"/>
    <w:rsid w:val="00546551"/>
    <w:rsid w:val="005473D4"/>
    <w:rsid w:val="00552B29"/>
    <w:rsid w:val="00560A44"/>
    <w:rsid w:val="0057043F"/>
    <w:rsid w:val="005716D6"/>
    <w:rsid w:val="00585326"/>
    <w:rsid w:val="00587A43"/>
    <w:rsid w:val="00590E53"/>
    <w:rsid w:val="00592BA5"/>
    <w:rsid w:val="00592BC5"/>
    <w:rsid w:val="00592D6C"/>
    <w:rsid w:val="005942F7"/>
    <w:rsid w:val="0059719E"/>
    <w:rsid w:val="005A078E"/>
    <w:rsid w:val="005A439F"/>
    <w:rsid w:val="005B2346"/>
    <w:rsid w:val="005B24AD"/>
    <w:rsid w:val="005B3D7B"/>
    <w:rsid w:val="005C6367"/>
    <w:rsid w:val="005C742C"/>
    <w:rsid w:val="005D21D6"/>
    <w:rsid w:val="005D3444"/>
    <w:rsid w:val="005D7230"/>
    <w:rsid w:val="005D7901"/>
    <w:rsid w:val="005E24FA"/>
    <w:rsid w:val="005E5743"/>
    <w:rsid w:val="005E5817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36EB1"/>
    <w:rsid w:val="006401ED"/>
    <w:rsid w:val="006428D0"/>
    <w:rsid w:val="006438BE"/>
    <w:rsid w:val="00647444"/>
    <w:rsid w:val="00647C45"/>
    <w:rsid w:val="00664B98"/>
    <w:rsid w:val="00667BDC"/>
    <w:rsid w:val="00673569"/>
    <w:rsid w:val="00682E57"/>
    <w:rsid w:val="00686D3C"/>
    <w:rsid w:val="00695CF7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D4572"/>
    <w:rsid w:val="006E482E"/>
    <w:rsid w:val="006E4B9A"/>
    <w:rsid w:val="006E6750"/>
    <w:rsid w:val="006F2545"/>
    <w:rsid w:val="006F2C1C"/>
    <w:rsid w:val="006F4D9E"/>
    <w:rsid w:val="00700FCC"/>
    <w:rsid w:val="0070136E"/>
    <w:rsid w:val="00702B90"/>
    <w:rsid w:val="0070598E"/>
    <w:rsid w:val="00705EC3"/>
    <w:rsid w:val="0071254C"/>
    <w:rsid w:val="00713F7C"/>
    <w:rsid w:val="0072162D"/>
    <w:rsid w:val="00736F39"/>
    <w:rsid w:val="00750759"/>
    <w:rsid w:val="00750CE4"/>
    <w:rsid w:val="007526CD"/>
    <w:rsid w:val="00756D42"/>
    <w:rsid w:val="007615C6"/>
    <w:rsid w:val="00770094"/>
    <w:rsid w:val="007714C7"/>
    <w:rsid w:val="00782B6C"/>
    <w:rsid w:val="0079372F"/>
    <w:rsid w:val="00794108"/>
    <w:rsid w:val="007A3696"/>
    <w:rsid w:val="007A6CD0"/>
    <w:rsid w:val="007B2C72"/>
    <w:rsid w:val="007B4E5E"/>
    <w:rsid w:val="007C2E71"/>
    <w:rsid w:val="007C3A4A"/>
    <w:rsid w:val="007D0D49"/>
    <w:rsid w:val="007D7849"/>
    <w:rsid w:val="007D7D6C"/>
    <w:rsid w:val="007E372F"/>
    <w:rsid w:val="007F367C"/>
    <w:rsid w:val="007F74B3"/>
    <w:rsid w:val="0081099F"/>
    <w:rsid w:val="00812A74"/>
    <w:rsid w:val="00812AAE"/>
    <w:rsid w:val="00816270"/>
    <w:rsid w:val="0082509F"/>
    <w:rsid w:val="008252C0"/>
    <w:rsid w:val="00827C95"/>
    <w:rsid w:val="0083076F"/>
    <w:rsid w:val="008333DC"/>
    <w:rsid w:val="00833C90"/>
    <w:rsid w:val="008342A6"/>
    <w:rsid w:val="008516C4"/>
    <w:rsid w:val="00853A77"/>
    <w:rsid w:val="00864787"/>
    <w:rsid w:val="00877141"/>
    <w:rsid w:val="00892023"/>
    <w:rsid w:val="00896AB3"/>
    <w:rsid w:val="008B1DDF"/>
    <w:rsid w:val="008C14AC"/>
    <w:rsid w:val="008C15C6"/>
    <w:rsid w:val="008C4D89"/>
    <w:rsid w:val="008E2B91"/>
    <w:rsid w:val="008E3F7C"/>
    <w:rsid w:val="008E5D13"/>
    <w:rsid w:val="008E706D"/>
    <w:rsid w:val="008E7BDD"/>
    <w:rsid w:val="008F2D9D"/>
    <w:rsid w:val="008F356D"/>
    <w:rsid w:val="008F5FDF"/>
    <w:rsid w:val="00906D54"/>
    <w:rsid w:val="009123CD"/>
    <w:rsid w:val="00917C96"/>
    <w:rsid w:val="009233F5"/>
    <w:rsid w:val="0093305E"/>
    <w:rsid w:val="00936BBB"/>
    <w:rsid w:val="00944888"/>
    <w:rsid w:val="00954C34"/>
    <w:rsid w:val="00957983"/>
    <w:rsid w:val="00960D58"/>
    <w:rsid w:val="00967848"/>
    <w:rsid w:val="0097060F"/>
    <w:rsid w:val="009719A6"/>
    <w:rsid w:val="009758FA"/>
    <w:rsid w:val="00976614"/>
    <w:rsid w:val="00985C3B"/>
    <w:rsid w:val="00991C01"/>
    <w:rsid w:val="00993DDE"/>
    <w:rsid w:val="0099514E"/>
    <w:rsid w:val="009A0C0B"/>
    <w:rsid w:val="009A56D2"/>
    <w:rsid w:val="009B151F"/>
    <w:rsid w:val="009B17F0"/>
    <w:rsid w:val="009B563F"/>
    <w:rsid w:val="009C78D2"/>
    <w:rsid w:val="009D00AA"/>
    <w:rsid w:val="009D146D"/>
    <w:rsid w:val="009D5C40"/>
    <w:rsid w:val="009D6B12"/>
    <w:rsid w:val="009E1598"/>
    <w:rsid w:val="009E3E64"/>
    <w:rsid w:val="009F7C70"/>
    <w:rsid w:val="00A050AE"/>
    <w:rsid w:val="00A068A2"/>
    <w:rsid w:val="00A11778"/>
    <w:rsid w:val="00A21959"/>
    <w:rsid w:val="00A22B07"/>
    <w:rsid w:val="00A22C10"/>
    <w:rsid w:val="00A22F88"/>
    <w:rsid w:val="00A27804"/>
    <w:rsid w:val="00A32860"/>
    <w:rsid w:val="00A35448"/>
    <w:rsid w:val="00A42FB7"/>
    <w:rsid w:val="00A5133F"/>
    <w:rsid w:val="00A517C1"/>
    <w:rsid w:val="00A54BFA"/>
    <w:rsid w:val="00A62AE0"/>
    <w:rsid w:val="00A85403"/>
    <w:rsid w:val="00A86798"/>
    <w:rsid w:val="00AA0114"/>
    <w:rsid w:val="00AA06DE"/>
    <w:rsid w:val="00AA108A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6A1"/>
    <w:rsid w:val="00AD2A25"/>
    <w:rsid w:val="00AD2AE1"/>
    <w:rsid w:val="00AD2D09"/>
    <w:rsid w:val="00AE570E"/>
    <w:rsid w:val="00AE657A"/>
    <w:rsid w:val="00AF0CC1"/>
    <w:rsid w:val="00B02161"/>
    <w:rsid w:val="00B02391"/>
    <w:rsid w:val="00B03BF3"/>
    <w:rsid w:val="00B07EC3"/>
    <w:rsid w:val="00B10E14"/>
    <w:rsid w:val="00B149DC"/>
    <w:rsid w:val="00B15C61"/>
    <w:rsid w:val="00B163E8"/>
    <w:rsid w:val="00B16915"/>
    <w:rsid w:val="00B2290A"/>
    <w:rsid w:val="00B23428"/>
    <w:rsid w:val="00B33676"/>
    <w:rsid w:val="00B41337"/>
    <w:rsid w:val="00B51C15"/>
    <w:rsid w:val="00B65AD1"/>
    <w:rsid w:val="00B66C2A"/>
    <w:rsid w:val="00B7192A"/>
    <w:rsid w:val="00B71AA6"/>
    <w:rsid w:val="00B80C0E"/>
    <w:rsid w:val="00B81819"/>
    <w:rsid w:val="00B82B36"/>
    <w:rsid w:val="00BA2D07"/>
    <w:rsid w:val="00BA3C15"/>
    <w:rsid w:val="00BC18A6"/>
    <w:rsid w:val="00BD0733"/>
    <w:rsid w:val="00BD2334"/>
    <w:rsid w:val="00BE42E4"/>
    <w:rsid w:val="00BE5E18"/>
    <w:rsid w:val="00BE6B5B"/>
    <w:rsid w:val="00BF388B"/>
    <w:rsid w:val="00BF48FF"/>
    <w:rsid w:val="00BF5E8A"/>
    <w:rsid w:val="00C01688"/>
    <w:rsid w:val="00C03C3E"/>
    <w:rsid w:val="00C11BE9"/>
    <w:rsid w:val="00C341E0"/>
    <w:rsid w:val="00C3536E"/>
    <w:rsid w:val="00C36673"/>
    <w:rsid w:val="00C37E1A"/>
    <w:rsid w:val="00C42839"/>
    <w:rsid w:val="00C44FC1"/>
    <w:rsid w:val="00C53D79"/>
    <w:rsid w:val="00C56AE7"/>
    <w:rsid w:val="00C62AA9"/>
    <w:rsid w:val="00C655FC"/>
    <w:rsid w:val="00C7647C"/>
    <w:rsid w:val="00C76D0A"/>
    <w:rsid w:val="00C77541"/>
    <w:rsid w:val="00C80341"/>
    <w:rsid w:val="00C82517"/>
    <w:rsid w:val="00C853EA"/>
    <w:rsid w:val="00C909DD"/>
    <w:rsid w:val="00C931BC"/>
    <w:rsid w:val="00C949AE"/>
    <w:rsid w:val="00C94BAE"/>
    <w:rsid w:val="00CA3A57"/>
    <w:rsid w:val="00CB0DE2"/>
    <w:rsid w:val="00CB528D"/>
    <w:rsid w:val="00CB596E"/>
    <w:rsid w:val="00CB707B"/>
    <w:rsid w:val="00CC0CC9"/>
    <w:rsid w:val="00CC1E74"/>
    <w:rsid w:val="00CC735A"/>
    <w:rsid w:val="00CD667A"/>
    <w:rsid w:val="00CD7068"/>
    <w:rsid w:val="00CD74D6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33C97"/>
    <w:rsid w:val="00D36238"/>
    <w:rsid w:val="00D41BA8"/>
    <w:rsid w:val="00D45853"/>
    <w:rsid w:val="00D45AE9"/>
    <w:rsid w:val="00D505A7"/>
    <w:rsid w:val="00D6012A"/>
    <w:rsid w:val="00D61A11"/>
    <w:rsid w:val="00D62C8E"/>
    <w:rsid w:val="00D63786"/>
    <w:rsid w:val="00D666D9"/>
    <w:rsid w:val="00D821E7"/>
    <w:rsid w:val="00D84A60"/>
    <w:rsid w:val="00D96D53"/>
    <w:rsid w:val="00DA6AD1"/>
    <w:rsid w:val="00DA6BD2"/>
    <w:rsid w:val="00DB4299"/>
    <w:rsid w:val="00DC0CC1"/>
    <w:rsid w:val="00DC17E3"/>
    <w:rsid w:val="00DC3A83"/>
    <w:rsid w:val="00DD353D"/>
    <w:rsid w:val="00DD5B5C"/>
    <w:rsid w:val="00DE272C"/>
    <w:rsid w:val="00DE7513"/>
    <w:rsid w:val="00DF2F22"/>
    <w:rsid w:val="00E01BFC"/>
    <w:rsid w:val="00E11217"/>
    <w:rsid w:val="00E1200C"/>
    <w:rsid w:val="00E142C0"/>
    <w:rsid w:val="00E15394"/>
    <w:rsid w:val="00E17620"/>
    <w:rsid w:val="00E20A90"/>
    <w:rsid w:val="00E22450"/>
    <w:rsid w:val="00E344CE"/>
    <w:rsid w:val="00E3526B"/>
    <w:rsid w:val="00E41E9A"/>
    <w:rsid w:val="00E51429"/>
    <w:rsid w:val="00E51811"/>
    <w:rsid w:val="00E52488"/>
    <w:rsid w:val="00E52C5B"/>
    <w:rsid w:val="00E57564"/>
    <w:rsid w:val="00E60E2A"/>
    <w:rsid w:val="00E6124F"/>
    <w:rsid w:val="00E63220"/>
    <w:rsid w:val="00E64D30"/>
    <w:rsid w:val="00E65BDB"/>
    <w:rsid w:val="00E7015B"/>
    <w:rsid w:val="00E746D4"/>
    <w:rsid w:val="00E84276"/>
    <w:rsid w:val="00E87D71"/>
    <w:rsid w:val="00E919A3"/>
    <w:rsid w:val="00E93E87"/>
    <w:rsid w:val="00E9427A"/>
    <w:rsid w:val="00E943E5"/>
    <w:rsid w:val="00EA5487"/>
    <w:rsid w:val="00EA5925"/>
    <w:rsid w:val="00EA72F3"/>
    <w:rsid w:val="00EB0CE3"/>
    <w:rsid w:val="00EC6E2E"/>
    <w:rsid w:val="00EC6F64"/>
    <w:rsid w:val="00ED41E4"/>
    <w:rsid w:val="00EE0B10"/>
    <w:rsid w:val="00EE37D8"/>
    <w:rsid w:val="00EE486A"/>
    <w:rsid w:val="00EE56AD"/>
    <w:rsid w:val="00EE65F6"/>
    <w:rsid w:val="00EF4E7B"/>
    <w:rsid w:val="00F026B9"/>
    <w:rsid w:val="00F12AD1"/>
    <w:rsid w:val="00F13AEF"/>
    <w:rsid w:val="00F20FB9"/>
    <w:rsid w:val="00F21E1D"/>
    <w:rsid w:val="00F22FD9"/>
    <w:rsid w:val="00F240B8"/>
    <w:rsid w:val="00F24A34"/>
    <w:rsid w:val="00F30FCB"/>
    <w:rsid w:val="00F3124E"/>
    <w:rsid w:val="00F37063"/>
    <w:rsid w:val="00F42787"/>
    <w:rsid w:val="00F4308D"/>
    <w:rsid w:val="00F44C9F"/>
    <w:rsid w:val="00F50B44"/>
    <w:rsid w:val="00F529F8"/>
    <w:rsid w:val="00F53000"/>
    <w:rsid w:val="00F551DE"/>
    <w:rsid w:val="00F654EF"/>
    <w:rsid w:val="00F67348"/>
    <w:rsid w:val="00F8252C"/>
    <w:rsid w:val="00F8295D"/>
    <w:rsid w:val="00F834BD"/>
    <w:rsid w:val="00FA3297"/>
    <w:rsid w:val="00FB296C"/>
    <w:rsid w:val="00FB7412"/>
    <w:rsid w:val="00FC6C1D"/>
    <w:rsid w:val="00FC7AB2"/>
    <w:rsid w:val="00FD1F28"/>
    <w:rsid w:val="00FD2DC3"/>
    <w:rsid w:val="00FE0041"/>
    <w:rsid w:val="00FE190C"/>
    <w:rsid w:val="00FE2469"/>
    <w:rsid w:val="00FE4537"/>
    <w:rsid w:val="00FF0857"/>
    <w:rsid w:val="00FF3C8C"/>
    <w:rsid w:val="00FF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0304"/>
  <w15:docId w15:val="{76F737C2-002E-4BFC-830F-B890F412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A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A4EAD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C62AA9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DC44E-3D62-4F4C-B368-1D146B47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Muscat</dc:creator>
  <cp:lastModifiedBy>Abela Pauline at Parlament-MT</cp:lastModifiedBy>
  <cp:revision>9</cp:revision>
  <cp:lastPrinted>2021-01-28T13:48:00Z</cp:lastPrinted>
  <dcterms:created xsi:type="dcterms:W3CDTF">2021-01-26T15:48:00Z</dcterms:created>
  <dcterms:modified xsi:type="dcterms:W3CDTF">2021-02-11T10:00:00Z</dcterms:modified>
</cp:coreProperties>
</file>