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E5C7" w14:textId="77777777" w:rsidR="00A12C0C" w:rsidRDefault="00A12C0C" w:rsidP="00A12C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746D6EA" w14:textId="77777777" w:rsidR="00A12C0C" w:rsidRDefault="00A12C0C" w:rsidP="00A12C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3AF9DC3" w14:textId="77777777" w:rsidR="00A12C0C" w:rsidRDefault="00A12C0C" w:rsidP="00A12C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343F1A5" w14:textId="77777777" w:rsidR="00A12C0C" w:rsidRDefault="00A12C0C" w:rsidP="00A12C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709A1C6F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41B1D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4FF43F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59F3C0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E8BE9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E40596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AB732D1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25685A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20F1CD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92CA7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62BAB6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A1D33B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313342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2C8846FD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031833DA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289E0CD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81F191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A1D1108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823331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96B5192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251691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DFB248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C76CCA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A56C28" w14:textId="6B9A714B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30330E27" w14:textId="347A9539" w:rsidR="00A12C0C" w:rsidRDefault="00A12C0C" w:rsidP="00A12C0C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L-Erbgħa,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Diċembru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2020</w:t>
      </w:r>
    </w:p>
    <w:p w14:paraId="31B2BCEB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106598A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A5D8A0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7455A2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05E3B7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DE8B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D519BC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8FAB2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5C63763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04797B2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593737D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C24493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CD7DCA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5F85AE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808C7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F958659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4FC5D2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64D9B1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000AF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B12090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3AF9C6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708CE30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EDF23C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72C349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BA990C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E0673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9A403E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9F7BE5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5C60ACEC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03D6C470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3AA2F9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8B23B1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E51317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1A58BB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CAF60C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4DE46E" w14:textId="7E161C7E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39412109" w14:textId="70DBD37D" w:rsidR="00A12C0C" w:rsidRDefault="00A12C0C" w:rsidP="00A12C0C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L-Erbgħa,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Diċembru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2020</w:t>
      </w:r>
    </w:p>
    <w:p w14:paraId="129D1E47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09F52A0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18CE1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F67BE3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FB9FE4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319AF0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11A9FF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B3A069" w14:textId="77777777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1DB0E3" w14:textId="6CFEDDDE" w:rsidR="00A12C0C" w:rsidRDefault="00A12C0C" w:rsidP="00A1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617DF04" w14:textId="77777777" w:rsidR="00A12C0C" w:rsidRDefault="00A12C0C" w:rsidP="00A12C0C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A12C0C">
          <w:pgSz w:w="11906" w:h="16838"/>
          <w:pgMar w:top="1440" w:right="1440" w:bottom="1440" w:left="1440" w:header="708" w:footer="708" w:gutter="0"/>
          <w:cols w:space="720"/>
        </w:sectPr>
      </w:pPr>
    </w:p>
    <w:p w14:paraId="4CD35B2B" w14:textId="77777777" w:rsidR="00A12C0C" w:rsidRDefault="00A12C0C" w:rsidP="00A12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D5BBB" w14:textId="77777777" w:rsidR="00A12C0C" w:rsidRDefault="00A12C0C" w:rsidP="00A12C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951058" w14:textId="77777777" w:rsidR="00A12C0C" w:rsidRDefault="00A12C0C" w:rsidP="00A12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12C0C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0A66E228" w14:textId="77777777" w:rsidR="00A12C0C" w:rsidRPr="00A12C0C" w:rsidRDefault="00A12C0C" w:rsidP="00A12C0C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A12C0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27FED1C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29070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Il-Minuti tal-Laqgħa Nru 33 li saret fl-1 ta’ Diċembru, 2020 ġew ikkonfermati.</w:t>
      </w:r>
    </w:p>
    <w:p w14:paraId="442C0E0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2E76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14317B" w14:textId="1A4931D8" w:rsidR="00A12C0C" w:rsidRPr="00A12C0C" w:rsidRDefault="00A12C0C" w:rsidP="00A12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12C0C">
        <w:rPr>
          <w:rFonts w:ascii="Times New Roman" w:hAnsi="Times New Roman" w:cs="Times New Roman"/>
          <w:b/>
          <w:sz w:val="24"/>
          <w:szCs w:val="24"/>
          <w:lang w:val="mt-MT"/>
        </w:rPr>
        <w:t>ABBOZZ TA’ LIĠI LI JEMENDA L-ATT DWAR L-IMPIEGI U R-RELAZZJONIJIET INDUSTRIJALI</w:t>
      </w:r>
    </w:p>
    <w:p w14:paraId="6938DEE0" w14:textId="77777777" w:rsidR="00A12C0C" w:rsidRDefault="00A12C0C" w:rsidP="00A12C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BB3E6F" w14:textId="0509EF95" w:rsidR="00A12C0C" w:rsidRPr="00A12C0C" w:rsidRDefault="00A12C0C" w:rsidP="00A12C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2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EMPLOYMENT AND INDUSTRIAL RELATIONS (AMENDMENT) BILL</w:t>
      </w:r>
    </w:p>
    <w:p w14:paraId="3A5700D1" w14:textId="77777777" w:rsidR="00A12C0C" w:rsidRPr="00A12C0C" w:rsidRDefault="00A12C0C" w:rsidP="00A12C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</w:p>
    <w:p w14:paraId="36C71942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Skont riżoluzzjoni fis-Seduta Nru 404 tat-Tlieta, 24 ta’ Novembru 2020, il-Kumitat iltaqa’ biex jikkonsidra dan l-Abbozz ta’ Liġi.</w:t>
      </w:r>
    </w:p>
    <w:p w14:paraId="0F20CFD2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D172C4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CD459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A12C0C">
        <w:rPr>
          <w:rFonts w:ascii="Times New Roman" w:hAnsi="Times New Roman" w:cs="Times New Roman"/>
          <w:b/>
          <w:lang w:val="mt-MT"/>
        </w:rPr>
        <w:t xml:space="preserve">Klawsola 2 – </w:t>
      </w:r>
      <w:r w:rsidRPr="00A12C0C">
        <w:rPr>
          <w:rFonts w:ascii="Times New Roman" w:hAnsi="Times New Roman" w:cs="Times New Roman"/>
          <w:lang w:val="mt-MT"/>
        </w:rPr>
        <w:t>Emenda tal-artikolu 2 tal-Att prinċipali.</w:t>
      </w:r>
    </w:p>
    <w:p w14:paraId="50DB19A5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i/>
          <w:iCs/>
          <w:lang w:val="mt-MT"/>
        </w:rPr>
        <w:t xml:space="preserve">Clause 2 – </w:t>
      </w:r>
      <w:r w:rsidRPr="00A12C0C">
        <w:rPr>
          <w:rFonts w:ascii="Times New Roman" w:hAnsi="Times New Roman" w:cs="Times New Roman"/>
          <w:i/>
          <w:iCs/>
          <w:lang w:val="mt-MT"/>
        </w:rPr>
        <w:t>Amendment of article 2 of the principal Act</w:t>
      </w:r>
      <w:r w:rsidRPr="00A12C0C">
        <w:rPr>
          <w:rFonts w:ascii="Times New Roman" w:hAnsi="Times New Roman" w:cs="Times New Roman"/>
          <w:lang w:val="mt-MT"/>
        </w:rPr>
        <w:t>.</w:t>
      </w:r>
    </w:p>
    <w:p w14:paraId="0073BB71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72EA9220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 (Onor. Anthony Agius Decelis): </w:t>
      </w:r>
      <w:r w:rsidRPr="00A12C0C">
        <w:rPr>
          <w:rFonts w:ascii="Times New Roman" w:hAnsi="Times New Roman" w:cs="Times New Roman"/>
          <w:lang w:val="mt-MT"/>
        </w:rPr>
        <w:t>Rimarki? Il-Ministru Carmelo Abela.</w:t>
      </w:r>
    </w:p>
    <w:p w14:paraId="2BF4B8AF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DD588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59026313"/>
      <w:r w:rsidRPr="00A12C0C">
        <w:rPr>
          <w:rFonts w:ascii="Times New Roman" w:hAnsi="Times New Roman" w:cs="Times New Roman"/>
          <w:b/>
          <w:bCs/>
          <w:lang w:val="mt-MT"/>
        </w:rPr>
        <w:t xml:space="preserve">ONOR. CARMELO ABELA </w:t>
      </w:r>
      <w:r w:rsidRPr="00A12C0C">
        <w:rPr>
          <w:rFonts w:ascii="Times New Roman" w:hAnsi="Times New Roman" w:cs="Times New Roman"/>
          <w:lang w:val="mt-MT"/>
        </w:rPr>
        <w:t>(</w:t>
      </w:r>
      <w:r w:rsidRPr="00A12C0C">
        <w:rPr>
          <w:rFonts w:ascii="Times New Roman" w:hAnsi="Times New Roman" w:cs="Times New Roman"/>
          <w:b/>
          <w:bCs/>
          <w:lang w:val="mt-MT"/>
        </w:rPr>
        <w:t>Ministru fi ħdan l-Uffiċċju tal-Prim Ministru):</w:t>
      </w:r>
      <w:bookmarkEnd w:id="0"/>
      <w:r w:rsidRPr="00A12C0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12C0C">
        <w:rPr>
          <w:rFonts w:ascii="Times New Roman" w:hAnsi="Times New Roman" w:cs="Times New Roman"/>
          <w:lang w:val="mt-MT"/>
        </w:rPr>
        <w:t xml:space="preserve">Sur President, dan l-Abbozz ta’ Liġi jindirizza l-kwestjoni tal-ġuriżdizzjoni tat-Tribunal Industrijali f’każijiet ta’ tkeċċija inġusta meta ħaddiem ikollu kuntratt ta’ servizz u nħoss li kellna diskussjoni interessanti fl-istadju tat-Tieni Qari dwar dan. </w:t>
      </w:r>
    </w:p>
    <w:p w14:paraId="38D5B8F2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4DD0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lang w:val="mt-MT"/>
        </w:rPr>
        <w:t>Permezz tal-klawsola 2 qegħdin nemendaw it-tifsir</w:t>
      </w:r>
      <w:r w:rsidRPr="00A12C0C">
        <w:rPr>
          <w:rFonts w:ascii="Times New Roman" w:eastAsia="TimesNewRomanPSMT" w:hAnsi="Times New Roman" w:cs="Times New Roman"/>
          <w:lang w:val="mt-MT"/>
        </w:rPr>
        <w:t>a “tkeċċija inġusta”</w:t>
      </w:r>
      <w:r w:rsidRPr="00A12C0C">
        <w:rPr>
          <w:rFonts w:ascii="Times New Roman" w:hAnsi="Times New Roman" w:cs="Times New Roman"/>
          <w:lang w:val="mt-MT"/>
        </w:rPr>
        <w:t xml:space="preserve"> fl-</w:t>
      </w:r>
      <w:r w:rsidRPr="00A12C0C">
        <w:rPr>
          <w:rFonts w:ascii="Times New Roman" w:hAnsi="Times New Roman" w:cs="Times New Roman"/>
        </w:rPr>
        <w:t xml:space="preserve">Att </w:t>
      </w:r>
      <w:r w:rsidRPr="00A12C0C">
        <w:rPr>
          <w:rFonts w:ascii="Times New Roman" w:hAnsi="Times New Roman" w:cs="Times New Roman"/>
          <w:lang w:val="mt-MT"/>
        </w:rPr>
        <w:t xml:space="preserve">prinċipali, ċjoè l-Att </w:t>
      </w:r>
      <w:r w:rsidRPr="00A12C0C">
        <w:rPr>
          <w:rFonts w:ascii="Times New Roman" w:hAnsi="Times New Roman" w:cs="Times New Roman"/>
        </w:rPr>
        <w:t>dwar l-Impiegi u r-Relazzjonijiet Industrijali</w:t>
      </w:r>
      <w:r w:rsidRPr="00A12C0C">
        <w:rPr>
          <w:rFonts w:ascii="Times New Roman" w:hAnsi="Times New Roman" w:cs="Times New Roman"/>
          <w:lang w:val="mt-MT"/>
        </w:rPr>
        <w:t>, Kap. 452, u se nżidu l-paragrafu (d) ġdid.</w:t>
      </w:r>
    </w:p>
    <w:p w14:paraId="7340297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F837E7D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Grazzi. Aktar rimarki? L-Onor. Clyde Puli.</w:t>
      </w:r>
    </w:p>
    <w:p w14:paraId="72986D8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ED871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CLYDE PULI: </w:t>
      </w:r>
      <w:r w:rsidRPr="00A12C0C">
        <w:rPr>
          <w:rFonts w:ascii="Times New Roman" w:hAnsi="Times New Roman" w:cs="Times New Roman"/>
          <w:lang w:val="mt-MT"/>
        </w:rPr>
        <w:t>Sur President, kif qal il-Ministru, fl-istadju tat-Tieni Qari kellna diskussjoni interessanti u kien hemm qbil dwar dan l-Abbozz ta’ Liġi. Naħseb li hemm bżonn ta’ kjarifika żgħira li forsi ssir aktar ’il quddiem imma għall-kumplament ta’ dan l-Abbozz ta’ Liġi, m’għandniex oġġezzjonijiet.</w:t>
      </w:r>
    </w:p>
    <w:p w14:paraId="3AB23F64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336BF1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No</w:t>
      </w:r>
      <w:r w:rsidRPr="00A12C0C">
        <w:rPr>
          <w:rFonts w:ascii="Times New Roman" w:hAnsi="Times New Roman" w:cs="Times New Roman"/>
          <w:lang w:val="mt-MT"/>
        </w:rPr>
        <w:t xml:space="preserve">) Il-mistoqsija hija klawsola </w:t>
      </w:r>
      <w:r w:rsidRPr="00A12C0C">
        <w:rPr>
          <w:rFonts w:ascii="Times New Roman" w:hAnsi="Times New Roman" w:cs="Times New Roman"/>
          <w:lang w:val="mt-MT"/>
        </w:rPr>
        <w:t xml:space="preserve">2. Dawk favur?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Aye</w:t>
      </w:r>
      <w:r w:rsidRPr="00A12C0C">
        <w:rPr>
          <w:rFonts w:ascii="Times New Roman" w:hAnsi="Times New Roman" w:cs="Times New Roman"/>
          <w:lang w:val="mt-MT"/>
        </w:rPr>
        <w:t xml:space="preserve">) Dawk kontra? </w:t>
      </w:r>
      <w:r w:rsidRPr="00A12C0C">
        <w:rPr>
          <w:rFonts w:ascii="Times New Roman" w:hAnsi="Times New Roman" w:cs="Times New Roman"/>
          <w:i/>
          <w:iCs/>
          <w:lang w:val="mt-MT"/>
        </w:rPr>
        <w:t>Agreed.</w:t>
      </w:r>
    </w:p>
    <w:p w14:paraId="464D8E13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8505C00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Klawsola 2 għaddiet nem. con. u ġiet ordnata ssir parti mill-Abbozz ta’ Liġi.</w:t>
      </w:r>
    </w:p>
    <w:p w14:paraId="2DE6317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043DF3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99B6D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A12C0C">
        <w:rPr>
          <w:rFonts w:ascii="Times New Roman" w:hAnsi="Times New Roman" w:cs="Times New Roman"/>
          <w:b/>
          <w:lang w:val="mt-MT"/>
        </w:rPr>
        <w:t xml:space="preserve">Klawsola 3 – </w:t>
      </w:r>
      <w:r w:rsidRPr="00A12C0C">
        <w:rPr>
          <w:rFonts w:ascii="Times New Roman" w:hAnsi="Times New Roman" w:cs="Times New Roman"/>
          <w:lang w:val="mt-MT"/>
        </w:rPr>
        <w:t>Emenda tal-artikolu 36 tal-Att prinċipali.</w:t>
      </w:r>
    </w:p>
    <w:p w14:paraId="455C59B9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i/>
          <w:iCs/>
          <w:lang w:val="mt-MT"/>
        </w:rPr>
        <w:t xml:space="preserve">Clause 3 – </w:t>
      </w:r>
      <w:r w:rsidRPr="00A12C0C">
        <w:rPr>
          <w:rFonts w:ascii="Times New Roman" w:hAnsi="Times New Roman" w:cs="Times New Roman"/>
          <w:i/>
          <w:iCs/>
          <w:lang w:val="mt-MT"/>
        </w:rPr>
        <w:t>Amendment of article 36 of the principal Act</w:t>
      </w:r>
      <w:r w:rsidRPr="00A12C0C">
        <w:rPr>
          <w:rFonts w:ascii="Times New Roman" w:hAnsi="Times New Roman" w:cs="Times New Roman"/>
          <w:lang w:val="mt-MT"/>
        </w:rPr>
        <w:t>.</w:t>
      </w:r>
    </w:p>
    <w:p w14:paraId="02EADFBC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95D464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Rimarki? Il-Ministru.</w:t>
      </w:r>
    </w:p>
    <w:p w14:paraId="1A01B070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DA7452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CARMELO ABELA: </w:t>
      </w:r>
      <w:r w:rsidRPr="00A12C0C">
        <w:rPr>
          <w:rFonts w:ascii="Times New Roman" w:hAnsi="Times New Roman" w:cs="Times New Roman"/>
          <w:lang w:val="mt-MT"/>
        </w:rPr>
        <w:t xml:space="preserve">Sur President, permezz tal-klawsola 3 qegħdin nemendaw l-artikolu 36 tal-Att prinċipali, liema artikolu jitkellem dwar avviż ta’ u kumpens għal temm ta’ kuntratti ta’ servizz. Dawn huma emendi konsegwenzjali minħabba dak li għedt aktar qabel. </w:t>
      </w:r>
    </w:p>
    <w:p w14:paraId="50AD4EDC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720A5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No</w:t>
      </w:r>
      <w:r w:rsidRPr="00A12C0C">
        <w:rPr>
          <w:rFonts w:ascii="Times New Roman" w:hAnsi="Times New Roman" w:cs="Times New Roman"/>
          <w:lang w:val="mt-MT"/>
        </w:rPr>
        <w:t xml:space="preserve">) Il-mistoqsija hija klawsola 3. Dawk favur?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Aye</w:t>
      </w:r>
      <w:r w:rsidRPr="00A12C0C">
        <w:rPr>
          <w:rFonts w:ascii="Times New Roman" w:hAnsi="Times New Roman" w:cs="Times New Roman"/>
          <w:lang w:val="mt-MT"/>
        </w:rPr>
        <w:t xml:space="preserve">) Dawk kontra? </w:t>
      </w:r>
      <w:r w:rsidRPr="00A12C0C">
        <w:rPr>
          <w:rFonts w:ascii="Times New Roman" w:hAnsi="Times New Roman" w:cs="Times New Roman"/>
          <w:i/>
          <w:iCs/>
          <w:lang w:val="mt-MT"/>
        </w:rPr>
        <w:t>Agreed.</w:t>
      </w:r>
    </w:p>
    <w:p w14:paraId="436C21CC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659705E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Klawsola 3 għaddiet nem. con. u ġiet ordnata ssir parti mill-Abbozz ta’ Liġi.</w:t>
      </w:r>
    </w:p>
    <w:p w14:paraId="50389725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B4DD8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B6246C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A12C0C">
        <w:rPr>
          <w:rFonts w:ascii="Times New Roman" w:hAnsi="Times New Roman" w:cs="Times New Roman"/>
          <w:b/>
          <w:lang w:val="mt-MT"/>
        </w:rPr>
        <w:t xml:space="preserve">Klawsola 4 – </w:t>
      </w:r>
      <w:r w:rsidRPr="00A12C0C">
        <w:rPr>
          <w:rFonts w:ascii="Times New Roman" w:hAnsi="Times New Roman" w:cs="Times New Roman"/>
          <w:lang w:val="mt-MT"/>
        </w:rPr>
        <w:t>Emenda tal-artikolu 75 tal-Att prinċipali.</w:t>
      </w:r>
    </w:p>
    <w:p w14:paraId="58A00B9D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i/>
          <w:iCs/>
          <w:lang w:val="mt-MT"/>
        </w:rPr>
        <w:t xml:space="preserve">Clause 4 – </w:t>
      </w:r>
      <w:r w:rsidRPr="00A12C0C">
        <w:rPr>
          <w:rFonts w:ascii="Times New Roman" w:hAnsi="Times New Roman" w:cs="Times New Roman"/>
          <w:i/>
          <w:iCs/>
          <w:lang w:val="mt-MT"/>
        </w:rPr>
        <w:t>Amendment of article 75 of the principal Act</w:t>
      </w:r>
      <w:r w:rsidRPr="00A12C0C">
        <w:rPr>
          <w:rFonts w:ascii="Times New Roman" w:hAnsi="Times New Roman" w:cs="Times New Roman"/>
          <w:lang w:val="mt-MT"/>
        </w:rPr>
        <w:t>.</w:t>
      </w:r>
    </w:p>
    <w:p w14:paraId="0EEA71B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90744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 xml:space="preserve">Rimarki? Il-Ministru. </w:t>
      </w:r>
    </w:p>
    <w:p w14:paraId="0238A5BB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3AAB3C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CARMELO ABELA: </w:t>
      </w:r>
      <w:r w:rsidRPr="00A12C0C">
        <w:rPr>
          <w:rFonts w:ascii="Times New Roman" w:hAnsi="Times New Roman" w:cs="Times New Roman"/>
          <w:lang w:val="mt-MT"/>
        </w:rPr>
        <w:t>Sur President, permezz tal-klawsola 3 qegħdin nemendaw l-artikolu 75 tal-Att prinċipali, liema artikolu jitkellem dwar tkeċċija inġusta. Jidhirli li fl-istadju tat-Tieni Qari saret mistoqsija dwar it-terminoloġija użata  u allura nħalli f’idejn l-Onor. Clyde Puli biex jagħmel il-mistoqsija tiegħu. F’dak l-istadju jien diġà kkonfermajt it-terminoloġija użata però magħna llum għandna l-esperti u fil-każ jistgħu jikkonfermaw u jagħmlu l-kummenti tagħhom f’dan ir-rigward.</w:t>
      </w:r>
    </w:p>
    <w:p w14:paraId="2FC7EE6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411821E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Grazzi. Aktar rimarki?</w:t>
      </w:r>
      <w:r w:rsidRPr="00A12C0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12C0C">
        <w:rPr>
          <w:rFonts w:ascii="Times New Roman" w:hAnsi="Times New Roman" w:cs="Times New Roman"/>
          <w:lang w:val="mt-MT"/>
        </w:rPr>
        <w:t>L-Onor. Clyde Puli.</w:t>
      </w:r>
    </w:p>
    <w:p w14:paraId="4EB9822E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DC3EAEA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CLYDE PULI: </w:t>
      </w:r>
      <w:r w:rsidRPr="00A12C0C">
        <w:rPr>
          <w:rFonts w:ascii="Times New Roman" w:hAnsi="Times New Roman" w:cs="Times New Roman"/>
          <w:lang w:val="mt-MT"/>
        </w:rPr>
        <w:t xml:space="preserve">Sur President, il-mistoqsija kienet dwar it-terminoloġija ta’ </w:t>
      </w:r>
      <w:r w:rsidRPr="00A12C0C">
        <w:rPr>
          <w:rFonts w:ascii="Times New Roman" w:hAnsi="Times New Roman" w:cs="Times New Roman"/>
          <w:lang w:val="mt-MT"/>
        </w:rPr>
        <w:lastRenderedPageBreak/>
        <w:t>“kuntratt ta’ servizz” u jekk għandniex ngħidu “kuntratt ta’ xogħol ta’ servizz” jew xi ħaġa simili. Aktar milli mistoqsija jien kont tlabt kjarifika biex jekk xi ħadd ikollu jerġa’ jagħmel referenza għaliha, l-ispirtu tal-liġi jkun ċar li qed nitkellmu fuq kuntratt ta’ xogħol. F’dak l-ispirtu kont staqsejt jekk aħniex koperti b’din it-terminoloġija. Mill-bqija l-ispirtu huwa ċar fostna u nafu dwar xiex qed naqblu.</w:t>
      </w:r>
    </w:p>
    <w:p w14:paraId="2017E26F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6847B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Grazzi. Il-Ministru.</w:t>
      </w:r>
    </w:p>
    <w:p w14:paraId="45253973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4019D7A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CARMELO ABELA: </w:t>
      </w:r>
      <w:r w:rsidRPr="00A12C0C">
        <w:rPr>
          <w:rFonts w:ascii="Times New Roman" w:hAnsi="Times New Roman" w:cs="Times New Roman"/>
          <w:lang w:val="mt-MT"/>
        </w:rPr>
        <w:t>Sur President, fil-</w:t>
      </w:r>
      <w:r w:rsidRPr="00A12C0C">
        <w:rPr>
          <w:rFonts w:ascii="Times New Roman" w:hAnsi="Times New Roman" w:cs="Times New Roman"/>
          <w:i/>
          <w:iCs/>
          <w:lang w:val="mt-MT"/>
        </w:rPr>
        <w:t>winding up</w:t>
      </w:r>
      <w:r w:rsidRPr="00A12C0C">
        <w:rPr>
          <w:rFonts w:ascii="Times New Roman" w:hAnsi="Times New Roman" w:cs="Times New Roman"/>
          <w:lang w:val="mt-MT"/>
        </w:rPr>
        <w:t xml:space="preserve"> jien kont ikkonfermajt li t-terminoloġija użata hija tajba wkoll; bit-tnejn nifhmu l-istess ħaġa. Madanakollu magħna għandna d-Direttur Ġenerali tad-Dipartiment tar-Relazzjonijiet Industrijali u tal-Impjieg flimkien ma’ uffiċjali oħra u għall-fini ta’ dak li qal l-Onor. Puli, u anke għal skop ta’ interpretazzjoni aktar ’il quddiem, naħseb li jkun tajjeb li jagħmlu rimarka dwar dan li qed ngħidu, ċjoè li bil-frażi “kuntratt ta’ servizz” jew “kuntratt ta’ xogħol” qed nifhmu l-istess ħaġa. </w:t>
      </w:r>
    </w:p>
    <w:p w14:paraId="3A730A91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941E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Nistieden lis-Sa Diane Vella Muscat biex tintervjeni. Hawn permess? (Onor. Membri: Iva)</w:t>
      </w:r>
    </w:p>
    <w:p w14:paraId="631223F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FAADE5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Il-permess ingħata.</w:t>
      </w:r>
    </w:p>
    <w:p w14:paraId="30EE0B00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728CC8D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>IS-SA DIANE VELLA MUSCAT</w:t>
      </w:r>
      <w:r w:rsidRPr="00A12C0C">
        <w:rPr>
          <w:rFonts w:ascii="Times New Roman" w:hAnsi="Times New Roman" w:cs="Times New Roman"/>
          <w:lang w:val="mt-MT"/>
        </w:rPr>
        <w:t xml:space="preserve"> </w:t>
      </w:r>
      <w:r w:rsidRPr="00A12C0C">
        <w:rPr>
          <w:rFonts w:ascii="Times New Roman" w:hAnsi="Times New Roman" w:cs="Times New Roman"/>
          <w:b/>
          <w:bCs/>
          <w:lang w:val="mt-MT"/>
        </w:rPr>
        <w:t xml:space="preserve">(Direttur Ġenerali, Dipartiment tar-Relazzjonijiet Industrijali u l-Impjieg): </w:t>
      </w:r>
      <w:r w:rsidRPr="00A12C0C">
        <w:rPr>
          <w:rFonts w:ascii="Times New Roman" w:hAnsi="Times New Roman" w:cs="Times New Roman"/>
          <w:lang w:val="mt-MT"/>
        </w:rPr>
        <w:t>Sur President, dak li qed nirreferu għalih bħala “kuntratt ta’ servizz” bl-Ingliż ngħidu “</w:t>
      </w:r>
      <w:r w:rsidRPr="00A12C0C">
        <w:rPr>
          <w:rFonts w:ascii="Times New Roman" w:hAnsi="Times New Roman" w:cs="Times New Roman"/>
          <w:i/>
          <w:iCs/>
          <w:lang w:val="mt-MT"/>
        </w:rPr>
        <w:t>contract of service”</w:t>
      </w:r>
      <w:r w:rsidRPr="00A12C0C">
        <w:rPr>
          <w:rFonts w:ascii="Times New Roman" w:hAnsi="Times New Roman" w:cs="Times New Roman"/>
          <w:lang w:val="mt-MT"/>
        </w:rPr>
        <w:t xml:space="preserve">. Ġieli tintuża wkoll it-terminoloġija “kuntratt ta’ impjieg” però peress li qiegħda fl-Att prinċipali, lanqas fl-avviż legali, awtomatikament id-definizzjonijiet jirrelataw għal </w:t>
      </w:r>
      <w:r w:rsidRPr="00A12C0C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A12C0C">
        <w:rPr>
          <w:rFonts w:ascii="Times New Roman" w:hAnsi="Times New Roman" w:cs="Times New Roman"/>
          <w:lang w:val="mt-MT"/>
        </w:rPr>
        <w:t xml:space="preserve">u </w:t>
      </w:r>
      <w:r w:rsidRPr="00A12C0C">
        <w:rPr>
          <w:rFonts w:ascii="Times New Roman" w:hAnsi="Times New Roman" w:cs="Times New Roman"/>
          <w:i/>
          <w:iCs/>
          <w:lang w:val="mt-MT"/>
        </w:rPr>
        <w:t>employee</w:t>
      </w:r>
      <w:r w:rsidRPr="00A12C0C">
        <w:rPr>
          <w:rFonts w:ascii="Times New Roman" w:hAnsi="Times New Roman" w:cs="Times New Roman"/>
          <w:lang w:val="mt-MT"/>
        </w:rPr>
        <w:t>. Grazzi.</w:t>
      </w:r>
    </w:p>
    <w:p w14:paraId="333C16FD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4AB29E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No</w:t>
      </w:r>
      <w:r w:rsidRPr="00A12C0C">
        <w:rPr>
          <w:rFonts w:ascii="Times New Roman" w:hAnsi="Times New Roman" w:cs="Times New Roman"/>
          <w:lang w:val="mt-MT"/>
        </w:rPr>
        <w:t xml:space="preserve">) Il-mistoqsija hija klawsola 4. Dawk favur?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Aye</w:t>
      </w:r>
      <w:r w:rsidRPr="00A12C0C">
        <w:rPr>
          <w:rFonts w:ascii="Times New Roman" w:hAnsi="Times New Roman" w:cs="Times New Roman"/>
          <w:lang w:val="mt-MT"/>
        </w:rPr>
        <w:t xml:space="preserve">) Dawk kontra? </w:t>
      </w:r>
      <w:r w:rsidRPr="00A12C0C">
        <w:rPr>
          <w:rFonts w:ascii="Times New Roman" w:hAnsi="Times New Roman" w:cs="Times New Roman"/>
          <w:i/>
          <w:iCs/>
          <w:lang w:val="mt-MT"/>
        </w:rPr>
        <w:t>Agreed.</w:t>
      </w:r>
    </w:p>
    <w:p w14:paraId="03B30E8D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741DEB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Klawsola 4 għaddiet nem. con. u ġiet ordnata ssir parti mill-Abbozz ta’ Liġi.</w:t>
      </w:r>
    </w:p>
    <w:p w14:paraId="0509BB65" w14:textId="22241A30" w:rsid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D71BC" w14:textId="44D13262" w:rsid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6A176" w14:textId="4FECE6C3" w:rsid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D97D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6CBE9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988A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A12C0C">
        <w:rPr>
          <w:rFonts w:ascii="Times New Roman" w:hAnsi="Times New Roman" w:cs="Times New Roman"/>
          <w:b/>
          <w:lang w:val="mt-MT"/>
        </w:rPr>
        <w:t xml:space="preserve">Klawsola 5 – </w:t>
      </w:r>
      <w:r w:rsidRPr="00A12C0C">
        <w:rPr>
          <w:rFonts w:ascii="Times New Roman" w:hAnsi="Times New Roman" w:cs="Times New Roman"/>
          <w:lang w:val="mt-MT"/>
        </w:rPr>
        <w:t>Riżervi.</w:t>
      </w:r>
    </w:p>
    <w:p w14:paraId="65EC54CB" w14:textId="70555C64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i/>
          <w:iCs/>
          <w:lang w:val="mt-MT"/>
        </w:rPr>
        <w:t xml:space="preserve">Clause 5 – </w:t>
      </w:r>
      <w:r w:rsidRPr="00A12C0C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A12C0C">
        <w:rPr>
          <w:rFonts w:ascii="Times New Roman" w:hAnsi="Times New Roman" w:cs="Times New Roman"/>
          <w:i/>
          <w:iCs/>
          <w:lang w:val="mt-MT"/>
        </w:rPr>
        <w:t>avings.</w:t>
      </w:r>
    </w:p>
    <w:p w14:paraId="367DDFB1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B4B04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 xml:space="preserve">Rimarki? Il-Ministru. </w:t>
      </w:r>
    </w:p>
    <w:p w14:paraId="64799764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7B1C759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CARMELO ABELA: </w:t>
      </w:r>
      <w:r w:rsidRPr="00A12C0C">
        <w:rPr>
          <w:rFonts w:ascii="Times New Roman" w:hAnsi="Times New Roman" w:cs="Times New Roman"/>
          <w:lang w:val="mt-MT"/>
        </w:rPr>
        <w:t xml:space="preserve">Sur President, fi klawsola 5 insibu r-riżervi ta’ dan l-Abbozz ta’ Liġi. Kif dan jidħol fis-seħħ, se jkun it-Tribunal Industrijali li se jkollu l-ġuriżdizzjoni u l-kompetenza li jisma’ każijiet ta’ terminazzjoni inġusta ta’ kuntratti ta’ servizz għal perjodu ta’ żmien fiss </w:t>
      </w:r>
      <w:r w:rsidRPr="00A12C0C">
        <w:rPr>
          <w:rFonts w:ascii="Times New Roman" w:eastAsia="TimesNewRomanPSMT" w:hAnsi="Times New Roman" w:cs="Times New Roman"/>
          <w:lang w:val="mt-MT"/>
        </w:rPr>
        <w:t>li huma pendenti quddiem il-Prim’Awla tal-Qorti Ċivili, il-Qorti tal-Maġistrati (Għawdex) (Ġuriżdizzjoni Superjuri) u t-Tribunal Industrijali.</w:t>
      </w:r>
    </w:p>
    <w:p w14:paraId="6A396A03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7A4D64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No</w:t>
      </w:r>
      <w:r w:rsidRPr="00A12C0C">
        <w:rPr>
          <w:rFonts w:ascii="Times New Roman" w:hAnsi="Times New Roman" w:cs="Times New Roman"/>
          <w:lang w:val="mt-MT"/>
        </w:rPr>
        <w:t xml:space="preserve">) Il-mistoqsija hija klawsola 5. Dawk favur? (Onor. Membri: </w:t>
      </w:r>
      <w:r w:rsidRPr="00A12C0C">
        <w:rPr>
          <w:rFonts w:ascii="Times New Roman" w:hAnsi="Times New Roman" w:cs="Times New Roman"/>
          <w:i/>
          <w:iCs/>
          <w:lang w:val="mt-MT"/>
        </w:rPr>
        <w:t>Aye</w:t>
      </w:r>
      <w:r w:rsidRPr="00A12C0C">
        <w:rPr>
          <w:rFonts w:ascii="Times New Roman" w:hAnsi="Times New Roman" w:cs="Times New Roman"/>
          <w:lang w:val="mt-MT"/>
        </w:rPr>
        <w:t xml:space="preserve">) Dawk kontra? </w:t>
      </w:r>
      <w:r w:rsidRPr="00A12C0C">
        <w:rPr>
          <w:rFonts w:ascii="Times New Roman" w:hAnsi="Times New Roman" w:cs="Times New Roman"/>
          <w:i/>
          <w:iCs/>
          <w:lang w:val="mt-MT"/>
        </w:rPr>
        <w:t>Agreed.</w:t>
      </w:r>
    </w:p>
    <w:p w14:paraId="49BD0575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3874506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Klawsola 5 għaddiet nem. con. u ġiet ordnata ssir parti mill-Abbozz ta’ Liġi.</w:t>
      </w:r>
    </w:p>
    <w:p w14:paraId="276FEA1F" w14:textId="15C65726" w:rsid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A1927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5ABEA" w14:textId="7CD1742F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bCs/>
          <w:i/>
          <w:iCs/>
          <w:lang w:val="mt-MT"/>
        </w:rPr>
        <w:t>Klawsola 1 u t-Titolu</w:t>
      </w:r>
      <w:r w:rsidRPr="00A12C0C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A12C0C">
        <w:rPr>
          <w:rFonts w:ascii="Times New Roman" w:hAnsi="Times New Roman" w:cs="Times New Roman"/>
          <w:i/>
          <w:iCs/>
          <w:lang w:val="mt-MT"/>
        </w:rPr>
        <w:t>għaddew nem. con. u ġew ordnati jsiru parti mill-Abbozz ta’ Liġi.</w:t>
      </w:r>
    </w:p>
    <w:p w14:paraId="27310068" w14:textId="1F73F0E5" w:rsid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D4141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96BCD" w14:textId="45CB169C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Il-Ministru.</w:t>
      </w:r>
    </w:p>
    <w:p w14:paraId="1ED95F08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F7B4B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ONOR. CARMELO ABELA: </w:t>
      </w:r>
      <w:r w:rsidRPr="00A12C0C">
        <w:rPr>
          <w:rFonts w:ascii="Times New Roman" w:hAnsi="Times New Roman" w:cs="Times New Roman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14:paraId="16C9A75E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2680B0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2C0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2C0C">
        <w:rPr>
          <w:rFonts w:ascii="Times New Roman" w:hAnsi="Times New Roman" w:cs="Times New Roman"/>
          <w:lang w:val="mt-MT"/>
        </w:rPr>
        <w:t>Hawn qbil? (Onor. Membri: Iva)</w:t>
      </w:r>
    </w:p>
    <w:p w14:paraId="4D23BAFA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8D6E5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Fuq mozzjoni tal-Ministru fi ħdan l-Uffiċċju tal-Prim Ministru l-Kumitat qabel li jawtorizza lill-Iskrivan tal-Kamra biex jikkoreġi xi żbalji tal-ortografija, jagħmel ir-rinumerazzjoni meħtieġa u xi emendi żgħar li jista’ jkun hemm bżonn.</w:t>
      </w:r>
    </w:p>
    <w:p w14:paraId="29E8F35F" w14:textId="77777777" w:rsidR="00A12C0C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5BFA3C5" w14:textId="77777777" w:rsid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8CD57CE" w14:textId="51ED4011" w:rsidR="00A12C0C" w:rsidRPr="00A12C0C" w:rsidRDefault="00A12C0C" w:rsidP="00A12C0C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t>Il-Kumitat qabel ukoll li l-President tal-Kumitat għandu jirrapporta lill-Kamra li l-Abbozz ta’ Liġi msejjaħ “Att sabiex jemenda l-Att dwar l-Impiegi u r-Relazzjonijiet Industrijali, Kap. 452” għadda mill-Kumitat mingħajr emendi.</w:t>
      </w:r>
    </w:p>
    <w:p w14:paraId="160BD6AC" w14:textId="33849295" w:rsidR="00AB0BBE" w:rsidRPr="00A12C0C" w:rsidRDefault="00A12C0C" w:rsidP="00A12C0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2C0C">
        <w:rPr>
          <w:rFonts w:ascii="Times New Roman" w:hAnsi="Times New Roman" w:cs="Times New Roman"/>
          <w:i/>
          <w:iCs/>
          <w:lang w:val="mt-MT"/>
        </w:rPr>
        <w:lastRenderedPageBreak/>
        <w:t>Fit-3.33 p.m. id-diskussjoni fi stadju ta’ Kumitat ta’ dan l-Abbozz ta’ Liġi ġiet konkluża u l-Kumitat aġġorna</w:t>
      </w:r>
      <w:r w:rsidR="002E039F">
        <w:rPr>
          <w:rFonts w:ascii="Times New Roman" w:hAnsi="Times New Roman" w:cs="Times New Roman"/>
          <w:i/>
          <w:iCs/>
          <w:lang w:val="mt-MT"/>
        </w:rPr>
        <w:t>.</w:t>
      </w:r>
      <w:bookmarkStart w:id="1" w:name="_GoBack"/>
      <w:bookmarkEnd w:id="1"/>
    </w:p>
    <w:sectPr w:rsidR="00AB0BBE" w:rsidRPr="00A12C0C" w:rsidSect="00A12C0C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89121" w14:textId="77777777" w:rsidR="00A12C0C" w:rsidRDefault="00A12C0C" w:rsidP="00A12C0C">
      <w:pPr>
        <w:spacing w:after="0" w:line="240" w:lineRule="auto"/>
      </w:pPr>
      <w:r>
        <w:separator/>
      </w:r>
    </w:p>
  </w:endnote>
  <w:endnote w:type="continuationSeparator" w:id="0">
    <w:p w14:paraId="0DA3DC4C" w14:textId="77777777" w:rsidR="00A12C0C" w:rsidRDefault="00A12C0C" w:rsidP="00A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314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D2F5B" w14:textId="2BF2BCFE" w:rsidR="00EB4299" w:rsidRPr="00A12C0C" w:rsidRDefault="00A12C0C" w:rsidP="00A12C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449FA" w14:textId="77777777" w:rsidR="00A12C0C" w:rsidRDefault="00A12C0C" w:rsidP="00A12C0C">
      <w:pPr>
        <w:spacing w:after="0" w:line="240" w:lineRule="auto"/>
      </w:pPr>
      <w:r>
        <w:separator/>
      </w:r>
    </w:p>
  </w:footnote>
  <w:footnote w:type="continuationSeparator" w:id="0">
    <w:p w14:paraId="46806B84" w14:textId="77777777" w:rsidR="00A12C0C" w:rsidRDefault="00A12C0C" w:rsidP="00A12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C"/>
    <w:rsid w:val="002E039F"/>
    <w:rsid w:val="003845E4"/>
    <w:rsid w:val="004F76E0"/>
    <w:rsid w:val="00752F19"/>
    <w:rsid w:val="00A12C0C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9FBF"/>
  <w15:chartTrackingRefBased/>
  <w15:docId w15:val="{6ECB9DF1-C25A-4226-9D1A-F74851F3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0C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0C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2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0C"/>
  </w:style>
  <w:style w:type="character" w:customStyle="1" w:styleId="Heading5Char">
    <w:name w:val="Heading 5 Char"/>
    <w:basedOn w:val="DefaultParagraphFont"/>
    <w:link w:val="Heading5"/>
    <w:uiPriority w:val="9"/>
    <w:semiHidden/>
    <w:rsid w:val="00A12C0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A12C0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12C0C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A12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</cp:revision>
  <dcterms:created xsi:type="dcterms:W3CDTF">2021-01-14T07:25:00Z</dcterms:created>
  <dcterms:modified xsi:type="dcterms:W3CDTF">2021-01-14T08:21:00Z</dcterms:modified>
</cp:coreProperties>
</file>