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B1F08" w14:textId="77777777" w:rsidR="00756882" w:rsidRPr="00AC76EB" w:rsidRDefault="00756882" w:rsidP="00756882">
      <w:pPr>
        <w:pStyle w:val="Category"/>
        <w:rPr>
          <w:noProof/>
          <w:lang w:val="mt-MT"/>
        </w:rPr>
      </w:pPr>
      <w:r w:rsidRPr="00AC76EB">
        <w:rPr>
          <w:noProof/>
          <w:lang w:val="en-GB" w:eastAsia="en-GB"/>
        </w:rPr>
        <w:drawing>
          <wp:inline distT="0" distB="0" distL="0" distR="0" wp14:anchorId="5B4D8A86" wp14:editId="48C80C9F">
            <wp:extent cx="1316355" cy="13512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355" cy="135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E24E9F" w14:textId="77777777" w:rsidR="00756882" w:rsidRPr="00AC76EB" w:rsidRDefault="00756882" w:rsidP="00756882">
      <w:pPr>
        <w:jc w:val="center"/>
        <w:rPr>
          <w:b/>
          <w:noProof/>
          <w:lang w:val="mt-MT"/>
        </w:rPr>
      </w:pPr>
      <w:r w:rsidRPr="00AC76EB">
        <w:rPr>
          <w:b/>
          <w:noProof/>
          <w:lang w:val="mt-MT"/>
        </w:rPr>
        <w:t>PARLAMENT TA’ MALTA</w:t>
      </w:r>
      <w:bookmarkStart w:id="0" w:name="_GoBack"/>
    </w:p>
    <w:bookmarkEnd w:id="0"/>
    <w:p w14:paraId="42EF0600" w14:textId="77777777" w:rsidR="00756882" w:rsidRPr="00AC76EB" w:rsidRDefault="00756882" w:rsidP="00756882">
      <w:pPr>
        <w:jc w:val="right"/>
        <w:rPr>
          <w:b/>
          <w:noProof/>
          <w:lang w:val="mt-MT"/>
        </w:rPr>
      </w:pPr>
    </w:p>
    <w:p w14:paraId="66C5F87A" w14:textId="77777777" w:rsidR="00756882" w:rsidRPr="00AC76EB" w:rsidRDefault="00756882" w:rsidP="00756882">
      <w:pPr>
        <w:jc w:val="center"/>
        <w:rPr>
          <w:b/>
          <w:noProof/>
          <w:lang w:val="mt-MT"/>
        </w:rPr>
      </w:pPr>
      <w:r w:rsidRPr="00AC76EB">
        <w:rPr>
          <w:b/>
          <w:noProof/>
          <w:lang w:val="mt-MT"/>
        </w:rPr>
        <w:t>IT-TLETTAX-IL PARLAMENT</w:t>
      </w:r>
    </w:p>
    <w:p w14:paraId="53DA4F4A" w14:textId="77777777" w:rsidR="00756882" w:rsidRPr="00AC76EB" w:rsidRDefault="00756882" w:rsidP="00756882">
      <w:pPr>
        <w:rPr>
          <w:lang w:val="mt-MT"/>
        </w:rPr>
      </w:pPr>
    </w:p>
    <w:p w14:paraId="7920A418" w14:textId="77777777" w:rsidR="00756882" w:rsidRPr="00AC76EB" w:rsidRDefault="00756882" w:rsidP="00756882">
      <w:pPr>
        <w:jc w:val="center"/>
        <w:rPr>
          <w:b/>
          <w:lang w:val="mt-MT"/>
        </w:rPr>
      </w:pPr>
      <w:r w:rsidRPr="00AC76EB">
        <w:rPr>
          <w:b/>
          <w:lang w:val="mt-MT"/>
        </w:rPr>
        <w:t>KUMITATI TAL-KAMRA TAD-DEPUTATI</w:t>
      </w:r>
    </w:p>
    <w:p w14:paraId="7444213B" w14:textId="77777777" w:rsidR="00756882" w:rsidRPr="00AC76EB" w:rsidRDefault="00756882" w:rsidP="00756882">
      <w:pPr>
        <w:jc w:val="center"/>
        <w:rPr>
          <w:b/>
          <w:lang w:val="mt-MT"/>
        </w:rPr>
      </w:pPr>
    </w:p>
    <w:p w14:paraId="74BBBFA7" w14:textId="77777777" w:rsidR="00756882" w:rsidRPr="00AC76EB" w:rsidRDefault="00756882" w:rsidP="00756882">
      <w:pPr>
        <w:jc w:val="center"/>
        <w:rPr>
          <w:b/>
          <w:lang w:val="mt-MT"/>
        </w:rPr>
      </w:pPr>
      <w:r w:rsidRPr="00AC76EB">
        <w:rPr>
          <w:b/>
          <w:lang w:val="mt-MT"/>
        </w:rPr>
        <w:t xml:space="preserve">KUMITAT PERMANENTI GĦALL-KONSIDERAZZJONI TA’ ABBOZZI TA’ LIĠI </w:t>
      </w:r>
      <w:r>
        <w:rPr>
          <w:b/>
          <w:lang w:val="mt-MT"/>
        </w:rPr>
        <w:t>AĠĠUNT</w:t>
      </w:r>
    </w:p>
    <w:p w14:paraId="61B4672C" w14:textId="77777777" w:rsidR="00756882" w:rsidRPr="00AC76EB" w:rsidRDefault="00756882" w:rsidP="00756882">
      <w:pPr>
        <w:pStyle w:val="NormalWeb"/>
        <w:spacing w:before="0" w:beforeAutospacing="0" w:afterAutospacing="0"/>
        <w:ind w:left="900"/>
        <w:rPr>
          <w:color w:val="292526"/>
          <w:sz w:val="20"/>
          <w:szCs w:val="20"/>
          <w:lang w:val="mt-MT"/>
        </w:rPr>
      </w:pPr>
    </w:p>
    <w:p w14:paraId="60E6E66A" w14:textId="77777777" w:rsidR="00756882" w:rsidRPr="00AC76EB" w:rsidRDefault="00756882" w:rsidP="00756882">
      <w:pPr>
        <w:pStyle w:val="NormalWeb"/>
        <w:spacing w:before="0" w:beforeAutospacing="0" w:afterAutospacing="0"/>
        <w:ind w:left="900"/>
        <w:rPr>
          <w:color w:val="292526"/>
          <w:sz w:val="20"/>
          <w:szCs w:val="20"/>
          <w:lang w:val="mt-MT"/>
        </w:rPr>
      </w:pPr>
    </w:p>
    <w:p w14:paraId="15224BC6" w14:textId="77777777" w:rsidR="00756882" w:rsidRPr="00FD65D6" w:rsidRDefault="00756882" w:rsidP="00756882">
      <w:pPr>
        <w:rPr>
          <w:b/>
          <w:sz w:val="22"/>
          <w:szCs w:val="22"/>
          <w:lang w:val="mt-MT"/>
        </w:rPr>
      </w:pPr>
      <w:r w:rsidRPr="00FD65D6">
        <w:rPr>
          <w:b/>
          <w:sz w:val="22"/>
          <w:szCs w:val="22"/>
          <w:lang w:val="mt-MT"/>
        </w:rPr>
        <w:t>AVVIŻ LILL-</w:t>
      </w:r>
    </w:p>
    <w:p w14:paraId="5FC1A78C" w14:textId="77777777" w:rsidR="00756882" w:rsidRPr="00FD65D6" w:rsidRDefault="00756882" w:rsidP="00756882">
      <w:pPr>
        <w:pStyle w:val="NormalWeb"/>
        <w:spacing w:before="0" w:beforeAutospacing="0" w:after="0" w:afterAutospacing="0"/>
        <w:ind w:left="1571"/>
        <w:rPr>
          <w:color w:val="292526"/>
          <w:sz w:val="22"/>
          <w:szCs w:val="22"/>
          <w:lang w:val="mt-MT"/>
        </w:rPr>
      </w:pPr>
    </w:p>
    <w:p w14:paraId="3BF32B31" w14:textId="30D4A9A3" w:rsidR="00756882" w:rsidRPr="00756882" w:rsidRDefault="00756882" w:rsidP="00756882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 w:rsidRPr="00FD65D6">
        <w:rPr>
          <w:sz w:val="22"/>
          <w:szCs w:val="22"/>
          <w:lang w:val="mt-MT"/>
        </w:rPr>
        <w:t>Onor. José Herrera, Ministru għall-Wirt Nazzjonali, l-Arti u Gvern Lokali</w:t>
      </w:r>
    </w:p>
    <w:p w14:paraId="7ACCCC5E" w14:textId="77777777" w:rsidR="00756882" w:rsidRPr="00FD65D6" w:rsidRDefault="00756882" w:rsidP="00756882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 w:rsidRPr="00FD65D6">
        <w:rPr>
          <w:sz w:val="22"/>
          <w:szCs w:val="22"/>
          <w:lang w:val="mt-MT"/>
        </w:rPr>
        <w:t>Onor. Ian Castaldi Paris MP</w:t>
      </w:r>
    </w:p>
    <w:p w14:paraId="1DC91CA0" w14:textId="77777777" w:rsidR="00756882" w:rsidRDefault="00756882" w:rsidP="00756882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 w:rsidRPr="00FD65D6">
        <w:rPr>
          <w:sz w:val="22"/>
          <w:szCs w:val="22"/>
          <w:lang w:val="mt-MT"/>
        </w:rPr>
        <w:t xml:space="preserve">Onor. Jean Claude Micallef MP </w:t>
      </w:r>
    </w:p>
    <w:p w14:paraId="04731673" w14:textId="77777777" w:rsidR="00756882" w:rsidRPr="00FD65D6" w:rsidRDefault="00756882" w:rsidP="00756882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 w:rsidRPr="00FD65D6">
        <w:rPr>
          <w:sz w:val="22"/>
          <w:szCs w:val="22"/>
          <w:lang w:val="mt-MT"/>
        </w:rPr>
        <w:t>Onor. Karl Gouder MP</w:t>
      </w:r>
    </w:p>
    <w:p w14:paraId="4E30F75E" w14:textId="77777777" w:rsidR="00756882" w:rsidRPr="00FD65D6" w:rsidRDefault="00756882" w:rsidP="00756882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 w:rsidRPr="00FD65D6">
        <w:rPr>
          <w:sz w:val="22"/>
          <w:szCs w:val="22"/>
          <w:lang w:val="mt-MT"/>
        </w:rPr>
        <w:t>Onor. Clyde Puli MP</w:t>
      </w:r>
    </w:p>
    <w:p w14:paraId="478EB6D3" w14:textId="77777777" w:rsidR="00756882" w:rsidRDefault="00756882" w:rsidP="00756882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 w:rsidRPr="00FD65D6">
        <w:rPr>
          <w:sz w:val="22"/>
          <w:szCs w:val="22"/>
          <w:lang w:val="mt-MT"/>
        </w:rPr>
        <w:t>Onor. David Thake MP</w:t>
      </w:r>
    </w:p>
    <w:p w14:paraId="6C4DF13E" w14:textId="074AB8AF" w:rsidR="00756882" w:rsidRDefault="00756882" w:rsidP="00756882">
      <w:pPr>
        <w:pStyle w:val="NormalWeb"/>
        <w:spacing w:before="0" w:beforeAutospacing="0" w:after="0" w:afterAutospacing="0"/>
        <w:rPr>
          <w:color w:val="292526"/>
          <w:sz w:val="22"/>
          <w:szCs w:val="22"/>
          <w:lang w:val="nl-BE"/>
        </w:rPr>
      </w:pPr>
    </w:p>
    <w:p w14:paraId="589BD8FB" w14:textId="77777777" w:rsidR="00756882" w:rsidRPr="00FD65D6" w:rsidRDefault="00756882" w:rsidP="00756882">
      <w:pPr>
        <w:pStyle w:val="NormalWeb"/>
        <w:spacing w:before="0" w:beforeAutospacing="0" w:after="0" w:afterAutospacing="0"/>
        <w:rPr>
          <w:color w:val="292526"/>
          <w:sz w:val="22"/>
          <w:szCs w:val="22"/>
          <w:lang w:val="nl-BE"/>
        </w:rPr>
      </w:pPr>
    </w:p>
    <w:p w14:paraId="052CBA95" w14:textId="77777777" w:rsidR="00756882" w:rsidRPr="00FD65D6" w:rsidRDefault="00756882" w:rsidP="00756882">
      <w:pPr>
        <w:pStyle w:val="NormalWeb"/>
        <w:spacing w:before="0" w:beforeAutospacing="0" w:after="0" w:afterAutospacing="0"/>
        <w:rPr>
          <w:color w:val="292526"/>
          <w:sz w:val="22"/>
          <w:szCs w:val="22"/>
          <w:lang w:val="nl-BE"/>
        </w:rPr>
      </w:pPr>
    </w:p>
    <w:p w14:paraId="1FFE9EB4" w14:textId="6FD2DBE4" w:rsidR="00756882" w:rsidRPr="00FD65D6" w:rsidRDefault="00756882" w:rsidP="00756882">
      <w:pPr>
        <w:jc w:val="center"/>
        <w:rPr>
          <w:b/>
          <w:sz w:val="22"/>
          <w:szCs w:val="22"/>
          <w:lang w:val="mt-MT"/>
        </w:rPr>
      </w:pPr>
      <w:r w:rsidRPr="00FD65D6">
        <w:rPr>
          <w:b/>
          <w:sz w:val="22"/>
          <w:szCs w:val="22"/>
          <w:lang w:val="mt-MT"/>
        </w:rPr>
        <w:t>Laqgħa Nru 3</w:t>
      </w:r>
      <w:r>
        <w:rPr>
          <w:b/>
          <w:sz w:val="22"/>
          <w:szCs w:val="22"/>
          <w:lang w:val="mt-MT"/>
        </w:rPr>
        <w:t>5</w:t>
      </w:r>
    </w:p>
    <w:p w14:paraId="061B1831" w14:textId="77777777" w:rsidR="00756882" w:rsidRPr="00FD65D6" w:rsidRDefault="00756882" w:rsidP="00756882">
      <w:pPr>
        <w:jc w:val="center"/>
        <w:rPr>
          <w:b/>
          <w:sz w:val="22"/>
          <w:szCs w:val="22"/>
          <w:lang w:val="mt-MT" w:eastAsia="ko-KR"/>
        </w:rPr>
      </w:pPr>
    </w:p>
    <w:p w14:paraId="587BB723" w14:textId="23B205FF" w:rsidR="00756882" w:rsidRPr="00FD65D6" w:rsidRDefault="00756882" w:rsidP="00756882">
      <w:pPr>
        <w:jc w:val="center"/>
        <w:rPr>
          <w:b/>
          <w:sz w:val="22"/>
          <w:szCs w:val="22"/>
          <w:lang w:val="mt-MT"/>
        </w:rPr>
      </w:pPr>
      <w:r>
        <w:rPr>
          <w:b/>
          <w:sz w:val="22"/>
          <w:szCs w:val="22"/>
          <w:lang w:val="mt-MT" w:eastAsia="ko-KR"/>
        </w:rPr>
        <w:t>It</w:t>
      </w:r>
      <w:r w:rsidRPr="00FD65D6">
        <w:rPr>
          <w:b/>
          <w:sz w:val="22"/>
          <w:szCs w:val="22"/>
          <w:lang w:val="mt-MT" w:eastAsia="ko-KR"/>
        </w:rPr>
        <w:t>-</w:t>
      </w:r>
      <w:r>
        <w:rPr>
          <w:b/>
          <w:sz w:val="22"/>
          <w:szCs w:val="22"/>
          <w:lang w:val="mt-MT" w:eastAsia="ko-KR"/>
        </w:rPr>
        <w:t>Tnejn</w:t>
      </w:r>
      <w:r w:rsidRPr="00FD65D6">
        <w:rPr>
          <w:b/>
          <w:sz w:val="22"/>
          <w:szCs w:val="22"/>
          <w:lang w:val="mt-MT" w:eastAsia="ko-KR"/>
        </w:rPr>
        <w:t xml:space="preserve">, </w:t>
      </w:r>
      <w:r>
        <w:rPr>
          <w:b/>
          <w:sz w:val="22"/>
          <w:szCs w:val="22"/>
          <w:lang w:val="mt-MT" w:eastAsia="ko-KR"/>
        </w:rPr>
        <w:t>7</w:t>
      </w:r>
      <w:r w:rsidRPr="00FD65D6">
        <w:rPr>
          <w:b/>
          <w:sz w:val="22"/>
          <w:szCs w:val="22"/>
          <w:lang w:val="mt-MT" w:eastAsia="ko-KR"/>
        </w:rPr>
        <w:t xml:space="preserve"> ta’ </w:t>
      </w:r>
      <w:r>
        <w:rPr>
          <w:b/>
          <w:sz w:val="22"/>
          <w:szCs w:val="22"/>
          <w:lang w:val="mt-MT" w:eastAsia="ko-KR"/>
        </w:rPr>
        <w:t xml:space="preserve">Diċembru </w:t>
      </w:r>
      <w:r w:rsidRPr="00FD65D6">
        <w:rPr>
          <w:b/>
          <w:sz w:val="22"/>
          <w:szCs w:val="22"/>
          <w:lang w:val="mt-MT"/>
        </w:rPr>
        <w:t>2020, f</w:t>
      </w:r>
      <w:r>
        <w:rPr>
          <w:b/>
          <w:sz w:val="22"/>
          <w:szCs w:val="22"/>
          <w:lang w:val="mt-MT"/>
        </w:rPr>
        <w:t>l</w:t>
      </w:r>
      <w:r w:rsidRPr="00FD65D6">
        <w:rPr>
          <w:b/>
          <w:sz w:val="22"/>
          <w:szCs w:val="22"/>
          <w:lang w:val="mt-MT"/>
        </w:rPr>
        <w:t>-</w:t>
      </w:r>
      <w:r>
        <w:rPr>
          <w:b/>
          <w:sz w:val="22"/>
          <w:szCs w:val="22"/>
          <w:lang w:val="mt-MT"/>
        </w:rPr>
        <w:t>4</w:t>
      </w:r>
      <w:r w:rsidRPr="00FD65D6">
        <w:rPr>
          <w:b/>
          <w:sz w:val="22"/>
          <w:szCs w:val="22"/>
          <w:lang w:val="mt-MT"/>
        </w:rPr>
        <w:t>.30 p.m.</w:t>
      </w:r>
    </w:p>
    <w:p w14:paraId="1D2DA16B" w14:textId="77777777" w:rsidR="00756882" w:rsidRPr="00FD65D6" w:rsidRDefault="00756882" w:rsidP="00756882">
      <w:pPr>
        <w:jc w:val="center"/>
        <w:rPr>
          <w:sz w:val="22"/>
          <w:szCs w:val="22"/>
          <w:lang w:val="mt-MT"/>
        </w:rPr>
      </w:pPr>
    </w:p>
    <w:p w14:paraId="7A964854" w14:textId="77777777" w:rsidR="00756882" w:rsidRPr="00FD65D6" w:rsidRDefault="00756882" w:rsidP="00756882">
      <w:pPr>
        <w:jc w:val="center"/>
        <w:rPr>
          <w:sz w:val="22"/>
          <w:szCs w:val="22"/>
          <w:lang w:val="mt-MT"/>
        </w:rPr>
      </w:pPr>
    </w:p>
    <w:p w14:paraId="7261C323" w14:textId="7CB7CD66" w:rsidR="00756882" w:rsidRPr="00FD65D6" w:rsidRDefault="00756882" w:rsidP="00756882">
      <w:pPr>
        <w:jc w:val="both"/>
        <w:rPr>
          <w:sz w:val="22"/>
          <w:szCs w:val="22"/>
          <w:lang w:val="mt-MT"/>
        </w:rPr>
      </w:pPr>
      <w:r w:rsidRPr="00FD65D6">
        <w:rPr>
          <w:sz w:val="22"/>
          <w:szCs w:val="22"/>
          <w:lang w:val="mt-MT"/>
        </w:rPr>
        <w:t xml:space="preserve">L-Onor. Anthony Agius Decelis, President tal-Kumitat għall-Konsiderazzjoni ta’ Abbozzi ta’ Liġi Aġġunt, javża li l-Kumitat se jiltaqa’ nhar </w:t>
      </w:r>
      <w:r>
        <w:rPr>
          <w:sz w:val="22"/>
          <w:szCs w:val="22"/>
          <w:lang w:val="mt-MT"/>
        </w:rPr>
        <w:t>it</w:t>
      </w:r>
      <w:r w:rsidRPr="00FD65D6">
        <w:rPr>
          <w:b/>
          <w:sz w:val="22"/>
          <w:szCs w:val="22"/>
          <w:lang w:val="mt-MT" w:eastAsia="ko-KR"/>
        </w:rPr>
        <w:t>-</w:t>
      </w:r>
      <w:r>
        <w:rPr>
          <w:b/>
          <w:sz w:val="22"/>
          <w:szCs w:val="22"/>
          <w:lang w:val="mt-MT" w:eastAsia="ko-KR"/>
        </w:rPr>
        <w:t>Tnejn</w:t>
      </w:r>
      <w:r w:rsidRPr="00FD65D6">
        <w:rPr>
          <w:b/>
          <w:sz w:val="22"/>
          <w:szCs w:val="22"/>
          <w:lang w:val="mt-MT" w:eastAsia="ko-KR"/>
        </w:rPr>
        <w:t xml:space="preserve">, </w:t>
      </w:r>
      <w:r>
        <w:rPr>
          <w:b/>
          <w:sz w:val="22"/>
          <w:szCs w:val="22"/>
          <w:lang w:val="mt-MT" w:eastAsia="ko-KR"/>
        </w:rPr>
        <w:t>7</w:t>
      </w:r>
      <w:r w:rsidRPr="00FD65D6">
        <w:rPr>
          <w:b/>
          <w:sz w:val="22"/>
          <w:szCs w:val="22"/>
          <w:lang w:val="mt-MT" w:eastAsia="ko-KR"/>
        </w:rPr>
        <w:t xml:space="preserve"> ta’ </w:t>
      </w:r>
      <w:r>
        <w:rPr>
          <w:b/>
          <w:sz w:val="22"/>
          <w:szCs w:val="22"/>
          <w:lang w:val="mt-MT" w:eastAsia="ko-KR"/>
        </w:rPr>
        <w:t xml:space="preserve">Diċembru </w:t>
      </w:r>
      <w:r w:rsidRPr="00FD65D6">
        <w:rPr>
          <w:b/>
          <w:sz w:val="22"/>
          <w:szCs w:val="22"/>
          <w:lang w:val="mt-MT"/>
        </w:rPr>
        <w:t>2020, f</w:t>
      </w:r>
      <w:r>
        <w:rPr>
          <w:b/>
          <w:sz w:val="22"/>
          <w:szCs w:val="22"/>
          <w:lang w:val="mt-MT"/>
        </w:rPr>
        <w:t>l</w:t>
      </w:r>
      <w:r w:rsidRPr="00FD65D6">
        <w:rPr>
          <w:b/>
          <w:sz w:val="22"/>
          <w:szCs w:val="22"/>
          <w:lang w:val="mt-MT"/>
        </w:rPr>
        <w:t>-</w:t>
      </w:r>
      <w:r>
        <w:rPr>
          <w:b/>
          <w:sz w:val="22"/>
          <w:szCs w:val="22"/>
          <w:lang w:val="mt-MT"/>
        </w:rPr>
        <w:t>4</w:t>
      </w:r>
      <w:r w:rsidRPr="00FD65D6">
        <w:rPr>
          <w:b/>
          <w:sz w:val="22"/>
          <w:szCs w:val="22"/>
          <w:lang w:val="mt-MT"/>
        </w:rPr>
        <w:t xml:space="preserve">.30 p.m. </w:t>
      </w:r>
      <w:r w:rsidRPr="00FD65D6">
        <w:rPr>
          <w:sz w:val="22"/>
          <w:szCs w:val="22"/>
          <w:lang w:val="mt-MT"/>
        </w:rPr>
        <w:t>fil-Kamra tal-Kumitati fil-Parlament b’din l-aġenda:-</w:t>
      </w:r>
    </w:p>
    <w:p w14:paraId="2B880309" w14:textId="77777777" w:rsidR="00756882" w:rsidRPr="00FD65D6" w:rsidRDefault="00756882" w:rsidP="00756882">
      <w:pPr>
        <w:pStyle w:val="ListParagraph"/>
        <w:tabs>
          <w:tab w:val="left" w:pos="1646"/>
        </w:tabs>
        <w:ind w:left="360"/>
        <w:jc w:val="both"/>
        <w:rPr>
          <w:sz w:val="22"/>
          <w:szCs w:val="22"/>
          <w:lang w:val="mt-MT"/>
        </w:rPr>
      </w:pPr>
    </w:p>
    <w:p w14:paraId="1BE94AB6" w14:textId="77777777" w:rsidR="00756882" w:rsidRPr="00FD65D6" w:rsidRDefault="00756882" w:rsidP="00756882">
      <w:pPr>
        <w:pStyle w:val="ListParagraph"/>
        <w:tabs>
          <w:tab w:val="left" w:pos="1646"/>
        </w:tabs>
        <w:ind w:left="360"/>
        <w:jc w:val="both"/>
        <w:rPr>
          <w:sz w:val="22"/>
          <w:szCs w:val="22"/>
          <w:lang w:val="mt-MT"/>
        </w:rPr>
      </w:pPr>
    </w:p>
    <w:p w14:paraId="5FE3E4CF" w14:textId="77777777" w:rsidR="00756882" w:rsidRPr="00FD65D6" w:rsidRDefault="00756882" w:rsidP="00756882">
      <w:pPr>
        <w:pStyle w:val="ListParagraph"/>
        <w:numPr>
          <w:ilvl w:val="0"/>
          <w:numId w:val="2"/>
        </w:numPr>
        <w:tabs>
          <w:tab w:val="left" w:pos="1646"/>
        </w:tabs>
        <w:jc w:val="both"/>
        <w:rPr>
          <w:sz w:val="22"/>
          <w:szCs w:val="22"/>
          <w:lang w:val="mt-MT"/>
        </w:rPr>
      </w:pPr>
      <w:r w:rsidRPr="00FD65D6">
        <w:rPr>
          <w:sz w:val="22"/>
          <w:szCs w:val="22"/>
          <w:lang w:val="mt-MT"/>
        </w:rPr>
        <w:t>Konferma tal-Minuti</w:t>
      </w:r>
      <w:r>
        <w:rPr>
          <w:sz w:val="22"/>
          <w:szCs w:val="22"/>
          <w:lang w:val="mt-MT"/>
        </w:rPr>
        <w:t>;</w:t>
      </w:r>
    </w:p>
    <w:p w14:paraId="44CDB7FC" w14:textId="77777777" w:rsidR="00756882" w:rsidRPr="00FD65D6" w:rsidRDefault="00756882" w:rsidP="00756882">
      <w:pPr>
        <w:pStyle w:val="ListParagraph"/>
        <w:ind w:left="360"/>
        <w:rPr>
          <w:sz w:val="22"/>
          <w:szCs w:val="22"/>
          <w:lang w:val="mt-MT"/>
        </w:rPr>
      </w:pPr>
    </w:p>
    <w:p w14:paraId="1B04065E" w14:textId="5B3EA58C" w:rsidR="00756882" w:rsidRPr="00756882" w:rsidRDefault="00756882" w:rsidP="00756882">
      <w:pPr>
        <w:pStyle w:val="ListParagraph"/>
        <w:numPr>
          <w:ilvl w:val="0"/>
          <w:numId w:val="2"/>
        </w:numPr>
        <w:rPr>
          <w:sz w:val="22"/>
          <w:szCs w:val="22"/>
          <w:lang w:val="mt-MT"/>
        </w:rPr>
      </w:pPr>
      <w:r w:rsidRPr="00FD65D6">
        <w:rPr>
          <w:sz w:val="22"/>
          <w:szCs w:val="22"/>
          <w:lang w:val="mt-MT"/>
        </w:rPr>
        <w:t xml:space="preserve">Abbozz Nru 175 – Abbozz ta’ Liġi Abbozz li jemenda l-Att dwar Gvern Lokali (Emenda Nru 2) </w:t>
      </w:r>
      <w:r>
        <w:rPr>
          <w:sz w:val="22"/>
          <w:szCs w:val="22"/>
          <w:lang w:val="mt-MT"/>
        </w:rPr>
        <w:t>–</w:t>
      </w:r>
      <w:r w:rsidRPr="00FD65D6">
        <w:rPr>
          <w:sz w:val="22"/>
          <w:szCs w:val="22"/>
          <w:lang w:val="mt-MT"/>
        </w:rPr>
        <w:t xml:space="preserve"> Ministru għall-Wirt Nazzjonali, l-Arti u Gvern Lokali</w:t>
      </w:r>
      <w:r>
        <w:rPr>
          <w:sz w:val="22"/>
          <w:szCs w:val="22"/>
          <w:lang w:val="mt-MT"/>
        </w:rPr>
        <w:t>.</w:t>
      </w:r>
    </w:p>
    <w:p w14:paraId="04750CD5" w14:textId="0D61DD3B" w:rsidR="00756882" w:rsidRDefault="00756882" w:rsidP="00756882">
      <w:pPr>
        <w:jc w:val="both"/>
        <w:rPr>
          <w:sz w:val="22"/>
          <w:szCs w:val="22"/>
          <w:lang w:val="mt-MT"/>
        </w:rPr>
      </w:pPr>
    </w:p>
    <w:p w14:paraId="7E70CD16" w14:textId="4878CF16" w:rsidR="00756882" w:rsidRDefault="00756882" w:rsidP="00756882">
      <w:pPr>
        <w:jc w:val="both"/>
        <w:rPr>
          <w:sz w:val="22"/>
          <w:szCs w:val="22"/>
          <w:lang w:val="mt-MT"/>
        </w:rPr>
      </w:pPr>
    </w:p>
    <w:p w14:paraId="5DAD4FD7" w14:textId="5CDCC492" w:rsidR="00756882" w:rsidRDefault="00756882" w:rsidP="00756882">
      <w:pPr>
        <w:jc w:val="both"/>
        <w:rPr>
          <w:sz w:val="22"/>
          <w:szCs w:val="22"/>
          <w:lang w:val="mt-MT"/>
        </w:rPr>
      </w:pPr>
    </w:p>
    <w:p w14:paraId="1C6DEA3C" w14:textId="3FBFC76E" w:rsidR="00756882" w:rsidRDefault="00756882" w:rsidP="00756882">
      <w:pPr>
        <w:jc w:val="both"/>
        <w:rPr>
          <w:sz w:val="22"/>
          <w:szCs w:val="22"/>
          <w:lang w:val="mt-MT"/>
        </w:rPr>
      </w:pPr>
    </w:p>
    <w:p w14:paraId="3B529350" w14:textId="77777777" w:rsidR="00756882" w:rsidRPr="00FD65D6" w:rsidRDefault="00756882" w:rsidP="00756882">
      <w:pPr>
        <w:jc w:val="both"/>
        <w:rPr>
          <w:sz w:val="22"/>
          <w:szCs w:val="22"/>
          <w:lang w:val="mt-MT"/>
        </w:rPr>
      </w:pPr>
    </w:p>
    <w:p w14:paraId="197A0233" w14:textId="77777777" w:rsidR="00756882" w:rsidRPr="00FD65D6" w:rsidRDefault="00756882" w:rsidP="00756882">
      <w:pPr>
        <w:jc w:val="both"/>
        <w:rPr>
          <w:sz w:val="22"/>
          <w:szCs w:val="22"/>
          <w:lang w:val="mt-MT"/>
        </w:rPr>
      </w:pPr>
    </w:p>
    <w:p w14:paraId="78B3288E" w14:textId="77777777" w:rsidR="00756882" w:rsidRPr="00FD65D6" w:rsidRDefault="00756882" w:rsidP="00756882">
      <w:pPr>
        <w:jc w:val="both"/>
        <w:rPr>
          <w:sz w:val="22"/>
          <w:szCs w:val="22"/>
          <w:lang w:val="mt-MT"/>
        </w:rPr>
      </w:pPr>
    </w:p>
    <w:p w14:paraId="0C27BB1D" w14:textId="77777777" w:rsidR="00756882" w:rsidRPr="00FD65D6" w:rsidRDefault="00756882" w:rsidP="00756882">
      <w:pPr>
        <w:jc w:val="both"/>
        <w:rPr>
          <w:sz w:val="22"/>
          <w:szCs w:val="22"/>
          <w:lang w:val="mt-MT"/>
        </w:rPr>
      </w:pPr>
    </w:p>
    <w:p w14:paraId="015FF3E9" w14:textId="3F9F7725" w:rsidR="00AB0BBE" w:rsidRPr="00756882" w:rsidRDefault="00756882" w:rsidP="00756882">
      <w:pPr>
        <w:jc w:val="both"/>
        <w:rPr>
          <w:sz w:val="22"/>
          <w:szCs w:val="22"/>
          <w:lang w:val="mt-MT"/>
        </w:rPr>
      </w:pPr>
      <w:r>
        <w:rPr>
          <w:b/>
          <w:sz w:val="22"/>
          <w:szCs w:val="22"/>
          <w:lang w:val="mt-MT"/>
        </w:rPr>
        <w:t>4</w:t>
      </w:r>
      <w:r w:rsidRPr="00FD65D6">
        <w:rPr>
          <w:b/>
          <w:sz w:val="22"/>
          <w:szCs w:val="22"/>
          <w:lang w:val="mt-MT"/>
        </w:rPr>
        <w:t xml:space="preserve"> ta’ </w:t>
      </w:r>
      <w:r>
        <w:rPr>
          <w:b/>
          <w:sz w:val="22"/>
          <w:szCs w:val="22"/>
          <w:lang w:val="mt-MT"/>
        </w:rPr>
        <w:t>Diċembru</w:t>
      </w:r>
      <w:r w:rsidRPr="00FD65D6">
        <w:rPr>
          <w:b/>
          <w:sz w:val="22"/>
          <w:szCs w:val="22"/>
          <w:lang w:val="mt-MT"/>
        </w:rPr>
        <w:t xml:space="preserve"> 2020</w:t>
      </w:r>
      <w:r w:rsidRPr="00FD65D6">
        <w:rPr>
          <w:b/>
          <w:sz w:val="22"/>
          <w:szCs w:val="22"/>
          <w:lang w:val="mt-MT"/>
        </w:rPr>
        <w:tab/>
      </w:r>
      <w:r w:rsidRPr="00FD65D6">
        <w:rPr>
          <w:b/>
          <w:sz w:val="22"/>
          <w:szCs w:val="22"/>
          <w:lang w:val="mt-MT"/>
        </w:rPr>
        <w:tab/>
      </w:r>
      <w:r w:rsidRPr="00FD65D6">
        <w:rPr>
          <w:b/>
          <w:sz w:val="22"/>
          <w:szCs w:val="22"/>
          <w:lang w:val="mt-MT"/>
        </w:rPr>
        <w:tab/>
      </w:r>
      <w:r w:rsidRPr="00FD65D6">
        <w:rPr>
          <w:b/>
          <w:sz w:val="22"/>
          <w:szCs w:val="22"/>
          <w:lang w:val="mt-MT"/>
        </w:rPr>
        <w:tab/>
      </w:r>
      <w:r w:rsidRPr="00FD65D6">
        <w:rPr>
          <w:b/>
          <w:sz w:val="22"/>
          <w:szCs w:val="22"/>
          <w:lang w:val="mt-MT"/>
        </w:rPr>
        <w:tab/>
      </w:r>
      <w:r w:rsidRPr="00FD65D6">
        <w:rPr>
          <w:b/>
          <w:sz w:val="22"/>
          <w:szCs w:val="22"/>
          <w:lang w:val="mt-MT"/>
        </w:rPr>
        <w:tab/>
      </w:r>
      <w:r w:rsidRPr="00FD65D6">
        <w:rPr>
          <w:b/>
          <w:sz w:val="22"/>
          <w:szCs w:val="22"/>
          <w:lang w:val="mt-MT"/>
        </w:rPr>
        <w:tab/>
        <w:t>SKRIVAN TAL-KAMRA</w:t>
      </w:r>
    </w:p>
    <w:sectPr w:rsidR="00AB0BBE" w:rsidRPr="00756882" w:rsidSect="000C60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51B5D"/>
    <w:multiLevelType w:val="multilevel"/>
    <w:tmpl w:val="B0FC2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CB52B3"/>
    <w:multiLevelType w:val="hybridMultilevel"/>
    <w:tmpl w:val="B97E8E4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882"/>
    <w:rsid w:val="003845E4"/>
    <w:rsid w:val="004F76E0"/>
    <w:rsid w:val="00752F19"/>
    <w:rsid w:val="00756882"/>
    <w:rsid w:val="00AB0BBE"/>
    <w:rsid w:val="00D8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99015"/>
  <w15:chartTrackingRefBased/>
  <w15:docId w15:val="{869FAE58-4F0F-4BB5-900C-988B03DE4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8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756882"/>
    <w:pPr>
      <w:spacing w:before="100" w:beforeAutospacing="1" w:after="100" w:afterAutospacing="1"/>
    </w:pPr>
    <w:rPr>
      <w:sz w:val="24"/>
      <w:szCs w:val="24"/>
    </w:rPr>
  </w:style>
  <w:style w:type="character" w:customStyle="1" w:styleId="ListParagraphChar">
    <w:name w:val="List Paragraph Char"/>
    <w:aliases w:val="Listaszerű bekezdés1 Char,List Paragraph à moi Char,Colorful List - Accent 11 Char,Medium Grid 1 - Accent 21 Char,Listaszeru bekezdés1 Char,Colorful List - Accent 111 Char,Bullets Char,Párrafo de lista Char,Recommendation Char"/>
    <w:basedOn w:val="DefaultParagraphFont"/>
    <w:link w:val="ListParagraph"/>
    <w:uiPriority w:val="34"/>
    <w:locked/>
    <w:rsid w:val="0075688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aliases w:val="Listaszerű bekezdés1,List Paragraph à moi,Colorful List - Accent 11,Medium Grid 1 - Accent 21,Listaszeru bekezdés1,Colorful List - Accent 111,Bullets,Párrafo de lista,Recommendation,List Paragraph2,Normal numbere,Dot pt,F5 List Paragraph"/>
    <w:basedOn w:val="Normal"/>
    <w:link w:val="ListParagraphChar"/>
    <w:uiPriority w:val="34"/>
    <w:qFormat/>
    <w:rsid w:val="00756882"/>
    <w:pPr>
      <w:ind w:left="720"/>
      <w:contextualSpacing/>
    </w:pPr>
  </w:style>
  <w:style w:type="paragraph" w:customStyle="1" w:styleId="Category">
    <w:name w:val="Category"/>
    <w:basedOn w:val="Normal"/>
    <w:next w:val="Normal"/>
    <w:semiHidden/>
    <w:rsid w:val="00756882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Damato Sarah at Parlament-MT</dc:creator>
  <cp:keywords/>
  <dc:description/>
  <cp:lastModifiedBy>Damato Sarah at Parlament-MT</cp:lastModifiedBy>
  <cp:revision>1</cp:revision>
  <dcterms:created xsi:type="dcterms:W3CDTF">2020-12-04T10:56:00Z</dcterms:created>
  <dcterms:modified xsi:type="dcterms:W3CDTF">2020-12-04T10:59:00Z</dcterms:modified>
</cp:coreProperties>
</file>