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301C4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66438806" r:id="rId6">
            <o:FieldCodes>\s \* mergeformat</o:FieldCodes>
          </o:OLEObject>
        </w:object>
      </w:r>
    </w:p>
    <w:p w14:paraId="48A7B8A9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563F9FE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7A73DE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BBE962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26F5375C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28598756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14:paraId="0DA9A997" w14:textId="77777777" w:rsidR="00941DBE" w:rsidRPr="00941DBE" w:rsidRDefault="00941DBE" w:rsidP="00941DBE">
      <w:pPr>
        <w:jc w:val="center"/>
        <w:rPr>
          <w:b/>
          <w:lang w:val="it-IT"/>
        </w:rPr>
      </w:pPr>
    </w:p>
    <w:p w14:paraId="40DBB3F0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14:paraId="4792CCDD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5CA097B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14:paraId="12DAB3AA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B2B3D86" w14:textId="77777777" w:rsidR="00BF1F47" w:rsidRPr="005C20C7" w:rsidRDefault="00941DBE" w:rsidP="00941DBE">
      <w:pPr>
        <w:jc w:val="center"/>
        <w:rPr>
          <w:b/>
          <w:lang w:val="en-GB"/>
        </w:rPr>
      </w:pPr>
      <w:r w:rsidRPr="00941DBE">
        <w:rPr>
          <w:b/>
          <w:lang w:val="it-IT"/>
        </w:rPr>
        <w:t>KUMITAT PERMANENTI DWAR L-AFFARIJIET EKONOMIĊI U FINANZJARJI</w:t>
      </w:r>
    </w:p>
    <w:p w14:paraId="74E4236E" w14:textId="77777777" w:rsidR="00BF1F47" w:rsidRPr="005C20C7" w:rsidRDefault="00BF1F47" w:rsidP="00BF1F47">
      <w:pPr>
        <w:rPr>
          <w:lang w:val="en-GB"/>
        </w:rPr>
      </w:pPr>
    </w:p>
    <w:p w14:paraId="6F302693" w14:textId="77777777"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14:paraId="2544B9BC" w14:textId="77777777"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14:paraId="58961D2A" w14:textId="37E2A06C"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>Laqgħa</w:t>
      </w:r>
      <w:r>
        <w:rPr>
          <w:rFonts w:ascii="Times New Roman" w:hAnsi="Times New Roman"/>
          <w:lang w:val="en-GB"/>
        </w:rPr>
        <w:t xml:space="preserve"> Nru</w:t>
      </w:r>
      <w:r w:rsidRPr="005C20C7">
        <w:rPr>
          <w:rFonts w:ascii="Times New Roman" w:hAnsi="Times New Roman"/>
          <w:lang w:val="en-GB"/>
        </w:rPr>
        <w:t xml:space="preserve"> </w:t>
      </w:r>
      <w:r w:rsidR="00C723DB">
        <w:rPr>
          <w:rFonts w:ascii="Times New Roman" w:hAnsi="Times New Roman"/>
          <w:lang w:val="en-GB"/>
        </w:rPr>
        <w:t>5</w:t>
      </w:r>
    </w:p>
    <w:p w14:paraId="11E9B31F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4D895E17" w14:textId="6DF395F6" w:rsidR="00BF1F47" w:rsidRPr="005C20C7" w:rsidRDefault="009D0305" w:rsidP="00BF1F47">
      <w:pPr>
        <w:jc w:val="center"/>
        <w:rPr>
          <w:b/>
          <w:lang w:val="en-GB"/>
        </w:rPr>
      </w:pPr>
      <w:r>
        <w:rPr>
          <w:b/>
          <w:lang w:val="en-GB"/>
        </w:rPr>
        <w:t>It-Tlieta</w:t>
      </w:r>
      <w:r w:rsidR="00BF1F47" w:rsidRPr="005C20C7">
        <w:rPr>
          <w:b/>
          <w:lang w:val="en-GB"/>
        </w:rPr>
        <w:t xml:space="preserve"> </w:t>
      </w:r>
      <w:r w:rsidR="00C723DB">
        <w:rPr>
          <w:b/>
          <w:lang w:val="en-GB"/>
        </w:rPr>
        <w:t>17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r w:rsidR="00DD0A05">
        <w:rPr>
          <w:b/>
          <w:lang w:val="en-GB"/>
        </w:rPr>
        <w:t>Novembru</w:t>
      </w:r>
      <w:r w:rsidR="0012310E">
        <w:rPr>
          <w:b/>
          <w:lang w:val="en-GB"/>
        </w:rPr>
        <w:t xml:space="preserve"> </w:t>
      </w:r>
      <w:r w:rsidR="005322AF">
        <w:rPr>
          <w:b/>
          <w:lang w:val="en-GB"/>
        </w:rPr>
        <w:t>20</w:t>
      </w:r>
      <w:r w:rsidR="00C723DB">
        <w:rPr>
          <w:b/>
          <w:lang w:val="en-GB"/>
        </w:rPr>
        <w:t>20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</w:t>
      </w:r>
      <w:r w:rsidR="00DD0A05">
        <w:rPr>
          <w:b/>
          <w:lang w:val="en-GB"/>
        </w:rPr>
        <w:t>l</w:t>
      </w:r>
      <w:r w:rsidR="00E11600">
        <w:rPr>
          <w:b/>
          <w:lang w:val="en-GB"/>
        </w:rPr>
        <w:t>-</w:t>
      </w:r>
      <w:r w:rsidR="00DD0A05">
        <w:rPr>
          <w:b/>
          <w:lang w:val="en-GB"/>
        </w:rPr>
        <w:t>4</w:t>
      </w:r>
      <w:r w:rsidR="005A7BCF">
        <w:rPr>
          <w:b/>
          <w:lang w:val="en-GB"/>
        </w:rPr>
        <w:t>.</w:t>
      </w:r>
      <w:r w:rsidR="00DD0A05">
        <w:rPr>
          <w:b/>
          <w:lang w:val="en-GB"/>
        </w:rPr>
        <w:t>30</w:t>
      </w:r>
      <w:r w:rsidR="00BF1F47" w:rsidRPr="005C20C7">
        <w:rPr>
          <w:b/>
          <w:lang w:val="en-GB"/>
        </w:rPr>
        <w:t xml:space="preserve"> p.m.</w:t>
      </w:r>
    </w:p>
    <w:p w14:paraId="29EB6A2E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475527AC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28DFDDD5" w14:textId="5586D841" w:rsidR="00941DBE" w:rsidRPr="00941DBE" w:rsidRDefault="00941DBE" w:rsidP="00941DBE">
      <w:pPr>
        <w:jc w:val="both"/>
        <w:rPr>
          <w:lang w:val="en-GB"/>
        </w:rPr>
      </w:pPr>
      <w:r w:rsidRPr="00941DBE">
        <w:rPr>
          <w:lang w:val="en-GB"/>
        </w:rPr>
        <w:t>Il-Kumitat Permanenti dwar l-Affarijiet Barranin u Ewropej, il-Kumitat Permanenti dwar il-Kontijiet Pubbliċi u l-Kumitat Permanenti dwar l-Affarijiet Ekonomiċi u Finanzjarji se jiltaqg</w:t>
      </w:r>
      <w:r w:rsidRPr="00941DBE">
        <w:rPr>
          <w:rFonts w:hint="eastAsia"/>
          <w:lang w:val="en-GB"/>
        </w:rPr>
        <w:t>ħ</w:t>
      </w:r>
      <w:r w:rsidRPr="00941DBE">
        <w:rPr>
          <w:lang w:val="en-GB"/>
        </w:rPr>
        <w:t>u nhar it-</w:t>
      </w:r>
      <w:r w:rsidR="00DD0A05">
        <w:rPr>
          <w:lang w:val="en-GB"/>
        </w:rPr>
        <w:t>Tlieta</w:t>
      </w:r>
      <w:r w:rsidRPr="00941DBE">
        <w:rPr>
          <w:lang w:val="en-GB"/>
        </w:rPr>
        <w:t xml:space="preserve">, </w:t>
      </w:r>
      <w:r w:rsidR="00DD0A05">
        <w:rPr>
          <w:lang w:val="en-GB"/>
        </w:rPr>
        <w:t>1</w:t>
      </w:r>
      <w:r w:rsidR="00C723DB">
        <w:rPr>
          <w:lang w:val="en-GB"/>
        </w:rPr>
        <w:t>7</w:t>
      </w:r>
      <w:r w:rsidRPr="00941DBE">
        <w:rPr>
          <w:lang w:val="en-GB"/>
        </w:rPr>
        <w:t xml:space="preserve"> ta’ </w:t>
      </w:r>
      <w:r w:rsidR="00DD0A05">
        <w:rPr>
          <w:lang w:val="en-GB"/>
        </w:rPr>
        <w:t>Nov</w:t>
      </w:r>
      <w:r w:rsidRPr="00941DBE">
        <w:rPr>
          <w:lang w:val="en-GB"/>
        </w:rPr>
        <w:t>embru 20</w:t>
      </w:r>
      <w:r w:rsidR="00C723DB">
        <w:rPr>
          <w:lang w:val="en-GB"/>
        </w:rPr>
        <w:t>20</w:t>
      </w:r>
      <w:r w:rsidRPr="00941DBE">
        <w:rPr>
          <w:lang w:val="en-GB"/>
        </w:rPr>
        <w:t xml:space="preserve"> f</w:t>
      </w:r>
      <w:r w:rsidR="00DD0A05">
        <w:rPr>
          <w:lang w:val="en-GB"/>
        </w:rPr>
        <w:t>l</w:t>
      </w:r>
      <w:r w:rsidRPr="00941DBE">
        <w:rPr>
          <w:lang w:val="en-GB"/>
        </w:rPr>
        <w:t>-</w:t>
      </w:r>
      <w:r w:rsidR="00DD0A05">
        <w:rPr>
          <w:lang w:val="en-GB"/>
        </w:rPr>
        <w:t>4</w:t>
      </w:r>
      <w:r w:rsidRPr="00941DBE">
        <w:rPr>
          <w:lang w:val="en-GB"/>
        </w:rPr>
        <w:t>.</w:t>
      </w:r>
      <w:r w:rsidR="00DD0A05">
        <w:rPr>
          <w:lang w:val="en-GB"/>
        </w:rPr>
        <w:t>30</w:t>
      </w:r>
      <w:r w:rsidRPr="00941DBE">
        <w:rPr>
          <w:lang w:val="en-GB"/>
        </w:rPr>
        <w:t xml:space="preserve"> p.m. fil-Kamra tal-Kumitati fil-Parlament il-Belt b'din l-aġenda:</w:t>
      </w:r>
    </w:p>
    <w:p w14:paraId="2F4E00E2" w14:textId="77777777" w:rsidR="00941DBE" w:rsidRPr="00941DBE" w:rsidRDefault="00941DBE" w:rsidP="00941DBE">
      <w:pPr>
        <w:jc w:val="both"/>
        <w:rPr>
          <w:lang w:val="en-GB"/>
        </w:rPr>
      </w:pPr>
    </w:p>
    <w:p w14:paraId="5E84A309" w14:textId="186F7010" w:rsidR="00BF1F47" w:rsidRPr="005C20C7" w:rsidRDefault="00941DBE" w:rsidP="00941DBE">
      <w:pPr>
        <w:jc w:val="both"/>
        <w:rPr>
          <w:b/>
          <w:lang w:val="en-GB"/>
        </w:rPr>
      </w:pPr>
      <w:r w:rsidRPr="00941DBE">
        <w:rPr>
          <w:rFonts w:hint="eastAsia"/>
          <w:lang w:val="en-GB"/>
        </w:rPr>
        <w:t>1.</w:t>
      </w:r>
      <w:r w:rsidRPr="00941DBE">
        <w:rPr>
          <w:rFonts w:hint="eastAsia"/>
          <w:lang w:val="en-GB"/>
        </w:rPr>
        <w:tab/>
        <w:t>Preżentazzjoni mis-Sur Leo Brincat, Membru tal-Qorti Ewropea tal-Awdituri, dwar ir-Rapport Annwali u r-Rapport fuq l-Attivitajiet tal-Qorti Ewropea tal-Awdituri għas-sena 20</w:t>
      </w:r>
      <w:r w:rsidR="00C723DB">
        <w:rPr>
          <w:lang w:val="en-GB"/>
        </w:rPr>
        <w:t>19</w:t>
      </w:r>
      <w:r w:rsidRPr="00941DBE">
        <w:rPr>
          <w:rFonts w:hint="eastAsia"/>
          <w:lang w:val="en-GB"/>
        </w:rPr>
        <w:t>.</w:t>
      </w:r>
    </w:p>
    <w:p w14:paraId="216F6E4F" w14:textId="77777777" w:rsidR="00BF1F47" w:rsidRPr="005C20C7" w:rsidRDefault="00BF1F47" w:rsidP="00BF1F47">
      <w:pPr>
        <w:rPr>
          <w:b/>
          <w:lang w:val="en-GB"/>
        </w:rPr>
      </w:pPr>
    </w:p>
    <w:p w14:paraId="4AE77E9A" w14:textId="77777777" w:rsidR="00BF1F47" w:rsidRPr="005C20C7" w:rsidRDefault="00BF1F47" w:rsidP="00BF1F47">
      <w:pPr>
        <w:rPr>
          <w:b/>
          <w:lang w:val="en-GB"/>
        </w:rPr>
      </w:pPr>
    </w:p>
    <w:p w14:paraId="2DF0B2BD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34D463B0" w14:textId="77777777" w:rsidTr="0012310E">
        <w:tc>
          <w:tcPr>
            <w:tcW w:w="6228" w:type="dxa"/>
          </w:tcPr>
          <w:p w14:paraId="0605B981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24AA5039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12B264B7" w14:textId="77777777" w:rsidTr="0012310E">
        <w:tc>
          <w:tcPr>
            <w:tcW w:w="6228" w:type="dxa"/>
          </w:tcPr>
          <w:p w14:paraId="53012DA1" w14:textId="729A55EB" w:rsidR="00BF1F47" w:rsidRPr="005C20C7" w:rsidRDefault="00C723DB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ta’ </w:t>
            </w:r>
            <w:r w:rsidR="00DD0A05">
              <w:rPr>
                <w:b/>
                <w:lang w:val="en-GB"/>
              </w:rPr>
              <w:t>Nov</w:t>
            </w:r>
            <w:r w:rsidR="0053090D">
              <w:rPr>
                <w:b/>
                <w:lang w:val="en-GB"/>
              </w:rPr>
              <w:t>e</w:t>
            </w:r>
            <w:r w:rsidR="007B7D5E">
              <w:rPr>
                <w:b/>
                <w:lang w:val="en-GB"/>
              </w:rPr>
              <w:t>mbru</w:t>
            </w:r>
            <w:r w:rsidR="00BF1F47">
              <w:rPr>
                <w:b/>
                <w:lang w:val="en-GB"/>
              </w:rPr>
              <w:t xml:space="preserve"> 20</w:t>
            </w:r>
            <w:r>
              <w:rPr>
                <w:b/>
                <w:lang w:val="en-GB"/>
              </w:rPr>
              <w:t>20</w:t>
            </w:r>
            <w:bookmarkStart w:id="0" w:name="_GoBack"/>
            <w:bookmarkEnd w:id="0"/>
          </w:p>
        </w:tc>
        <w:tc>
          <w:tcPr>
            <w:tcW w:w="3420" w:type="dxa"/>
          </w:tcPr>
          <w:p w14:paraId="6F405965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60CE7F0B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1D76D3"/>
    <w:rsid w:val="002A2F27"/>
    <w:rsid w:val="002A361F"/>
    <w:rsid w:val="0034244C"/>
    <w:rsid w:val="00344652"/>
    <w:rsid w:val="003F32BB"/>
    <w:rsid w:val="00412660"/>
    <w:rsid w:val="00471473"/>
    <w:rsid w:val="00506D69"/>
    <w:rsid w:val="0053090D"/>
    <w:rsid w:val="005322AF"/>
    <w:rsid w:val="005A7BCF"/>
    <w:rsid w:val="005B67A5"/>
    <w:rsid w:val="005C5E6B"/>
    <w:rsid w:val="00617834"/>
    <w:rsid w:val="00694353"/>
    <w:rsid w:val="006A0F3B"/>
    <w:rsid w:val="006C3062"/>
    <w:rsid w:val="00704C0E"/>
    <w:rsid w:val="007B7D5E"/>
    <w:rsid w:val="00815355"/>
    <w:rsid w:val="00864837"/>
    <w:rsid w:val="008710D5"/>
    <w:rsid w:val="008B1B1A"/>
    <w:rsid w:val="00902A80"/>
    <w:rsid w:val="00941DBE"/>
    <w:rsid w:val="009D0305"/>
    <w:rsid w:val="009E238F"/>
    <w:rsid w:val="00A00B3D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3D1B"/>
    <w:rsid w:val="00DC119C"/>
    <w:rsid w:val="00DD0A05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Coleiro Anna at Parlament-MT</cp:lastModifiedBy>
  <cp:revision>3</cp:revision>
  <cp:lastPrinted>2017-11-30T07:39:00Z</cp:lastPrinted>
  <dcterms:created xsi:type="dcterms:W3CDTF">2020-11-09T13:52:00Z</dcterms:created>
  <dcterms:modified xsi:type="dcterms:W3CDTF">2020-11-09T13:54:00Z</dcterms:modified>
</cp:coreProperties>
</file>