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9808" w14:textId="77777777" w:rsidR="00BF1F47" w:rsidRPr="00363F4E" w:rsidRDefault="00BF1F47" w:rsidP="00AE5E7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247B7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54077364" r:id="rId6">
            <o:FieldCodes>\s \* mergeformat</o:FieldCodes>
          </o:OLEObject>
        </w:object>
      </w:r>
    </w:p>
    <w:p w14:paraId="549D5395" w14:textId="77777777" w:rsidR="00BF1F47" w:rsidRPr="00363F4E" w:rsidRDefault="00BF1F47" w:rsidP="00AE5E76">
      <w:pPr>
        <w:ind w:right="-360"/>
        <w:jc w:val="center"/>
        <w:rPr>
          <w:b/>
          <w:lang w:val="en-GB"/>
        </w:rPr>
      </w:pPr>
    </w:p>
    <w:p w14:paraId="329C4B87" w14:textId="77777777" w:rsidR="00E11600" w:rsidRPr="00363F4E" w:rsidRDefault="00CD127D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310A5010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73AE3D5E" w14:textId="3A6AF3C1" w:rsidR="00E11600" w:rsidRPr="00363F4E" w:rsidRDefault="00E11600" w:rsidP="00903793">
      <w:pPr>
        <w:pStyle w:val="Heading1"/>
        <w:ind w:right="-58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7E752AE4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6FFB74D2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1CBD9035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bookmarkStart w:id="0" w:name="_Hlk39827083"/>
    </w:p>
    <w:p w14:paraId="2F51F4BB" w14:textId="77777777" w:rsidR="00FC1634" w:rsidRPr="00363F4E" w:rsidRDefault="00BF1F47" w:rsidP="00903793">
      <w:pPr>
        <w:ind w:right="-58"/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76267B9A" w14:textId="77777777" w:rsidR="00BF1F47" w:rsidRPr="00363F4E" w:rsidRDefault="00BF1F47" w:rsidP="00903793">
      <w:pPr>
        <w:ind w:right="-58"/>
        <w:rPr>
          <w:lang w:val="en-GB"/>
        </w:rPr>
      </w:pPr>
    </w:p>
    <w:p w14:paraId="3D60C2B3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441A1B54" w14:textId="77777777" w:rsidR="00BF1F47" w:rsidRPr="00363F4E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3897383D" w14:textId="18AA9095" w:rsidR="00BF1F47" w:rsidRPr="00363F4E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9A16C0">
        <w:rPr>
          <w:rFonts w:ascii="Times New Roman" w:hAnsi="Times New Roman"/>
          <w:lang w:val="en-GB"/>
        </w:rPr>
        <w:t>1</w:t>
      </w:r>
      <w:r w:rsidR="006E22EC">
        <w:rPr>
          <w:rFonts w:ascii="Times New Roman" w:hAnsi="Times New Roman"/>
          <w:lang w:val="en-GB"/>
        </w:rPr>
        <w:t>2</w:t>
      </w:r>
    </w:p>
    <w:p w14:paraId="1C55440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0E1F2EB7" w14:textId="7B6DA128" w:rsidR="00BF1F47" w:rsidRPr="0012571F" w:rsidRDefault="004453EB" w:rsidP="00903793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Tnejn</w:t>
      </w:r>
      <w:proofErr w:type="spellEnd"/>
      <w:r>
        <w:rPr>
          <w:b/>
          <w:lang w:val="en-GB"/>
        </w:rPr>
        <w:t xml:space="preserve">, 22 </w:t>
      </w:r>
      <w:r w:rsidR="006E22EC">
        <w:rPr>
          <w:b/>
          <w:lang w:val="en-GB"/>
        </w:rPr>
        <w:t xml:space="preserve">ta’ </w:t>
      </w:r>
      <w:proofErr w:type="spellStart"/>
      <w:r w:rsidR="006E22EC">
        <w:rPr>
          <w:b/>
          <w:lang w:val="en-GB"/>
        </w:rPr>
        <w:t>Ġunju</w:t>
      </w:r>
      <w:proofErr w:type="spellEnd"/>
      <w:r w:rsidR="004C16D3">
        <w:rPr>
          <w:b/>
          <w:lang w:val="en-GB"/>
        </w:rPr>
        <w:t xml:space="preserve"> </w:t>
      </w:r>
      <w:r w:rsidR="00FC1634" w:rsidRPr="0012571F">
        <w:rPr>
          <w:b/>
          <w:lang w:val="en-GB"/>
        </w:rPr>
        <w:t>20</w:t>
      </w:r>
      <w:r w:rsidR="004C16D3">
        <w:rPr>
          <w:b/>
          <w:lang w:val="en-GB"/>
        </w:rPr>
        <w:t>20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>
        <w:rPr>
          <w:b/>
          <w:lang w:val="en-GB"/>
        </w:rPr>
        <w:t>is-2.00 pm</w:t>
      </w:r>
    </w:p>
    <w:p w14:paraId="5D4FCD1D" w14:textId="77777777" w:rsidR="00BF1F47" w:rsidRPr="0012571F" w:rsidRDefault="00BF1F47" w:rsidP="00BF1F47">
      <w:pPr>
        <w:jc w:val="center"/>
        <w:rPr>
          <w:b/>
          <w:lang w:val="en-GB"/>
        </w:rPr>
      </w:pPr>
    </w:p>
    <w:p w14:paraId="597CB8EF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20CF9C24" w14:textId="349D276D" w:rsidR="00BF1F47" w:rsidRPr="00D86D02" w:rsidRDefault="004C16D3" w:rsidP="00363F4E">
      <w:pPr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C244A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363F4E" w:rsidRPr="0012571F">
        <w:rPr>
          <w:b/>
          <w:lang w:val="en-GB"/>
        </w:rPr>
        <w:t xml:space="preserve"> </w:t>
      </w:r>
      <w:r w:rsidR="00C00C35" w:rsidRPr="0012571F">
        <w:rPr>
          <w:b/>
          <w:lang w:val="en-GB"/>
        </w:rPr>
        <w:t>it-</w:t>
      </w:r>
      <w:proofErr w:type="spellStart"/>
      <w:r w:rsidR="004453EB">
        <w:rPr>
          <w:b/>
          <w:lang w:val="en-GB"/>
        </w:rPr>
        <w:t>Tnejn</w:t>
      </w:r>
      <w:proofErr w:type="spellEnd"/>
      <w:r w:rsidR="004453EB">
        <w:rPr>
          <w:b/>
          <w:lang w:val="en-GB"/>
        </w:rPr>
        <w:t xml:space="preserve">, 22 </w:t>
      </w:r>
      <w:r w:rsidR="009A16C0">
        <w:rPr>
          <w:b/>
          <w:lang w:val="en-GB"/>
        </w:rPr>
        <w:t xml:space="preserve">ta’ </w:t>
      </w:r>
      <w:proofErr w:type="spellStart"/>
      <w:r w:rsidR="006E22EC">
        <w:rPr>
          <w:b/>
          <w:lang w:val="en-GB"/>
        </w:rPr>
        <w:t>Ġunju</w:t>
      </w:r>
      <w:proofErr w:type="spellEnd"/>
      <w:r>
        <w:rPr>
          <w:b/>
          <w:lang w:val="en-GB"/>
        </w:rPr>
        <w:t xml:space="preserve"> </w:t>
      </w:r>
      <w:r w:rsidR="00363F4E" w:rsidRPr="0012571F">
        <w:rPr>
          <w:b/>
          <w:lang w:val="en-GB"/>
        </w:rPr>
        <w:t>20</w:t>
      </w:r>
      <w:r>
        <w:rPr>
          <w:b/>
          <w:lang w:val="en-GB"/>
        </w:rPr>
        <w:t>20</w:t>
      </w:r>
      <w:r w:rsidR="00363F4E" w:rsidRPr="0012571F">
        <w:rPr>
          <w:b/>
          <w:lang w:val="en-GB"/>
        </w:rPr>
        <w:t xml:space="preserve"> </w:t>
      </w:r>
      <w:r w:rsidR="004453EB">
        <w:rPr>
          <w:b/>
          <w:lang w:val="en-GB"/>
        </w:rPr>
        <w:t>fis-2.00 pm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Kamra</w:t>
      </w:r>
      <w:proofErr w:type="spellEnd"/>
      <w:r w:rsidR="00BF1F47" w:rsidRPr="00D86D02">
        <w:rPr>
          <w:lang w:val="en-GB"/>
        </w:rPr>
        <w:t xml:space="preserve"> </w:t>
      </w:r>
      <w:proofErr w:type="spellStart"/>
      <w:r w:rsidR="00BF1F47"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57A5D975" w14:textId="77777777" w:rsidR="00BF1F47" w:rsidRPr="00D86D02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14:paraId="1094492E" w14:textId="77777777" w:rsidR="00D86D02" w:rsidRPr="0012571F" w:rsidRDefault="00DA453F" w:rsidP="009F2C8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Pr="0012571F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14:paraId="23C81DDD" w14:textId="77777777" w:rsidR="0012571F" w:rsidRDefault="0012571F" w:rsidP="0012571F">
      <w:pPr>
        <w:autoSpaceDE w:val="0"/>
        <w:autoSpaceDN w:val="0"/>
        <w:adjustRightInd w:val="0"/>
        <w:ind w:left="709"/>
        <w:jc w:val="both"/>
      </w:pPr>
    </w:p>
    <w:p w14:paraId="670089DA" w14:textId="77777777" w:rsidR="006E22EC" w:rsidRPr="006E22EC" w:rsidRDefault="009A16C0" w:rsidP="009A16C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 w:rsidR="006E22EC">
        <w:rPr>
          <w:lang w:val="mt-MT"/>
        </w:rPr>
        <w:t>s-Sur Angelo Gafà</w:t>
      </w:r>
      <w:r w:rsidR="00CA62D2">
        <w:rPr>
          <w:lang w:val="mt-MT"/>
        </w:rPr>
        <w:t xml:space="preserve">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6E22EC">
        <w:rPr>
          <w:lang w:val="mt-MT"/>
        </w:rPr>
        <w:t>Kummissarju tal-Pulizija.</w:t>
      </w:r>
    </w:p>
    <w:p w14:paraId="1AB56F0D" w14:textId="77777777" w:rsidR="006E22EC" w:rsidRDefault="006E22EC" w:rsidP="006E22EC">
      <w:pPr>
        <w:pStyle w:val="ListParagraph"/>
        <w:rPr>
          <w:lang w:val="mt-MT"/>
        </w:rPr>
      </w:pPr>
    </w:p>
    <w:p w14:paraId="42C9A094" w14:textId="77777777" w:rsidR="00D86D02" w:rsidRPr="00D86D02" w:rsidRDefault="00D86D02" w:rsidP="00D86D02">
      <w:pPr>
        <w:autoSpaceDE w:val="0"/>
        <w:autoSpaceDN w:val="0"/>
        <w:adjustRightInd w:val="0"/>
        <w:ind w:left="709"/>
        <w:jc w:val="both"/>
      </w:pPr>
    </w:p>
    <w:bookmarkEnd w:id="0"/>
    <w:p w14:paraId="4C221F5D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541A0535" w14:textId="0741E21B" w:rsidR="00CC244A" w:rsidRDefault="00CC244A" w:rsidP="00BF1F47">
      <w:pPr>
        <w:rPr>
          <w:b/>
          <w:lang w:val="en-GB"/>
        </w:rPr>
      </w:pPr>
    </w:p>
    <w:p w14:paraId="058BE8F3" w14:textId="637467A9" w:rsidR="00224349" w:rsidRDefault="00224349" w:rsidP="00BF1F47">
      <w:pPr>
        <w:rPr>
          <w:b/>
          <w:lang w:val="en-GB"/>
        </w:rPr>
      </w:pPr>
    </w:p>
    <w:p w14:paraId="03B9BB7E" w14:textId="0BFE3E58" w:rsidR="00224349" w:rsidRDefault="00224349" w:rsidP="00BF1F47">
      <w:pPr>
        <w:rPr>
          <w:b/>
          <w:lang w:val="en-GB"/>
        </w:rPr>
      </w:pPr>
    </w:p>
    <w:p w14:paraId="33AA5CDC" w14:textId="77777777" w:rsidR="004453EB" w:rsidRPr="00363F4E" w:rsidRDefault="004453EB" w:rsidP="00BF1F47">
      <w:pPr>
        <w:rPr>
          <w:b/>
          <w:lang w:val="en-GB"/>
        </w:rPr>
      </w:pPr>
      <w:bookmarkStart w:id="1" w:name="_GoBack"/>
      <w:bookmarkEnd w:id="1"/>
    </w:p>
    <w:p w14:paraId="0546949B" w14:textId="77777777" w:rsidR="00CC244A" w:rsidRPr="00363F4E" w:rsidRDefault="00CC244A" w:rsidP="00BF1F47">
      <w:pPr>
        <w:rPr>
          <w:b/>
          <w:lang w:val="en-GB"/>
        </w:rPr>
      </w:pPr>
    </w:p>
    <w:p w14:paraId="7FBFA352" w14:textId="77777777" w:rsidR="00CC244A" w:rsidRPr="00363F4E" w:rsidRDefault="00CC244A" w:rsidP="00BF1F47">
      <w:pPr>
        <w:rPr>
          <w:b/>
          <w:lang w:val="en-GB"/>
        </w:rPr>
      </w:pPr>
    </w:p>
    <w:p w14:paraId="75E976A6" w14:textId="77777777" w:rsidR="00CC244A" w:rsidRPr="00363F4E" w:rsidRDefault="00CC244A" w:rsidP="00BF1F47">
      <w:pPr>
        <w:rPr>
          <w:b/>
          <w:lang w:val="en-GB"/>
        </w:rPr>
      </w:pPr>
    </w:p>
    <w:p w14:paraId="1879B3DF" w14:textId="77777777" w:rsidR="00CC244A" w:rsidRPr="00363F4E" w:rsidRDefault="00CC244A" w:rsidP="00BF1F47">
      <w:pPr>
        <w:rPr>
          <w:b/>
          <w:lang w:val="en-GB"/>
        </w:rPr>
      </w:pPr>
    </w:p>
    <w:p w14:paraId="0FF62557" w14:textId="6F85F398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1033E57" w14:textId="7D5D2223" w:rsidR="005B67A5" w:rsidRPr="00363F4E" w:rsidRDefault="006E22EC" w:rsidP="00193D0A">
      <w:pPr>
        <w:rPr>
          <w:lang w:val="mt-MT"/>
        </w:rPr>
      </w:pPr>
      <w:r>
        <w:rPr>
          <w:b/>
          <w:lang w:val="en-GB"/>
        </w:rPr>
        <w:t xml:space="preserve">19 ta’ </w:t>
      </w:r>
      <w:proofErr w:type="spellStart"/>
      <w:r>
        <w:rPr>
          <w:b/>
          <w:lang w:val="en-GB"/>
        </w:rPr>
        <w:t>Ġunju</w:t>
      </w:r>
      <w:proofErr w:type="spellEnd"/>
      <w:r w:rsidR="00224349">
        <w:rPr>
          <w:b/>
          <w:lang w:val="en-GB"/>
        </w:rPr>
        <w:t xml:space="preserve"> 2020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13416"/>
    <w:rsid w:val="0011492A"/>
    <w:rsid w:val="0012310E"/>
    <w:rsid w:val="0012571F"/>
    <w:rsid w:val="00193D0A"/>
    <w:rsid w:val="001B2727"/>
    <w:rsid w:val="001E26A4"/>
    <w:rsid w:val="00224349"/>
    <w:rsid w:val="00276903"/>
    <w:rsid w:val="002931E3"/>
    <w:rsid w:val="002A2F27"/>
    <w:rsid w:val="002A361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C16D3"/>
    <w:rsid w:val="00506D69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4353"/>
    <w:rsid w:val="006A0F3B"/>
    <w:rsid w:val="006C3062"/>
    <w:rsid w:val="006E22EC"/>
    <w:rsid w:val="007348C8"/>
    <w:rsid w:val="007913B2"/>
    <w:rsid w:val="00796E5C"/>
    <w:rsid w:val="007B7D5E"/>
    <w:rsid w:val="00804A51"/>
    <w:rsid w:val="00864837"/>
    <w:rsid w:val="008710D5"/>
    <w:rsid w:val="00885BB7"/>
    <w:rsid w:val="008B1B1A"/>
    <w:rsid w:val="008E353B"/>
    <w:rsid w:val="008F5CBA"/>
    <w:rsid w:val="00900AA1"/>
    <w:rsid w:val="00902A80"/>
    <w:rsid w:val="00903793"/>
    <w:rsid w:val="009A16C0"/>
    <w:rsid w:val="009D36DA"/>
    <w:rsid w:val="00A00B3D"/>
    <w:rsid w:val="00A062E8"/>
    <w:rsid w:val="00A6036A"/>
    <w:rsid w:val="00AE5E76"/>
    <w:rsid w:val="00B163DA"/>
    <w:rsid w:val="00B22FE5"/>
    <w:rsid w:val="00B240FA"/>
    <w:rsid w:val="00B247DD"/>
    <w:rsid w:val="00B66904"/>
    <w:rsid w:val="00B77402"/>
    <w:rsid w:val="00B94997"/>
    <w:rsid w:val="00BA7991"/>
    <w:rsid w:val="00BF1F47"/>
    <w:rsid w:val="00C00C35"/>
    <w:rsid w:val="00C16B76"/>
    <w:rsid w:val="00C24D26"/>
    <w:rsid w:val="00C50869"/>
    <w:rsid w:val="00C95F3C"/>
    <w:rsid w:val="00CA62D2"/>
    <w:rsid w:val="00CC244A"/>
    <w:rsid w:val="00CD127D"/>
    <w:rsid w:val="00D06AAC"/>
    <w:rsid w:val="00D73D1B"/>
    <w:rsid w:val="00D86D02"/>
    <w:rsid w:val="00DA453F"/>
    <w:rsid w:val="00DC7891"/>
    <w:rsid w:val="00DE29B4"/>
    <w:rsid w:val="00E11600"/>
    <w:rsid w:val="00E17543"/>
    <w:rsid w:val="00E40CA8"/>
    <w:rsid w:val="00E90897"/>
    <w:rsid w:val="00ED18D2"/>
    <w:rsid w:val="00EE4424"/>
    <w:rsid w:val="00F837BA"/>
    <w:rsid w:val="00FC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459C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Abela Pauline at Parlament-MT</cp:lastModifiedBy>
  <cp:revision>4</cp:revision>
  <cp:lastPrinted>2020-03-30T07:43:00Z</cp:lastPrinted>
  <dcterms:created xsi:type="dcterms:W3CDTF">2020-06-19T06:00:00Z</dcterms:created>
  <dcterms:modified xsi:type="dcterms:W3CDTF">2020-06-19T11:10:00Z</dcterms:modified>
</cp:coreProperties>
</file>