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A" w:rsidRPr="000B3B89" w:rsidRDefault="00942C7A" w:rsidP="000B3B89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0B3B89">
        <w:rPr>
          <w:rFonts w:ascii="Times New Roman" w:hAnsi="Times New Roman"/>
          <w:sz w:val="22"/>
          <w:szCs w:val="22"/>
          <w:lang w:val="fr-FR"/>
        </w:rPr>
        <w:t>MINUTI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B3B89">
        <w:rPr>
          <w:b/>
          <w:sz w:val="22"/>
          <w:szCs w:val="22"/>
          <w:lang w:val="fr-FR"/>
        </w:rPr>
        <w:t>KAMRA TAD-DEPUTATI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B3B89">
        <w:rPr>
          <w:b/>
          <w:sz w:val="22"/>
          <w:szCs w:val="22"/>
          <w:lang w:val="fr-FR"/>
        </w:rPr>
        <w:t>IT-TLETTAX-</w:t>
      </w:r>
      <w:r w:rsidRPr="000B3B89">
        <w:rPr>
          <w:b/>
          <w:sz w:val="22"/>
          <w:szCs w:val="22"/>
          <w:lang w:val="mt-MT"/>
        </w:rPr>
        <w:t xml:space="preserve">IL </w:t>
      </w:r>
      <w:r w:rsidRPr="000B3B89">
        <w:rPr>
          <w:b/>
          <w:sz w:val="22"/>
          <w:szCs w:val="22"/>
          <w:lang w:val="fr-FR"/>
        </w:rPr>
        <w:t>PARLAMENT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B3B89">
        <w:rPr>
          <w:b/>
          <w:sz w:val="22"/>
          <w:szCs w:val="22"/>
          <w:lang w:val="fr-FR"/>
        </w:rPr>
        <w:t>KUMITAT PERMANENTI DWAR IL-KONTIJIET PUBBLIĊI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B3B89">
        <w:rPr>
          <w:b/>
          <w:sz w:val="22"/>
          <w:szCs w:val="22"/>
          <w:lang w:val="fr-FR"/>
        </w:rPr>
        <w:t>LAQGĦA NRU 65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B3B89">
        <w:rPr>
          <w:sz w:val="22"/>
          <w:szCs w:val="22"/>
          <w:lang w:val="mt-MT"/>
        </w:rPr>
        <w:t>It-Tlieta</w:t>
      </w:r>
      <w:r w:rsidRPr="000B3B89">
        <w:rPr>
          <w:sz w:val="22"/>
          <w:szCs w:val="22"/>
          <w:lang w:val="fr-FR"/>
        </w:rPr>
        <w:t>, 9 ta’ Ġunju, 2020.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0B3B89">
        <w:rPr>
          <w:sz w:val="22"/>
          <w:szCs w:val="22"/>
        </w:rPr>
        <w:t>Il</w:t>
      </w:r>
      <w:r w:rsidRPr="000B3B89">
        <w:rPr>
          <w:sz w:val="22"/>
          <w:szCs w:val="22"/>
        </w:rPr>
        <w:noBreakHyphen/>
        <w:t>Kumitat Permanenti dwar il</w:t>
      </w:r>
      <w:r w:rsidRPr="000B3B89">
        <w:rPr>
          <w:sz w:val="22"/>
          <w:szCs w:val="22"/>
        </w:rPr>
        <w:noBreakHyphen/>
        <w:t>Kontijiet Pubbliċi ltaqa' fil</w:t>
      </w:r>
      <w:r w:rsidRPr="000B3B89">
        <w:rPr>
          <w:sz w:val="22"/>
          <w:szCs w:val="22"/>
        </w:rPr>
        <w:noBreakHyphen/>
        <w:t>Parlament, il</w:t>
      </w:r>
      <w:r w:rsidRPr="000B3B89">
        <w:rPr>
          <w:sz w:val="22"/>
          <w:szCs w:val="22"/>
        </w:rPr>
        <w:noBreakHyphen/>
        <w:t>Belt Valletta, fi</w:t>
      </w:r>
      <w:r w:rsidRPr="000B3B89">
        <w:rPr>
          <w:sz w:val="22"/>
          <w:szCs w:val="22"/>
          <w:lang w:val="mt-MT"/>
        </w:rPr>
        <w:t>s</w:t>
      </w:r>
      <w:r w:rsidRPr="000B3B89">
        <w:rPr>
          <w:sz w:val="22"/>
          <w:szCs w:val="22"/>
        </w:rPr>
        <w:t>-</w:t>
      </w:r>
      <w:r w:rsidRPr="000B3B89">
        <w:rPr>
          <w:sz w:val="22"/>
          <w:szCs w:val="22"/>
          <w:lang w:val="mt-MT"/>
        </w:rPr>
        <w:t xml:space="preserve">2:09 </w:t>
      </w:r>
      <w:r w:rsidRPr="000B3B89">
        <w:rPr>
          <w:sz w:val="22"/>
          <w:szCs w:val="22"/>
        </w:rPr>
        <w:t>p.m.</w:t>
      </w:r>
      <w:r w:rsidRPr="000B3B89">
        <w:rPr>
          <w:sz w:val="22"/>
          <w:szCs w:val="22"/>
          <w:lang w:val="mt-MT"/>
        </w:rPr>
        <w:t xml:space="preserve"> 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B3B89">
        <w:rPr>
          <w:sz w:val="22"/>
          <w:szCs w:val="22"/>
          <w:lang w:val="fr-FR"/>
        </w:rPr>
        <w:t>L-Onor. Beppe Fenech Adami, President tal-Kumitat, ippreseda.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B3B89">
        <w:rPr>
          <w:b/>
          <w:sz w:val="22"/>
          <w:szCs w:val="22"/>
          <w:lang w:val="fr-FR"/>
        </w:rPr>
        <w:t>PREŻENTI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C7A" w:rsidRPr="000B3B89" w:rsidRDefault="00942C7A" w:rsidP="000B3B89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0B3B89">
        <w:rPr>
          <w:sz w:val="22"/>
          <w:szCs w:val="22"/>
          <w:lang w:val="fr-FR"/>
        </w:rPr>
        <w:t xml:space="preserve">L-Onor. Glenn Bedingfield,  l-Onor. Clayton Bartolo (Segretarju Parlamentari </w:t>
      </w:r>
      <w:r w:rsidRPr="000B3B89">
        <w:rPr>
          <w:sz w:val="22"/>
          <w:szCs w:val="22"/>
          <w:lang w:val="mt-MT"/>
        </w:rPr>
        <w:t>għas-Servizzi Finanzjarji u l-Ekonomija Diġitali</w:t>
      </w:r>
      <w:r w:rsidRPr="000B3B89">
        <w:rPr>
          <w:sz w:val="22"/>
          <w:szCs w:val="22"/>
          <w:lang w:val="fr-FR"/>
        </w:rPr>
        <w:t>), l-Onor. Kristy Debono, l-Onor. Alex Muscat (Segretarju Parlamentari għaċ-Ċittadinanza u l-Komunitajiet), u l-Onor. Chris Said, kienu preżenti.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B3B89">
        <w:rPr>
          <w:sz w:val="22"/>
          <w:szCs w:val="22"/>
          <w:lang w:val="fr-FR"/>
        </w:rPr>
        <w:t>L-Awditur Ġenerali, is-Sur Charles Deguara, kien preżenti għal din il-laqgħa.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B3B89">
        <w:rPr>
          <w:b/>
          <w:sz w:val="22"/>
          <w:szCs w:val="22"/>
          <w:lang w:val="fr-FR"/>
        </w:rPr>
        <w:t>TALBA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0B3B89">
        <w:rPr>
          <w:sz w:val="22"/>
          <w:szCs w:val="22"/>
          <w:lang w:val="fr-FR"/>
        </w:rPr>
        <w:t xml:space="preserve">L-Iskrivana </w:t>
      </w:r>
      <w:r w:rsidRPr="000B3B89">
        <w:rPr>
          <w:sz w:val="22"/>
          <w:szCs w:val="22"/>
        </w:rPr>
        <w:t>qalet it-talba.</w:t>
      </w:r>
    </w:p>
    <w:p w:rsidR="00942C7A" w:rsidRPr="000B3B89" w:rsidRDefault="00942C7A" w:rsidP="000B3B89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42C7A" w:rsidRPr="000B3B89" w:rsidRDefault="00942C7A" w:rsidP="000B3B89">
      <w:pPr>
        <w:ind w:right="-43"/>
        <w:jc w:val="both"/>
        <w:rPr>
          <w:b/>
          <w:sz w:val="22"/>
          <w:szCs w:val="22"/>
          <w:lang w:val="mt-MT" w:eastAsia="en-GB"/>
        </w:rPr>
      </w:pPr>
      <w:r w:rsidRPr="000B3B89">
        <w:rPr>
          <w:b/>
          <w:sz w:val="22"/>
          <w:szCs w:val="22"/>
          <w:lang w:val="mt-MT" w:eastAsia="en-GB"/>
        </w:rPr>
        <w:t>MINUTI</w:t>
      </w:r>
    </w:p>
    <w:p w:rsidR="00942C7A" w:rsidRPr="000B3B89" w:rsidRDefault="00942C7A" w:rsidP="000B3B89">
      <w:pPr>
        <w:ind w:right="-43"/>
        <w:jc w:val="both"/>
        <w:rPr>
          <w:sz w:val="22"/>
          <w:szCs w:val="22"/>
          <w:lang w:val="mt-MT" w:eastAsia="en-GB"/>
        </w:rPr>
      </w:pPr>
    </w:p>
    <w:p w:rsidR="00942C7A" w:rsidRPr="000B3B89" w:rsidRDefault="00942C7A" w:rsidP="000B3B89">
      <w:pPr>
        <w:ind w:right="-43"/>
        <w:jc w:val="both"/>
        <w:rPr>
          <w:sz w:val="22"/>
          <w:szCs w:val="22"/>
          <w:lang w:val="mt-MT" w:eastAsia="en-GB"/>
        </w:rPr>
      </w:pPr>
      <w:r w:rsidRPr="000B3B89">
        <w:rPr>
          <w:sz w:val="22"/>
          <w:szCs w:val="22"/>
          <w:lang w:val="mt-MT" w:eastAsia="en-GB"/>
        </w:rPr>
        <w:t>Il-Minuti ta’ Laqgħa Nru 64, li saret fit-3 ta’ Ġinju 2020, ġew konfermati.</w:t>
      </w:r>
    </w:p>
    <w:p w:rsidR="00942C7A" w:rsidRPr="000B3B89" w:rsidRDefault="00942C7A" w:rsidP="000B3B89">
      <w:pPr>
        <w:ind w:right="-43"/>
        <w:jc w:val="both"/>
        <w:rPr>
          <w:b/>
          <w:sz w:val="22"/>
          <w:szCs w:val="22"/>
          <w:lang w:val="mt-MT"/>
        </w:rPr>
      </w:pPr>
    </w:p>
    <w:p w:rsidR="00942C7A" w:rsidRPr="000B3B89" w:rsidRDefault="00942C7A" w:rsidP="000B3B89">
      <w:pPr>
        <w:ind w:right="-43"/>
        <w:jc w:val="both"/>
        <w:rPr>
          <w:b/>
          <w:sz w:val="22"/>
          <w:szCs w:val="22"/>
          <w:lang w:val="mt-MT"/>
        </w:rPr>
      </w:pPr>
      <w:r w:rsidRPr="000B3B89">
        <w:rPr>
          <w:b/>
          <w:sz w:val="22"/>
          <w:szCs w:val="22"/>
          <w:lang w:val="mt-MT"/>
        </w:rPr>
        <w:t>KORRISPONDENZA</w:t>
      </w:r>
    </w:p>
    <w:p w:rsidR="00784C4C" w:rsidRPr="000B3B89" w:rsidRDefault="00383120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0B3B89">
        <w:rPr>
          <w:sz w:val="22"/>
          <w:szCs w:val="22"/>
          <w:lang w:val="mt-MT"/>
        </w:rPr>
        <w:t xml:space="preserve"> </w:t>
      </w:r>
    </w:p>
    <w:p w:rsidR="00383120" w:rsidRPr="00337029" w:rsidRDefault="00383120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>Ittra datata 8 ta’ Ġunju 2020 mibgħuta mis-Sur Johann Buttigieg, Kap Eżekuttiv tal-Awtorità Maltija għat-Turiżmu (Dok. 126)</w:t>
      </w:r>
      <w:r w:rsidR="005B6969">
        <w:rPr>
          <w:sz w:val="22"/>
          <w:szCs w:val="22"/>
          <w:lang w:val="mt-MT"/>
        </w:rPr>
        <w:t>;</w:t>
      </w:r>
    </w:p>
    <w:p w:rsidR="00383120" w:rsidRPr="000B3B89" w:rsidRDefault="00383120" w:rsidP="000B3B89">
      <w:pPr>
        <w:tabs>
          <w:tab w:val="left" w:pos="8647"/>
        </w:tabs>
        <w:ind w:right="-188"/>
        <w:jc w:val="both"/>
        <w:rPr>
          <w:b/>
          <w:sz w:val="22"/>
          <w:szCs w:val="22"/>
          <w:lang w:val="mt-MT"/>
        </w:rPr>
      </w:pPr>
    </w:p>
    <w:p w:rsidR="00383120" w:rsidRPr="00337029" w:rsidRDefault="00383120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>Kopja ta’ kuntratt datat 5 ta’ Marzu 2007 għall-kiri ta</w:t>
      </w:r>
      <w:r w:rsidR="000B3B89" w:rsidRPr="00337029">
        <w:rPr>
          <w:sz w:val="22"/>
          <w:szCs w:val="22"/>
          <w:lang w:val="mt-MT"/>
        </w:rPr>
        <w:t>l-proprjetà</w:t>
      </w:r>
      <w:r w:rsidRPr="00337029">
        <w:rPr>
          <w:sz w:val="22"/>
          <w:szCs w:val="22"/>
          <w:lang w:val="mt-MT"/>
        </w:rPr>
        <w:t xml:space="preserve"> “The Lodge</w:t>
      </w:r>
      <w:r w:rsidR="000B3B89" w:rsidRPr="00337029">
        <w:rPr>
          <w:sz w:val="22"/>
          <w:szCs w:val="22"/>
          <w:lang w:val="mt-MT"/>
        </w:rPr>
        <w:t>”</w:t>
      </w:r>
      <w:r w:rsidRPr="00337029">
        <w:rPr>
          <w:sz w:val="22"/>
          <w:szCs w:val="22"/>
          <w:lang w:val="mt-MT"/>
        </w:rPr>
        <w:t>, Imsida Valley Birkirkara (Dok. 127);</w:t>
      </w:r>
    </w:p>
    <w:p w:rsidR="00383120" w:rsidRPr="000B3B89" w:rsidRDefault="00383120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383120" w:rsidRPr="00337029" w:rsidRDefault="00383120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>Kopja ta’ kuntratt datat 18 ta’ Diċembru 2017 għall-kiri ta</w:t>
      </w:r>
      <w:r w:rsidR="000B3B89" w:rsidRPr="00337029">
        <w:rPr>
          <w:sz w:val="22"/>
          <w:szCs w:val="22"/>
          <w:lang w:val="mt-MT"/>
        </w:rPr>
        <w:t xml:space="preserve">l-proprjetà </w:t>
      </w:r>
      <w:r w:rsidRPr="00337029">
        <w:rPr>
          <w:sz w:val="22"/>
          <w:szCs w:val="22"/>
          <w:lang w:val="mt-MT"/>
        </w:rPr>
        <w:t xml:space="preserve"> “The Lodge</w:t>
      </w:r>
      <w:r w:rsidR="000B3B89" w:rsidRPr="00337029">
        <w:rPr>
          <w:sz w:val="22"/>
          <w:szCs w:val="22"/>
          <w:lang w:val="mt-MT"/>
        </w:rPr>
        <w:t>”</w:t>
      </w:r>
      <w:r w:rsidRPr="00337029">
        <w:rPr>
          <w:sz w:val="22"/>
          <w:szCs w:val="22"/>
          <w:lang w:val="mt-MT"/>
        </w:rPr>
        <w:t>, Imsida Valley Birkirkara (Dok. 12</w:t>
      </w:r>
      <w:r w:rsidR="00E41E62" w:rsidRPr="00337029">
        <w:rPr>
          <w:sz w:val="22"/>
          <w:szCs w:val="22"/>
          <w:lang w:val="mt-MT"/>
        </w:rPr>
        <w:t>8</w:t>
      </w:r>
      <w:r w:rsidRPr="00337029">
        <w:rPr>
          <w:sz w:val="22"/>
          <w:szCs w:val="22"/>
          <w:lang w:val="mt-MT"/>
        </w:rPr>
        <w:t>);</w:t>
      </w:r>
    </w:p>
    <w:p w:rsidR="00E41E62" w:rsidRPr="000B3B89" w:rsidRDefault="00E41E62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E41E62" w:rsidRPr="00337029" w:rsidRDefault="00E41E62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 xml:space="preserve">Lista ta’ </w:t>
      </w:r>
      <w:r w:rsidRPr="00337029">
        <w:rPr>
          <w:i/>
          <w:sz w:val="22"/>
          <w:szCs w:val="22"/>
          <w:lang w:val="mt-MT"/>
        </w:rPr>
        <w:t>sponsorships</w:t>
      </w:r>
      <w:r w:rsidRPr="00337029">
        <w:rPr>
          <w:sz w:val="22"/>
          <w:szCs w:val="22"/>
          <w:lang w:val="mt-MT"/>
        </w:rPr>
        <w:t xml:space="preserve"> mogħtija mill-Awtorità Maltija għat-Turiżmu fl-2017 (Dok. 129);</w:t>
      </w:r>
    </w:p>
    <w:p w:rsidR="00E41E62" w:rsidRPr="000B3B89" w:rsidRDefault="00E41E62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E41E62" w:rsidRPr="00337029" w:rsidRDefault="00E41E62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 xml:space="preserve">Lista ta’ </w:t>
      </w:r>
      <w:r w:rsidRPr="00337029">
        <w:rPr>
          <w:i/>
          <w:sz w:val="22"/>
          <w:szCs w:val="22"/>
          <w:lang w:val="mt-MT"/>
        </w:rPr>
        <w:t>sponsorships</w:t>
      </w:r>
      <w:r w:rsidRPr="00337029">
        <w:rPr>
          <w:sz w:val="22"/>
          <w:szCs w:val="22"/>
          <w:lang w:val="mt-MT"/>
        </w:rPr>
        <w:t xml:space="preserve"> mogħtija mill-Awtorità Maltija għat-Turiżmu fl-2018 (Dok. 130);</w:t>
      </w:r>
    </w:p>
    <w:p w:rsidR="00337029" w:rsidRDefault="00337029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B45815" w:rsidRPr="00337029" w:rsidRDefault="00B45815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 xml:space="preserve">Lista ta’ talbiet għal </w:t>
      </w:r>
      <w:r w:rsidRPr="00337029">
        <w:rPr>
          <w:i/>
          <w:sz w:val="22"/>
          <w:szCs w:val="22"/>
          <w:lang w:val="mt-MT"/>
        </w:rPr>
        <w:t>sponsorships</w:t>
      </w:r>
      <w:r w:rsidRPr="00337029">
        <w:rPr>
          <w:sz w:val="22"/>
          <w:szCs w:val="22"/>
          <w:lang w:val="mt-MT"/>
        </w:rPr>
        <w:t xml:space="preserve"> li ġew rifjutati mill-Awtorità Maltija għat-Turiżmu fl-2017 (Dok. 131);</w:t>
      </w:r>
    </w:p>
    <w:p w:rsidR="00E41E62" w:rsidRPr="000B3B89" w:rsidRDefault="00E41E62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B45815" w:rsidRPr="00337029" w:rsidRDefault="00B45815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 xml:space="preserve">Lista ta’ talbiet għal </w:t>
      </w:r>
      <w:r w:rsidRPr="00337029">
        <w:rPr>
          <w:i/>
          <w:sz w:val="22"/>
          <w:szCs w:val="22"/>
          <w:lang w:val="mt-MT"/>
        </w:rPr>
        <w:t>sponsorships</w:t>
      </w:r>
      <w:r w:rsidRPr="00337029">
        <w:rPr>
          <w:sz w:val="22"/>
          <w:szCs w:val="22"/>
          <w:lang w:val="mt-MT"/>
        </w:rPr>
        <w:t xml:space="preserve"> li ġew rifjutati mill-Awtorità Maltija għat-Turiżmu fl-2018 (Dok. 132);</w:t>
      </w:r>
    </w:p>
    <w:p w:rsidR="00383120" w:rsidRPr="000B3B89" w:rsidRDefault="00383120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784C4C" w:rsidRPr="00337029" w:rsidRDefault="00784C4C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lastRenderedPageBreak/>
        <w:t xml:space="preserve">Ittra datata </w:t>
      </w:r>
      <w:r w:rsidR="005C50DB" w:rsidRPr="00337029">
        <w:rPr>
          <w:sz w:val="22"/>
          <w:szCs w:val="22"/>
          <w:lang w:val="mt-MT"/>
        </w:rPr>
        <w:t>9 ta’ Ġunju 2020</w:t>
      </w:r>
      <w:r w:rsidRPr="00337029">
        <w:rPr>
          <w:sz w:val="22"/>
          <w:szCs w:val="22"/>
          <w:lang w:val="mt-MT"/>
        </w:rPr>
        <w:t xml:space="preserve"> mibgħuta mill-Avukat GianLuca Caruana Curran u l-Avukat Charles Mercieca, konsulenti legali tas-Sur Lionel Gerada, flimkien ma’ ċertifikat tal-kondotta tal-Pulizija tas-Sur Gerada</w:t>
      </w:r>
      <w:r w:rsidR="005C50DB" w:rsidRPr="00337029">
        <w:rPr>
          <w:sz w:val="22"/>
          <w:szCs w:val="22"/>
          <w:lang w:val="mt-MT"/>
        </w:rPr>
        <w:t xml:space="preserve"> (Dok. 133)</w:t>
      </w:r>
      <w:r w:rsidR="00356145">
        <w:rPr>
          <w:sz w:val="22"/>
          <w:szCs w:val="22"/>
          <w:lang w:val="mt-MT"/>
        </w:rPr>
        <w:t>;</w:t>
      </w:r>
      <w:r w:rsidRPr="00337029">
        <w:rPr>
          <w:sz w:val="22"/>
          <w:szCs w:val="22"/>
          <w:lang w:val="mt-MT"/>
        </w:rPr>
        <w:t xml:space="preserve"> </w:t>
      </w:r>
    </w:p>
    <w:p w:rsidR="000B3B89" w:rsidRPr="000B3B89" w:rsidRDefault="000B3B89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0B3B89" w:rsidRPr="00337029" w:rsidRDefault="000B3B89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>Kopja ta’ sentenza tal-Qorti Kriminali f’Malta, datata 20 ta’ Frar 2005, mogħtija mill-Maġistrat Giovanni Grixti (Dok. 134);</w:t>
      </w:r>
    </w:p>
    <w:p w:rsidR="00337029" w:rsidRDefault="00337029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784C4C" w:rsidRPr="00337029" w:rsidRDefault="000B3B89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 xml:space="preserve">Kopja ta’ sentenza tal-Qorti Kriminali f’Malta, datata </w:t>
      </w:r>
      <w:r w:rsidR="00784C4C" w:rsidRPr="00337029">
        <w:rPr>
          <w:sz w:val="22"/>
          <w:szCs w:val="22"/>
          <w:lang w:val="mt-MT"/>
        </w:rPr>
        <w:t xml:space="preserve">21 ta’ April </w:t>
      </w:r>
      <w:r w:rsidRPr="00337029">
        <w:rPr>
          <w:sz w:val="22"/>
          <w:szCs w:val="22"/>
          <w:lang w:val="mt-MT"/>
        </w:rPr>
        <w:t>2006, mogħtija mil</w:t>
      </w:r>
      <w:r w:rsidR="00784C4C" w:rsidRPr="00337029">
        <w:rPr>
          <w:sz w:val="22"/>
          <w:szCs w:val="22"/>
          <w:lang w:val="mt-MT"/>
        </w:rPr>
        <w:t xml:space="preserve">l-Maġistrat Antonio Mizzi </w:t>
      </w:r>
      <w:r w:rsidR="005C50DB" w:rsidRPr="00337029">
        <w:rPr>
          <w:sz w:val="22"/>
          <w:szCs w:val="22"/>
          <w:lang w:val="mt-MT"/>
        </w:rPr>
        <w:t>(Dok. 135)</w:t>
      </w:r>
      <w:r w:rsidRPr="00337029">
        <w:rPr>
          <w:sz w:val="22"/>
          <w:szCs w:val="22"/>
          <w:lang w:val="mt-MT"/>
        </w:rPr>
        <w:t>; u</w:t>
      </w:r>
    </w:p>
    <w:p w:rsidR="00337029" w:rsidRDefault="00337029" w:rsidP="000B3B89">
      <w:p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</w:p>
    <w:p w:rsidR="000B3B89" w:rsidRPr="00337029" w:rsidRDefault="000B3B89" w:rsidP="00337029">
      <w:pPr>
        <w:pStyle w:val="ListParagraph"/>
        <w:numPr>
          <w:ilvl w:val="0"/>
          <w:numId w:val="4"/>
        </w:numPr>
        <w:tabs>
          <w:tab w:val="left" w:pos="8647"/>
        </w:tabs>
        <w:ind w:right="-188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 xml:space="preserve">Kopja ta’ sentenza tal-Qorti Kriminali f’Malta, datata 21 Frar 2008, mogħtija mill-Imħallef Joseph Galea Debono (Dok. 136). </w:t>
      </w:r>
    </w:p>
    <w:p w:rsidR="00383120" w:rsidRPr="000B3B89" w:rsidRDefault="00383120" w:rsidP="000B3B89">
      <w:pPr>
        <w:tabs>
          <w:tab w:val="left" w:pos="8647"/>
        </w:tabs>
        <w:ind w:right="-188"/>
        <w:jc w:val="both"/>
        <w:rPr>
          <w:b/>
          <w:sz w:val="22"/>
          <w:szCs w:val="22"/>
          <w:lang w:val="mt-MT"/>
        </w:rPr>
      </w:pPr>
    </w:p>
    <w:p w:rsidR="000B3B89" w:rsidRPr="00337029" w:rsidRDefault="000B3B89" w:rsidP="000B3B89">
      <w:pPr>
        <w:ind w:right="-43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 xml:space="preserve">Dwar l-ewwel </w:t>
      </w:r>
      <w:r w:rsidRPr="00337029">
        <w:rPr>
          <w:i/>
          <w:sz w:val="22"/>
          <w:szCs w:val="22"/>
          <w:lang w:val="mt-MT"/>
        </w:rPr>
        <w:t>item</w:t>
      </w:r>
      <w:r w:rsidRPr="00337029">
        <w:rPr>
          <w:sz w:val="22"/>
          <w:szCs w:val="22"/>
          <w:lang w:val="mt-MT"/>
        </w:rPr>
        <w:t xml:space="preserve"> tal-korrispondenza, u l-informazzjoni relatata magħha, iċ-Chairman appella sabiex id-dokumentazzjoni li tkun mitluba mill-Kumitat tintbgħat mill-aktar fis possibbl</w:t>
      </w:r>
      <w:r w:rsidR="00337029">
        <w:rPr>
          <w:sz w:val="22"/>
          <w:szCs w:val="22"/>
          <w:lang w:val="mt-MT"/>
        </w:rPr>
        <w:t>i</w:t>
      </w:r>
      <w:r w:rsidRPr="00337029">
        <w:rPr>
          <w:sz w:val="22"/>
          <w:szCs w:val="22"/>
          <w:lang w:val="mt-MT"/>
        </w:rPr>
        <w:t xml:space="preserve"> sabiex kemm jista’ jkun ma jintilifx ħin</w:t>
      </w:r>
      <w:r w:rsidR="00337029">
        <w:rPr>
          <w:sz w:val="22"/>
          <w:szCs w:val="22"/>
          <w:lang w:val="mt-MT"/>
        </w:rPr>
        <w:t>.</w:t>
      </w:r>
    </w:p>
    <w:p w:rsidR="000B3B89" w:rsidRPr="000B3B89" w:rsidRDefault="000B3B89" w:rsidP="000B3B89">
      <w:pPr>
        <w:ind w:right="-43"/>
        <w:jc w:val="both"/>
        <w:rPr>
          <w:b/>
          <w:sz w:val="22"/>
          <w:szCs w:val="22"/>
          <w:lang w:val="mt-MT"/>
        </w:rPr>
      </w:pPr>
    </w:p>
    <w:p w:rsidR="00942C7A" w:rsidRPr="00337029" w:rsidRDefault="000B3B89" w:rsidP="000B3B89">
      <w:pPr>
        <w:ind w:right="-43"/>
        <w:jc w:val="both"/>
        <w:rPr>
          <w:sz w:val="22"/>
          <w:szCs w:val="22"/>
          <w:lang w:val="mt-MT"/>
        </w:rPr>
      </w:pPr>
      <w:r w:rsidRPr="00337029">
        <w:rPr>
          <w:sz w:val="22"/>
          <w:szCs w:val="22"/>
          <w:lang w:val="mt-MT"/>
        </w:rPr>
        <w:t xml:space="preserve">Għar-rigward tad-Dokumenti 127-132 il-Kumitat kien se jieħu </w:t>
      </w:r>
      <w:r w:rsidR="00337029">
        <w:rPr>
          <w:sz w:val="22"/>
          <w:szCs w:val="22"/>
          <w:lang w:val="mt-MT"/>
        </w:rPr>
        <w:t>d-</w:t>
      </w:r>
      <w:r w:rsidR="00784C4C" w:rsidRPr="00337029">
        <w:rPr>
          <w:sz w:val="22"/>
          <w:szCs w:val="22"/>
          <w:lang w:val="mt-MT"/>
        </w:rPr>
        <w:t xml:space="preserve">deċiżjoni </w:t>
      </w:r>
      <w:r w:rsidR="00337029">
        <w:rPr>
          <w:sz w:val="22"/>
          <w:szCs w:val="22"/>
          <w:lang w:val="mt-MT"/>
        </w:rPr>
        <w:t xml:space="preserve">dwar </w:t>
      </w:r>
      <w:r w:rsidR="00784C4C" w:rsidRPr="00337029">
        <w:rPr>
          <w:sz w:val="22"/>
          <w:szCs w:val="22"/>
          <w:lang w:val="mt-MT"/>
        </w:rPr>
        <w:t>jekk jittellgħux fuq il-</w:t>
      </w:r>
      <w:r w:rsidR="00784C4C" w:rsidRPr="00337029">
        <w:rPr>
          <w:i/>
          <w:sz w:val="22"/>
          <w:szCs w:val="22"/>
          <w:lang w:val="mt-MT"/>
        </w:rPr>
        <w:t>website</w:t>
      </w:r>
      <w:r w:rsidR="00784C4C" w:rsidRPr="00337029">
        <w:rPr>
          <w:sz w:val="22"/>
          <w:szCs w:val="22"/>
          <w:lang w:val="mt-MT"/>
        </w:rPr>
        <w:t xml:space="preserve"> tal-</w:t>
      </w:r>
      <w:r w:rsidRPr="00337029">
        <w:rPr>
          <w:sz w:val="22"/>
          <w:szCs w:val="22"/>
          <w:lang w:val="mt-MT"/>
        </w:rPr>
        <w:t>Kumitat</w:t>
      </w:r>
      <w:r w:rsidR="00784C4C" w:rsidRPr="00337029">
        <w:rPr>
          <w:sz w:val="22"/>
          <w:szCs w:val="22"/>
          <w:lang w:val="mt-MT"/>
        </w:rPr>
        <w:t xml:space="preserve"> fi stadju ulterjuri.</w:t>
      </w:r>
    </w:p>
    <w:p w:rsidR="00337029" w:rsidRPr="000B3B89" w:rsidRDefault="00337029" w:rsidP="000B3B89">
      <w:pPr>
        <w:autoSpaceDE w:val="0"/>
        <w:autoSpaceDN w:val="0"/>
        <w:adjustRightInd w:val="0"/>
        <w:ind w:right="-43"/>
        <w:jc w:val="both"/>
        <w:rPr>
          <w:b/>
          <w:color w:val="212121"/>
          <w:sz w:val="22"/>
          <w:szCs w:val="22"/>
          <w:shd w:val="clear" w:color="auto" w:fill="FFFFFF"/>
          <w:lang w:val="mt-MT"/>
        </w:rPr>
      </w:pPr>
    </w:p>
    <w:p w:rsidR="00942C7A" w:rsidRPr="000B3B89" w:rsidRDefault="00942C7A" w:rsidP="000B3B89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 w:rsidRPr="000B3B89">
        <w:rPr>
          <w:b/>
          <w:color w:val="212121"/>
          <w:sz w:val="22"/>
          <w:szCs w:val="22"/>
          <w:shd w:val="clear" w:color="auto" w:fill="FFFFFF"/>
        </w:rPr>
        <w:t>E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0B3B89">
        <w:rPr>
          <w:b/>
          <w:color w:val="212121"/>
          <w:sz w:val="22"/>
          <w:szCs w:val="22"/>
          <w:shd w:val="clear" w:color="auto" w:fill="FFFFFF"/>
        </w:rPr>
        <w:t>AMI TAL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0B3B89"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 w:rsidRPr="000B3B89">
        <w:rPr>
          <w:b/>
          <w:color w:val="212121"/>
          <w:sz w:val="22"/>
          <w:szCs w:val="22"/>
          <w:shd w:val="clear" w:color="auto" w:fill="FFFFFF"/>
        </w:rPr>
        <w:t>TAL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 w:rsidRPr="000B3B89">
        <w:rPr>
          <w:b/>
          <w:color w:val="212121"/>
          <w:sz w:val="22"/>
          <w:szCs w:val="22"/>
          <w:shd w:val="clear" w:color="auto" w:fill="FFFFFF"/>
        </w:rPr>
        <w:t>AWTORIT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 w:rsidRPr="000B3B89">
        <w:rPr>
          <w:b/>
          <w:color w:val="212121"/>
          <w:sz w:val="22"/>
          <w:szCs w:val="22"/>
          <w:shd w:val="clear" w:color="auto" w:fill="FFFFFF"/>
        </w:rPr>
        <w:t>-TURI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0B3B89">
        <w:rPr>
          <w:b/>
          <w:color w:val="212121"/>
          <w:sz w:val="22"/>
          <w:szCs w:val="22"/>
          <w:shd w:val="clear" w:color="auto" w:fill="FFFFFF"/>
        </w:rPr>
        <w:t>MU G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 w:rsidRPr="000B3B89">
        <w:rPr>
          <w:b/>
          <w:color w:val="212121"/>
          <w:sz w:val="22"/>
          <w:szCs w:val="22"/>
          <w:shd w:val="clear" w:color="auto" w:fill="FFFFFF"/>
        </w:rPr>
        <w:t>AS-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 w:rsidRPr="000B3B89">
        <w:rPr>
          <w:b/>
          <w:color w:val="212121"/>
          <w:sz w:val="22"/>
          <w:szCs w:val="22"/>
          <w:shd w:val="clear" w:color="auto" w:fill="FFFFFF"/>
        </w:rPr>
        <w:t xml:space="preserve"> 2018</w:t>
      </w:r>
      <w:r w:rsidRPr="000B3B89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 w:rsidRPr="000B3B89">
        <w:rPr>
          <w:b/>
          <w:color w:val="212121"/>
          <w:sz w:val="22"/>
          <w:szCs w:val="22"/>
          <w:shd w:val="clear" w:color="auto" w:fill="FFFFFF"/>
        </w:rPr>
        <w:t xml:space="preserve"> (</w:t>
      </w:r>
      <w:r w:rsidRPr="000B3B89">
        <w:rPr>
          <w:b/>
          <w:bCs/>
          <w:sz w:val="22"/>
          <w:szCs w:val="22"/>
          <w:lang w:val="mt-MT"/>
        </w:rPr>
        <w:t>Dok. 83) (Kont.)</w:t>
      </w:r>
    </w:p>
    <w:p w:rsidR="00942C7A" w:rsidRPr="000B3B89" w:rsidRDefault="00942C7A" w:rsidP="000B3B89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942C7A" w:rsidRPr="000B3B89" w:rsidRDefault="00942C7A" w:rsidP="000B3B89">
      <w:pPr>
        <w:ind w:right="-43"/>
        <w:jc w:val="both"/>
        <w:rPr>
          <w:bCs/>
          <w:sz w:val="22"/>
          <w:szCs w:val="22"/>
          <w:lang w:val="mt-MT"/>
        </w:rPr>
      </w:pPr>
      <w:r w:rsidRPr="000B3B89">
        <w:rPr>
          <w:sz w:val="22"/>
          <w:szCs w:val="22"/>
          <w:lang w:val="mt-MT"/>
        </w:rPr>
        <w:t>Fis-2:18 p.m. Dr Gavin Gulia ġie msejjaħ sabiex jidħol fil-Kamra tal-Kumitat u wara li ngħata l-ġurament beda jagħti x-xhieda tiegħu.</w:t>
      </w:r>
      <w:r w:rsidRPr="000B3B89">
        <w:rPr>
          <w:bCs/>
          <w:sz w:val="22"/>
          <w:szCs w:val="22"/>
          <w:lang w:val="mt-MT"/>
        </w:rPr>
        <w:t xml:space="preserve"> </w:t>
      </w:r>
    </w:p>
    <w:p w:rsidR="00942C7A" w:rsidRPr="000B3B89" w:rsidRDefault="00942C7A" w:rsidP="000B3B89">
      <w:pPr>
        <w:ind w:right="-43"/>
        <w:jc w:val="both"/>
        <w:rPr>
          <w:bCs/>
          <w:sz w:val="22"/>
          <w:szCs w:val="22"/>
          <w:lang w:val="mt-MT"/>
        </w:rPr>
      </w:pPr>
    </w:p>
    <w:p w:rsidR="00942C7A" w:rsidRPr="000B3B89" w:rsidRDefault="00942C7A" w:rsidP="000B3B89">
      <w:pPr>
        <w:ind w:right="-43"/>
        <w:jc w:val="both"/>
        <w:rPr>
          <w:sz w:val="22"/>
          <w:szCs w:val="22"/>
          <w:lang w:val="en-US"/>
        </w:rPr>
      </w:pPr>
      <w:r w:rsidRPr="000B3B89">
        <w:rPr>
          <w:sz w:val="22"/>
          <w:szCs w:val="22"/>
          <w:lang w:val="en-US"/>
        </w:rPr>
        <w:t>Dr. Gulia ġie mitlub sabiex sal-laqgħa li jmiss jipprovdi lill-Kumitat din l-informazzjoni:</w:t>
      </w:r>
    </w:p>
    <w:p w:rsidR="00942C7A" w:rsidRPr="000B3B89" w:rsidRDefault="00942C7A" w:rsidP="000B3B89">
      <w:pPr>
        <w:ind w:right="-43"/>
        <w:jc w:val="both"/>
        <w:rPr>
          <w:sz w:val="22"/>
          <w:szCs w:val="22"/>
          <w:lang w:val="en-US"/>
        </w:rPr>
      </w:pPr>
    </w:p>
    <w:p w:rsidR="00942C7A" w:rsidRPr="000B3B89" w:rsidRDefault="00942C7A" w:rsidP="000B3B89">
      <w:pPr>
        <w:numPr>
          <w:ilvl w:val="0"/>
          <w:numId w:val="2"/>
        </w:numPr>
        <w:shd w:val="clear" w:color="auto" w:fill="FFFFFF"/>
        <w:rPr>
          <w:rFonts w:eastAsia="Times New Roman"/>
          <w:color w:val="212121"/>
          <w:sz w:val="22"/>
          <w:szCs w:val="22"/>
          <w:lang w:eastAsia="en-GB"/>
        </w:rPr>
      </w:pP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Kopja tal-istruzzjonijiet tal-Bord tal-MTA fir-rigward tat-</w:t>
      </w:r>
      <w:r w:rsidRPr="000B3B89">
        <w:rPr>
          <w:rFonts w:eastAsia="Times New Roman"/>
          <w:i/>
          <w:iCs/>
          <w:color w:val="212121"/>
          <w:sz w:val="22"/>
          <w:szCs w:val="22"/>
          <w:lang w:val="mt-MT" w:eastAsia="en-GB"/>
        </w:rPr>
        <w:t>thresholds</w:t>
      </w: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 ta’ pagamenti;</w:t>
      </w:r>
    </w:p>
    <w:p w:rsidR="00942C7A" w:rsidRPr="000B3B89" w:rsidRDefault="00942C7A" w:rsidP="000B3B89">
      <w:pPr>
        <w:numPr>
          <w:ilvl w:val="0"/>
          <w:numId w:val="2"/>
        </w:numPr>
        <w:shd w:val="clear" w:color="auto" w:fill="FFFFFF"/>
        <w:rPr>
          <w:rFonts w:eastAsia="Times New Roman"/>
          <w:color w:val="212121"/>
          <w:sz w:val="22"/>
          <w:szCs w:val="22"/>
          <w:lang w:eastAsia="en-GB"/>
        </w:rPr>
      </w:pP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Id-delega li ngħatat is-Sinj. Josephine Farrugia biex tkun tista’ tiffirma l-pagamenti tal-kuntratt ma’ VistaJet;</w:t>
      </w:r>
    </w:p>
    <w:p w:rsidR="00942C7A" w:rsidRPr="000B3B89" w:rsidRDefault="00942C7A" w:rsidP="000B3B89">
      <w:pPr>
        <w:numPr>
          <w:ilvl w:val="0"/>
          <w:numId w:val="2"/>
        </w:numPr>
        <w:shd w:val="clear" w:color="auto" w:fill="FFFFFF"/>
        <w:rPr>
          <w:rFonts w:eastAsia="Times New Roman"/>
          <w:color w:val="212121"/>
          <w:sz w:val="22"/>
          <w:szCs w:val="22"/>
          <w:lang w:eastAsia="en-GB"/>
        </w:rPr>
      </w:pP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Kopja tal-</w:t>
      </w:r>
      <w:r w:rsidRPr="000B3B89">
        <w:rPr>
          <w:rFonts w:eastAsia="Times New Roman"/>
          <w:i/>
          <w:iCs/>
          <w:color w:val="212121"/>
          <w:sz w:val="22"/>
          <w:szCs w:val="22"/>
          <w:lang w:val="mt-MT" w:eastAsia="en-GB"/>
        </w:rPr>
        <w:t>marketing plan</w:t>
      </w: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, kif hemm imsemmi fil-kuntratt ma’ VistaJet, għaż-żmien li inti kont Executive Chairman;</w:t>
      </w:r>
    </w:p>
    <w:p w:rsidR="00942C7A" w:rsidRPr="000B3B89" w:rsidRDefault="00942C7A" w:rsidP="000B3B89">
      <w:pPr>
        <w:numPr>
          <w:ilvl w:val="0"/>
          <w:numId w:val="2"/>
        </w:numPr>
        <w:shd w:val="clear" w:color="auto" w:fill="FFFFFF"/>
        <w:rPr>
          <w:rFonts w:eastAsia="Times New Roman"/>
          <w:color w:val="212121"/>
          <w:sz w:val="22"/>
          <w:szCs w:val="22"/>
          <w:lang w:eastAsia="en-GB"/>
        </w:rPr>
      </w:pP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Kopja ta’ </w:t>
      </w:r>
      <w:r w:rsidRPr="000B3B89">
        <w:rPr>
          <w:rFonts w:eastAsia="Times New Roman"/>
          <w:i/>
          <w:iCs/>
          <w:color w:val="212121"/>
          <w:sz w:val="22"/>
          <w:szCs w:val="22"/>
          <w:lang w:val="mt-MT" w:eastAsia="en-GB"/>
        </w:rPr>
        <w:t>post mortem report</w:t>
      </w: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 dwar il-kuntratt ma’ VistaJet;</w:t>
      </w:r>
    </w:p>
    <w:p w:rsidR="00942C7A" w:rsidRPr="000B3B89" w:rsidRDefault="00942C7A" w:rsidP="000B3B89">
      <w:pPr>
        <w:numPr>
          <w:ilvl w:val="0"/>
          <w:numId w:val="2"/>
        </w:numPr>
        <w:shd w:val="clear" w:color="auto" w:fill="FFFFFF"/>
        <w:rPr>
          <w:rFonts w:eastAsia="Times New Roman"/>
          <w:color w:val="212121"/>
          <w:sz w:val="22"/>
          <w:szCs w:val="22"/>
          <w:lang w:eastAsia="en-GB"/>
        </w:rPr>
      </w:pP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L-ammont li l-MMC ħallset lill-MTA mill-ammont totali ta’ €4.5 miljun;</w:t>
      </w:r>
    </w:p>
    <w:p w:rsidR="00942C7A" w:rsidRPr="000B3B89" w:rsidRDefault="00942C7A" w:rsidP="000B3B89">
      <w:pPr>
        <w:numPr>
          <w:ilvl w:val="0"/>
          <w:numId w:val="2"/>
        </w:numPr>
        <w:shd w:val="clear" w:color="auto" w:fill="FFFFFF"/>
        <w:rPr>
          <w:rFonts w:eastAsia="Times New Roman"/>
          <w:color w:val="212121"/>
          <w:sz w:val="22"/>
          <w:szCs w:val="22"/>
          <w:lang w:eastAsia="en-GB"/>
        </w:rPr>
      </w:pP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Il-</w:t>
      </w:r>
      <w:r w:rsidRPr="000B3B89">
        <w:rPr>
          <w:rFonts w:eastAsia="Times New Roman"/>
          <w:i/>
          <w:iCs/>
          <w:color w:val="212121"/>
          <w:sz w:val="22"/>
          <w:szCs w:val="22"/>
          <w:lang w:val="mt-MT" w:eastAsia="en-GB"/>
        </w:rPr>
        <w:t>coverage</w:t>
      </w: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 li taw Forbes tal-konferenza stampa li kienet saret f’Malta in konnessjoni ma’ VistaJet; u</w:t>
      </w:r>
    </w:p>
    <w:p w:rsidR="00942C7A" w:rsidRPr="000B3B89" w:rsidRDefault="00942C7A" w:rsidP="000B3B89">
      <w:pPr>
        <w:numPr>
          <w:ilvl w:val="0"/>
          <w:numId w:val="2"/>
        </w:numPr>
        <w:shd w:val="clear" w:color="auto" w:fill="FFFFFF"/>
        <w:rPr>
          <w:rFonts w:eastAsia="Times New Roman"/>
          <w:color w:val="212121"/>
          <w:sz w:val="22"/>
          <w:szCs w:val="22"/>
          <w:lang w:eastAsia="en-GB"/>
        </w:rPr>
      </w:pPr>
      <w:r w:rsidRPr="000B3B89">
        <w:rPr>
          <w:rFonts w:eastAsia="Times New Roman"/>
          <w:color w:val="212121"/>
          <w:sz w:val="22"/>
          <w:szCs w:val="22"/>
          <w:lang w:val="mt-MT" w:eastAsia="en-GB"/>
        </w:rPr>
        <w:t>Kopja tal-kuntratt tal-kera oriġinali tal-premises li l-MTA għandha fl-Imrieħel.</w:t>
      </w:r>
    </w:p>
    <w:p w:rsidR="00942C7A" w:rsidRPr="000B3B89" w:rsidRDefault="00942C7A" w:rsidP="000B3B89">
      <w:pPr>
        <w:ind w:right="-43"/>
        <w:jc w:val="both"/>
        <w:rPr>
          <w:sz w:val="22"/>
          <w:szCs w:val="22"/>
          <w:lang w:val="en-US"/>
        </w:rPr>
      </w:pPr>
    </w:p>
    <w:p w:rsidR="00942C7A" w:rsidRPr="000B3B89" w:rsidRDefault="00942C7A" w:rsidP="000B3B89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0B3B89">
        <w:rPr>
          <w:bCs/>
          <w:sz w:val="22"/>
          <w:szCs w:val="22"/>
          <w:lang w:val="mt-MT"/>
        </w:rPr>
        <w:t>Fit-3:47 p.m. Dr. Gulia spiċċa jagħti x-xhieda tiegħu għal din il-laqgħa.</w:t>
      </w:r>
    </w:p>
    <w:p w:rsidR="00942C7A" w:rsidRPr="000B3B89" w:rsidRDefault="00942C7A" w:rsidP="000B3B89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942C7A" w:rsidRPr="000B3B89" w:rsidRDefault="00942C7A" w:rsidP="000B3B89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0B3B89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942C7A" w:rsidRPr="000B3B89" w:rsidRDefault="00942C7A" w:rsidP="000B3B89">
      <w:pPr>
        <w:ind w:right="-43"/>
        <w:jc w:val="both"/>
        <w:rPr>
          <w:sz w:val="22"/>
          <w:szCs w:val="22"/>
          <w:lang w:val="mt-MT"/>
        </w:rPr>
      </w:pPr>
    </w:p>
    <w:p w:rsidR="00942C7A" w:rsidRPr="000B3B89" w:rsidRDefault="00942C7A" w:rsidP="000B3B89">
      <w:pPr>
        <w:ind w:right="-43"/>
        <w:jc w:val="both"/>
        <w:rPr>
          <w:sz w:val="22"/>
          <w:szCs w:val="22"/>
          <w:lang w:val="mt-MT"/>
        </w:rPr>
      </w:pPr>
      <w:r w:rsidRPr="000B3B89">
        <w:rPr>
          <w:sz w:val="22"/>
          <w:szCs w:val="22"/>
          <w:lang w:val="mt-MT"/>
        </w:rPr>
        <w:t>Fit-3:48 p.m. iċ-Chairman aġġorna l-Kumitat bl-istess aġenda għal data li kellha tiġi komunikata aktar tard.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37029" w:rsidRDefault="00337029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B3B89">
        <w:rPr>
          <w:sz w:val="22"/>
          <w:szCs w:val="22"/>
          <w:lang w:val="mt-MT"/>
        </w:rPr>
        <w:tab/>
      </w:r>
      <w:r w:rsidRPr="000B3B89">
        <w:rPr>
          <w:sz w:val="22"/>
          <w:szCs w:val="22"/>
          <w:lang w:val="mt-MT"/>
        </w:rPr>
        <w:tab/>
      </w:r>
      <w:r w:rsidRPr="000B3B89">
        <w:rPr>
          <w:sz w:val="22"/>
          <w:szCs w:val="22"/>
          <w:lang w:val="mt-MT"/>
        </w:rPr>
        <w:tab/>
      </w:r>
      <w:r w:rsidRPr="000B3B89">
        <w:rPr>
          <w:sz w:val="22"/>
          <w:szCs w:val="22"/>
          <w:lang w:val="mt-MT"/>
        </w:rPr>
        <w:tab/>
      </w:r>
      <w:r w:rsidRPr="000B3B89">
        <w:rPr>
          <w:sz w:val="22"/>
          <w:szCs w:val="22"/>
          <w:lang w:val="mt-MT"/>
        </w:rPr>
        <w:tab/>
      </w:r>
      <w:r w:rsidRPr="000B3B89">
        <w:rPr>
          <w:sz w:val="22"/>
          <w:szCs w:val="22"/>
          <w:lang w:val="mt-MT"/>
        </w:rPr>
        <w:tab/>
      </w:r>
      <w:r w:rsidRPr="000B3B89">
        <w:rPr>
          <w:b/>
          <w:sz w:val="22"/>
          <w:szCs w:val="22"/>
          <w:lang w:val="mt-MT"/>
        </w:rPr>
        <w:t>ANNA BRINCAT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  <w:lang w:val="mt-MT"/>
        </w:rPr>
        <w:tab/>
      </w:r>
      <w:r w:rsidRPr="000B3B89">
        <w:rPr>
          <w:b/>
          <w:sz w:val="22"/>
          <w:szCs w:val="22"/>
        </w:rPr>
        <w:t>SKRIVANA TAL-KUMITAT</w:t>
      </w: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B3B89">
        <w:rPr>
          <w:b/>
          <w:sz w:val="22"/>
          <w:szCs w:val="22"/>
        </w:rPr>
        <w:t>KONFERMATI</w:t>
      </w:r>
    </w:p>
    <w:p w:rsidR="005B6969" w:rsidRPr="000B3B89" w:rsidRDefault="005B6969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42C7A" w:rsidRPr="000B3B89" w:rsidRDefault="00942C7A" w:rsidP="000B3B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  <w:lang w:val="mt-MT"/>
        </w:rPr>
        <w:tab/>
      </w:r>
      <w:r w:rsidRPr="000B3B89">
        <w:rPr>
          <w:b/>
          <w:sz w:val="22"/>
          <w:szCs w:val="22"/>
        </w:rPr>
        <w:t xml:space="preserve">ONOR. </w:t>
      </w:r>
      <w:r w:rsidRPr="000B3B89">
        <w:rPr>
          <w:b/>
          <w:sz w:val="22"/>
          <w:szCs w:val="22"/>
          <w:lang w:val="mt-MT"/>
        </w:rPr>
        <w:t>BEPPE FENECH ADAMI</w:t>
      </w:r>
      <w:r w:rsidRPr="000B3B89">
        <w:rPr>
          <w:b/>
          <w:sz w:val="22"/>
          <w:szCs w:val="22"/>
        </w:rPr>
        <w:t>, M.P.</w:t>
      </w:r>
    </w:p>
    <w:p w:rsidR="00147F71" w:rsidRPr="000B3B89" w:rsidRDefault="00942C7A" w:rsidP="00FB7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</w:rPr>
        <w:tab/>
      </w:r>
      <w:r w:rsidRPr="000B3B89">
        <w:rPr>
          <w:b/>
          <w:sz w:val="22"/>
          <w:szCs w:val="22"/>
          <w:lang w:val="mt-MT"/>
        </w:rPr>
        <w:t xml:space="preserve">PRESIDENT </w:t>
      </w:r>
      <w:r w:rsidRPr="000B3B89">
        <w:rPr>
          <w:b/>
          <w:sz w:val="22"/>
          <w:szCs w:val="22"/>
        </w:rPr>
        <w:t>TAL-KUMITAT</w:t>
      </w:r>
    </w:p>
    <w:sectPr w:rsidR="00147F71" w:rsidRPr="000B3B89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C0E8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F2A08"/>
    <w:multiLevelType w:val="multilevel"/>
    <w:tmpl w:val="4488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73EEA"/>
    <w:multiLevelType w:val="hybridMultilevel"/>
    <w:tmpl w:val="BCDE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628EF"/>
    <w:multiLevelType w:val="hybridMultilevel"/>
    <w:tmpl w:val="2388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942C7A"/>
    <w:rsid w:val="000B3B89"/>
    <w:rsid w:val="00147F71"/>
    <w:rsid w:val="00337029"/>
    <w:rsid w:val="00356145"/>
    <w:rsid w:val="00383120"/>
    <w:rsid w:val="003849E1"/>
    <w:rsid w:val="004856B2"/>
    <w:rsid w:val="004E3048"/>
    <w:rsid w:val="005B6969"/>
    <w:rsid w:val="005C50DB"/>
    <w:rsid w:val="005E15CC"/>
    <w:rsid w:val="005F2111"/>
    <w:rsid w:val="00601F62"/>
    <w:rsid w:val="00607B59"/>
    <w:rsid w:val="00640371"/>
    <w:rsid w:val="00666C2C"/>
    <w:rsid w:val="00745869"/>
    <w:rsid w:val="00784C4C"/>
    <w:rsid w:val="00892A7B"/>
    <w:rsid w:val="00942C7A"/>
    <w:rsid w:val="00B45815"/>
    <w:rsid w:val="00CA4A7C"/>
    <w:rsid w:val="00CD4012"/>
    <w:rsid w:val="00D21CF6"/>
    <w:rsid w:val="00D42284"/>
    <w:rsid w:val="00E17B15"/>
    <w:rsid w:val="00E41E62"/>
    <w:rsid w:val="00EF5A66"/>
    <w:rsid w:val="00FB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7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42C7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2C7A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942C7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42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dcterms:created xsi:type="dcterms:W3CDTF">2020-06-15T06:31:00Z</dcterms:created>
  <dcterms:modified xsi:type="dcterms:W3CDTF">2020-06-16T06:00:00Z</dcterms:modified>
</cp:coreProperties>
</file>