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60A2C9DE"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5DBA2D06"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CA2ACC">
        <w:rPr>
          <w:rFonts w:ascii="Times New Roman" w:hAnsi="Times New Roman"/>
          <w:b/>
          <w:szCs w:val="24"/>
          <w:lang w:val="nl-NL"/>
        </w:rPr>
        <w:t>5</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3D2C07EB"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EF33A3">
        <w:rPr>
          <w:rFonts w:ascii="Times New Roman" w:hAnsi="Times New Roman"/>
          <w:szCs w:val="24"/>
          <w:lang w:val="mt-MT"/>
        </w:rPr>
        <w:t>2</w:t>
      </w:r>
      <w:r w:rsidR="000E1958" w:rsidRPr="00B41677">
        <w:rPr>
          <w:rFonts w:ascii="Times New Roman" w:hAnsi="Times New Roman"/>
          <w:szCs w:val="24"/>
          <w:lang w:val="nl-NL"/>
        </w:rPr>
        <w:t xml:space="preserve"> ta’ </w:t>
      </w:r>
      <w:r w:rsidR="00CA2ACC">
        <w:rPr>
          <w:rFonts w:ascii="Times New Roman" w:hAnsi="Times New Roman"/>
          <w:szCs w:val="24"/>
          <w:lang w:val="nl-NL"/>
        </w:rPr>
        <w:t>Ġunju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53329396"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CA2ACC">
        <w:rPr>
          <w:rFonts w:ascii="Times New Roman" w:hAnsi="Times New Roman"/>
          <w:szCs w:val="24"/>
          <w:lang w:val="nl-NL"/>
        </w:rPr>
        <w:t>41</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00772323" w:rsidR="00B866B1" w:rsidRPr="00B41677" w:rsidRDefault="00EF33A3"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għall</w:t>
      </w:r>
      <w:proofErr w:type="spellEnd"/>
      <w:r w:rsidRPr="00B41677">
        <w:rPr>
          <w:rFonts w:ascii="Times New Roman" w:hAnsi="Times New Roman"/>
          <w:szCs w:val="24"/>
          <w:lang w:val="en-US"/>
        </w:rPr>
        <w:t>-</w:t>
      </w:r>
      <w:r w:rsidRPr="00E80F18">
        <w:rPr>
          <w:rFonts w:ascii="Times New Roman" w:hAnsi="Times New Roman"/>
          <w:szCs w:val="24"/>
          <w:lang w:val="mt-MT"/>
        </w:rPr>
        <w:t>Agrikultura, Sajd u Drittijiet tal-Annimali l-Onor. Anton Refalo</w:t>
      </w:r>
      <w:r>
        <w:rPr>
          <w:rFonts w:ascii="Times New Roman" w:hAnsi="Times New Roman"/>
          <w:szCs w:val="24"/>
          <w:lang w:val="mt-MT"/>
        </w:rPr>
        <w:t>,</w:t>
      </w:r>
      <w:r w:rsidRPr="00B41677">
        <w:rPr>
          <w:rFonts w:ascii="Times New Roman" w:hAnsi="Times New Roman"/>
          <w:szCs w:val="24"/>
          <w:lang w:val="en-US"/>
        </w:rPr>
        <w:t xml:space="preserve"> </w:t>
      </w:r>
      <w:proofErr w:type="spellStart"/>
      <w:r>
        <w:rPr>
          <w:rFonts w:ascii="Times New Roman" w:hAnsi="Times New Roman"/>
          <w:szCs w:val="24"/>
          <w:lang w:val="en-US"/>
        </w:rPr>
        <w:t>i</w:t>
      </w:r>
      <w:r w:rsidR="00A57C4C" w:rsidRPr="00B41677">
        <w:rPr>
          <w:rFonts w:ascii="Times New Roman" w:hAnsi="Times New Roman"/>
          <w:szCs w:val="24"/>
          <w:lang w:val="en-US"/>
        </w:rPr>
        <w:t>l</w:t>
      </w:r>
      <w:proofErr w:type="spellEnd"/>
      <w:r w:rsidR="00A57C4C" w:rsidRPr="00B41677">
        <w:rPr>
          <w:rFonts w:ascii="Times New Roman" w:hAnsi="Times New Roman"/>
          <w:szCs w:val="24"/>
          <w:lang w:val="en-US"/>
        </w:rPr>
        <w:t xml:space="preserve">-Ministru </w:t>
      </w:r>
      <w:r w:rsidR="00A57C4C" w:rsidRPr="00E80F18">
        <w:rPr>
          <w:rFonts w:ascii="Times New Roman" w:hAnsi="Times New Roman" w:hint="eastAsia"/>
          <w:szCs w:val="24"/>
          <w:lang w:val="mt-MT"/>
        </w:rPr>
        <w:t>għal</w:t>
      </w:r>
      <w:r w:rsidR="00A57C4C" w:rsidRPr="00E80F18">
        <w:rPr>
          <w:rFonts w:ascii="Times New Roman" w:hAnsi="Times New Roman"/>
          <w:szCs w:val="24"/>
          <w:lang w:val="mt-MT"/>
        </w:rPr>
        <w:t xml:space="preserve"> </w:t>
      </w:r>
      <w:r w:rsidR="00A57C4C" w:rsidRPr="00E80F18">
        <w:rPr>
          <w:rFonts w:ascii="Times New Roman" w:hAnsi="Times New Roman" w:hint="eastAsia"/>
          <w:szCs w:val="24"/>
          <w:lang w:val="mt-MT"/>
        </w:rPr>
        <w:t>Għawdex</w:t>
      </w:r>
      <w:r w:rsidR="00A57C4C" w:rsidRPr="00E80F18">
        <w:rPr>
          <w:rFonts w:ascii="Times New Roman" w:hAnsi="Times New Roman"/>
          <w:szCs w:val="24"/>
          <w:lang w:val="mt-MT"/>
        </w:rPr>
        <w:t xml:space="preserve"> l-</w:t>
      </w:r>
      <w:r w:rsidR="003375FB" w:rsidRPr="00B41677">
        <w:rPr>
          <w:rFonts w:ascii="Times New Roman" w:hAnsi="Times New Roman"/>
          <w:szCs w:val="24"/>
          <w:lang w:val="en-US"/>
        </w:rPr>
        <w:t xml:space="preserve">Onor. Clint Camilleri, </w:t>
      </w:r>
      <w:r w:rsidR="00A57C4C"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0448BFDE" w14:textId="77777777" w:rsidR="008564D3" w:rsidRPr="00B41677" w:rsidRDefault="008564D3"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22D4855F" w:rsidR="00A65329" w:rsidRDefault="00A65329" w:rsidP="00F22D90">
      <w:pPr>
        <w:spacing w:line="276" w:lineRule="auto"/>
        <w:ind w:right="-49"/>
        <w:rPr>
          <w:rFonts w:ascii="Times New Roman" w:hAnsi="Times New Roman"/>
          <w:szCs w:val="24"/>
          <w:lang w:val="mt-MT"/>
        </w:rPr>
      </w:pPr>
    </w:p>
    <w:p w14:paraId="4E0D439C" w14:textId="77777777" w:rsidR="002A6DAE" w:rsidRDefault="002A6DAE" w:rsidP="00F22D90">
      <w:pPr>
        <w:spacing w:line="276" w:lineRule="auto"/>
        <w:ind w:right="-49"/>
        <w:rPr>
          <w:rFonts w:ascii="Times New Roman" w:hAnsi="Times New Roman"/>
          <w:szCs w:val="24"/>
          <w:lang w:val="mt-MT"/>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77F8C7D5"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CA2ACC">
        <w:rPr>
          <w:rFonts w:ascii="Times New Roman" w:hAnsi="Times New Roman"/>
          <w:szCs w:val="24"/>
          <w:lang w:val="mt-MT"/>
        </w:rPr>
        <w:t>4</w:t>
      </w:r>
      <w:r w:rsidRPr="002A6DAE">
        <w:rPr>
          <w:rFonts w:ascii="Times New Roman" w:hAnsi="Times New Roman"/>
          <w:szCs w:val="24"/>
          <w:lang w:val="mt-MT"/>
        </w:rPr>
        <w:t>, li saret fi</w:t>
      </w:r>
      <w:r w:rsidR="005C161D">
        <w:rPr>
          <w:rFonts w:ascii="Times New Roman" w:hAnsi="Times New Roman"/>
          <w:szCs w:val="24"/>
          <w:lang w:val="mt-MT"/>
        </w:rPr>
        <w:t>t</w:t>
      </w:r>
      <w:r w:rsidRPr="002A6DAE">
        <w:rPr>
          <w:rFonts w:ascii="Times New Roman" w:hAnsi="Times New Roman"/>
          <w:szCs w:val="24"/>
          <w:lang w:val="mt-MT"/>
        </w:rPr>
        <w:t>-</w:t>
      </w:r>
      <w:r w:rsidR="00CA2ACC">
        <w:rPr>
          <w:rFonts w:ascii="Times New Roman" w:hAnsi="Times New Roman"/>
          <w:szCs w:val="24"/>
          <w:lang w:val="mt-MT"/>
        </w:rPr>
        <w:t>26</w:t>
      </w:r>
      <w:r w:rsidRPr="002A6DAE">
        <w:rPr>
          <w:rFonts w:ascii="Times New Roman" w:hAnsi="Times New Roman"/>
          <w:szCs w:val="24"/>
          <w:lang w:val="mt-MT"/>
        </w:rPr>
        <w:t xml:space="preserve"> ta’ </w:t>
      </w:r>
      <w:r>
        <w:rPr>
          <w:rFonts w:ascii="Times New Roman" w:hAnsi="Times New Roman"/>
          <w:szCs w:val="24"/>
          <w:lang w:val="mt-MT"/>
        </w:rPr>
        <w:t>Mejju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77777777" w:rsidR="00526ECB" w:rsidRDefault="00526ECB">
      <w:pPr>
        <w:jc w:val="left"/>
        <w:rPr>
          <w:rFonts w:ascii="Times New Roman" w:hAnsi="Times New Roman"/>
          <w:szCs w:val="24"/>
          <w:lang w:val="mt-MT"/>
        </w:rPr>
      </w:pPr>
    </w:p>
    <w:p w14:paraId="255007B5" w14:textId="3D783EB1" w:rsidR="00A65329" w:rsidRPr="00B41677" w:rsidRDefault="00ED07B0" w:rsidP="00F22D90">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1E0B6ECE" w14:textId="77777777" w:rsidR="007733BC" w:rsidRDefault="007733BC" w:rsidP="00F05C45">
      <w:pPr>
        <w:rPr>
          <w:rFonts w:ascii="Times New Roman" w:hAnsi="Times New Roman"/>
          <w:szCs w:val="24"/>
          <w:lang w:val="en-US"/>
        </w:rPr>
      </w:pPr>
    </w:p>
    <w:p w14:paraId="38E13280" w14:textId="6051A946" w:rsidR="002F11D8" w:rsidRDefault="00217388" w:rsidP="00F05C45">
      <w:pPr>
        <w:rPr>
          <w:rFonts w:ascii="Times New Roman" w:hAnsi="Times New Roman"/>
          <w:szCs w:val="24"/>
          <w:lang w:val="it-IT"/>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sidR="00743476">
        <w:rPr>
          <w:rFonts w:ascii="Times New Roman" w:hAnsi="Times New Roman"/>
          <w:szCs w:val="24"/>
          <w:lang w:val="it-IT"/>
        </w:rPr>
        <w:t>il-</w:t>
      </w:r>
      <w:r w:rsidR="00743476">
        <w:rPr>
          <w:rFonts w:ascii="Times New Roman" w:hAnsi="Times New Roman"/>
          <w:szCs w:val="24"/>
          <w:lang w:val="mt-MT"/>
        </w:rPr>
        <w:t>ħames</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w:t>
      </w:r>
      <w:r w:rsidR="006F6BF0">
        <w:rPr>
          <w:rFonts w:ascii="Times New Roman" w:hAnsi="Times New Roman"/>
          <w:szCs w:val="24"/>
          <w:lang w:val="it-IT"/>
        </w:rPr>
        <w:t xml:space="preserve"> </w:t>
      </w:r>
      <w:r w:rsidR="00743476">
        <w:rPr>
          <w:rFonts w:ascii="Times New Roman" w:hAnsi="Times New Roman"/>
          <w:szCs w:val="24"/>
          <w:lang w:val="it-IT"/>
        </w:rPr>
        <w:t>infurmat lill</w:t>
      </w:r>
      <w:r w:rsidR="00ED7683">
        <w:rPr>
          <w:rFonts w:ascii="Times New Roman" w:hAnsi="Times New Roman"/>
          <w:szCs w:val="24"/>
          <w:lang w:val="it-IT"/>
        </w:rPr>
        <w:t>-mistednin ta’ dan il</w:t>
      </w:r>
      <w:r w:rsidR="00743476">
        <w:rPr>
          <w:rFonts w:ascii="Times New Roman" w:hAnsi="Times New Roman"/>
          <w:szCs w:val="24"/>
          <w:lang w:val="it-IT"/>
        </w:rPr>
        <w:t>-</w:t>
      </w:r>
      <w:r w:rsidR="00ED7683">
        <w:rPr>
          <w:rFonts w:ascii="Times New Roman" w:hAnsi="Times New Roman"/>
          <w:szCs w:val="24"/>
          <w:lang w:val="it-IT"/>
        </w:rPr>
        <w:t xml:space="preserve">Kumitat li l-proċeduri huma kollha pubbliċi u </w:t>
      </w:r>
      <w:r w:rsidR="004576DA">
        <w:rPr>
          <w:rFonts w:ascii="Times New Roman" w:hAnsi="Times New Roman"/>
          <w:szCs w:val="24"/>
          <w:lang w:val="it-IT"/>
        </w:rPr>
        <w:t xml:space="preserve">ser jiġu </w:t>
      </w:r>
      <w:r w:rsidR="00162167">
        <w:rPr>
          <w:rFonts w:ascii="Times New Roman" w:hAnsi="Times New Roman"/>
          <w:szCs w:val="24"/>
          <w:lang w:val="it-IT"/>
        </w:rPr>
        <w:t xml:space="preserve">mxandra. Infurmathom ukoll li </w:t>
      </w:r>
      <w:r w:rsidR="00ED7683">
        <w:rPr>
          <w:rFonts w:ascii="Times New Roman" w:hAnsi="Times New Roman"/>
          <w:szCs w:val="24"/>
          <w:lang w:val="it-IT"/>
        </w:rPr>
        <w:t xml:space="preserve">dak li ser jintwera fil-preżentazzjonijiet huwa pubbliku sakemm ma </w:t>
      </w:r>
      <w:r w:rsidR="00162167">
        <w:rPr>
          <w:rFonts w:ascii="Times New Roman" w:hAnsi="Times New Roman"/>
          <w:szCs w:val="24"/>
          <w:lang w:val="it-IT"/>
        </w:rPr>
        <w:t xml:space="preserve">jkunx </w:t>
      </w:r>
      <w:r w:rsidR="00ED7683">
        <w:rPr>
          <w:rFonts w:ascii="Times New Roman" w:hAnsi="Times New Roman"/>
          <w:szCs w:val="24"/>
          <w:lang w:val="it-IT"/>
        </w:rPr>
        <w:t>indika</w:t>
      </w:r>
      <w:r w:rsidR="00162167">
        <w:rPr>
          <w:rFonts w:ascii="Times New Roman" w:hAnsi="Times New Roman"/>
          <w:szCs w:val="24"/>
          <w:lang w:val="it-IT"/>
        </w:rPr>
        <w:t>t</w:t>
      </w:r>
      <w:r w:rsidR="00ED7683">
        <w:rPr>
          <w:rFonts w:ascii="Times New Roman" w:hAnsi="Times New Roman"/>
          <w:szCs w:val="24"/>
          <w:lang w:val="it-IT"/>
        </w:rPr>
        <w:t xml:space="preserve"> mod ieħor. </w:t>
      </w:r>
      <w:r w:rsidR="004576DA">
        <w:rPr>
          <w:rFonts w:ascii="Times New Roman" w:hAnsi="Times New Roman"/>
          <w:szCs w:val="24"/>
          <w:lang w:val="it-IT"/>
        </w:rPr>
        <w:t>Dan intqal</w:t>
      </w:r>
      <w:r w:rsidR="00ED7683">
        <w:rPr>
          <w:rFonts w:ascii="Times New Roman" w:hAnsi="Times New Roman"/>
          <w:szCs w:val="24"/>
          <w:lang w:val="it-IT"/>
        </w:rPr>
        <w:t xml:space="preserve"> fid-dawl li kien hemm</w:t>
      </w:r>
      <w:r w:rsidR="00B13A7E">
        <w:rPr>
          <w:rFonts w:ascii="Times New Roman" w:hAnsi="Times New Roman"/>
          <w:szCs w:val="24"/>
          <w:lang w:val="it-IT"/>
        </w:rPr>
        <w:t xml:space="preserve"> talba </w:t>
      </w:r>
      <w:r w:rsidR="00ED7683">
        <w:rPr>
          <w:rFonts w:ascii="Times New Roman" w:hAnsi="Times New Roman"/>
          <w:szCs w:val="24"/>
          <w:lang w:val="it-IT"/>
        </w:rPr>
        <w:t>minn</w:t>
      </w:r>
      <w:r w:rsidR="00ED7683" w:rsidRPr="00ED7683">
        <w:rPr>
          <w:rFonts w:ascii="Times New Roman" w:hAnsi="Times New Roman"/>
          <w:szCs w:val="24"/>
          <w:lang w:val="it-IT"/>
        </w:rPr>
        <w:t xml:space="preserve"> </w:t>
      </w:r>
      <w:r w:rsidR="00ED7683">
        <w:rPr>
          <w:rFonts w:ascii="Times New Roman" w:hAnsi="Times New Roman"/>
          <w:szCs w:val="24"/>
          <w:lang w:val="it-IT"/>
        </w:rPr>
        <w:t xml:space="preserve">membri tal-istampa </w:t>
      </w:r>
      <w:r w:rsidR="00B13A7E">
        <w:rPr>
          <w:rFonts w:ascii="Times New Roman" w:hAnsi="Times New Roman"/>
          <w:szCs w:val="24"/>
          <w:lang w:val="it-IT"/>
        </w:rPr>
        <w:t>għall</w:t>
      </w:r>
      <w:r w:rsidR="00ED7683">
        <w:rPr>
          <w:rFonts w:ascii="Times New Roman" w:hAnsi="Times New Roman"/>
          <w:szCs w:val="24"/>
          <w:lang w:val="it-IT"/>
        </w:rPr>
        <w:t xml:space="preserve">-preżentazzjoni li </w:t>
      </w:r>
      <w:r w:rsidR="00B13A7E">
        <w:rPr>
          <w:rFonts w:ascii="Times New Roman" w:hAnsi="Times New Roman"/>
          <w:szCs w:val="24"/>
          <w:lang w:val="it-IT"/>
        </w:rPr>
        <w:t xml:space="preserve">ta </w:t>
      </w:r>
      <w:r w:rsidR="00ED7683" w:rsidRPr="00ED7683">
        <w:rPr>
          <w:rFonts w:ascii="Times New Roman" w:hAnsi="Times New Roman"/>
          <w:szCs w:val="24"/>
          <w:lang w:val="it-IT"/>
        </w:rPr>
        <w:t>Dr Francis Fabri</w:t>
      </w:r>
      <w:r w:rsidR="00B13A7E">
        <w:rPr>
          <w:rFonts w:ascii="Times New Roman" w:hAnsi="Times New Roman"/>
          <w:szCs w:val="24"/>
          <w:lang w:val="it-IT"/>
        </w:rPr>
        <w:t xml:space="preserve"> fil-laqgħa preċedenti. Il-President tal-Kumitat qalet li din il-</w:t>
      </w:r>
      <w:r w:rsidR="005300A0">
        <w:rPr>
          <w:rFonts w:ascii="Times New Roman" w:hAnsi="Times New Roman"/>
          <w:szCs w:val="24"/>
          <w:lang w:val="it-IT"/>
        </w:rPr>
        <w:t>preżentazzjoni ma kinitx formali iżda intużat bħala bażi għad-</w:t>
      </w:r>
      <w:r w:rsidR="00ED7683" w:rsidRPr="00ED7683">
        <w:rPr>
          <w:rFonts w:ascii="Times New Roman" w:hAnsi="Times New Roman"/>
          <w:szCs w:val="24"/>
          <w:lang w:val="it-IT"/>
        </w:rPr>
        <w:t xml:space="preserve">diskussjoni. </w:t>
      </w:r>
      <w:r w:rsidR="00ED7683" w:rsidRPr="00ED7683">
        <w:rPr>
          <w:rFonts w:ascii="Times New Roman" w:hAnsi="Times New Roman"/>
          <w:szCs w:val="24"/>
          <w:lang w:val="it-IT"/>
        </w:rPr>
        <w:lastRenderedPageBreak/>
        <w:t>Għal</w:t>
      </w:r>
      <w:r w:rsidR="00B13A7E">
        <w:rPr>
          <w:rFonts w:ascii="Times New Roman" w:hAnsi="Times New Roman"/>
          <w:szCs w:val="24"/>
          <w:lang w:val="it-IT"/>
        </w:rPr>
        <w:t xml:space="preserve">daqstant, </w:t>
      </w:r>
      <w:r w:rsidR="005300A0">
        <w:rPr>
          <w:rFonts w:ascii="Times New Roman" w:hAnsi="Times New Roman"/>
          <w:szCs w:val="24"/>
          <w:lang w:val="it-IT"/>
        </w:rPr>
        <w:t>i</w:t>
      </w:r>
      <w:r w:rsidR="00ED7683" w:rsidRPr="00ED7683">
        <w:rPr>
          <w:rFonts w:ascii="Times New Roman" w:hAnsi="Times New Roman"/>
          <w:szCs w:val="24"/>
          <w:lang w:val="it-IT"/>
        </w:rPr>
        <w:t>l-</w:t>
      </w:r>
      <w:r w:rsidR="005300A0">
        <w:rPr>
          <w:rFonts w:ascii="Times New Roman" w:hAnsi="Times New Roman"/>
          <w:szCs w:val="24"/>
          <w:lang w:val="it-IT"/>
        </w:rPr>
        <w:t>membri tal-midja</w:t>
      </w:r>
      <w:r w:rsidR="00ED7683" w:rsidRPr="00ED7683">
        <w:rPr>
          <w:rFonts w:ascii="Times New Roman" w:hAnsi="Times New Roman"/>
          <w:szCs w:val="24"/>
          <w:lang w:val="it-IT"/>
        </w:rPr>
        <w:t xml:space="preserve"> </w:t>
      </w:r>
      <w:r w:rsidR="005300A0">
        <w:rPr>
          <w:rFonts w:ascii="Times New Roman" w:hAnsi="Times New Roman"/>
          <w:szCs w:val="24"/>
          <w:lang w:val="it-IT"/>
        </w:rPr>
        <w:t xml:space="preserve">ġew referuti </w:t>
      </w:r>
      <w:r w:rsidR="00ED7683" w:rsidRPr="00ED7683">
        <w:rPr>
          <w:rFonts w:ascii="Times New Roman" w:hAnsi="Times New Roman"/>
          <w:szCs w:val="24"/>
          <w:lang w:val="it-IT"/>
        </w:rPr>
        <w:t>għal</w:t>
      </w:r>
      <w:r w:rsidR="00B13A7E">
        <w:rPr>
          <w:rFonts w:ascii="Times New Roman" w:hAnsi="Times New Roman"/>
          <w:szCs w:val="24"/>
          <w:lang w:val="it-IT"/>
        </w:rPr>
        <w:t>l</w:t>
      </w:r>
      <w:r w:rsidR="00ED7683" w:rsidRPr="00ED7683">
        <w:rPr>
          <w:rFonts w:ascii="Times New Roman" w:hAnsi="Times New Roman"/>
          <w:szCs w:val="24"/>
          <w:lang w:val="it-IT"/>
        </w:rPr>
        <w:t>-</w:t>
      </w:r>
      <w:r w:rsidR="00ED7683" w:rsidRPr="00F4567C">
        <w:rPr>
          <w:rFonts w:ascii="Times New Roman" w:hAnsi="Times New Roman"/>
          <w:i/>
          <w:iCs/>
          <w:szCs w:val="24"/>
          <w:lang w:val="it-IT"/>
        </w:rPr>
        <w:t>video</w:t>
      </w:r>
      <w:r w:rsidR="00ED7683" w:rsidRPr="00ED7683">
        <w:rPr>
          <w:rFonts w:ascii="Times New Roman" w:hAnsi="Times New Roman"/>
          <w:szCs w:val="24"/>
          <w:lang w:val="it-IT"/>
        </w:rPr>
        <w:t xml:space="preserve"> u </w:t>
      </w:r>
      <w:r w:rsidR="00ED7683" w:rsidRPr="00F4567C">
        <w:rPr>
          <w:rFonts w:ascii="Times New Roman" w:hAnsi="Times New Roman"/>
          <w:i/>
          <w:iCs/>
          <w:szCs w:val="24"/>
          <w:lang w:val="it-IT"/>
        </w:rPr>
        <w:t>audio recoding</w:t>
      </w:r>
      <w:r w:rsidR="00ED7683" w:rsidRPr="00ED7683">
        <w:rPr>
          <w:rFonts w:ascii="Times New Roman" w:hAnsi="Times New Roman"/>
          <w:szCs w:val="24"/>
          <w:lang w:val="it-IT"/>
        </w:rPr>
        <w:t xml:space="preserve"> tal-laqgħa fuq il-</w:t>
      </w:r>
      <w:r w:rsidR="00ED7683" w:rsidRPr="00F4567C">
        <w:rPr>
          <w:rFonts w:ascii="Times New Roman" w:hAnsi="Times New Roman"/>
          <w:i/>
          <w:iCs/>
          <w:szCs w:val="24"/>
          <w:lang w:val="it-IT"/>
        </w:rPr>
        <w:t>website t</w:t>
      </w:r>
      <w:r w:rsidR="00ED7683" w:rsidRPr="00ED7683">
        <w:rPr>
          <w:rFonts w:ascii="Times New Roman" w:hAnsi="Times New Roman"/>
          <w:szCs w:val="24"/>
          <w:lang w:val="it-IT"/>
        </w:rPr>
        <w:t>al-Parlament</w:t>
      </w:r>
      <w:r w:rsidR="005300A0">
        <w:rPr>
          <w:rFonts w:ascii="Times New Roman" w:hAnsi="Times New Roman"/>
          <w:szCs w:val="24"/>
          <w:lang w:val="it-IT"/>
        </w:rPr>
        <w:t xml:space="preserve">. </w:t>
      </w:r>
    </w:p>
    <w:p w14:paraId="17A7014C" w14:textId="7CE97C66" w:rsidR="005300A0" w:rsidRDefault="005300A0" w:rsidP="00F05C45">
      <w:pPr>
        <w:rPr>
          <w:rFonts w:ascii="Times New Roman" w:hAnsi="Times New Roman"/>
          <w:szCs w:val="24"/>
          <w:lang w:val="it-IT"/>
        </w:rPr>
      </w:pPr>
    </w:p>
    <w:p w14:paraId="28CDEA08" w14:textId="08A4600E" w:rsidR="00961335" w:rsidRDefault="007F5230" w:rsidP="00E80F18">
      <w:pPr>
        <w:rPr>
          <w:rFonts w:ascii="Times New Roman" w:hAnsi="Times New Roman"/>
          <w:b/>
          <w:szCs w:val="24"/>
        </w:rPr>
      </w:pPr>
      <w:r w:rsidRPr="007F5230">
        <w:rPr>
          <w:rFonts w:ascii="Times New Roman" w:hAnsi="Times New Roman" w:hint="eastAsia"/>
          <w:szCs w:val="24"/>
          <w:lang w:val="it-IT"/>
        </w:rPr>
        <w:t>Il-President tal-Kumitat infurmat lill-Membri li in segwitu għad-diskussjoni li saret fir-rigward tal-Gozo Channel, u dwar ix-xewqa tal-istess Gozo Channel li dan il-Kumitat jissapportja t-talba tagħhom lill-Gvern fir-rigward ta</w:t>
      </w:r>
      <w:r w:rsidRPr="007F5230">
        <w:rPr>
          <w:rFonts w:ascii="Times New Roman" w:hAnsi="Times New Roman" w:hint="eastAsia"/>
          <w:szCs w:val="24"/>
          <w:lang w:val="it-IT"/>
        </w:rPr>
        <w:t>’</w:t>
      </w:r>
      <w:r w:rsidRPr="007F5230">
        <w:rPr>
          <w:rFonts w:ascii="Times New Roman" w:hAnsi="Times New Roman" w:hint="eastAsia"/>
          <w:szCs w:val="24"/>
          <w:lang w:val="it-IT"/>
        </w:rPr>
        <w:t xml:space="preserve"> </w:t>
      </w:r>
      <w:r w:rsidRPr="00912E84">
        <w:rPr>
          <w:rFonts w:ascii="Times New Roman" w:hAnsi="Times New Roman" w:hint="eastAsia"/>
          <w:i/>
          <w:iCs/>
          <w:szCs w:val="24"/>
          <w:lang w:val="it-IT"/>
        </w:rPr>
        <w:t>state aid</w:t>
      </w:r>
      <w:r w:rsidRPr="007F5230">
        <w:rPr>
          <w:rFonts w:ascii="Times New Roman" w:hAnsi="Times New Roman" w:hint="eastAsia"/>
          <w:szCs w:val="24"/>
          <w:lang w:val="it-IT"/>
        </w:rPr>
        <w:t xml:space="preserve"> u għajnuniet li </w:t>
      </w:r>
      <w:r w:rsidRPr="007F5230">
        <w:rPr>
          <w:rFonts w:ascii="Times New Roman" w:hAnsi="Times New Roman"/>
          <w:szCs w:val="24"/>
          <w:lang w:val="it-IT"/>
        </w:rPr>
        <w:t>l-Gozo Channel qed titlob biex tissalvagwarda l-futur tag</w:t>
      </w:r>
      <w:r w:rsidRPr="007F5230">
        <w:rPr>
          <w:rFonts w:ascii="Times New Roman" w:hAnsi="Times New Roman" w:hint="eastAsia"/>
          <w:szCs w:val="24"/>
          <w:lang w:val="it-IT"/>
        </w:rPr>
        <w:t>ħ</w:t>
      </w:r>
      <w:r w:rsidRPr="007F5230">
        <w:rPr>
          <w:rFonts w:ascii="Times New Roman" w:hAnsi="Times New Roman"/>
          <w:szCs w:val="24"/>
          <w:lang w:val="it-IT"/>
        </w:rPr>
        <w:t>ha, hija rċeviet ittra ming</w:t>
      </w:r>
      <w:r w:rsidRPr="007F5230">
        <w:rPr>
          <w:rFonts w:ascii="Times New Roman" w:hAnsi="Times New Roman" w:hint="eastAsia"/>
          <w:szCs w:val="24"/>
          <w:lang w:val="it-IT"/>
        </w:rPr>
        <w:t>ħ</w:t>
      </w:r>
      <w:r w:rsidRPr="007F5230">
        <w:rPr>
          <w:rFonts w:ascii="Times New Roman" w:hAnsi="Times New Roman"/>
          <w:szCs w:val="24"/>
          <w:lang w:val="it-IT"/>
        </w:rPr>
        <w:t>and is-Sur Joseph Cordina, Chairman tal-Gozo Channel, fejn fiha qed jitlob l-appoġġ tal-Kumitat g</w:t>
      </w:r>
      <w:r w:rsidRPr="007F5230">
        <w:rPr>
          <w:rFonts w:ascii="Times New Roman" w:hAnsi="Times New Roman" w:hint="eastAsia"/>
          <w:szCs w:val="24"/>
          <w:lang w:val="it-IT"/>
        </w:rPr>
        <w:t>ħ</w:t>
      </w:r>
      <w:r w:rsidRPr="007F5230">
        <w:rPr>
          <w:rFonts w:ascii="Times New Roman" w:hAnsi="Times New Roman"/>
          <w:szCs w:val="24"/>
          <w:lang w:val="it-IT"/>
        </w:rPr>
        <w:t xml:space="preserve">at-talbiet tal-istess Gozo Channel. Il-President tal-Kumitat talbet lill-Membri tal-Kumitat biex kif kien diġà maqbul, il-Kumitat jitlob lis-Sur Paul Zahra li jmexxi l-Istate Aid Monitoring Board jikkonsidra t-talba tal-Gozo Channel, liema talba hija appoġġjata mill-Kumitat Permanenti </w:t>
      </w:r>
      <w:r w:rsidR="006D6090">
        <w:rPr>
          <w:rFonts w:ascii="Times New Roman" w:hAnsi="Times New Roman"/>
          <w:szCs w:val="24"/>
          <w:lang w:val="it-IT"/>
        </w:rPr>
        <w:t>g</w:t>
      </w:r>
      <w:r w:rsidR="006D6090">
        <w:rPr>
          <w:rFonts w:ascii="Times New Roman" w:hAnsi="Times New Roman"/>
          <w:szCs w:val="24"/>
          <w:lang w:val="mt-MT"/>
        </w:rPr>
        <w:t>ħall-</w:t>
      </w:r>
      <w:r w:rsidRPr="007F5230">
        <w:rPr>
          <w:rFonts w:ascii="Times New Roman" w:hAnsi="Times New Roman"/>
          <w:szCs w:val="24"/>
          <w:lang w:val="it-IT"/>
        </w:rPr>
        <w:t xml:space="preserve">Affarijiet </w:t>
      </w:r>
      <w:r w:rsidR="006D6090">
        <w:rPr>
          <w:rFonts w:ascii="Times New Roman" w:hAnsi="Times New Roman"/>
          <w:szCs w:val="24"/>
          <w:lang w:val="it-IT"/>
        </w:rPr>
        <w:t>ta’ Għawdex.</w:t>
      </w:r>
    </w:p>
    <w:p w14:paraId="0C7DFB64" w14:textId="1C882EEC" w:rsidR="00A11868" w:rsidRDefault="00A11868" w:rsidP="00E80F18">
      <w:pPr>
        <w:rPr>
          <w:rFonts w:ascii="Times New Roman" w:hAnsi="Times New Roman"/>
          <w:b/>
          <w:szCs w:val="24"/>
        </w:rPr>
      </w:pPr>
    </w:p>
    <w:p w14:paraId="2F7CCC28" w14:textId="77777777" w:rsidR="007F5230" w:rsidRDefault="007F5230" w:rsidP="00E80F18">
      <w:pPr>
        <w:rPr>
          <w:rFonts w:ascii="Times New Roman" w:hAnsi="Times New Roman"/>
          <w:b/>
          <w:szCs w:val="24"/>
        </w:rPr>
      </w:pPr>
    </w:p>
    <w:p w14:paraId="25B7D6A1" w14:textId="01CAB19C" w:rsidR="009D555D" w:rsidRPr="00E80F18" w:rsidRDefault="003375FB" w:rsidP="00E80F18">
      <w:pPr>
        <w:rPr>
          <w:rFonts w:ascii="Times New Roman" w:hAnsi="Times New Roman"/>
          <w:b/>
          <w:szCs w:val="24"/>
          <w:lang w:val="mt-MT"/>
        </w:rPr>
      </w:pPr>
      <w:r w:rsidRPr="00E80F18">
        <w:rPr>
          <w:rFonts w:ascii="Times New Roman" w:hAnsi="Times New Roman"/>
          <w:b/>
          <w:szCs w:val="24"/>
        </w:rPr>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71198CCD" w14:textId="081FD521" w:rsidR="001D2997" w:rsidRDefault="00E27528" w:rsidP="00262D0D">
      <w:pPr>
        <w:rPr>
          <w:rFonts w:ascii="Times New Roman" w:hAnsi="Times New Roman"/>
          <w:szCs w:val="24"/>
          <w:lang w:val="mt-MT"/>
        </w:rPr>
      </w:pPr>
      <w:r w:rsidRPr="00262D0D">
        <w:rPr>
          <w:rFonts w:ascii="Times New Roman" w:hAnsi="Times New Roman"/>
          <w:szCs w:val="24"/>
          <w:lang w:val="en-US"/>
        </w:rPr>
        <w:t>Il-</w:t>
      </w:r>
      <w:proofErr w:type="spellStart"/>
      <w:r w:rsidRPr="00262D0D">
        <w:rPr>
          <w:rFonts w:ascii="Times New Roman" w:hAnsi="Times New Roman"/>
          <w:szCs w:val="24"/>
          <w:lang w:val="en-US"/>
        </w:rPr>
        <w:t>Kumitat</w:t>
      </w:r>
      <w:proofErr w:type="spellEnd"/>
      <w:r w:rsidRPr="00262D0D">
        <w:rPr>
          <w:rFonts w:ascii="Times New Roman" w:hAnsi="Times New Roman"/>
          <w:szCs w:val="24"/>
          <w:lang w:val="en-US"/>
        </w:rPr>
        <w:t xml:space="preserve"> </w:t>
      </w:r>
      <w:proofErr w:type="spellStart"/>
      <w:r w:rsidRPr="00262D0D">
        <w:rPr>
          <w:rFonts w:ascii="Times New Roman" w:hAnsi="Times New Roman"/>
          <w:szCs w:val="24"/>
          <w:lang w:val="en-US"/>
        </w:rPr>
        <w:t>stieden</w:t>
      </w:r>
      <w:proofErr w:type="spellEnd"/>
      <w:r w:rsidRPr="00262D0D">
        <w:rPr>
          <w:rFonts w:ascii="Times New Roman" w:hAnsi="Times New Roman"/>
          <w:szCs w:val="24"/>
          <w:lang w:val="en-US"/>
        </w:rPr>
        <w:t xml:space="preserve"> </w:t>
      </w:r>
      <w:proofErr w:type="spellStart"/>
      <w:r w:rsidR="00964F3D" w:rsidRPr="00262D0D">
        <w:rPr>
          <w:rFonts w:ascii="Times New Roman" w:hAnsi="Times New Roman"/>
          <w:szCs w:val="24"/>
          <w:lang w:val="en-US"/>
        </w:rPr>
        <w:t>li</w:t>
      </w:r>
      <w:r w:rsidR="006F6BF0">
        <w:rPr>
          <w:rFonts w:ascii="Times New Roman" w:hAnsi="Times New Roman"/>
          <w:szCs w:val="24"/>
          <w:lang w:val="en-US"/>
        </w:rPr>
        <w:t>l</w:t>
      </w:r>
      <w:proofErr w:type="spellEnd"/>
      <w:r w:rsidR="006F6BF0">
        <w:rPr>
          <w:rFonts w:ascii="Times New Roman" w:hAnsi="Times New Roman"/>
          <w:szCs w:val="24"/>
          <w:lang w:val="en-US"/>
        </w:rPr>
        <w:t xml:space="preserve"> Dr </w:t>
      </w:r>
      <w:r w:rsidR="000576FC">
        <w:rPr>
          <w:rFonts w:ascii="Times New Roman" w:hAnsi="Times New Roman"/>
          <w:szCs w:val="24"/>
          <w:lang w:val="en-US"/>
        </w:rPr>
        <w:t>Samuel Azzopardi</w:t>
      </w:r>
      <w:r w:rsidR="006F6BF0">
        <w:rPr>
          <w:rFonts w:ascii="Times New Roman" w:hAnsi="Times New Roman"/>
          <w:szCs w:val="24"/>
          <w:lang w:val="en-US"/>
        </w:rPr>
        <w:t xml:space="preserve">, </w:t>
      </w:r>
      <w:r w:rsidR="000576FC">
        <w:rPr>
          <w:rFonts w:ascii="Times New Roman" w:hAnsi="Times New Roman"/>
          <w:szCs w:val="24"/>
          <w:lang w:val="en-US"/>
        </w:rPr>
        <w:t xml:space="preserve">President </w:t>
      </w:r>
      <w:proofErr w:type="spellStart"/>
      <w:r w:rsidR="000576FC">
        <w:rPr>
          <w:rFonts w:ascii="Times New Roman" w:hAnsi="Times New Roman"/>
          <w:szCs w:val="24"/>
          <w:lang w:val="en-US"/>
        </w:rPr>
        <w:t>tal-Kunsill</w:t>
      </w:r>
      <w:proofErr w:type="spellEnd"/>
      <w:r w:rsidR="000576FC">
        <w:rPr>
          <w:rFonts w:ascii="Times New Roman" w:hAnsi="Times New Roman"/>
          <w:szCs w:val="24"/>
          <w:lang w:val="en-US"/>
        </w:rPr>
        <w:t xml:space="preserve"> </w:t>
      </w:r>
      <w:proofErr w:type="spellStart"/>
      <w:r w:rsidR="000576FC">
        <w:rPr>
          <w:rFonts w:ascii="Times New Roman" w:hAnsi="Times New Roman"/>
          <w:szCs w:val="24"/>
          <w:lang w:val="en-US"/>
        </w:rPr>
        <w:t>Reġjonali</w:t>
      </w:r>
      <w:proofErr w:type="spellEnd"/>
      <w:r w:rsidR="000576FC">
        <w:rPr>
          <w:rFonts w:ascii="Times New Roman" w:hAnsi="Times New Roman"/>
          <w:szCs w:val="24"/>
          <w:lang w:val="en-US"/>
        </w:rPr>
        <w:t xml:space="preserve"> </w:t>
      </w:r>
      <w:r w:rsidR="00551385">
        <w:rPr>
          <w:rFonts w:ascii="Times New Roman" w:hAnsi="Times New Roman"/>
          <w:szCs w:val="24"/>
          <w:lang w:val="en-US"/>
        </w:rPr>
        <w:t xml:space="preserve">ta’ </w:t>
      </w:r>
      <w:proofErr w:type="spellStart"/>
      <w:r w:rsidR="000576FC">
        <w:rPr>
          <w:rFonts w:ascii="Times New Roman" w:hAnsi="Times New Roman"/>
          <w:szCs w:val="24"/>
          <w:lang w:val="en-US"/>
        </w:rPr>
        <w:t>Għawdex</w:t>
      </w:r>
      <w:proofErr w:type="spellEnd"/>
      <w:r w:rsidR="006F6BF0">
        <w:rPr>
          <w:rFonts w:ascii="Times New Roman" w:hAnsi="Times New Roman"/>
          <w:szCs w:val="24"/>
          <w:lang w:val="en-US"/>
        </w:rPr>
        <w:t>,</w:t>
      </w:r>
      <w:r w:rsidR="00964F3D" w:rsidRPr="00262D0D">
        <w:rPr>
          <w:rFonts w:ascii="Times New Roman" w:hAnsi="Times New Roman"/>
          <w:szCs w:val="24"/>
          <w:lang w:val="en-US"/>
        </w:rPr>
        <w:t xml:space="preserve"> </w:t>
      </w:r>
      <w:proofErr w:type="spellStart"/>
      <w:r w:rsidR="001D2997" w:rsidRPr="00262D0D">
        <w:rPr>
          <w:rFonts w:ascii="Times New Roman" w:hAnsi="Times New Roman"/>
          <w:szCs w:val="24"/>
          <w:lang w:val="en-US"/>
        </w:rPr>
        <w:t>biex</w:t>
      </w:r>
      <w:proofErr w:type="spellEnd"/>
      <w:r w:rsidR="001D2997" w:rsidRPr="00262D0D">
        <w:rPr>
          <w:rFonts w:ascii="Times New Roman" w:hAnsi="Times New Roman"/>
          <w:szCs w:val="24"/>
          <w:lang w:val="en-US"/>
        </w:rPr>
        <w:t xml:space="preserve"> </w:t>
      </w:r>
      <w:proofErr w:type="spellStart"/>
      <w:r w:rsidR="005123AD" w:rsidRPr="00262D0D">
        <w:rPr>
          <w:rFonts w:ascii="Times New Roman" w:hAnsi="Times New Roman"/>
          <w:szCs w:val="24"/>
          <w:lang w:val="en-US"/>
        </w:rPr>
        <w:t>j</w:t>
      </w:r>
      <w:r w:rsidR="00B31F4E" w:rsidRPr="00262D0D">
        <w:rPr>
          <w:rFonts w:ascii="Times New Roman" w:hAnsi="Times New Roman" w:hint="eastAsia"/>
          <w:szCs w:val="24"/>
          <w:lang w:val="en-US"/>
        </w:rPr>
        <w:t>agħt</w:t>
      </w:r>
      <w:r w:rsidR="00A65329" w:rsidRPr="00262D0D">
        <w:rPr>
          <w:rFonts w:ascii="Times New Roman" w:hAnsi="Times New Roman"/>
          <w:szCs w:val="24"/>
          <w:lang w:val="en-US"/>
        </w:rPr>
        <w:t>i</w:t>
      </w:r>
      <w:proofErr w:type="spellEnd"/>
      <w:r w:rsidR="001D2997" w:rsidRPr="00B41677">
        <w:rPr>
          <w:rFonts w:ascii="Times New Roman" w:hAnsi="Times New Roman"/>
          <w:szCs w:val="24"/>
          <w:lang w:val="mt-MT"/>
        </w:rPr>
        <w:t xml:space="preserve"> </w:t>
      </w:r>
      <w:r w:rsidR="006801F2" w:rsidRPr="00B41677">
        <w:rPr>
          <w:rFonts w:ascii="Times New Roman" w:hAnsi="Times New Roman"/>
          <w:szCs w:val="24"/>
          <w:lang w:val="mt-MT"/>
        </w:rPr>
        <w:t>preżentazzjoni</w:t>
      </w:r>
      <w:r w:rsidR="00B31F4E" w:rsidRPr="00B41677">
        <w:rPr>
          <w:rFonts w:ascii="Times New Roman" w:hAnsi="Times New Roman"/>
          <w:szCs w:val="24"/>
          <w:lang w:val="mt-MT"/>
        </w:rPr>
        <w:t xml:space="preserve"> fuq</w:t>
      </w:r>
      <w:r w:rsidR="001D2997" w:rsidRPr="00B41677">
        <w:rPr>
          <w:rFonts w:ascii="Times New Roman" w:hAnsi="Times New Roman"/>
          <w:szCs w:val="24"/>
          <w:lang w:val="mt-MT"/>
        </w:rPr>
        <w:t xml:space="preserve"> is-suġġett.  </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6C0368FE" w14:textId="4ABFED36" w:rsidR="005123AD" w:rsidRDefault="005123AD" w:rsidP="005123A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Wara l-preżentazz</w:t>
      </w:r>
      <w:r w:rsidR="00442121">
        <w:rPr>
          <w:rFonts w:ascii="Times New Roman" w:hAnsi="Times New Roman"/>
          <w:szCs w:val="24"/>
          <w:lang w:val="mt-MT"/>
        </w:rPr>
        <w:t>j</w:t>
      </w:r>
      <w:r w:rsidRPr="00B41677">
        <w:rPr>
          <w:rFonts w:ascii="Times New Roman" w:hAnsi="Times New Roman"/>
          <w:szCs w:val="24"/>
          <w:lang w:val="mt-MT"/>
        </w:rPr>
        <w:t xml:space="preserve">oni </w:t>
      </w:r>
      <w:r w:rsidR="00D127F8">
        <w:rPr>
          <w:rFonts w:ascii="Times New Roman" w:hAnsi="Times New Roman"/>
          <w:szCs w:val="24"/>
          <w:lang w:val="mt-MT"/>
        </w:rPr>
        <w:t xml:space="preserve">minn Dr </w:t>
      </w:r>
      <w:r w:rsidR="000576FC">
        <w:rPr>
          <w:rFonts w:ascii="Times New Roman" w:hAnsi="Times New Roman"/>
          <w:szCs w:val="24"/>
          <w:lang w:val="mt-MT"/>
        </w:rPr>
        <w:t>Azzopardi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sidR="00A73FBD">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4A5D99F3" w14:textId="77777777" w:rsidR="005123AD" w:rsidRPr="00B41677" w:rsidRDefault="005123AD" w:rsidP="005123AD">
      <w:pPr>
        <w:tabs>
          <w:tab w:val="left" w:pos="360"/>
        </w:tabs>
        <w:autoSpaceDE w:val="0"/>
        <w:autoSpaceDN w:val="0"/>
        <w:adjustRightInd w:val="0"/>
        <w:ind w:left="1134" w:hanging="1134"/>
        <w:rPr>
          <w:rFonts w:ascii="Times New Roman" w:hAnsi="Times New Roman"/>
          <w:szCs w:val="24"/>
          <w:lang w:val="mt-MT"/>
        </w:rPr>
      </w:pPr>
    </w:p>
    <w:p w14:paraId="31983DC5" w14:textId="5677B3A5" w:rsidR="00DD6542" w:rsidRPr="00B41677" w:rsidRDefault="00DE090C"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w:t>
      </w:r>
      <w:r w:rsidR="009829DE" w:rsidRPr="00B41677">
        <w:rPr>
          <w:rFonts w:ascii="Times New Roman" w:hAnsi="Times New Roman"/>
          <w:szCs w:val="24"/>
          <w:lang w:val="mt-MT"/>
        </w:rPr>
        <w:t xml:space="preserve">l-Kumitat stieden </w:t>
      </w:r>
      <w:r w:rsidR="00442121">
        <w:rPr>
          <w:rFonts w:ascii="Times New Roman" w:hAnsi="Times New Roman"/>
          <w:szCs w:val="24"/>
          <w:lang w:val="mt-MT"/>
        </w:rPr>
        <w:t>li</w:t>
      </w:r>
      <w:r w:rsidR="00675A4E">
        <w:rPr>
          <w:rFonts w:ascii="Times New Roman" w:hAnsi="Times New Roman"/>
          <w:szCs w:val="24"/>
          <w:lang w:val="mt-MT"/>
        </w:rPr>
        <w:t>ll-</w:t>
      </w:r>
      <w:r w:rsidR="002D13F8">
        <w:rPr>
          <w:rFonts w:ascii="Times New Roman" w:hAnsi="Times New Roman"/>
          <w:szCs w:val="24"/>
          <w:lang w:val="mt-MT"/>
        </w:rPr>
        <w:t>Fr Giovanni Curmi</w:t>
      </w:r>
      <w:r w:rsidR="00BB6C9C">
        <w:rPr>
          <w:rFonts w:ascii="Times New Roman" w:hAnsi="Times New Roman"/>
          <w:szCs w:val="24"/>
          <w:lang w:val="mt-MT"/>
        </w:rPr>
        <w:t xml:space="preserve">, </w:t>
      </w:r>
      <w:r w:rsidR="002D13F8" w:rsidRPr="002D13F8">
        <w:rPr>
          <w:rFonts w:ascii="Times New Roman" w:hAnsi="Times New Roman" w:hint="eastAsia"/>
          <w:szCs w:val="24"/>
          <w:lang w:val="mt-MT"/>
        </w:rPr>
        <w:t>Delegat għad-</w:t>
      </w:r>
      <w:r w:rsidR="002D13F8" w:rsidRPr="0088068C">
        <w:rPr>
          <w:rFonts w:ascii="Times New Roman" w:hAnsi="Times New Roman"/>
          <w:szCs w:val="24"/>
          <w:lang w:val="mt-MT"/>
        </w:rPr>
        <w:t>D</w:t>
      </w:r>
      <w:r w:rsidR="00726B85">
        <w:rPr>
          <w:rFonts w:ascii="Times New Roman" w:hAnsi="Times New Roman"/>
          <w:szCs w:val="24"/>
          <w:lang w:val="mt-MT"/>
        </w:rPr>
        <w:t>j</w:t>
      </w:r>
      <w:r w:rsidR="002D13F8" w:rsidRPr="0088068C">
        <w:rPr>
          <w:rFonts w:ascii="Times New Roman" w:hAnsi="Times New Roman"/>
          <w:szCs w:val="24"/>
          <w:lang w:val="mt-MT"/>
        </w:rPr>
        <w:t>akoni</w:t>
      </w:r>
      <w:r w:rsidR="00726B85">
        <w:rPr>
          <w:rFonts w:ascii="Times New Roman" w:hAnsi="Times New Roman"/>
          <w:szCs w:val="24"/>
          <w:lang w:val="mt-MT"/>
        </w:rPr>
        <w:t>j</w:t>
      </w:r>
      <w:r w:rsidR="002D13F8" w:rsidRPr="0088068C">
        <w:rPr>
          <w:rFonts w:ascii="Times New Roman" w:hAnsi="Times New Roman"/>
          <w:szCs w:val="24"/>
          <w:lang w:val="mt-MT"/>
        </w:rPr>
        <w:t>a</w:t>
      </w:r>
      <w:r w:rsidR="002D13F8">
        <w:rPr>
          <w:rFonts w:ascii="Times New Roman" w:hAnsi="Times New Roman"/>
          <w:szCs w:val="24"/>
          <w:lang w:val="mt-MT"/>
        </w:rPr>
        <w:t xml:space="preserve"> ġewwa d-Djoċesi ta’ Għawdex</w:t>
      </w:r>
      <w:r w:rsidR="00BB6C9C">
        <w:rPr>
          <w:rFonts w:ascii="Times New Roman" w:hAnsi="Times New Roman"/>
          <w:szCs w:val="24"/>
          <w:lang w:val="mt-MT"/>
        </w:rPr>
        <w:t>,</w:t>
      </w:r>
      <w:r w:rsidR="009829DE" w:rsidRPr="00B41677">
        <w:rPr>
          <w:rFonts w:ascii="Times New Roman" w:hAnsi="Times New Roman"/>
          <w:szCs w:val="24"/>
          <w:lang w:val="mt-MT"/>
        </w:rPr>
        <w:t xml:space="preserve"> biex jagħt</w:t>
      </w:r>
      <w:r w:rsidR="00675A4E">
        <w:rPr>
          <w:rFonts w:ascii="Times New Roman" w:hAnsi="Times New Roman"/>
          <w:szCs w:val="24"/>
          <w:lang w:val="mt-MT"/>
        </w:rPr>
        <w:t>i</w:t>
      </w:r>
      <w:r w:rsidR="009829DE" w:rsidRPr="00B41677">
        <w:rPr>
          <w:rFonts w:ascii="Times New Roman" w:hAnsi="Times New Roman"/>
          <w:szCs w:val="24"/>
          <w:lang w:val="mt-MT"/>
        </w:rPr>
        <w:t xml:space="preserve"> preżentazzjoni fuq is-suġġett</w:t>
      </w:r>
      <w:r w:rsidR="00581240">
        <w:rPr>
          <w:rFonts w:ascii="Times New Roman" w:hAnsi="Times New Roman"/>
          <w:szCs w:val="24"/>
          <w:lang w:val="mt-MT"/>
        </w:rPr>
        <w:t xml:space="preserve"> permezz ta’ </w:t>
      </w:r>
      <w:r w:rsidR="00581240">
        <w:rPr>
          <w:rFonts w:ascii="Times New Roman" w:hAnsi="Times New Roman"/>
          <w:i/>
          <w:iCs/>
          <w:szCs w:val="24"/>
          <w:lang w:val="mt-MT"/>
        </w:rPr>
        <w:t>video conferencing</w:t>
      </w:r>
      <w:r w:rsidR="009829DE" w:rsidRPr="00B41677">
        <w:rPr>
          <w:rFonts w:ascii="Times New Roman" w:hAnsi="Times New Roman"/>
          <w:szCs w:val="24"/>
          <w:lang w:val="mt-MT"/>
        </w:rPr>
        <w:t>.</w:t>
      </w:r>
    </w:p>
    <w:p w14:paraId="6B793CA7" w14:textId="6B909425" w:rsidR="00F22D90" w:rsidRDefault="00F22D90" w:rsidP="00E80F18">
      <w:pPr>
        <w:tabs>
          <w:tab w:val="left" w:pos="360"/>
        </w:tabs>
        <w:autoSpaceDE w:val="0"/>
        <w:autoSpaceDN w:val="0"/>
        <w:adjustRightInd w:val="0"/>
        <w:rPr>
          <w:rFonts w:ascii="Times New Roman" w:hAnsi="Times New Roman"/>
          <w:szCs w:val="24"/>
          <w:lang w:val="mt-MT"/>
        </w:rPr>
      </w:pPr>
    </w:p>
    <w:p w14:paraId="1BED2EEA" w14:textId="1D3F00AC" w:rsidR="00BB6C9C" w:rsidRPr="00B41677" w:rsidRDefault="002D13F8" w:rsidP="00BB6C9C">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Fr Giovanni Curmi</w:t>
      </w:r>
      <w:r w:rsidR="00BB6C9C" w:rsidRPr="00B41677">
        <w:rPr>
          <w:rFonts w:ascii="Times New Roman" w:hAnsi="Times New Roman"/>
          <w:szCs w:val="24"/>
          <w:lang w:val="mt-MT"/>
        </w:rPr>
        <w:t xml:space="preserve"> ta </w:t>
      </w:r>
      <w:r w:rsidR="00BB6C9C" w:rsidRPr="00E80F18">
        <w:rPr>
          <w:rFonts w:ascii="Times New Roman" w:hAnsi="Times New Roman"/>
          <w:i/>
          <w:szCs w:val="24"/>
          <w:lang w:val="mt-MT"/>
        </w:rPr>
        <w:t>Powerpoint presentation</w:t>
      </w:r>
      <w:r w:rsidR="00BB6C9C" w:rsidRPr="00B41677">
        <w:rPr>
          <w:rFonts w:ascii="Times New Roman" w:hAnsi="Times New Roman"/>
          <w:szCs w:val="24"/>
          <w:lang w:val="mt-MT"/>
        </w:rPr>
        <w:t xml:space="preserve"> u ppreżent</w:t>
      </w:r>
      <w:r w:rsidR="00BB6C9C">
        <w:rPr>
          <w:rFonts w:ascii="Times New Roman" w:hAnsi="Times New Roman"/>
          <w:szCs w:val="24"/>
          <w:lang w:val="mt-MT"/>
        </w:rPr>
        <w:t>a</w:t>
      </w:r>
      <w:r w:rsidR="00BB6C9C" w:rsidRPr="00B41677">
        <w:rPr>
          <w:rFonts w:ascii="Times New Roman" w:hAnsi="Times New Roman"/>
          <w:szCs w:val="24"/>
          <w:lang w:val="mt-MT"/>
        </w:rPr>
        <w:t xml:space="preserve"> lill-Kumitat:</w:t>
      </w:r>
    </w:p>
    <w:p w14:paraId="752D94A1" w14:textId="77777777" w:rsidR="00BB6C9C" w:rsidRPr="00B41677" w:rsidRDefault="00BB6C9C" w:rsidP="00BB6C9C">
      <w:pPr>
        <w:tabs>
          <w:tab w:val="left" w:pos="360"/>
        </w:tabs>
        <w:autoSpaceDE w:val="0"/>
        <w:autoSpaceDN w:val="0"/>
        <w:adjustRightInd w:val="0"/>
        <w:rPr>
          <w:rFonts w:ascii="Times New Roman" w:hAnsi="Times New Roman"/>
          <w:szCs w:val="24"/>
          <w:lang w:val="mt-MT"/>
        </w:rPr>
      </w:pPr>
    </w:p>
    <w:p w14:paraId="70ABEB95" w14:textId="35CAB4BD" w:rsidR="00BB6C9C" w:rsidRDefault="00BB6C9C" w:rsidP="00BB6C9C">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6C16B6">
        <w:rPr>
          <w:rFonts w:ascii="Times New Roman" w:hAnsi="Times New Roman"/>
          <w:szCs w:val="24"/>
          <w:lang w:val="mt-MT"/>
        </w:rPr>
        <w:t>1</w:t>
      </w:r>
      <w:r w:rsidR="006C16B6">
        <w:rPr>
          <w:rFonts w:ascii="Times New Roman" w:hAnsi="Times New Roman"/>
          <w:szCs w:val="24"/>
          <w:lang w:val="mt-MT"/>
        </w:rPr>
        <w:t>3</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sidR="00245654">
        <w:rPr>
          <w:rFonts w:ascii="Times New Roman" w:hAnsi="Times New Roman"/>
          <w:i/>
          <w:iCs/>
          <w:szCs w:val="24"/>
          <w:lang w:val="mt-MT"/>
        </w:rPr>
        <w:t>The</w:t>
      </w:r>
      <w:r w:rsidR="002D13F8">
        <w:rPr>
          <w:rFonts w:ascii="Times New Roman" w:hAnsi="Times New Roman"/>
          <w:szCs w:val="24"/>
          <w:lang w:val="mt-MT"/>
        </w:rPr>
        <w:t xml:space="preserve"> </w:t>
      </w:r>
      <w:r w:rsidR="00675A4E">
        <w:rPr>
          <w:rFonts w:ascii="Times New Roman" w:hAnsi="Times New Roman"/>
          <w:i/>
          <w:iCs/>
          <w:szCs w:val="24"/>
          <w:lang w:val="mt-MT"/>
        </w:rPr>
        <w:t xml:space="preserve">Impact of COVID-19 </w:t>
      </w:r>
      <w:r w:rsidR="002D13F8">
        <w:rPr>
          <w:rFonts w:ascii="Times New Roman" w:hAnsi="Times New Roman"/>
          <w:i/>
          <w:iCs/>
          <w:szCs w:val="24"/>
          <w:lang w:val="mt-MT"/>
        </w:rPr>
        <w:t>and the way f</w:t>
      </w:r>
      <w:bookmarkStart w:id="0" w:name="_GoBack"/>
      <w:bookmarkEnd w:id="0"/>
      <w:r w:rsidR="002D13F8">
        <w:rPr>
          <w:rFonts w:ascii="Times New Roman" w:hAnsi="Times New Roman"/>
          <w:i/>
          <w:iCs/>
          <w:szCs w:val="24"/>
          <w:lang w:val="mt-MT"/>
        </w:rPr>
        <w:t>orward</w:t>
      </w:r>
      <w:r w:rsidRPr="00B41677">
        <w:rPr>
          <w:rFonts w:ascii="Times New Roman" w:hAnsi="Times New Roman"/>
          <w:szCs w:val="24"/>
          <w:lang w:val="mt-MT"/>
        </w:rPr>
        <w:t>”.</w:t>
      </w:r>
    </w:p>
    <w:p w14:paraId="03FCFFC7" w14:textId="77777777" w:rsidR="00BB6C9C" w:rsidRPr="00B41677" w:rsidRDefault="00BB6C9C" w:rsidP="00E80F18">
      <w:pPr>
        <w:tabs>
          <w:tab w:val="left" w:pos="360"/>
        </w:tabs>
        <w:autoSpaceDE w:val="0"/>
        <w:autoSpaceDN w:val="0"/>
        <w:adjustRightInd w:val="0"/>
        <w:rPr>
          <w:rFonts w:ascii="Times New Roman" w:hAnsi="Times New Roman"/>
          <w:szCs w:val="24"/>
          <w:lang w:val="mt-MT"/>
        </w:rPr>
      </w:pPr>
    </w:p>
    <w:p w14:paraId="05ACFF45" w14:textId="28136C23" w:rsidR="008112FC" w:rsidRDefault="007A5F78" w:rsidP="00DF3C04">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sidR="002D13F8">
        <w:rPr>
          <w:rFonts w:ascii="Times New Roman" w:hAnsi="Times New Roman"/>
          <w:szCs w:val="24"/>
          <w:lang w:val="mt-MT"/>
        </w:rPr>
        <w:t>minn Fr Curmi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w:t>
      </w:r>
      <w:r w:rsidR="00A73FBD">
        <w:rPr>
          <w:rFonts w:ascii="Times New Roman" w:hAnsi="Times New Roman"/>
          <w:szCs w:val="24"/>
          <w:lang w:val="mt-MT"/>
        </w:rPr>
        <w:t>lu</w:t>
      </w:r>
      <w:r w:rsidRPr="00B41677">
        <w:rPr>
          <w:rFonts w:ascii="Times New Roman" w:hAnsi="Times New Roman" w:hint="eastAsia"/>
          <w:szCs w:val="24"/>
          <w:lang w:val="mt-MT"/>
        </w:rPr>
        <w:t xml:space="preserve"> numru ta</w:t>
      </w:r>
      <w:r w:rsidR="00A73FBD">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62CE91D0" w14:textId="29BCC237" w:rsidR="002D13F8" w:rsidRDefault="002D13F8" w:rsidP="00DF3C04">
      <w:pPr>
        <w:tabs>
          <w:tab w:val="left" w:pos="360"/>
        </w:tabs>
        <w:autoSpaceDE w:val="0"/>
        <w:autoSpaceDN w:val="0"/>
        <w:adjustRightInd w:val="0"/>
        <w:rPr>
          <w:rFonts w:ascii="Times New Roman" w:hAnsi="Times New Roman"/>
          <w:szCs w:val="24"/>
          <w:lang w:val="mt-MT"/>
        </w:rPr>
      </w:pPr>
    </w:p>
    <w:p w14:paraId="24AB9BB2" w14:textId="6680CEAF" w:rsidR="00BB6C9C" w:rsidRDefault="00BB6C9C" w:rsidP="00DF3C04">
      <w:pPr>
        <w:tabs>
          <w:tab w:val="left" w:pos="360"/>
        </w:tabs>
        <w:autoSpaceDE w:val="0"/>
        <w:autoSpaceDN w:val="0"/>
        <w:adjustRightInd w:val="0"/>
        <w:rPr>
          <w:rFonts w:ascii="Times New Roman" w:hAnsi="Times New Roman"/>
          <w:szCs w:val="24"/>
          <w:lang w:val="mt-MT"/>
        </w:rPr>
      </w:pPr>
    </w:p>
    <w:p w14:paraId="59D5B8C3" w14:textId="12E9DA72" w:rsidR="00BB6C9C" w:rsidRPr="00B41677" w:rsidRDefault="00BB6C9C" w:rsidP="00BB6C9C">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Wara, il-Kumitat stieden </w:t>
      </w:r>
      <w:r w:rsidR="00245654">
        <w:rPr>
          <w:rFonts w:ascii="Times New Roman" w:hAnsi="Times New Roman"/>
          <w:szCs w:val="24"/>
          <w:lang w:val="mt-MT"/>
        </w:rPr>
        <w:t xml:space="preserve">lis-Sur Elvin Grech, CEO tal-Gozo Sports Board, </w:t>
      </w:r>
      <w:r w:rsidRPr="00B41677">
        <w:rPr>
          <w:rFonts w:ascii="Times New Roman" w:hAnsi="Times New Roman"/>
          <w:szCs w:val="24"/>
          <w:lang w:val="mt-MT"/>
        </w:rPr>
        <w:t>biex jagħt</w:t>
      </w:r>
      <w:r w:rsidR="00245654">
        <w:rPr>
          <w:rFonts w:ascii="Times New Roman" w:hAnsi="Times New Roman"/>
          <w:szCs w:val="24"/>
          <w:lang w:val="mt-MT"/>
        </w:rPr>
        <w:t>i</w:t>
      </w:r>
      <w:r w:rsidRPr="00B41677">
        <w:rPr>
          <w:rFonts w:ascii="Times New Roman" w:hAnsi="Times New Roman"/>
          <w:szCs w:val="24"/>
          <w:lang w:val="mt-MT"/>
        </w:rPr>
        <w:t xml:space="preserve"> preżentazzjoni</w:t>
      </w:r>
      <w:r w:rsidR="00675A4E">
        <w:rPr>
          <w:rFonts w:ascii="Times New Roman" w:hAnsi="Times New Roman"/>
          <w:szCs w:val="24"/>
          <w:lang w:val="mt-MT"/>
        </w:rPr>
        <w:t xml:space="preserve"> </w:t>
      </w:r>
      <w:r w:rsidRPr="00B41677">
        <w:rPr>
          <w:rFonts w:ascii="Times New Roman" w:hAnsi="Times New Roman"/>
          <w:szCs w:val="24"/>
          <w:lang w:val="mt-MT"/>
        </w:rPr>
        <w:t>fuq is-suġġett</w:t>
      </w:r>
      <w:r w:rsidR="00581240">
        <w:rPr>
          <w:rFonts w:ascii="Times New Roman" w:hAnsi="Times New Roman"/>
          <w:szCs w:val="24"/>
          <w:lang w:val="mt-MT"/>
        </w:rPr>
        <w:t xml:space="preserve"> permezz ta’ </w:t>
      </w:r>
      <w:r w:rsidR="00581240">
        <w:rPr>
          <w:rFonts w:ascii="Times New Roman" w:hAnsi="Times New Roman"/>
          <w:i/>
          <w:iCs/>
          <w:szCs w:val="24"/>
          <w:lang w:val="mt-MT"/>
        </w:rPr>
        <w:t>video conferencing</w:t>
      </w:r>
      <w:r w:rsidRPr="00B41677">
        <w:rPr>
          <w:rFonts w:ascii="Times New Roman" w:hAnsi="Times New Roman"/>
          <w:szCs w:val="24"/>
          <w:lang w:val="mt-MT"/>
        </w:rPr>
        <w:t>.</w:t>
      </w:r>
    </w:p>
    <w:p w14:paraId="771DFDB5" w14:textId="3F788784" w:rsidR="00BB6C9C" w:rsidRDefault="00BB6C9C" w:rsidP="00BB6C9C">
      <w:pPr>
        <w:tabs>
          <w:tab w:val="left" w:pos="360"/>
        </w:tabs>
        <w:autoSpaceDE w:val="0"/>
        <w:autoSpaceDN w:val="0"/>
        <w:adjustRightInd w:val="0"/>
        <w:rPr>
          <w:rFonts w:ascii="Times New Roman" w:hAnsi="Times New Roman"/>
          <w:szCs w:val="24"/>
          <w:lang w:val="mt-MT"/>
        </w:rPr>
      </w:pPr>
    </w:p>
    <w:p w14:paraId="411634E9" w14:textId="04803FF1" w:rsidR="00B01E6C" w:rsidRDefault="00B01E6C" w:rsidP="0015212F">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 xml:space="preserve">mis-Sur </w:t>
      </w:r>
      <w:r w:rsidR="00245654">
        <w:rPr>
          <w:rFonts w:ascii="Times New Roman" w:hAnsi="Times New Roman"/>
          <w:szCs w:val="24"/>
          <w:lang w:val="mt-MT"/>
        </w:rPr>
        <w:t>Grech</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sidR="00245654">
        <w:rPr>
          <w:rFonts w:ascii="Times New Roman" w:hAnsi="Times New Roman"/>
          <w:szCs w:val="24"/>
          <w:lang w:val="mt-MT"/>
        </w:rPr>
        <w:t>u</w:t>
      </w:r>
      <w:r w:rsidRPr="00B41677">
        <w:rPr>
          <w:rFonts w:ascii="Times New Roman" w:hAnsi="Times New Roman" w:hint="eastAsia"/>
          <w:szCs w:val="24"/>
          <w:lang w:val="mt-MT"/>
        </w:rPr>
        <w:t xml:space="preserve"> numru t</w:t>
      </w:r>
      <w:r w:rsidR="0015212F">
        <w:rPr>
          <w:rFonts w:ascii="Times New Roman" w:hAnsi="Times New Roman"/>
          <w:szCs w:val="24"/>
          <w:lang w:val="mt-MT"/>
        </w:rPr>
        <w:t>a’</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330CC3C2" w14:textId="2D8990BE" w:rsidR="004762B9" w:rsidRDefault="004762B9" w:rsidP="00B01E6C">
      <w:pPr>
        <w:tabs>
          <w:tab w:val="left" w:pos="360"/>
        </w:tabs>
        <w:autoSpaceDE w:val="0"/>
        <w:autoSpaceDN w:val="0"/>
        <w:adjustRightInd w:val="0"/>
        <w:ind w:left="1134" w:hanging="1134"/>
        <w:rPr>
          <w:rFonts w:ascii="Times New Roman" w:hAnsi="Times New Roman"/>
          <w:szCs w:val="24"/>
          <w:lang w:val="mt-MT"/>
        </w:rPr>
      </w:pPr>
    </w:p>
    <w:p w14:paraId="2D305781" w14:textId="77777777" w:rsidR="00262D0D" w:rsidRDefault="00262D0D" w:rsidP="002F4744">
      <w:pPr>
        <w:jc w:val="left"/>
        <w:rPr>
          <w:rFonts w:ascii="Times New Roman" w:hAnsi="Times New Roman"/>
          <w:b/>
          <w:bCs/>
          <w:szCs w:val="24"/>
          <w:lang w:val="mt-MT"/>
        </w:rPr>
      </w:pPr>
    </w:p>
    <w:p w14:paraId="7F647BC7" w14:textId="7EB32812" w:rsidR="00782A9C" w:rsidRPr="00B41677" w:rsidRDefault="00782A9C" w:rsidP="002F4744">
      <w:pPr>
        <w:jc w:val="left"/>
        <w:rPr>
          <w:rFonts w:ascii="Times New Roman" w:hAnsi="Times New Roman"/>
          <w:b/>
          <w:bCs/>
          <w:szCs w:val="24"/>
          <w:lang w:val="mt-MT"/>
        </w:rPr>
      </w:pPr>
      <w:r w:rsidRPr="00B41677">
        <w:rPr>
          <w:rFonts w:ascii="Times New Roman" w:hAnsi="Times New Roman"/>
          <w:b/>
          <w:bCs/>
          <w:szCs w:val="24"/>
          <w:lang w:val="mt-MT"/>
        </w:rPr>
        <w:t xml:space="preserve">AFFARIJIET </w:t>
      </w:r>
      <w:r w:rsidRPr="00B41677">
        <w:rPr>
          <w:rFonts w:ascii="Times New Roman" w:hAnsi="Times New Roman" w:hint="eastAsia"/>
          <w:b/>
          <w:bCs/>
          <w:szCs w:val="24"/>
          <w:lang w:val="mt-MT"/>
        </w:rPr>
        <w:t>OĦRA</w:t>
      </w:r>
      <w:r w:rsidR="0015212F">
        <w:rPr>
          <w:rFonts w:ascii="Times New Roman" w:hAnsi="Times New Roman"/>
          <w:b/>
          <w:bCs/>
          <w:szCs w:val="24"/>
          <w:lang w:val="mt-MT"/>
        </w:rPr>
        <w:t xml:space="preserve"> </w:t>
      </w:r>
    </w:p>
    <w:p w14:paraId="4CED6F70" w14:textId="77777777" w:rsidR="00782A9C" w:rsidRPr="00B41677" w:rsidRDefault="00782A9C" w:rsidP="00DF3C04">
      <w:pPr>
        <w:rPr>
          <w:rFonts w:ascii="Times New Roman" w:hAnsi="Times New Roman"/>
          <w:szCs w:val="24"/>
          <w:lang w:val="mt-MT"/>
        </w:rPr>
      </w:pPr>
    </w:p>
    <w:p w14:paraId="20A80EC4" w14:textId="49B37610" w:rsidR="00BF3A96" w:rsidRPr="00EE5AE7" w:rsidRDefault="00BF3A96" w:rsidP="008E01C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Il-President tal-Kumitat infurmat lill-Mem</w:t>
      </w:r>
      <w:r w:rsidR="0039257F">
        <w:rPr>
          <w:rFonts w:ascii="Times New Roman" w:hAnsi="Times New Roman"/>
          <w:szCs w:val="24"/>
          <w:lang w:val="mt-MT"/>
        </w:rPr>
        <w:t>b</w:t>
      </w:r>
      <w:r>
        <w:rPr>
          <w:rFonts w:ascii="Times New Roman" w:hAnsi="Times New Roman"/>
          <w:szCs w:val="24"/>
          <w:lang w:val="mt-MT"/>
        </w:rPr>
        <w:t>ri li</w:t>
      </w:r>
      <w:r w:rsidR="00EE5AE7">
        <w:rPr>
          <w:rFonts w:ascii="Times New Roman" w:hAnsi="Times New Roman"/>
          <w:szCs w:val="24"/>
          <w:lang w:val="mt-MT"/>
        </w:rPr>
        <w:t xml:space="preserve"> </w:t>
      </w:r>
      <w:r w:rsidR="00A73FBD">
        <w:rPr>
          <w:rFonts w:ascii="Times New Roman" w:hAnsi="Times New Roman"/>
          <w:szCs w:val="24"/>
          <w:lang w:val="mt-MT"/>
        </w:rPr>
        <w:t xml:space="preserve">hija </w:t>
      </w:r>
      <w:r w:rsidR="00EE5AE7">
        <w:rPr>
          <w:rFonts w:ascii="Times New Roman" w:hAnsi="Times New Roman"/>
          <w:szCs w:val="24"/>
          <w:lang w:val="mt-MT"/>
        </w:rPr>
        <w:t xml:space="preserve">rċeviet mingħand l-Onor Clint Camilleri, Ministru għal Għawdex, </w:t>
      </w:r>
      <w:r w:rsidR="00E1617C">
        <w:rPr>
          <w:rFonts w:ascii="Times New Roman" w:hAnsi="Times New Roman"/>
          <w:szCs w:val="24"/>
          <w:lang w:val="mt-MT"/>
        </w:rPr>
        <w:t>żewġ</w:t>
      </w:r>
      <w:r w:rsidR="00EE5AE7">
        <w:rPr>
          <w:rFonts w:ascii="Times New Roman" w:hAnsi="Times New Roman"/>
          <w:szCs w:val="24"/>
          <w:lang w:val="mt-MT"/>
        </w:rPr>
        <w:t xml:space="preserve"> suġġetti </w:t>
      </w:r>
      <w:r w:rsidR="00232D88">
        <w:rPr>
          <w:rFonts w:ascii="Times New Roman" w:hAnsi="Times New Roman"/>
          <w:szCs w:val="24"/>
          <w:lang w:val="mt-MT"/>
        </w:rPr>
        <w:t>sa</w:t>
      </w:r>
      <w:r w:rsidR="00EE5AE7">
        <w:rPr>
          <w:rFonts w:ascii="Times New Roman" w:hAnsi="Times New Roman"/>
          <w:szCs w:val="24"/>
          <w:lang w:val="mt-MT"/>
        </w:rPr>
        <w:t>biex jiġu diskussi f’</w:t>
      </w:r>
      <w:r w:rsidR="00A73FBD">
        <w:rPr>
          <w:rFonts w:ascii="Times New Roman" w:hAnsi="Times New Roman"/>
          <w:szCs w:val="24"/>
          <w:lang w:val="mt-MT"/>
        </w:rPr>
        <w:t>laqgħat ta’ dan il-kumitat</w:t>
      </w:r>
      <w:r w:rsidR="00EE5AE7">
        <w:rPr>
          <w:rFonts w:ascii="Times New Roman" w:hAnsi="Times New Roman"/>
          <w:szCs w:val="24"/>
          <w:lang w:val="mt-MT"/>
        </w:rPr>
        <w:t xml:space="preserve">, </w:t>
      </w:r>
      <w:r w:rsidR="00E1617C">
        <w:rPr>
          <w:rFonts w:ascii="Times New Roman" w:hAnsi="Times New Roman"/>
          <w:szCs w:val="24"/>
          <w:lang w:val="mt-MT"/>
        </w:rPr>
        <w:t xml:space="preserve">li huma </w:t>
      </w:r>
      <w:r w:rsidR="00EE5AE7">
        <w:rPr>
          <w:rFonts w:ascii="Times New Roman" w:hAnsi="Times New Roman"/>
          <w:szCs w:val="24"/>
          <w:lang w:val="mt-MT"/>
        </w:rPr>
        <w:t xml:space="preserve">t-turiżmu u inizjattivi biex </w:t>
      </w:r>
      <w:r w:rsidR="00DE090C">
        <w:rPr>
          <w:rFonts w:ascii="Times New Roman" w:hAnsi="Times New Roman"/>
          <w:szCs w:val="24"/>
          <w:lang w:val="mt-MT"/>
        </w:rPr>
        <w:t>jinġieb</w:t>
      </w:r>
      <w:r w:rsidR="00EE5AE7">
        <w:rPr>
          <w:rFonts w:ascii="Times New Roman" w:hAnsi="Times New Roman"/>
          <w:szCs w:val="24"/>
          <w:lang w:val="mt-MT"/>
        </w:rPr>
        <w:t xml:space="preserve"> </w:t>
      </w:r>
      <w:r w:rsidR="00A73FBD">
        <w:rPr>
          <w:rFonts w:ascii="Times New Roman" w:hAnsi="Times New Roman"/>
          <w:szCs w:val="24"/>
          <w:lang w:val="mt-MT"/>
        </w:rPr>
        <w:t>i</w:t>
      </w:r>
      <w:r w:rsidR="00EE5AE7">
        <w:rPr>
          <w:rFonts w:ascii="Times New Roman" w:hAnsi="Times New Roman"/>
          <w:szCs w:val="24"/>
          <w:lang w:val="mt-MT"/>
        </w:rPr>
        <w:t xml:space="preserve">x-xogħol </w:t>
      </w:r>
      <w:r w:rsidR="00232D88">
        <w:rPr>
          <w:rFonts w:ascii="Times New Roman" w:hAnsi="Times New Roman"/>
          <w:szCs w:val="24"/>
          <w:lang w:val="mt-MT"/>
        </w:rPr>
        <w:t xml:space="preserve">ġewwa </w:t>
      </w:r>
      <w:r w:rsidR="00EE5AE7">
        <w:rPr>
          <w:rFonts w:ascii="Times New Roman" w:hAnsi="Times New Roman"/>
          <w:szCs w:val="24"/>
          <w:lang w:val="mt-MT"/>
        </w:rPr>
        <w:t xml:space="preserve">Għawdex. Il-President tal-Kumitat issuġġeriet li </w:t>
      </w:r>
      <w:r w:rsidR="00A73FBD">
        <w:rPr>
          <w:rFonts w:ascii="Times New Roman" w:hAnsi="Times New Roman"/>
          <w:szCs w:val="24"/>
          <w:lang w:val="mt-MT"/>
        </w:rPr>
        <w:t xml:space="preserve">hekk kif </w:t>
      </w:r>
      <w:r w:rsidR="00912E84">
        <w:rPr>
          <w:rFonts w:ascii="Times New Roman" w:hAnsi="Times New Roman"/>
          <w:szCs w:val="24"/>
          <w:lang w:val="mt-MT"/>
        </w:rPr>
        <w:t>j</w:t>
      </w:r>
      <w:r w:rsidR="00A73FBD">
        <w:rPr>
          <w:rFonts w:ascii="Times New Roman" w:hAnsi="Times New Roman"/>
          <w:szCs w:val="24"/>
          <w:lang w:val="mt-MT"/>
        </w:rPr>
        <w:t xml:space="preserve">iġi konkluż d-dibattitu fuq l-impatt tal-COVID-19, il-Kumitat jiddiskuti </w:t>
      </w:r>
      <w:r w:rsidR="00EE5AE7">
        <w:rPr>
          <w:rFonts w:ascii="Times New Roman" w:hAnsi="Times New Roman"/>
          <w:i/>
          <w:iCs/>
          <w:szCs w:val="24"/>
          <w:lang w:val="mt-MT"/>
        </w:rPr>
        <w:t>issues</w:t>
      </w:r>
      <w:r w:rsidR="00EE5AE7">
        <w:rPr>
          <w:rFonts w:ascii="Times New Roman" w:hAnsi="Times New Roman"/>
          <w:szCs w:val="24"/>
          <w:lang w:val="mt-MT"/>
        </w:rPr>
        <w:t xml:space="preserve"> relatati ma’ </w:t>
      </w:r>
      <w:r w:rsidR="00EE5AE7">
        <w:rPr>
          <w:rFonts w:ascii="Times New Roman" w:hAnsi="Times New Roman"/>
          <w:i/>
          <w:iCs/>
          <w:szCs w:val="24"/>
          <w:lang w:val="mt-MT"/>
        </w:rPr>
        <w:t xml:space="preserve">state aid </w:t>
      </w:r>
      <w:r w:rsidR="00EE5AE7">
        <w:rPr>
          <w:rFonts w:ascii="Times New Roman" w:hAnsi="Times New Roman"/>
          <w:szCs w:val="24"/>
          <w:lang w:val="mt-MT"/>
        </w:rPr>
        <w:t xml:space="preserve">in vista tal-punti li </w:t>
      </w:r>
      <w:r w:rsidR="00A73FBD">
        <w:rPr>
          <w:rFonts w:ascii="Times New Roman" w:hAnsi="Times New Roman"/>
          <w:szCs w:val="24"/>
          <w:lang w:val="mt-MT"/>
        </w:rPr>
        <w:t>tqajmu mill</w:t>
      </w:r>
      <w:r w:rsidR="00EE5AE7">
        <w:rPr>
          <w:rFonts w:ascii="Times New Roman" w:hAnsi="Times New Roman"/>
          <w:szCs w:val="24"/>
          <w:lang w:val="mt-MT"/>
        </w:rPr>
        <w:t xml:space="preserve">-Gozo Business Chamber kif ukoll </w:t>
      </w:r>
      <w:r w:rsidR="00A73FBD">
        <w:rPr>
          <w:rFonts w:ascii="Times New Roman" w:hAnsi="Times New Roman"/>
          <w:szCs w:val="24"/>
          <w:lang w:val="mt-MT"/>
        </w:rPr>
        <w:t>mill</w:t>
      </w:r>
      <w:r w:rsidR="00EE5AE7">
        <w:rPr>
          <w:rFonts w:ascii="Times New Roman" w:hAnsi="Times New Roman"/>
          <w:szCs w:val="24"/>
          <w:lang w:val="mt-MT"/>
        </w:rPr>
        <w:t>-Gozo Tourism Association f’laqgħat preċedenti.</w:t>
      </w:r>
    </w:p>
    <w:p w14:paraId="6532B588" w14:textId="7703DA02" w:rsidR="00BF3A96" w:rsidRDefault="00BF3A96" w:rsidP="008E01C6">
      <w:pPr>
        <w:tabs>
          <w:tab w:val="left" w:pos="360"/>
        </w:tabs>
        <w:autoSpaceDE w:val="0"/>
        <w:autoSpaceDN w:val="0"/>
        <w:adjustRightInd w:val="0"/>
        <w:rPr>
          <w:rFonts w:ascii="Times New Roman" w:hAnsi="Times New Roman"/>
          <w:szCs w:val="24"/>
          <w:lang w:val="mt-MT"/>
        </w:rPr>
      </w:pPr>
    </w:p>
    <w:p w14:paraId="7372373A" w14:textId="77777777" w:rsidR="00147AE8" w:rsidRDefault="00147AE8">
      <w:pPr>
        <w:jc w:val="left"/>
        <w:rPr>
          <w:rFonts w:ascii="Times New Roman" w:hAnsi="Times New Roman"/>
          <w:szCs w:val="24"/>
          <w:lang w:val="mt-MT"/>
        </w:rPr>
      </w:pPr>
      <w:r>
        <w:rPr>
          <w:rFonts w:ascii="Times New Roman" w:hAnsi="Times New Roman"/>
          <w:szCs w:val="24"/>
          <w:lang w:val="mt-MT"/>
        </w:rPr>
        <w:br w:type="page"/>
      </w:r>
    </w:p>
    <w:p w14:paraId="01BDB830" w14:textId="48B8C534" w:rsidR="007F0F59" w:rsidRDefault="006643FD" w:rsidP="00DF3C04">
      <w:pPr>
        <w:rPr>
          <w:rFonts w:ascii="Times New Roman" w:hAnsi="Times New Roman"/>
          <w:szCs w:val="24"/>
          <w:lang w:val="mt-MT"/>
        </w:rPr>
      </w:pPr>
      <w:r w:rsidRPr="00B41677">
        <w:rPr>
          <w:rFonts w:ascii="Times New Roman" w:hAnsi="Times New Roman"/>
          <w:szCs w:val="24"/>
          <w:lang w:val="mt-MT"/>
        </w:rPr>
        <w:lastRenderedPageBreak/>
        <w:t>Fis</w:t>
      </w:r>
      <w:r w:rsidR="00E74D48" w:rsidRPr="00B41677">
        <w:rPr>
          <w:rFonts w:ascii="Times New Roman" w:hAnsi="Times New Roman"/>
          <w:szCs w:val="24"/>
          <w:lang w:val="mt-MT"/>
        </w:rPr>
        <w:t>-</w:t>
      </w:r>
      <w:r w:rsidR="00245654">
        <w:rPr>
          <w:rFonts w:ascii="Times New Roman" w:hAnsi="Times New Roman"/>
          <w:szCs w:val="24"/>
          <w:lang w:val="mt-MT"/>
        </w:rPr>
        <w:t>6</w:t>
      </w:r>
      <w:r w:rsidR="00394712">
        <w:rPr>
          <w:rFonts w:ascii="Times New Roman" w:hAnsi="Times New Roman"/>
          <w:szCs w:val="24"/>
          <w:lang w:val="mt-MT"/>
        </w:rPr>
        <w:t>.</w:t>
      </w:r>
      <w:r w:rsidR="00245654">
        <w:rPr>
          <w:rFonts w:ascii="Times New Roman" w:hAnsi="Times New Roman"/>
          <w:szCs w:val="24"/>
          <w:lang w:val="mt-MT"/>
        </w:rPr>
        <w:t>57</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E74D48" w:rsidRPr="00B41677">
        <w:rPr>
          <w:rFonts w:ascii="Times New Roman" w:hAnsi="Times New Roman"/>
          <w:szCs w:val="24"/>
          <w:lang w:val="mt-MT"/>
        </w:rPr>
        <w:t xml:space="preserve"> il-Kumitat aġġorna </w:t>
      </w:r>
      <w:r w:rsidR="00B25CAE">
        <w:rPr>
          <w:rFonts w:ascii="Times New Roman" w:hAnsi="Times New Roman"/>
          <w:szCs w:val="24"/>
          <w:lang w:val="mt-MT"/>
        </w:rPr>
        <w:t>għat-</w:t>
      </w:r>
      <w:r w:rsidR="00BB6C9C">
        <w:rPr>
          <w:rFonts w:ascii="Times New Roman" w:hAnsi="Times New Roman"/>
          <w:szCs w:val="24"/>
          <w:lang w:val="mt-MT"/>
        </w:rPr>
        <w:t>Tlieta</w:t>
      </w:r>
      <w:r w:rsidR="00B25CAE">
        <w:rPr>
          <w:rFonts w:ascii="Times New Roman" w:hAnsi="Times New Roman"/>
          <w:szCs w:val="24"/>
          <w:lang w:val="mt-MT"/>
        </w:rPr>
        <w:t xml:space="preserve">, </w:t>
      </w:r>
      <w:r w:rsidR="00245654">
        <w:rPr>
          <w:rFonts w:ascii="Times New Roman" w:hAnsi="Times New Roman"/>
          <w:szCs w:val="24"/>
          <w:lang w:val="mt-MT"/>
        </w:rPr>
        <w:t>9</w:t>
      </w:r>
      <w:r w:rsidR="00B25CAE">
        <w:rPr>
          <w:rFonts w:ascii="Times New Roman" w:hAnsi="Times New Roman"/>
          <w:szCs w:val="24"/>
          <w:lang w:val="mt-MT"/>
        </w:rPr>
        <w:t xml:space="preserve"> ta’ </w:t>
      </w:r>
      <w:r w:rsidR="00394712">
        <w:rPr>
          <w:rFonts w:ascii="Times New Roman" w:hAnsi="Times New Roman"/>
          <w:szCs w:val="24"/>
          <w:lang w:val="mt-MT"/>
        </w:rPr>
        <w:t>Ġunju</w:t>
      </w:r>
      <w:r w:rsidR="00B25CAE">
        <w:rPr>
          <w:rFonts w:ascii="Times New Roman" w:hAnsi="Times New Roman"/>
          <w:szCs w:val="24"/>
          <w:lang w:val="mt-MT"/>
        </w:rPr>
        <w:t xml:space="preserve"> 2020 fl-4.30 p.m.</w:t>
      </w:r>
      <w:r w:rsidR="00ED07B0" w:rsidRPr="00B41677">
        <w:rPr>
          <w:rFonts w:ascii="Times New Roman" w:hAnsi="Times New Roman"/>
          <w:szCs w:val="24"/>
          <w:lang w:val="mt-MT"/>
        </w:rPr>
        <w:t xml:space="preserve"> </w:t>
      </w:r>
      <w:r w:rsidR="00313BA2">
        <w:rPr>
          <w:rFonts w:ascii="Times New Roman" w:hAnsi="Times New Roman"/>
          <w:szCs w:val="24"/>
          <w:lang w:val="mt-MT"/>
        </w:rPr>
        <w:t>fejn ser ikompli jiġi diskuss l-</w:t>
      </w:r>
      <w:r w:rsidR="00F416B8">
        <w:rPr>
          <w:rFonts w:ascii="Times New Roman" w:hAnsi="Times New Roman"/>
          <w:szCs w:val="24"/>
          <w:lang w:val="mt-MT"/>
        </w:rPr>
        <w:t>I</w:t>
      </w:r>
      <w:r w:rsidR="001A2280">
        <w:rPr>
          <w:rFonts w:ascii="Times New Roman" w:hAnsi="Times New Roman"/>
          <w:szCs w:val="24"/>
          <w:lang w:val="mt-MT"/>
        </w:rPr>
        <w:t>mpatt</w:t>
      </w:r>
      <w:r w:rsidR="00313BA2">
        <w:rPr>
          <w:rFonts w:ascii="Times New Roman" w:hAnsi="Times New Roman"/>
          <w:szCs w:val="24"/>
          <w:lang w:val="mt-MT"/>
        </w:rPr>
        <w:t xml:space="preserve"> tal-COVID-19 fuq Għawdex u t-triq ’il quddiem.</w:t>
      </w:r>
    </w:p>
    <w:p w14:paraId="48CA9E19" w14:textId="77777777" w:rsidR="00313BA2" w:rsidRPr="00B41677" w:rsidRDefault="00313BA2" w:rsidP="00DF3C04">
      <w:pPr>
        <w:rPr>
          <w:rFonts w:ascii="Times New Roman" w:hAnsi="Times New Roman"/>
          <w:szCs w:val="24"/>
          <w:lang w:val="mt-MT"/>
        </w:rPr>
      </w:pPr>
    </w:p>
    <w:p w14:paraId="664FBBB4" w14:textId="77777777" w:rsidR="00E74D48" w:rsidRPr="00B41677" w:rsidRDefault="00E74D48" w:rsidP="00DF3C04">
      <w:pPr>
        <w:tabs>
          <w:tab w:val="left" w:pos="360"/>
        </w:tabs>
        <w:autoSpaceDE w:val="0"/>
        <w:autoSpaceDN w:val="0"/>
        <w:adjustRightInd w:val="0"/>
        <w:rPr>
          <w:rFonts w:ascii="Times New Roman" w:hAnsi="Times New Roman"/>
          <w:szCs w:val="24"/>
          <w:lang w:val="mt-MT"/>
        </w:rPr>
      </w:pPr>
    </w:p>
    <w:p w14:paraId="1BE0D4C5" w14:textId="2506769F" w:rsidR="00E74D48" w:rsidRDefault="00E74D48" w:rsidP="00DF3C04">
      <w:pPr>
        <w:tabs>
          <w:tab w:val="left" w:pos="4410"/>
        </w:tabs>
        <w:ind w:right="-7"/>
        <w:rPr>
          <w:rFonts w:ascii="Times New Roman" w:hAnsi="Times New Roman"/>
          <w:szCs w:val="24"/>
          <w:lang w:val="mt-MT"/>
        </w:rPr>
      </w:pPr>
      <w:r w:rsidRPr="00B41677">
        <w:rPr>
          <w:rFonts w:ascii="Times New Roman" w:hAnsi="Times New Roman"/>
          <w:szCs w:val="24"/>
          <w:lang w:val="mt-MT"/>
        </w:rPr>
        <w:tab/>
      </w:r>
    </w:p>
    <w:p w14:paraId="0401865C" w14:textId="77777777" w:rsidR="008E01C6" w:rsidRPr="00B41677" w:rsidRDefault="008E01C6" w:rsidP="00DF3C04">
      <w:pPr>
        <w:tabs>
          <w:tab w:val="left" w:pos="4410"/>
        </w:tabs>
        <w:ind w:right="-7"/>
        <w:rPr>
          <w:rFonts w:ascii="Times New Roman" w:hAnsi="Times New Roman"/>
          <w:szCs w:val="24"/>
          <w:lang w:val="mt-MT"/>
        </w:rPr>
      </w:pPr>
    </w:p>
    <w:p w14:paraId="1B4F4E21" w14:textId="77777777" w:rsidR="00E74D48" w:rsidRPr="00B41677" w:rsidRDefault="00E74D48" w:rsidP="00DF3C04">
      <w:pPr>
        <w:tabs>
          <w:tab w:val="left" w:pos="4410"/>
        </w:tabs>
        <w:ind w:right="-7"/>
        <w:rPr>
          <w:rFonts w:ascii="Times New Roman" w:hAnsi="Times New Roman"/>
          <w:szCs w:val="24"/>
          <w:lang w:val="mt-MT"/>
        </w:rPr>
      </w:pPr>
    </w:p>
    <w:p w14:paraId="4C75032E" w14:textId="77777777" w:rsidR="00017383" w:rsidRPr="00B41677" w:rsidRDefault="00017383" w:rsidP="00DF3C04">
      <w:pPr>
        <w:tabs>
          <w:tab w:val="left" w:pos="4410"/>
        </w:tabs>
        <w:ind w:right="-7"/>
        <w:rPr>
          <w:rFonts w:ascii="Times New Roman" w:hAnsi="Times New Roman"/>
          <w:szCs w:val="24"/>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6DE8ED64" w14:textId="6FFF56EA" w:rsidR="006F52E5" w:rsidRDefault="006F52E5" w:rsidP="00F22D90">
      <w:pPr>
        <w:tabs>
          <w:tab w:val="left" w:pos="4410"/>
        </w:tabs>
        <w:spacing w:line="276" w:lineRule="auto"/>
        <w:ind w:right="-7"/>
        <w:rPr>
          <w:rFonts w:ascii="Times New Roman" w:hAnsi="Times New Roman"/>
          <w:b/>
          <w:szCs w:val="24"/>
          <w:lang w:val="mt-MT"/>
        </w:rPr>
      </w:pPr>
    </w:p>
    <w:p w14:paraId="557A7E3C" w14:textId="4AAD96CA" w:rsidR="00782A9C" w:rsidRPr="00B41677" w:rsidRDefault="00782A9C" w:rsidP="00F22D90">
      <w:pPr>
        <w:tabs>
          <w:tab w:val="left" w:pos="4410"/>
        </w:tabs>
        <w:spacing w:line="276" w:lineRule="auto"/>
        <w:ind w:right="-7"/>
        <w:rPr>
          <w:rFonts w:ascii="Times New Roman" w:hAnsi="Times New Roman"/>
          <w:b/>
          <w:szCs w:val="24"/>
          <w:lang w:val="mt-MT"/>
        </w:rPr>
      </w:pPr>
      <w:r w:rsidRPr="00B41677">
        <w:rPr>
          <w:rFonts w:ascii="Times New Roman" w:hAnsi="Times New Roman"/>
          <w:b/>
          <w:szCs w:val="24"/>
          <w:lang w:val="mt-MT"/>
        </w:rPr>
        <w:tab/>
      </w:r>
      <w:r w:rsidRPr="00B41677">
        <w:rPr>
          <w:rFonts w:ascii="Times New Roman" w:hAnsi="Times New Roman"/>
          <w:b/>
          <w:szCs w:val="24"/>
          <w:lang w:val="mt-MT"/>
        </w:rPr>
        <w:tab/>
      </w:r>
    </w:p>
    <w:p w14:paraId="417E61DD" w14:textId="77777777" w:rsidR="00782A9C" w:rsidRPr="00B41677" w:rsidRDefault="00782A9C" w:rsidP="00F22D90">
      <w:pPr>
        <w:tabs>
          <w:tab w:val="left" w:pos="4410"/>
        </w:tabs>
        <w:spacing w:line="276" w:lineRule="auto"/>
        <w:ind w:right="-7"/>
        <w:rPr>
          <w:rFonts w:ascii="Times New Roman" w:hAnsi="Times New Roman"/>
          <w:b/>
          <w:szCs w:val="24"/>
          <w:lang w:val="mt-MT"/>
        </w:rPr>
      </w:pPr>
    </w:p>
    <w:p w14:paraId="515B1189" w14:textId="77777777" w:rsidR="00E74D48" w:rsidRPr="00B41677" w:rsidRDefault="00E74D4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5A88C770" w14:textId="20200943" w:rsidR="00E74D48" w:rsidRDefault="00E74D48" w:rsidP="00F22D90">
      <w:pPr>
        <w:tabs>
          <w:tab w:val="left" w:pos="4410"/>
        </w:tabs>
        <w:spacing w:line="276" w:lineRule="auto"/>
        <w:ind w:right="-7"/>
        <w:rPr>
          <w:rFonts w:ascii="Times New Roman" w:hAnsi="Times New Roman"/>
          <w:szCs w:val="24"/>
          <w:lang w:val="mt-MT"/>
        </w:rPr>
      </w:pPr>
    </w:p>
    <w:p w14:paraId="08102390" w14:textId="6E310514" w:rsidR="00313BA2" w:rsidRDefault="00313BA2" w:rsidP="00F22D90">
      <w:pPr>
        <w:tabs>
          <w:tab w:val="left" w:pos="4410"/>
        </w:tabs>
        <w:spacing w:line="276" w:lineRule="auto"/>
        <w:ind w:right="-7"/>
        <w:rPr>
          <w:rFonts w:ascii="Times New Roman" w:hAnsi="Times New Roman"/>
          <w:szCs w:val="24"/>
          <w:lang w:val="mt-MT"/>
        </w:rPr>
      </w:pPr>
    </w:p>
    <w:p w14:paraId="699CD230" w14:textId="77777777" w:rsidR="00313BA2" w:rsidRPr="00B41677" w:rsidRDefault="00313BA2"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25FD8651" w14:textId="6B3336B9" w:rsidR="00E74D48" w:rsidRPr="00B41677"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p w14:paraId="0A16A4D3" w14:textId="007E99A1" w:rsidR="00E74D48" w:rsidRPr="006F52E5" w:rsidRDefault="00E74D48" w:rsidP="00F22D90">
      <w:pPr>
        <w:pStyle w:val="BodyText"/>
        <w:spacing w:line="276" w:lineRule="auto"/>
        <w:ind w:left="4320" w:firstLine="720"/>
        <w:rPr>
          <w:rFonts w:ascii="Times New Roman" w:hAnsi="Times New Roman"/>
          <w:b/>
          <w:szCs w:val="24"/>
          <w:lang w:val="mt-MT"/>
        </w:rPr>
      </w:pPr>
    </w:p>
    <w:sectPr w:rsidR="00E74D48" w:rsidRPr="006F52E5"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E965" w14:textId="77777777" w:rsidR="00027729" w:rsidRDefault="00027729">
      <w:r>
        <w:separator/>
      </w:r>
    </w:p>
  </w:endnote>
  <w:endnote w:type="continuationSeparator" w:id="0">
    <w:p w14:paraId="018FE716" w14:textId="77777777" w:rsidR="00027729" w:rsidRDefault="0002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0DCB" w14:textId="77777777" w:rsidR="00027729" w:rsidRDefault="00027729">
      <w:r>
        <w:separator/>
      </w:r>
    </w:p>
  </w:footnote>
  <w:footnote w:type="continuationSeparator" w:id="0">
    <w:p w14:paraId="6BE837ED" w14:textId="77777777" w:rsidR="00027729" w:rsidRDefault="00027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27729"/>
    <w:rsid w:val="000318D2"/>
    <w:rsid w:val="00031F12"/>
    <w:rsid w:val="000343BA"/>
    <w:rsid w:val="00034640"/>
    <w:rsid w:val="00037B2E"/>
    <w:rsid w:val="00043B04"/>
    <w:rsid w:val="00043BE7"/>
    <w:rsid w:val="00043F63"/>
    <w:rsid w:val="0004461E"/>
    <w:rsid w:val="00053CC3"/>
    <w:rsid w:val="00054BFF"/>
    <w:rsid w:val="000576FC"/>
    <w:rsid w:val="000612FE"/>
    <w:rsid w:val="00061983"/>
    <w:rsid w:val="0006479F"/>
    <w:rsid w:val="00066334"/>
    <w:rsid w:val="00071D4E"/>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1F3776"/>
    <w:rsid w:val="00201517"/>
    <w:rsid w:val="002025B6"/>
    <w:rsid w:val="00205EAF"/>
    <w:rsid w:val="00214C0F"/>
    <w:rsid w:val="002155DA"/>
    <w:rsid w:val="002156C6"/>
    <w:rsid w:val="00216931"/>
    <w:rsid w:val="00217388"/>
    <w:rsid w:val="00217E7D"/>
    <w:rsid w:val="00223581"/>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2B58"/>
    <w:rsid w:val="00253193"/>
    <w:rsid w:val="00262D0D"/>
    <w:rsid w:val="00267B1A"/>
    <w:rsid w:val="002705A2"/>
    <w:rsid w:val="00274F15"/>
    <w:rsid w:val="002803EE"/>
    <w:rsid w:val="00280EFB"/>
    <w:rsid w:val="00281821"/>
    <w:rsid w:val="002861B9"/>
    <w:rsid w:val="002900DE"/>
    <w:rsid w:val="00295E6B"/>
    <w:rsid w:val="002966A8"/>
    <w:rsid w:val="002970B4"/>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B7A"/>
    <w:rsid w:val="003671E4"/>
    <w:rsid w:val="00371B2C"/>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B83"/>
    <w:rsid w:val="00432894"/>
    <w:rsid w:val="00436266"/>
    <w:rsid w:val="004375CF"/>
    <w:rsid w:val="00442121"/>
    <w:rsid w:val="0044410B"/>
    <w:rsid w:val="00445E9B"/>
    <w:rsid w:val="00450471"/>
    <w:rsid w:val="00452E54"/>
    <w:rsid w:val="004558F3"/>
    <w:rsid w:val="004576DA"/>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68DC"/>
    <w:rsid w:val="00520789"/>
    <w:rsid w:val="00523563"/>
    <w:rsid w:val="00523D63"/>
    <w:rsid w:val="00525F8E"/>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22AA"/>
    <w:rsid w:val="005808AB"/>
    <w:rsid w:val="00580EF2"/>
    <w:rsid w:val="00581240"/>
    <w:rsid w:val="00583439"/>
    <w:rsid w:val="00584EF7"/>
    <w:rsid w:val="0058642C"/>
    <w:rsid w:val="00587596"/>
    <w:rsid w:val="0059393B"/>
    <w:rsid w:val="0059580B"/>
    <w:rsid w:val="005B0D2E"/>
    <w:rsid w:val="005B13F6"/>
    <w:rsid w:val="005B2E5A"/>
    <w:rsid w:val="005B6A44"/>
    <w:rsid w:val="005C11B0"/>
    <w:rsid w:val="005C1304"/>
    <w:rsid w:val="005C161D"/>
    <w:rsid w:val="005C1774"/>
    <w:rsid w:val="005C37DC"/>
    <w:rsid w:val="005C5F56"/>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4A37"/>
    <w:rsid w:val="006267DB"/>
    <w:rsid w:val="00631EE8"/>
    <w:rsid w:val="00633597"/>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7D13"/>
    <w:rsid w:val="006D6090"/>
    <w:rsid w:val="006E4955"/>
    <w:rsid w:val="006E7D50"/>
    <w:rsid w:val="006E7E05"/>
    <w:rsid w:val="006F20F1"/>
    <w:rsid w:val="006F3FAC"/>
    <w:rsid w:val="006F52E5"/>
    <w:rsid w:val="006F6BF0"/>
    <w:rsid w:val="006F6FC1"/>
    <w:rsid w:val="00702C2A"/>
    <w:rsid w:val="00703809"/>
    <w:rsid w:val="00705B69"/>
    <w:rsid w:val="007107E3"/>
    <w:rsid w:val="007150FD"/>
    <w:rsid w:val="00715FDF"/>
    <w:rsid w:val="00717684"/>
    <w:rsid w:val="00720B9E"/>
    <w:rsid w:val="00721994"/>
    <w:rsid w:val="00722358"/>
    <w:rsid w:val="00722CE8"/>
    <w:rsid w:val="00722E8F"/>
    <w:rsid w:val="00726B85"/>
    <w:rsid w:val="00730122"/>
    <w:rsid w:val="00731501"/>
    <w:rsid w:val="00732CE4"/>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81101"/>
    <w:rsid w:val="00782A9C"/>
    <w:rsid w:val="007848C3"/>
    <w:rsid w:val="00785997"/>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68C"/>
    <w:rsid w:val="00880D4D"/>
    <w:rsid w:val="008840AF"/>
    <w:rsid w:val="00887691"/>
    <w:rsid w:val="0089733C"/>
    <w:rsid w:val="00897A7A"/>
    <w:rsid w:val="008A1A00"/>
    <w:rsid w:val="008A2B89"/>
    <w:rsid w:val="008A3C6B"/>
    <w:rsid w:val="008A414D"/>
    <w:rsid w:val="008A4687"/>
    <w:rsid w:val="008A50E6"/>
    <w:rsid w:val="008B1609"/>
    <w:rsid w:val="008B1C35"/>
    <w:rsid w:val="008B2F6B"/>
    <w:rsid w:val="008B5097"/>
    <w:rsid w:val="008B5AA9"/>
    <w:rsid w:val="008C09B7"/>
    <w:rsid w:val="008C0A56"/>
    <w:rsid w:val="008C0C12"/>
    <w:rsid w:val="008C23C1"/>
    <w:rsid w:val="008C2E6F"/>
    <w:rsid w:val="008D0530"/>
    <w:rsid w:val="008D5D2C"/>
    <w:rsid w:val="008D6FEF"/>
    <w:rsid w:val="008E01C6"/>
    <w:rsid w:val="008E0579"/>
    <w:rsid w:val="008E0A96"/>
    <w:rsid w:val="008E3CAB"/>
    <w:rsid w:val="008E499B"/>
    <w:rsid w:val="008E52B5"/>
    <w:rsid w:val="008E7EB1"/>
    <w:rsid w:val="008F107E"/>
    <w:rsid w:val="008F20B2"/>
    <w:rsid w:val="008F2D34"/>
    <w:rsid w:val="008F4DE8"/>
    <w:rsid w:val="008F5465"/>
    <w:rsid w:val="008F5C58"/>
    <w:rsid w:val="008F5E2A"/>
    <w:rsid w:val="0090008B"/>
    <w:rsid w:val="00903324"/>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A7E"/>
    <w:rsid w:val="00B13DB3"/>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901"/>
    <w:rsid w:val="00CA1C00"/>
    <w:rsid w:val="00CA23FC"/>
    <w:rsid w:val="00CA2440"/>
    <w:rsid w:val="00CA2ACC"/>
    <w:rsid w:val="00CA2CDB"/>
    <w:rsid w:val="00CA6316"/>
    <w:rsid w:val="00CA6A3C"/>
    <w:rsid w:val="00CA7E4D"/>
    <w:rsid w:val="00CB0F14"/>
    <w:rsid w:val="00CB1028"/>
    <w:rsid w:val="00CB31E6"/>
    <w:rsid w:val="00CB4B17"/>
    <w:rsid w:val="00CC1D29"/>
    <w:rsid w:val="00CC2E2E"/>
    <w:rsid w:val="00CC317F"/>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7528"/>
    <w:rsid w:val="00E27E26"/>
    <w:rsid w:val="00E314DA"/>
    <w:rsid w:val="00E332A3"/>
    <w:rsid w:val="00E3707A"/>
    <w:rsid w:val="00E407DD"/>
    <w:rsid w:val="00E45945"/>
    <w:rsid w:val="00E54563"/>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D48"/>
    <w:rsid w:val="00E779F9"/>
    <w:rsid w:val="00E77B81"/>
    <w:rsid w:val="00E80F18"/>
    <w:rsid w:val="00E833F1"/>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CE1"/>
    <w:rsid w:val="00F33667"/>
    <w:rsid w:val="00F36862"/>
    <w:rsid w:val="00F37DD1"/>
    <w:rsid w:val="00F416B8"/>
    <w:rsid w:val="00F429DD"/>
    <w:rsid w:val="00F4567C"/>
    <w:rsid w:val="00F469FC"/>
    <w:rsid w:val="00F54AA2"/>
    <w:rsid w:val="00F573BF"/>
    <w:rsid w:val="00F64178"/>
    <w:rsid w:val="00F649ED"/>
    <w:rsid w:val="00F650FE"/>
    <w:rsid w:val="00F67D3E"/>
    <w:rsid w:val="00F7064B"/>
    <w:rsid w:val="00F7133F"/>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55DF1-ECAF-4CC3-977E-AB031002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483</Words>
  <Characters>3413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2020-06-05T12:44:00Z</cp:lastPrinted>
  <dcterms:created xsi:type="dcterms:W3CDTF">2020-06-05T14:50:00Z</dcterms:created>
  <dcterms:modified xsi:type="dcterms:W3CDTF">2020-06-08T06:32:00Z</dcterms:modified>
</cp:coreProperties>
</file>