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DE2" w:rsidRDefault="00B20DE2" w:rsidP="00B20DE2">
      <w:pPr>
        <w:pStyle w:val="Title"/>
        <w:spacing w:line="240" w:lineRule="auto"/>
        <w:rPr>
          <w:rFonts w:ascii="Times New Roman" w:hAnsi="Times New Roman"/>
          <w:sz w:val="24"/>
          <w:szCs w:val="24"/>
          <w:lang w:val="it-IT"/>
        </w:rPr>
      </w:pPr>
    </w:p>
    <w:p w:rsidR="00B20DE2" w:rsidRDefault="00B20DE2" w:rsidP="00B20DE2">
      <w:pPr>
        <w:pStyle w:val="Title"/>
        <w:spacing w:line="240" w:lineRule="auto"/>
        <w:rPr>
          <w:rFonts w:ascii="Times New Roman" w:hAnsi="Times New Roman"/>
          <w:sz w:val="24"/>
          <w:szCs w:val="24"/>
          <w:lang w:val="it-IT"/>
        </w:rPr>
      </w:pPr>
    </w:p>
    <w:p w:rsidR="00B20DE2" w:rsidRDefault="00B20DE2" w:rsidP="00B20DE2">
      <w:pPr>
        <w:pStyle w:val="Title"/>
        <w:spacing w:line="240" w:lineRule="auto"/>
        <w:rPr>
          <w:rFonts w:ascii="Times New Roman" w:hAnsi="Times New Roman"/>
          <w:sz w:val="24"/>
          <w:szCs w:val="24"/>
          <w:lang w:val="it-IT"/>
        </w:rPr>
      </w:pPr>
    </w:p>
    <w:p w:rsidR="00B20DE2" w:rsidRDefault="00B20DE2" w:rsidP="00B20DE2">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B20DE2" w:rsidRDefault="00B20DE2" w:rsidP="00B20DE2">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B20DE2" w:rsidRDefault="00B20DE2" w:rsidP="00B20DE2">
      <w:pPr>
        <w:spacing w:after="0"/>
        <w:jc w:val="center"/>
        <w:rPr>
          <w:rFonts w:ascii="Times New Roman" w:hAnsi="Times New Roman" w:cs="Times New Roman"/>
          <w:b/>
          <w:i/>
          <w:sz w:val="24"/>
          <w:szCs w:val="24"/>
          <w:lang w:val="it-IT"/>
        </w:rPr>
      </w:pPr>
    </w:p>
    <w:p w:rsidR="00B20DE2" w:rsidRDefault="00B20DE2" w:rsidP="00B20DE2">
      <w:pPr>
        <w:spacing w:after="0"/>
        <w:jc w:val="center"/>
        <w:rPr>
          <w:rFonts w:ascii="Times New Roman" w:hAnsi="Times New Roman" w:cs="Times New Roman"/>
          <w:b/>
          <w:i/>
          <w:sz w:val="24"/>
          <w:szCs w:val="24"/>
          <w:lang w:val="it-IT"/>
        </w:rPr>
      </w:pPr>
    </w:p>
    <w:p w:rsidR="00B20DE2" w:rsidRDefault="00B20DE2" w:rsidP="00B20DE2">
      <w:pPr>
        <w:spacing w:after="0"/>
        <w:jc w:val="center"/>
        <w:rPr>
          <w:rFonts w:ascii="Times New Roman" w:hAnsi="Times New Roman" w:cs="Times New Roman"/>
          <w:b/>
          <w:i/>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12</w:t>
      </w:r>
    </w:p>
    <w:p w:rsidR="00B20DE2" w:rsidRDefault="00B20DE2" w:rsidP="00B20DE2">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L-Erbgħa, 9</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Jannar</w:t>
      </w:r>
      <w:r>
        <w:rPr>
          <w:rFonts w:ascii="Times New Roman" w:hAnsi="Times New Roman"/>
          <w:b/>
          <w:bCs/>
          <w:color w:val="000000" w:themeColor="text1"/>
          <w:sz w:val="24"/>
          <w:szCs w:val="24"/>
          <w:lang w:val="it-IT"/>
        </w:rPr>
        <w:t>, 2019</w:t>
      </w:r>
    </w:p>
    <w:p w:rsidR="00B20DE2" w:rsidRDefault="00B20DE2" w:rsidP="00B20DE2">
      <w:pPr>
        <w:spacing w:after="0"/>
        <w:jc w:val="center"/>
        <w:rPr>
          <w:rFonts w:ascii="Times New Roman" w:hAnsi="Times New Roman" w:cs="Times New Roman"/>
          <w:b/>
          <w:i/>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B63E8B">
        <w:rPr>
          <w:rFonts w:ascii="Times New Roman" w:hAnsi="Times New Roman" w:cs="Times New Roman"/>
          <w:b/>
          <w:sz w:val="24"/>
          <w:szCs w:val="24"/>
          <w:lang w:val="it-IT"/>
        </w:rPr>
        <w:t>12</w:t>
      </w:r>
    </w:p>
    <w:p w:rsidR="00B20DE2" w:rsidRDefault="00B63E8B" w:rsidP="00B20DE2">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sidR="00B20DE2">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B20DE2">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9</w:t>
      </w:r>
      <w:r w:rsidR="00B20DE2">
        <w:rPr>
          <w:rFonts w:ascii="Times New Roman" w:hAnsi="Times New Roman"/>
          <w:b/>
          <w:bCs/>
          <w:color w:val="000000" w:themeColor="text1"/>
          <w:sz w:val="24"/>
          <w:szCs w:val="24"/>
          <w:lang w:val="it-IT"/>
        </w:rPr>
        <w:t xml:space="preserve"> ta’</w:t>
      </w:r>
      <w:r w:rsidR="00B20DE2">
        <w:rPr>
          <w:rFonts w:ascii="Times New Roman" w:hAnsi="Times New Roman"/>
          <w:b/>
          <w:bCs/>
          <w:color w:val="000000" w:themeColor="text1"/>
          <w:sz w:val="24"/>
          <w:szCs w:val="24"/>
          <w:lang w:val="mt-MT"/>
        </w:rPr>
        <w:t xml:space="preserve"> Mejju</w:t>
      </w:r>
      <w:r w:rsidR="00B20DE2">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9</w:t>
      </w:r>
    </w:p>
    <w:p w:rsidR="00B20DE2" w:rsidRDefault="00B20DE2" w:rsidP="00B20DE2">
      <w:pPr>
        <w:spacing w:after="0"/>
        <w:jc w:val="center"/>
        <w:rPr>
          <w:rFonts w:ascii="Times New Roman" w:hAnsi="Times New Roman" w:cs="Times New Roman"/>
          <w:b/>
          <w:i/>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p>
    <w:p w:rsidR="00B20DE2" w:rsidRDefault="00B20DE2" w:rsidP="00B20DE2">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8446D2">
        <w:rPr>
          <w:rFonts w:ascii="Times New Roman" w:hAnsi="Times New Roman" w:cs="Times New Roman"/>
          <w:b/>
          <w:sz w:val="24"/>
          <w:szCs w:val="24"/>
          <w:lang w:val="it-IT"/>
        </w:rPr>
        <w:t>t</w:t>
      </w:r>
      <w:r>
        <w:rPr>
          <w:rFonts w:ascii="Times New Roman" w:hAnsi="Times New Roman" w:cs="Times New Roman"/>
          <w:b/>
          <w:sz w:val="24"/>
          <w:szCs w:val="24"/>
          <w:lang w:val="it-IT"/>
        </w:rPr>
        <w:t>-</w:t>
      </w:r>
      <w:r w:rsidR="008446D2">
        <w:rPr>
          <w:rFonts w:ascii="Times New Roman" w:hAnsi="Times New Roman" w:cs="Times New Roman"/>
          <w:b/>
          <w:sz w:val="24"/>
          <w:szCs w:val="24"/>
          <w:lang w:val="it-IT"/>
        </w:rPr>
        <w:t>3</w:t>
      </w:r>
      <w:r>
        <w:rPr>
          <w:rFonts w:ascii="Times New Roman" w:hAnsi="Times New Roman" w:cs="Times New Roman"/>
          <w:b/>
          <w:sz w:val="24"/>
          <w:szCs w:val="24"/>
          <w:lang w:val="it-IT"/>
        </w:rPr>
        <w:t>:</w:t>
      </w:r>
      <w:r w:rsidR="008446D2">
        <w:rPr>
          <w:rFonts w:ascii="Times New Roman" w:hAnsi="Times New Roman" w:cs="Times New Roman"/>
          <w:b/>
          <w:sz w:val="24"/>
          <w:szCs w:val="24"/>
          <w:lang w:val="it-IT"/>
        </w:rPr>
        <w:t>1</w:t>
      </w:r>
      <w:r>
        <w:rPr>
          <w:rFonts w:ascii="Times New Roman" w:hAnsi="Times New Roman" w:cs="Times New Roman"/>
          <w:b/>
          <w:sz w:val="24"/>
          <w:szCs w:val="24"/>
          <w:lang w:val="it-IT"/>
        </w:rPr>
        <w:t>5 p.m.</w:t>
      </w:r>
    </w:p>
    <w:p w:rsidR="00B20DE2" w:rsidRDefault="00B20DE2" w:rsidP="00B20DE2">
      <w:pPr>
        <w:spacing w:after="0"/>
        <w:rPr>
          <w:rFonts w:ascii="Times New Roman" w:hAnsi="Times New Roman" w:cs="Times New Roman"/>
          <w:b/>
          <w:sz w:val="24"/>
          <w:szCs w:val="24"/>
          <w:lang w:val="it-IT"/>
        </w:rPr>
        <w:sectPr w:rsidR="00B20DE2">
          <w:pgSz w:w="11906" w:h="16838"/>
          <w:pgMar w:top="1440" w:right="1440" w:bottom="1440" w:left="1440" w:header="708" w:footer="708" w:gutter="0"/>
          <w:cols w:space="720"/>
        </w:sectPr>
      </w:pPr>
    </w:p>
    <w:p w:rsidR="00B20DE2" w:rsidRDefault="00B20DE2" w:rsidP="00B20DE2">
      <w:pPr>
        <w:spacing w:after="0" w:line="240" w:lineRule="auto"/>
        <w:jc w:val="center"/>
        <w:rPr>
          <w:rFonts w:ascii="Times New Roman" w:hAnsi="Times New Roman" w:cs="Times New Roman"/>
          <w:b/>
          <w:sz w:val="24"/>
          <w:szCs w:val="24"/>
        </w:rPr>
      </w:pPr>
    </w:p>
    <w:p w:rsidR="00B20DE2" w:rsidRDefault="00B20DE2" w:rsidP="00B20DE2">
      <w:pPr>
        <w:rPr>
          <w:rFonts w:ascii="Times New Roman" w:hAnsi="Times New Roman" w:cs="Times New Roman"/>
          <w:b/>
          <w:sz w:val="24"/>
          <w:szCs w:val="24"/>
        </w:rPr>
      </w:pPr>
      <w:r>
        <w:rPr>
          <w:rFonts w:ascii="Times New Roman" w:hAnsi="Times New Roman" w:cs="Times New Roman"/>
          <w:b/>
          <w:sz w:val="24"/>
          <w:szCs w:val="24"/>
        </w:rPr>
        <w:br w:type="page"/>
      </w:r>
    </w:p>
    <w:p w:rsidR="00B20DE2" w:rsidRDefault="00B20DE2" w:rsidP="00B20DE2">
      <w:pPr>
        <w:spacing w:after="0" w:line="240" w:lineRule="auto"/>
        <w:rPr>
          <w:rFonts w:ascii="Times New Roman" w:hAnsi="Times New Roman" w:cs="Times New Roman"/>
          <w:b/>
          <w:sz w:val="24"/>
          <w:szCs w:val="24"/>
        </w:rPr>
        <w:sectPr w:rsidR="00B20DE2">
          <w:type w:val="continuous"/>
          <w:pgSz w:w="11906" w:h="16838"/>
          <w:pgMar w:top="1440" w:right="1440" w:bottom="1440" w:left="1440" w:header="708" w:footer="708" w:gutter="0"/>
          <w:cols w:num="2" w:space="708"/>
        </w:sectPr>
      </w:pPr>
    </w:p>
    <w:p w:rsidR="00864AB6" w:rsidRPr="005F0571" w:rsidRDefault="00864AB6" w:rsidP="005F0571">
      <w:pPr>
        <w:spacing w:after="0" w:line="240" w:lineRule="auto"/>
        <w:jc w:val="center"/>
        <w:rPr>
          <w:rFonts w:ascii="Times New Roman" w:hAnsi="Times New Roman" w:cs="Times New Roman"/>
          <w:b/>
          <w:sz w:val="24"/>
          <w:lang w:val="mt-MT"/>
        </w:rPr>
      </w:pPr>
      <w:r w:rsidRPr="005F0571">
        <w:rPr>
          <w:rFonts w:ascii="Times New Roman" w:hAnsi="Times New Roman" w:cs="Times New Roman"/>
          <w:b/>
          <w:sz w:val="24"/>
          <w:lang w:val="mt-MT"/>
        </w:rPr>
        <w:lastRenderedPageBreak/>
        <w:t>MINUTI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Il-Minuti tal-Laqgħa Nru 11 li saret fil-11 ta’ Diċembru, 2018 ġew ikkonfermati.</w:t>
      </w:r>
    </w:p>
    <w:p w:rsidR="00864AB6" w:rsidRPr="008C306E" w:rsidRDefault="00864AB6" w:rsidP="008C306E">
      <w:pPr>
        <w:spacing w:after="0" w:line="240" w:lineRule="auto"/>
        <w:jc w:val="both"/>
        <w:rPr>
          <w:rFonts w:ascii="Times New Roman" w:hAnsi="Times New Roman" w:cs="Times New Roman"/>
          <w:lang w:val="mt-MT"/>
        </w:rPr>
      </w:pPr>
    </w:p>
    <w:p w:rsidR="003364C4" w:rsidRDefault="00864AB6" w:rsidP="005F0571">
      <w:pPr>
        <w:spacing w:after="0" w:line="240" w:lineRule="auto"/>
        <w:jc w:val="center"/>
        <w:rPr>
          <w:rFonts w:ascii="Times New Roman" w:hAnsi="Times New Roman" w:cs="Times New Roman"/>
          <w:b/>
          <w:sz w:val="24"/>
          <w:lang w:val="mt-MT"/>
        </w:rPr>
      </w:pPr>
      <w:r w:rsidRPr="005F0571">
        <w:rPr>
          <w:rFonts w:ascii="Times New Roman" w:hAnsi="Times New Roman" w:cs="Times New Roman"/>
          <w:b/>
          <w:sz w:val="24"/>
          <w:lang w:val="mt-MT"/>
        </w:rPr>
        <w:t xml:space="preserve">ABBOZZ TA’ LIĠI DWAR </w:t>
      </w:r>
    </w:p>
    <w:p w:rsidR="00864AB6" w:rsidRPr="005F0571" w:rsidRDefault="00864AB6" w:rsidP="005F0571">
      <w:pPr>
        <w:spacing w:after="0" w:line="240" w:lineRule="auto"/>
        <w:jc w:val="center"/>
        <w:rPr>
          <w:rFonts w:ascii="Times New Roman" w:hAnsi="Times New Roman" w:cs="Times New Roman"/>
          <w:b/>
          <w:sz w:val="24"/>
          <w:lang w:val="mt-MT"/>
        </w:rPr>
      </w:pPr>
      <w:r w:rsidRPr="005F0571">
        <w:rPr>
          <w:rFonts w:ascii="Times New Roman" w:hAnsi="Times New Roman" w:cs="Times New Roman"/>
          <w:b/>
          <w:sz w:val="24"/>
          <w:lang w:val="mt-MT"/>
        </w:rPr>
        <w:t>IT-</w:t>
      </w:r>
      <w:r w:rsidRPr="005F0571">
        <w:rPr>
          <w:rFonts w:ascii="Times New Roman" w:hAnsi="Times New Roman" w:cs="Times New Roman"/>
          <w:b/>
          <w:i/>
          <w:sz w:val="24"/>
          <w:lang w:val="mt-MT"/>
        </w:rPr>
        <w:t>TRADEMARKS</w:t>
      </w:r>
    </w:p>
    <w:p w:rsidR="00864AB6" w:rsidRPr="005F0571" w:rsidRDefault="00864AB6" w:rsidP="005F0571">
      <w:pPr>
        <w:spacing w:after="0" w:line="240" w:lineRule="auto"/>
        <w:jc w:val="center"/>
        <w:rPr>
          <w:rFonts w:ascii="Times New Roman" w:hAnsi="Times New Roman" w:cs="Times New Roman"/>
          <w:sz w:val="24"/>
          <w:lang w:val="mt-MT"/>
        </w:rPr>
      </w:pPr>
    </w:p>
    <w:p w:rsidR="00864AB6" w:rsidRPr="005F0571" w:rsidRDefault="00864AB6" w:rsidP="005F0571">
      <w:pPr>
        <w:spacing w:after="0" w:line="240" w:lineRule="auto"/>
        <w:jc w:val="center"/>
        <w:rPr>
          <w:rFonts w:ascii="Times New Roman" w:hAnsi="Times New Roman" w:cs="Times New Roman"/>
          <w:b/>
          <w:i/>
          <w:sz w:val="24"/>
          <w:lang w:val="mt-MT"/>
        </w:rPr>
      </w:pPr>
      <w:r w:rsidRPr="005F0571">
        <w:rPr>
          <w:rFonts w:ascii="Times New Roman" w:hAnsi="Times New Roman" w:cs="Times New Roman"/>
          <w:b/>
          <w:i/>
          <w:sz w:val="24"/>
          <w:lang w:val="mt-MT"/>
        </w:rPr>
        <w:t>TRADEMARKS BILL</w:t>
      </w:r>
    </w:p>
    <w:p w:rsidR="00864AB6" w:rsidRPr="008C306E" w:rsidRDefault="00864AB6" w:rsidP="008C306E">
      <w:pPr>
        <w:spacing w:after="0" w:line="240" w:lineRule="auto"/>
        <w:jc w:val="both"/>
        <w:rPr>
          <w:rFonts w:ascii="Times New Roman" w:hAnsi="Times New Roman" w:cs="Times New Roman"/>
          <w:b/>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Skont riżoluzzjoni fis-Seduta Nru 169 tat-Tnejn, 19 ta’ Novembru 2018, il-Kumitat iltaqa’ biex jikkonsidra dan l-Abbozz ta’ Liġi.</w:t>
      </w:r>
    </w:p>
    <w:p w:rsidR="00864AB6" w:rsidRDefault="00864AB6" w:rsidP="008C306E">
      <w:pPr>
        <w:spacing w:after="0" w:line="240" w:lineRule="auto"/>
        <w:jc w:val="both"/>
        <w:rPr>
          <w:rFonts w:ascii="Times New Roman" w:hAnsi="Times New Roman" w:cs="Times New Roman"/>
          <w:b/>
          <w:i/>
          <w:lang w:val="mt-MT"/>
        </w:rPr>
      </w:pPr>
    </w:p>
    <w:p w:rsidR="00F30EAB" w:rsidRPr="008C306E" w:rsidRDefault="00F30EAB" w:rsidP="008C306E">
      <w:pPr>
        <w:spacing w:after="0" w:line="240" w:lineRule="auto"/>
        <w:jc w:val="both"/>
        <w:rPr>
          <w:rFonts w:ascii="Times New Roman" w:hAnsi="Times New Roman" w:cs="Times New Roman"/>
          <w:b/>
          <w:i/>
          <w:lang w:val="mt-MT"/>
        </w:rPr>
      </w:pPr>
    </w:p>
    <w:p w:rsidR="00341399"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2 – </w:t>
      </w:r>
      <w:r w:rsidRPr="008C306E">
        <w:rPr>
          <w:rFonts w:ascii="Times New Roman" w:hAnsi="Times New Roman" w:cs="Times New Roman"/>
          <w:lang w:val="mt-MT"/>
        </w:rPr>
        <w:t>Ambitu, għan u protezzjoni tad-</w:t>
      </w:r>
      <w:r w:rsidRPr="008C306E">
        <w:rPr>
          <w:rFonts w:ascii="Times New Roman" w:hAnsi="Times New Roman" w:cs="Times New Roman"/>
          <w:i/>
          <w:lang w:val="mt-MT"/>
        </w:rPr>
        <w:t>data</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2 </w:t>
      </w:r>
      <w:r w:rsidRPr="008C306E">
        <w:rPr>
          <w:rFonts w:ascii="Times New Roman" w:hAnsi="Times New Roman" w:cs="Times New Roman"/>
          <w:b/>
          <w:lang w:val="mt-MT"/>
        </w:rPr>
        <w:t>–</w:t>
      </w:r>
      <w:r w:rsidRPr="008C306E">
        <w:rPr>
          <w:rFonts w:ascii="Times New Roman" w:hAnsi="Times New Roman" w:cs="Times New Roman"/>
          <w:i/>
          <w:lang w:val="mt-MT"/>
        </w:rPr>
        <w:t xml:space="preserve"> Scope, purpose and data protection.</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 (Onor. Glenn Bedingfield):</w:t>
      </w:r>
      <w:r w:rsidRPr="008C306E">
        <w:rPr>
          <w:rFonts w:ascii="Times New Roman" w:hAnsi="Times New Roman" w:cs="Times New Roman"/>
          <w:lang w:val="mt-MT"/>
        </w:rPr>
        <w:t xml:space="preserve"> Rimarki? Il-Ministru Chris Cardona.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 (Ministru għall-Ekonomija, l-Investiment u n-Negozji ż-Żgħar):</w:t>
      </w:r>
      <w:r w:rsidRPr="008C306E">
        <w:rPr>
          <w:rFonts w:ascii="Times New Roman" w:hAnsi="Times New Roman" w:cs="Times New Roman"/>
          <w:lang w:val="mt-MT"/>
        </w:rPr>
        <w:t xml:space="preserve"> Sur President, f’din il-klawsola nsibu d-dispożizzjonijiet ġenerali.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klawsola 2.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2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3 – </w:t>
      </w:r>
      <w:r w:rsidRPr="008C306E">
        <w:rPr>
          <w:rFonts w:ascii="Times New Roman" w:hAnsi="Times New Roman" w:cs="Times New Roman"/>
          <w:lang w:val="mt-MT"/>
        </w:rPr>
        <w:t>Tifsir.</w:t>
      </w: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3 </w:t>
      </w:r>
      <w:r w:rsidRPr="008C306E">
        <w:rPr>
          <w:rFonts w:ascii="Times New Roman" w:hAnsi="Times New Roman" w:cs="Times New Roman"/>
          <w:b/>
          <w:lang w:val="mt-MT"/>
        </w:rPr>
        <w:t>–</w:t>
      </w:r>
      <w:r w:rsidRPr="008C306E">
        <w:rPr>
          <w:rFonts w:ascii="Times New Roman" w:hAnsi="Times New Roman" w:cs="Times New Roman"/>
          <w:i/>
          <w:lang w:val="mt-MT"/>
        </w:rPr>
        <w:t xml:space="preserve"> Definitions</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“A” </w:t>
      </w:r>
      <w:r w:rsidRPr="008C306E">
        <w:rPr>
          <w:rFonts w:ascii="Times New Roman" w:hAnsi="Times New Roman" w:cs="Times New Roman"/>
          <w:lang w:val="mt-MT"/>
        </w:rPr>
        <w:tab/>
        <w:t>Il-klawsola 3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l-ewwel klawsola 3 għandha tiġi rinumerata bħala klawsola 3(1);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it-tieni klawsola 3 għandha tiġi rinumerata bħala klawsola 3(2);</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(ċ) is-subklawsola 3(1), kif rinumerata,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(i) it-tifsira “Konvenzjoni ta’ Pariġi” għandha tiġi sostitwita b’dan li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“Konvenzjoni ta’ Pariġi” tfisser il-konvenzjoni msemmija fl-artikolu 125;”;</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(ii) it-tifsira “proċedimenti ta’ kontravvenzjoni” għandha tiġi sostitwita b’dan li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 “proċedimenti ta’ kontravvenzjoni” għar-rigward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reġistrata, tinkludi proċedimenti taħt l-artikolu 21;”;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(iii) it-tifsira “Unjoni Ewropea” għandha tiġi sostitwita b’dan li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“Unjoni Ewropea” jew “Unjoni” tfisser l-Unjoni Ewropea msemmija fit-Trattat.”;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1531">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(d) fis-subklawsola 3(2), kif rinumerata, il-kliem “fl-artikoli 45 u 46” għandhom jiġu sostitwiti bil-kliem “fl-artikolu 61(a) u (b)”.</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“A” </w:t>
      </w:r>
      <w:r w:rsidRPr="008C306E">
        <w:rPr>
          <w:rFonts w:ascii="Times New Roman" w:hAnsi="Times New Roman" w:cs="Times New Roman"/>
          <w:i/>
          <w:lang w:val="mt-MT"/>
        </w:rPr>
        <w:tab/>
        <w:t>Clause 3 shall be amended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the first clause 3 shall be renumbered as clause 3(1);</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the second clause 3 shall be renumbered as clause 3(2);</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(c) sub-clause 3(1), as renumbered, shall be amended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(i) the definition of “European Union” shall be substituted by the following:</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“European Union” or “Union” means the European Union referred to in the Treaty;”;</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1531">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(ii) the definition of “infringement proceedings” shall be substituted by the following:</w:t>
      </w:r>
    </w:p>
    <w:p w:rsidR="00864AB6" w:rsidRPr="008C306E" w:rsidRDefault="00864AB6" w:rsidP="008C306E">
      <w:pPr>
        <w:spacing w:after="0" w:line="240" w:lineRule="auto"/>
        <w:jc w:val="both"/>
        <w:rPr>
          <w:rFonts w:ascii="Times New Roman" w:hAnsi="Times New Roman" w:cs="Times New Roman"/>
          <w:i/>
          <w:lang w:val="mt-MT"/>
        </w:rPr>
      </w:pPr>
      <w:bookmarkStart w:id="0" w:name="_GoBack"/>
    </w:p>
    <w:bookmarkEnd w:id="0"/>
    <w:p w:rsidR="00864AB6" w:rsidRPr="008C306E" w:rsidRDefault="00864AB6" w:rsidP="00945B59">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 “infringement proceedings” in relation to a registered trademark, </w:t>
      </w:r>
      <w:r w:rsidRPr="008C306E">
        <w:rPr>
          <w:rFonts w:ascii="Times New Roman" w:hAnsi="Times New Roman" w:cs="Times New Roman"/>
          <w:i/>
          <w:lang w:val="mt-MT"/>
        </w:rPr>
        <w:lastRenderedPageBreak/>
        <w:t>includes proceedings under article 21;”;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945B59">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(iii) the definition of “Paris Convention” shall be substituted by the following:</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945B59">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“Paris Convention” means the convention referred to in article 125;”;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945B59">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(d) in sub-clause 3(2), as renumbered, the words “articles 45 and 46” shall be substituted by the words “article 61(a) and (b)”.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lang w:val="mt-MT"/>
        </w:rPr>
        <w:t xml:space="preserve">Permezz ta’ din l-emenda qed jiġu ċċarati aktar id-definizzjonijiet u qed jinbidlu xi </w:t>
      </w:r>
      <w:r w:rsidRPr="008C306E">
        <w:rPr>
          <w:rFonts w:ascii="Times New Roman" w:hAnsi="Times New Roman" w:cs="Times New Roman"/>
          <w:i/>
          <w:lang w:val="mt-MT"/>
        </w:rPr>
        <w:t xml:space="preserve">cross references.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3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L-Emenda “A” għaddiet nem. con.</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3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3,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4 – </w:t>
      </w:r>
      <w:r w:rsidRPr="008C306E">
        <w:rPr>
          <w:rFonts w:ascii="Times New Roman" w:hAnsi="Times New Roman" w:cs="Times New Roman"/>
          <w:lang w:val="mt-MT"/>
        </w:rPr>
        <w:t>Dritt ta’ proprjetà.</w:t>
      </w: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4 </w:t>
      </w:r>
      <w:r w:rsidRPr="008C306E">
        <w:rPr>
          <w:rFonts w:ascii="Times New Roman" w:hAnsi="Times New Roman" w:cs="Times New Roman"/>
          <w:b/>
          <w:lang w:val="mt-MT"/>
        </w:rPr>
        <w:t>–</w:t>
      </w:r>
      <w:r w:rsidRPr="008C306E">
        <w:rPr>
          <w:rFonts w:ascii="Times New Roman" w:hAnsi="Times New Roman" w:cs="Times New Roman"/>
          <w:i/>
          <w:lang w:val="mt-MT"/>
        </w:rPr>
        <w:t xml:space="preserve"> Property right. </w:t>
      </w:r>
    </w:p>
    <w:p w:rsidR="00864AB6" w:rsidRPr="008C306E" w:rsidRDefault="00864AB6" w:rsidP="008C306E">
      <w:pPr>
        <w:spacing w:after="0" w:line="240" w:lineRule="auto"/>
        <w:jc w:val="both"/>
        <w:rPr>
          <w:rFonts w:ascii="Times New Roman" w:hAnsi="Times New Roman" w:cs="Times New Roman"/>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Hawnhekk tibda t-Taqsima II li tirrigwarda t-</w:t>
      </w:r>
      <w:r w:rsidRPr="008C306E">
        <w:rPr>
          <w:rFonts w:ascii="Times New Roman" w:hAnsi="Times New Roman" w:cs="Times New Roman"/>
          <w:i/>
          <w:lang w:val="mt-MT"/>
        </w:rPr>
        <w:t>trademarks</w:t>
      </w:r>
      <w:r w:rsidRPr="008C306E">
        <w:rPr>
          <w:rFonts w:ascii="Times New Roman" w:hAnsi="Times New Roman" w:cs="Times New Roman"/>
          <w:lang w:val="mt-MT"/>
        </w:rPr>
        <w:t xml:space="preserve"> reġistrati u fi klawsola 4 essenzjalment qegħdin ngħidu li </w:t>
      </w:r>
      <w:r w:rsidRPr="008C306E">
        <w:rPr>
          <w:rFonts w:ascii="Times New Roman" w:hAnsi="Times New Roman" w:cs="Times New Roman"/>
          <w:i/>
          <w:lang w:val="mt-MT"/>
        </w:rPr>
        <w:t>trademark</w:t>
      </w:r>
      <w:r w:rsidRPr="008C306E">
        <w:rPr>
          <w:rFonts w:ascii="Times New Roman" w:hAnsi="Times New Roman" w:cs="Times New Roman"/>
          <w:lang w:val="mt-MT"/>
        </w:rPr>
        <w:t xml:space="preserve"> reġistrata hija dritt ta’ proprjetà li jinkiseb bir-reġistrazzjoni tal-istess </w:t>
      </w:r>
      <w:r w:rsidRPr="008C306E">
        <w:rPr>
          <w:rFonts w:ascii="Times New Roman" w:hAnsi="Times New Roman" w:cs="Times New Roman"/>
          <w:i/>
          <w:lang w:val="mt-MT"/>
        </w:rPr>
        <w:t>trademark</w:t>
      </w:r>
      <w:r w:rsidRPr="008C306E">
        <w:rPr>
          <w:rFonts w:ascii="Times New Roman" w:hAnsi="Times New Roman" w:cs="Times New Roman"/>
          <w:lang w:val="mt-MT"/>
        </w:rPr>
        <w:t xml:space="preserve"> taħt dan l-Att. F’din il-klawsola qed ngħidu wkoll x’inhuma s-sinjali li jikkostitwixxu </w:t>
      </w:r>
      <w:r w:rsidRPr="008C306E">
        <w:rPr>
          <w:rFonts w:ascii="Times New Roman" w:hAnsi="Times New Roman" w:cs="Times New Roman"/>
          <w:i/>
          <w:lang w:val="mt-MT"/>
        </w:rPr>
        <w:t>trademark</w:t>
      </w:r>
      <w:r w:rsidRPr="008C306E">
        <w:rPr>
          <w:rFonts w:ascii="Times New Roman" w:hAnsi="Times New Roman" w:cs="Times New Roman"/>
          <w:lang w:val="mt-MT"/>
        </w:rPr>
        <w:t xml:space="preserve">.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klawsola 4.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4 għaddiet nem. con. u ġiet ordnata ssir parti mill-Abbozz ta’ Liġi.</w:t>
      </w:r>
    </w:p>
    <w:p w:rsidR="00864AB6" w:rsidRDefault="00864AB6" w:rsidP="008C306E">
      <w:pPr>
        <w:spacing w:after="0" w:line="240" w:lineRule="auto"/>
        <w:jc w:val="both"/>
        <w:rPr>
          <w:rFonts w:ascii="Times New Roman" w:hAnsi="Times New Roman" w:cs="Times New Roman"/>
          <w:b/>
          <w:lang w:val="mt-MT"/>
        </w:rPr>
      </w:pPr>
    </w:p>
    <w:p w:rsidR="007851D0" w:rsidRPr="008C306E" w:rsidRDefault="007851D0"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5 – </w:t>
      </w:r>
      <w:r w:rsidRPr="008C306E">
        <w:rPr>
          <w:rFonts w:ascii="Times New Roman" w:hAnsi="Times New Roman" w:cs="Times New Roman"/>
          <w:lang w:val="mt-MT"/>
        </w:rPr>
        <w:t>Raġunijiet assoluti għal rifjut jew invalidità.</w:t>
      </w: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5 </w:t>
      </w:r>
      <w:r w:rsidRPr="008C306E">
        <w:rPr>
          <w:rFonts w:ascii="Times New Roman" w:hAnsi="Times New Roman" w:cs="Times New Roman"/>
          <w:b/>
          <w:lang w:val="mt-MT"/>
        </w:rPr>
        <w:t>–</w:t>
      </w:r>
      <w:r w:rsidRPr="008C306E">
        <w:rPr>
          <w:rFonts w:ascii="Times New Roman" w:hAnsi="Times New Roman" w:cs="Times New Roman"/>
          <w:i/>
          <w:lang w:val="mt-MT"/>
        </w:rPr>
        <w:t xml:space="preserve"> Absolute grounds for refusal or invalidity.</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Din il-klawsola tispjega dawk ir-raġunijiet li jwasslu biex </w:t>
      </w:r>
      <w:r w:rsidRPr="008C306E">
        <w:rPr>
          <w:rFonts w:ascii="Times New Roman" w:hAnsi="Times New Roman" w:cs="Times New Roman"/>
          <w:i/>
          <w:lang w:val="mt-MT"/>
        </w:rPr>
        <w:t>trademark</w:t>
      </w:r>
      <w:r w:rsidRPr="008C306E">
        <w:rPr>
          <w:rFonts w:ascii="Times New Roman" w:hAnsi="Times New Roman" w:cs="Times New Roman"/>
          <w:lang w:val="mt-MT"/>
        </w:rPr>
        <w:t xml:space="preserve"> ma tiġix reġistrata jew addirittura tiġi dikjarata bħala invalida.</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klawsola 5.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6 – </w:t>
      </w:r>
      <w:r w:rsidRPr="008C306E">
        <w:rPr>
          <w:rFonts w:ascii="Times New Roman" w:hAnsi="Times New Roman" w:cs="Times New Roman"/>
          <w:lang w:val="mt-MT"/>
        </w:rPr>
        <w:t>Raġunijiet relattivi għal rifjut jew invalidità.</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6 </w:t>
      </w:r>
      <w:r w:rsidRPr="008C306E">
        <w:rPr>
          <w:rFonts w:ascii="Times New Roman" w:hAnsi="Times New Roman" w:cs="Times New Roman"/>
          <w:b/>
          <w:lang w:val="mt-MT"/>
        </w:rPr>
        <w:t>–</w:t>
      </w:r>
      <w:r w:rsidRPr="008C306E">
        <w:rPr>
          <w:rFonts w:ascii="Times New Roman" w:hAnsi="Times New Roman" w:cs="Times New Roman"/>
          <w:i/>
          <w:lang w:val="mt-MT"/>
        </w:rPr>
        <w:t xml:space="preserve"> Relative grounds for refusal or invalidity.</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51D0">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“B” </w:t>
      </w:r>
      <w:r w:rsidRPr="008C306E">
        <w:rPr>
          <w:rFonts w:ascii="Times New Roman" w:hAnsi="Times New Roman" w:cs="Times New Roman"/>
          <w:lang w:val="mt-MT"/>
        </w:rPr>
        <w:tab/>
        <w:t>Il-klawsola 6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51D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fis-subklawsola (2)(b) tagħha, il-kliem “fir-Regolament (KE) Nru 207/2009” għandhom jiġu sostitwiti bil-kliem “fir-Regolament (UE) Nru 2017/1001”;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51D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is-subklawsoli (4), (5) u (6) tagħha għandhom jiġu rinumerati bħala s-subklawsoli (3), (4) u (5);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51D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(ċ) fit-test Ingliż, is-subklawsola (6) għandha tiġi rinumerata bħala s-subklawsola (5).</w:t>
      </w:r>
    </w:p>
    <w:p w:rsidR="00864AB6" w:rsidRDefault="00864AB6" w:rsidP="008C306E">
      <w:pPr>
        <w:spacing w:after="0" w:line="240" w:lineRule="auto"/>
        <w:jc w:val="both"/>
        <w:rPr>
          <w:rFonts w:ascii="Times New Roman" w:hAnsi="Times New Roman" w:cs="Times New Roman"/>
          <w:lang w:val="mt-MT"/>
        </w:rPr>
      </w:pPr>
    </w:p>
    <w:p w:rsidR="0055211A" w:rsidRDefault="0055211A" w:rsidP="008C306E">
      <w:pPr>
        <w:spacing w:after="0" w:line="240" w:lineRule="auto"/>
        <w:jc w:val="both"/>
        <w:rPr>
          <w:rFonts w:ascii="Times New Roman" w:hAnsi="Times New Roman" w:cs="Times New Roman"/>
          <w:lang w:val="mt-MT"/>
        </w:rPr>
      </w:pPr>
    </w:p>
    <w:p w:rsidR="0055211A" w:rsidRDefault="0055211A" w:rsidP="008C306E">
      <w:pPr>
        <w:spacing w:after="0" w:line="240" w:lineRule="auto"/>
        <w:jc w:val="both"/>
        <w:rPr>
          <w:rFonts w:ascii="Times New Roman" w:hAnsi="Times New Roman" w:cs="Times New Roman"/>
          <w:lang w:val="mt-MT"/>
        </w:rPr>
      </w:pPr>
    </w:p>
    <w:p w:rsidR="0055211A" w:rsidRPr="008C306E" w:rsidRDefault="0055211A"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lastRenderedPageBreak/>
        <w:t xml:space="preserve">“B” </w:t>
      </w:r>
      <w:r w:rsidRPr="008C306E">
        <w:rPr>
          <w:rFonts w:ascii="Times New Roman" w:hAnsi="Times New Roman" w:cs="Times New Roman"/>
          <w:i/>
          <w:lang w:val="mt-MT"/>
        </w:rPr>
        <w:tab/>
        <w:t>Clause 6 shall be amended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7851D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in sub-clause (2)(b), the words “Regulation (EC) No. 207/2009” shall be substituted by the words “Regulation (EU) No. 2017/1001”;</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7851D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in the Maltese text, sub-clauses (4), (5) and (6) shall be renumbered as sub-clauses (3), (4) and (5);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7851D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(c) sub-clause (6) shall be renumbered as sub-clause (5).</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L-Onor. Edwin Vassallo.</w:t>
      </w:r>
    </w:p>
    <w:p w:rsidR="00864AB6" w:rsidRPr="008C306E" w:rsidRDefault="00864AB6"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Sur President, se ngħaddi rimarka dwar dan l-Abbozz ta’ Liġi b’mod inġenerali. Bħala Oppożizzjoni mhu se nressqu l-ebda emendi u se nkunu qed nivvotaw favur kull klawsola  u kull emenda li se jressaq il-Ministru. Nifhmu li permezz ta’ dan l-Abbozz ta’ Liġi se nkunu qed nissostitwixxu l-Att dwar it-</w:t>
      </w:r>
      <w:r w:rsidRPr="008C306E">
        <w:rPr>
          <w:rFonts w:ascii="Times New Roman" w:hAnsi="Times New Roman" w:cs="Times New Roman"/>
          <w:i/>
          <w:lang w:val="mt-MT"/>
        </w:rPr>
        <w:t>Trademarks</w:t>
      </w:r>
      <w:r w:rsidRPr="008C306E">
        <w:rPr>
          <w:rFonts w:ascii="Times New Roman" w:hAnsi="Times New Roman" w:cs="Times New Roman"/>
          <w:lang w:val="mt-MT"/>
        </w:rPr>
        <w:t xml:space="preserve"> li għandna bħalissa filwaqt li se nkunu qed nittrasponu d-Direttiva (UE) 2015/2436 tas-16 ta’ Diċembru 2015 biex jiġu approssimati l-liġijiet dwar it-</w:t>
      </w:r>
      <w:r w:rsidRPr="008C306E">
        <w:rPr>
          <w:rFonts w:ascii="Times New Roman" w:hAnsi="Times New Roman" w:cs="Times New Roman"/>
          <w:i/>
          <w:lang w:val="mt-MT"/>
        </w:rPr>
        <w:t>trademarks</w:t>
      </w:r>
      <w:r w:rsidRPr="008C306E">
        <w:rPr>
          <w:rFonts w:ascii="Times New Roman" w:hAnsi="Times New Roman" w:cs="Times New Roman"/>
          <w:lang w:val="mt-MT"/>
        </w:rPr>
        <w:t xml:space="preserve">. Nifhmu wkoll però li maż-żmien dan kollu li qed nagħmlu llum irid jiġi </w:t>
      </w:r>
      <w:r w:rsidRPr="008C306E">
        <w:rPr>
          <w:rFonts w:ascii="Times New Roman" w:hAnsi="Times New Roman" w:cs="Times New Roman"/>
          <w:i/>
          <w:lang w:val="mt-MT"/>
        </w:rPr>
        <w:t xml:space="preserve">tried and tested </w:t>
      </w:r>
      <w:r w:rsidRPr="008C306E">
        <w:rPr>
          <w:rFonts w:ascii="Times New Roman" w:hAnsi="Times New Roman" w:cs="Times New Roman"/>
          <w:lang w:val="mt-MT"/>
        </w:rPr>
        <w:t xml:space="preserve">u peress li din hija liġi teknika ħafna, nemmnu li jista’ jkun hemm bżonn li tiġi emendata aktar ’il quddiem, kemm għax ikollna emendi li jkunu ġejjin mill-Unjoni Ewropea għad-Direttiva nnifisha, kif ukoll għax ikollna fejn nistgħu nameljoraw. Għaldaqstant qed nagħmel din id-dikjarazzjoni ħalli f’isem l-Oppożizzjoni nagħti r-raġunijiet li għalihom qegħdin naqblu ma’ dan l-Abbozz ta’ Liġi.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6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“B”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6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6,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lang w:val="mt-MT"/>
        </w:rPr>
      </w:pPr>
    </w:p>
    <w:p w:rsidR="00864AB6"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7, 8 u 9 għaddew nem. con. u ġew ordnati jsiru parti mill-Abbozz ta’ Liġi.</w:t>
      </w:r>
    </w:p>
    <w:p w:rsidR="0055211A" w:rsidRDefault="0055211A" w:rsidP="008C306E">
      <w:pPr>
        <w:spacing w:after="0" w:line="240" w:lineRule="auto"/>
        <w:jc w:val="both"/>
        <w:rPr>
          <w:rFonts w:ascii="Times New Roman" w:hAnsi="Times New Roman" w:cs="Times New Roman"/>
          <w:i/>
          <w:lang w:val="mt-MT"/>
        </w:rPr>
      </w:pPr>
    </w:p>
    <w:p w:rsidR="0055211A" w:rsidRPr="008C306E" w:rsidRDefault="0055211A"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10 – </w:t>
      </w:r>
      <w:r w:rsidRPr="008C306E">
        <w:rPr>
          <w:rFonts w:ascii="Times New Roman" w:hAnsi="Times New Roman" w:cs="Times New Roman"/>
          <w:lang w:val="mt-MT"/>
        </w:rPr>
        <w:t xml:space="preserve">Nuqqas ta’ xorta ta’ għamla distintiva jew ta’ reputazzjoni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preċedenti li tipprekludi dikjarazzjoni ta’ invalidità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reġistrata.</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10 </w:t>
      </w:r>
      <w:r w:rsidRPr="008C306E">
        <w:rPr>
          <w:rFonts w:ascii="Times New Roman" w:hAnsi="Times New Roman" w:cs="Times New Roman"/>
          <w:b/>
          <w:lang w:val="mt-MT"/>
        </w:rPr>
        <w:t>–</w:t>
      </w:r>
      <w:r w:rsidRPr="008C306E">
        <w:rPr>
          <w:rFonts w:ascii="Times New Roman" w:hAnsi="Times New Roman" w:cs="Times New Roman"/>
          <w:i/>
          <w:lang w:val="mt-MT"/>
        </w:rPr>
        <w:t xml:space="preserve"> Lack of distinctive character or of reputation of an earlier trademark precluding a declaration of invalidity of a registered trademark.</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773A94" w:rsidP="00773A94">
      <w:pPr>
        <w:spacing w:after="0" w:line="240" w:lineRule="auto"/>
        <w:ind w:left="720" w:hanging="720"/>
        <w:jc w:val="both"/>
        <w:rPr>
          <w:rFonts w:ascii="Times New Roman" w:hAnsi="Times New Roman" w:cs="Times New Roman"/>
          <w:lang w:val="mt-MT"/>
        </w:rPr>
      </w:pPr>
      <w:r>
        <w:rPr>
          <w:rFonts w:ascii="Times New Roman" w:hAnsi="Times New Roman" w:cs="Times New Roman"/>
          <w:lang w:val="mt-MT"/>
        </w:rPr>
        <w:t xml:space="preserve">“Ċ” </w:t>
      </w:r>
      <w:r>
        <w:rPr>
          <w:rFonts w:ascii="Times New Roman" w:hAnsi="Times New Roman" w:cs="Times New Roman"/>
          <w:lang w:val="mt-MT"/>
        </w:rPr>
        <w:tab/>
      </w:r>
      <w:r w:rsidR="00864AB6" w:rsidRPr="008C306E">
        <w:rPr>
          <w:rFonts w:ascii="Times New Roman" w:hAnsi="Times New Roman" w:cs="Times New Roman"/>
          <w:lang w:val="mt-MT"/>
        </w:rPr>
        <w:t>Fil-paragrafu (ċ) tal-klawsola 10, il-kliem “l-artikolu 6(4)(ċ)” għandhom jiġu sostitwiti bil-kliem “l-artikolu 6(3)(a)” kull fejn jidhru.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73A94">
      <w:pPr>
        <w:spacing w:after="0" w:line="240" w:lineRule="auto"/>
        <w:ind w:left="720" w:hanging="720"/>
        <w:jc w:val="both"/>
        <w:rPr>
          <w:rFonts w:ascii="Times New Roman" w:hAnsi="Times New Roman" w:cs="Times New Roman"/>
          <w:i/>
          <w:shd w:val="clear" w:color="auto" w:fill="FFFFFF"/>
          <w:lang w:val="mt-MT"/>
        </w:rPr>
      </w:pPr>
      <w:r w:rsidRPr="008C306E">
        <w:rPr>
          <w:rFonts w:ascii="Times New Roman" w:hAnsi="Times New Roman" w:cs="Times New Roman"/>
          <w:i/>
          <w:lang w:val="mt-MT"/>
        </w:rPr>
        <w:t xml:space="preserve">“C” </w:t>
      </w:r>
      <w:r w:rsidR="00773A94">
        <w:rPr>
          <w:rFonts w:ascii="Times New Roman" w:hAnsi="Times New Roman" w:cs="Times New Roman"/>
          <w:i/>
          <w:lang w:val="mt-MT"/>
        </w:rPr>
        <w:tab/>
      </w:r>
      <w:r w:rsidRPr="008C306E">
        <w:rPr>
          <w:rFonts w:ascii="Times New Roman" w:hAnsi="Times New Roman" w:cs="Times New Roman"/>
          <w:i/>
          <w:lang w:val="mt-MT"/>
        </w:rPr>
        <w:t xml:space="preserve">In paragraph (c) of clause 10, the words “article </w:t>
      </w:r>
      <w:r w:rsidRPr="008C306E">
        <w:rPr>
          <w:rFonts w:ascii="Times New Roman" w:hAnsi="Times New Roman" w:cs="Times New Roman"/>
          <w:i/>
          <w:shd w:val="clear" w:color="auto" w:fill="FFFFFF"/>
          <w:lang w:val="mt-MT"/>
        </w:rPr>
        <w:t xml:space="preserve">6(4)(c)” shall be substituted by the words “article 6(3)(a)” wherever they occur. </w:t>
      </w:r>
    </w:p>
    <w:p w:rsidR="00864AB6" w:rsidRPr="008C306E" w:rsidRDefault="00864AB6" w:rsidP="008C306E">
      <w:pPr>
        <w:spacing w:after="0" w:line="240" w:lineRule="auto"/>
        <w:jc w:val="both"/>
        <w:rPr>
          <w:rFonts w:ascii="Times New Roman" w:hAnsi="Times New Roman" w:cs="Times New Roman"/>
          <w:shd w:val="clear" w:color="auto" w:fill="FFFFFF"/>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10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shd w:val="clear" w:color="auto" w:fill="FFFFFF"/>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“Ċ”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10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10,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11 – </w:t>
      </w:r>
      <w:r w:rsidRPr="008C306E">
        <w:rPr>
          <w:rFonts w:ascii="Times New Roman" w:hAnsi="Times New Roman" w:cs="Times New Roman"/>
          <w:lang w:val="mt-MT"/>
        </w:rPr>
        <w:t>Preklużjoni ta’ dikjarazzjoni ta’ invalidità minħabba tolleranza.</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11 </w:t>
      </w:r>
      <w:r w:rsidRPr="008C306E">
        <w:rPr>
          <w:rFonts w:ascii="Times New Roman" w:hAnsi="Times New Roman" w:cs="Times New Roman"/>
          <w:b/>
          <w:lang w:val="mt-MT"/>
        </w:rPr>
        <w:t>–</w:t>
      </w:r>
      <w:r w:rsidRPr="008C306E">
        <w:rPr>
          <w:rFonts w:ascii="Times New Roman" w:hAnsi="Times New Roman" w:cs="Times New Roman"/>
          <w:i/>
          <w:lang w:val="mt-MT"/>
        </w:rPr>
        <w:t xml:space="preserve"> Preclusion of a declaration of invalidity due to acquiescence.</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B0486">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lastRenderedPageBreak/>
        <w:t xml:space="preserve">“D” </w:t>
      </w:r>
      <w:r w:rsidRPr="008C306E">
        <w:rPr>
          <w:rFonts w:ascii="Times New Roman" w:hAnsi="Times New Roman" w:cs="Times New Roman"/>
          <w:lang w:val="mt-MT"/>
        </w:rPr>
        <w:tab/>
        <w:t>Klawsola 11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B0486">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fis-subklawsola (1) tagħha, il-kliem “l-artikolu 6(4)(a)” għandhom jiġu sostitwiti bil-kliem “l-artikolu 6(3)(a)”;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B0486">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fis-subklawsola (2) tagħha, il-kliem “l-artikolu 6(5)(a) jew (b)” għandhom jiġu sostitwiti bil-kliem “l-artikolu 6(4)(a) jew (b)”.</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“D” </w:t>
      </w:r>
      <w:r w:rsidRPr="008C306E">
        <w:rPr>
          <w:rFonts w:ascii="Times New Roman" w:hAnsi="Times New Roman" w:cs="Times New Roman"/>
          <w:i/>
          <w:lang w:val="mt-MT"/>
        </w:rPr>
        <w:tab/>
        <w:t>Clause 11 shall be amended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B0486">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(a) in sub-clause (1) thereof, the words “article </w:t>
      </w:r>
      <w:r w:rsidRPr="008C306E">
        <w:rPr>
          <w:rFonts w:ascii="Times New Roman" w:hAnsi="Times New Roman" w:cs="Times New Roman"/>
          <w:i/>
          <w:shd w:val="clear" w:color="auto" w:fill="FFFFFF"/>
          <w:lang w:val="mt-MT"/>
        </w:rPr>
        <w:t>6(4)(a)”</w:t>
      </w:r>
      <w:r w:rsidRPr="008C306E">
        <w:rPr>
          <w:rFonts w:ascii="Times New Roman" w:hAnsi="Times New Roman" w:cs="Times New Roman"/>
          <w:i/>
          <w:lang w:val="mt-MT"/>
        </w:rPr>
        <w:t xml:space="preserve"> shall be substituted by the words “article 6(3)(a)”; and </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B0486">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in sub-clause (2) thereof, the words “article 6(5)(a) or (b)” shall be substituted by the words “article 6(4)(a) or (b)”.</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11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“D”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11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11,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12 – </w:t>
      </w:r>
      <w:r w:rsidRPr="008C306E">
        <w:rPr>
          <w:rFonts w:ascii="Times New Roman" w:hAnsi="Times New Roman" w:cs="Times New Roman"/>
          <w:lang w:val="mt-MT"/>
        </w:rPr>
        <w:t xml:space="preserve">Drittijiet mogħtija bi </w:t>
      </w:r>
      <w:r w:rsidRPr="008C306E">
        <w:rPr>
          <w:rFonts w:ascii="Times New Roman" w:hAnsi="Times New Roman" w:cs="Times New Roman"/>
          <w:i/>
          <w:lang w:val="mt-MT"/>
        </w:rPr>
        <w:t>trademark</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12 </w:t>
      </w:r>
      <w:r w:rsidRPr="008C306E">
        <w:rPr>
          <w:rFonts w:ascii="Times New Roman" w:hAnsi="Times New Roman" w:cs="Times New Roman"/>
          <w:b/>
          <w:lang w:val="mt-MT"/>
        </w:rPr>
        <w:t>–</w:t>
      </w:r>
      <w:r w:rsidRPr="008C306E">
        <w:rPr>
          <w:rFonts w:ascii="Times New Roman" w:hAnsi="Times New Roman" w:cs="Times New Roman"/>
          <w:i/>
          <w:lang w:val="mt-MT"/>
        </w:rPr>
        <w:t xml:space="preserve"> Rights conferred by a trademark.</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3580">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“E” </w:t>
      </w:r>
      <w:r w:rsidRPr="008C306E">
        <w:rPr>
          <w:rFonts w:ascii="Times New Roman" w:hAnsi="Times New Roman" w:cs="Times New Roman"/>
          <w:lang w:val="mt-MT"/>
        </w:rPr>
        <w:tab/>
        <w:t>Klawsola 12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358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il-paragrafu (a) tas-subklawsola (3) tagħha għandu jiġi sostitwit b’dan li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358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ma jistgħu jinbdew ebda proċedimenti ta’ kontravvenzjoni qabel id-data meta t-</w:t>
      </w:r>
      <w:r w:rsidRPr="008C306E">
        <w:rPr>
          <w:rFonts w:ascii="Times New Roman" w:hAnsi="Times New Roman" w:cs="Times New Roman"/>
          <w:i/>
          <w:lang w:val="mt-MT"/>
        </w:rPr>
        <w:t>trademark</w:t>
      </w:r>
      <w:r w:rsidRPr="008C306E">
        <w:rPr>
          <w:rFonts w:ascii="Times New Roman" w:hAnsi="Times New Roman" w:cs="Times New Roman"/>
          <w:lang w:val="mt-MT"/>
        </w:rPr>
        <w:t xml:space="preserve"> tkun attwalment reġistrata; u”;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DD358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is-subklawsola (10) tagħha għandha tiġi sostitwita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C1608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“(10) Is-subartikoli (1), (4), (5) u (9) ma jipprekludux kull azzjoni taħt dan l-Att jew taħt liġijiet oħra proviżjonijiet relatati mal-protezzjoni kontra l-użu ta’ sinjal ħlief għal użu għall-finijiet li jiddistingwu oġġetti jew servizzi, meta l-użu ta’ dak is-sinjal mingħajr raġuni valida jieħu vantaġġ inġust mix-xorta distintiva jew mir-reputazzjoni tat-</w:t>
      </w:r>
      <w:r w:rsidRPr="008C306E">
        <w:rPr>
          <w:rFonts w:ascii="Times New Roman" w:hAnsi="Times New Roman" w:cs="Times New Roman"/>
          <w:i/>
          <w:lang w:val="mt-MT"/>
        </w:rPr>
        <w:t>trademark</w:t>
      </w:r>
      <w:r w:rsidRPr="008C306E">
        <w:rPr>
          <w:rFonts w:ascii="Times New Roman" w:hAnsi="Times New Roman" w:cs="Times New Roman"/>
          <w:lang w:val="mt-MT"/>
        </w:rPr>
        <w:t xml:space="preserve"> jew ikun ta’ detriment għalihom.”.</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“E” </w:t>
      </w:r>
      <w:r w:rsidRPr="008C306E">
        <w:rPr>
          <w:rFonts w:ascii="Times New Roman" w:hAnsi="Times New Roman" w:cs="Times New Roman"/>
          <w:i/>
          <w:lang w:val="mt-MT"/>
        </w:rPr>
        <w:tab/>
        <w:t>Clause 12 shall be amended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DD358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in the Maltese text, paragraph (a) of sub-clause (3) thereof shall be substituted by the following:</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C1608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ma jistgħu jinbdew ebda proċedimenti ta’ kontravvenzjoni qabel id-data meta t-trademark tkun attwalment reġistrata; u”;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C1608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sub-clause (10) thereof shall be substituted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C1608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“(10) Sub-articles (1), (4), (5) and (9) shall not preclude any action under this or any other law of any provision relating to the protection against the use of a sign other than use for the purposes of distinguishing goods or services, where use of that sign without due cause takes unfair advantage of, or is detrimental to, the distinctive character or the repute of the trademark.”.</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12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“E”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lastRenderedPageBreak/>
        <w:t>IĊ-CHAIRPERSON:</w:t>
      </w:r>
      <w:r w:rsidRPr="008C306E">
        <w:rPr>
          <w:rFonts w:ascii="Times New Roman" w:hAnsi="Times New Roman" w:cs="Times New Roman"/>
          <w:lang w:val="mt-MT"/>
        </w:rPr>
        <w:t xml:space="preserve"> Il-mistoqsija hija klawsola 12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12, kif emendata, għaddiet nem. con. u ġiet ordnata ssir parti mill-Abbozz ta’ Liġi.</w:t>
      </w:r>
    </w:p>
    <w:p w:rsidR="00F30EAB" w:rsidRDefault="00F30EAB" w:rsidP="008C306E">
      <w:pPr>
        <w:spacing w:after="0" w:line="240" w:lineRule="auto"/>
        <w:jc w:val="both"/>
        <w:rPr>
          <w:rFonts w:ascii="Times New Roman" w:hAnsi="Times New Roman" w:cs="Times New Roman"/>
          <w:i/>
          <w:lang w:val="mt-MT"/>
        </w:rPr>
      </w:pPr>
    </w:p>
    <w:p w:rsidR="00F30EAB" w:rsidRPr="008C306E" w:rsidRDefault="00F30EAB"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13, 14, 15, 16, 17, 18, 19, 20, 21, 22, 23, 24, 25, 26 u 27 għaddew nem. con. u ġew ordnati jsiru parti mill-Abbozz ta’ Liġi.</w:t>
      </w:r>
    </w:p>
    <w:p w:rsidR="00864AB6" w:rsidRDefault="00864AB6" w:rsidP="008C306E">
      <w:pPr>
        <w:spacing w:after="0" w:line="240" w:lineRule="auto"/>
        <w:jc w:val="both"/>
        <w:rPr>
          <w:rFonts w:ascii="Times New Roman" w:hAnsi="Times New Roman" w:cs="Times New Roman"/>
          <w:b/>
          <w:i/>
          <w:color w:val="FF0000"/>
          <w:lang w:val="mt-MT"/>
        </w:rPr>
      </w:pPr>
    </w:p>
    <w:p w:rsidR="0055211A" w:rsidRPr="008C306E" w:rsidRDefault="0055211A"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28 – </w:t>
      </w:r>
      <w:r w:rsidRPr="008C306E">
        <w:rPr>
          <w:rFonts w:ascii="Times New Roman" w:hAnsi="Times New Roman" w:cs="Times New Roman"/>
          <w:lang w:val="mt-MT"/>
        </w:rPr>
        <w:t xml:space="preserve">Dritt ta’ intervent tal-proprjetarju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reġistrata sussegwenti bħala difiża fi proċedimenti ta’ kontravvenzjoni.</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28 </w:t>
      </w:r>
      <w:r w:rsidRPr="008C306E">
        <w:rPr>
          <w:rFonts w:ascii="Times New Roman" w:hAnsi="Times New Roman" w:cs="Times New Roman"/>
          <w:b/>
          <w:lang w:val="mt-MT"/>
        </w:rPr>
        <w:t>–</w:t>
      </w:r>
      <w:r w:rsidRPr="008C306E">
        <w:rPr>
          <w:rFonts w:ascii="Times New Roman" w:hAnsi="Times New Roman" w:cs="Times New Roman"/>
          <w:i/>
          <w:lang w:val="mt-MT"/>
        </w:rPr>
        <w:t xml:space="preserve"> Intervening right of the proprietor of a later registered trademark as defence in infringement proceedings.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E20695">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“F” </w:t>
      </w:r>
      <w:r w:rsidRPr="008C306E">
        <w:rPr>
          <w:rFonts w:ascii="Times New Roman" w:hAnsi="Times New Roman" w:cs="Times New Roman"/>
          <w:lang w:val="mt-MT"/>
        </w:rPr>
        <w:tab/>
        <w:t>Fis-subklawsola (2) tal-klawsola 28, il-kliem “tal-Artikolu 53(1), (3) jew (4), 54(1) jew (2) jew 57(2) tar-Regolament (KE) Nru 207/2009” għandhom jiġu sostitwiti bil-kliem “tal-Artikolu 60(1), 3 jew 4, 61(1) jew (2), jew 64(2) tar-Regolament (UE) Nru 2017/1001”.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E20695">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“F” </w:t>
      </w:r>
      <w:r w:rsidRPr="008C306E">
        <w:rPr>
          <w:rFonts w:ascii="Times New Roman" w:hAnsi="Times New Roman" w:cs="Times New Roman"/>
          <w:i/>
          <w:lang w:val="mt-MT"/>
        </w:rPr>
        <w:tab/>
        <w:t>In sub-clause (2) of clause 28, the words “Article 53(1), (3) or (4), 54(1) or (2) or 57(2) of Regulation (EC) No. 207/2009” shall be substituted by the words “Article 60(1), 3 or 4, 61(1) or (2) or 64(2) of Regulation (EU) No. 2017/1001”.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28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“F”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28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28, kif emendata, għaddiet nem. con. u ġiet ordnata ssir parti mill-Abbozz ta’ Liġi.</w:t>
      </w:r>
    </w:p>
    <w:p w:rsidR="00864AB6" w:rsidRDefault="00864AB6" w:rsidP="008C306E">
      <w:pPr>
        <w:spacing w:after="0" w:line="240" w:lineRule="auto"/>
        <w:jc w:val="both"/>
        <w:rPr>
          <w:rFonts w:ascii="Times New Roman" w:hAnsi="Times New Roman" w:cs="Times New Roman"/>
          <w:lang w:val="mt-MT"/>
        </w:rPr>
      </w:pPr>
    </w:p>
    <w:p w:rsidR="00F30EAB" w:rsidRPr="008C306E" w:rsidRDefault="00F30EAB"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29 – </w:t>
      </w:r>
      <w:r w:rsidRPr="008C306E">
        <w:rPr>
          <w:rFonts w:ascii="Times New Roman" w:hAnsi="Times New Roman" w:cs="Times New Roman"/>
          <w:lang w:val="mt-MT"/>
        </w:rPr>
        <w:t>Nuqqas ta’ użu ġenwin bħala raġuni għal revoka.</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29 </w:t>
      </w:r>
      <w:r w:rsidRPr="008C306E">
        <w:rPr>
          <w:rFonts w:ascii="Times New Roman" w:hAnsi="Times New Roman" w:cs="Times New Roman"/>
          <w:b/>
          <w:lang w:val="mt-MT"/>
        </w:rPr>
        <w:t>–</w:t>
      </w:r>
      <w:r w:rsidRPr="008C306E">
        <w:rPr>
          <w:rFonts w:ascii="Times New Roman" w:hAnsi="Times New Roman" w:cs="Times New Roman"/>
          <w:i/>
          <w:lang w:val="mt-MT"/>
        </w:rPr>
        <w:t xml:space="preserve"> Absence of genuine use as ground for revocation.</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L-Onor. Edwin Vassallo.</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Sur President, fi klawsola 29 qed jingħad li </w:t>
      </w:r>
      <w:r w:rsidRPr="008C306E">
        <w:rPr>
          <w:rFonts w:ascii="Times New Roman" w:hAnsi="Times New Roman" w:cs="Times New Roman"/>
          <w:i/>
          <w:lang w:val="mt-MT"/>
        </w:rPr>
        <w:t>trademark</w:t>
      </w:r>
      <w:r w:rsidRPr="008C306E">
        <w:rPr>
          <w:rFonts w:ascii="Times New Roman" w:hAnsi="Times New Roman" w:cs="Times New Roman"/>
          <w:lang w:val="mt-MT"/>
        </w:rPr>
        <w:t xml:space="preserve"> tkun tista’ tiġi revokata jekk “f’perjodu kontinwu ta’ ħames snin, ma tkunx b’mod ġenwin ġiet użata f’Malta”. Id-dipartiment konċernat kif se jkun jaf jekk </w:t>
      </w:r>
      <w:r w:rsidRPr="008C306E">
        <w:rPr>
          <w:rFonts w:ascii="Times New Roman" w:hAnsi="Times New Roman" w:cs="Times New Roman"/>
          <w:i/>
          <w:lang w:val="mt-MT"/>
        </w:rPr>
        <w:t>trademark</w:t>
      </w:r>
      <w:r w:rsidRPr="008C306E">
        <w:rPr>
          <w:rFonts w:ascii="Times New Roman" w:hAnsi="Times New Roman" w:cs="Times New Roman"/>
          <w:lang w:val="mt-MT"/>
        </w:rPr>
        <w:t xml:space="preserve"> ġietx użata b’mod ġenwin jew le f’dawk il-ħames snin?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Il-Ministru Chris Cardona.</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Mill-prattika! Ovvjament</w:t>
      </w:r>
      <w:r w:rsidRPr="008C306E">
        <w:rPr>
          <w:rFonts w:ascii="Times New Roman" w:hAnsi="Times New Roman" w:cs="Times New Roman"/>
          <w:i/>
          <w:lang w:val="mt-MT"/>
        </w:rPr>
        <w:t xml:space="preserve"> trademark </w:t>
      </w:r>
      <w:r w:rsidRPr="008C306E">
        <w:rPr>
          <w:rFonts w:ascii="Times New Roman" w:hAnsi="Times New Roman" w:cs="Times New Roman"/>
          <w:lang w:val="mt-MT"/>
        </w:rPr>
        <w:t xml:space="preserve">tiġi reġistrata biex tintuża u allura d-dipartiment konċernat se jkun qiegħed jara li din tkun qed tiġi użata u se jkun qed jara wkoll jekk tkunx qed tintuża għall-finijiet kummerċjali li tkun ġiet reġistrata għalihom. </w:t>
      </w:r>
    </w:p>
    <w:p w:rsidR="00864AB6" w:rsidRPr="008C306E" w:rsidRDefault="00864AB6"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Meta din il-liġi tibda tiġi mħaddma fil-Qorti se jkollok min qed jakkuża u min qed jiddefendi u allura li qed nistaqsi huwa kif id-dipartiment konċernat se jkun jaf jekk </w:t>
      </w:r>
      <w:r w:rsidRPr="008C306E">
        <w:rPr>
          <w:rFonts w:ascii="Times New Roman" w:hAnsi="Times New Roman" w:cs="Times New Roman"/>
          <w:i/>
          <w:lang w:val="mt-MT"/>
        </w:rPr>
        <w:t>trademark</w:t>
      </w:r>
      <w:r w:rsidRPr="008C306E">
        <w:rPr>
          <w:rFonts w:ascii="Times New Roman" w:hAnsi="Times New Roman" w:cs="Times New Roman"/>
          <w:lang w:val="mt-MT"/>
        </w:rPr>
        <w:t xml:space="preserve"> kenitx qed tintuża b’mod ġenwin u għall-finijiet li ġiet reġistrata għalihom.</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Nistieden lis-Sur Gowdin Warr biex jintervjeni. Hawn permess? (Onor. Membri: Iva)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Il-permess ingħata.</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 (Direttur Ġenerali, Dipartiment tal-Kummerċ):</w:t>
      </w:r>
      <w:r w:rsidRPr="008C306E">
        <w:rPr>
          <w:rFonts w:ascii="Times New Roman" w:hAnsi="Times New Roman" w:cs="Times New Roman"/>
          <w:lang w:val="mt-MT"/>
        </w:rPr>
        <w:t xml:space="preserve"> Sur President, l-ewwel nett irrid ngħid li dak li qed jirreferi għalih l-Onor. Vassallo diġà qiegħed fil-liġi preżenti, però qiegħed maqsum f’żewġ paragrafi li l-Unjoni Ewropea amalgamathom f’paragrafu wieħed biex jiġi jaqra “perjodu kontwinwu ta’ ħames snin”. Jiġifieri għalhekk li qed nagħmlu din l-emenda għax kieku lanqas kien ikollna għalfejn inbiddlu xejn. Issa biex </w:t>
      </w:r>
      <w:r w:rsidRPr="008C306E">
        <w:rPr>
          <w:rFonts w:ascii="Times New Roman" w:hAnsi="Times New Roman" w:cs="Times New Roman"/>
          <w:lang w:val="mt-MT"/>
        </w:rPr>
        <w:lastRenderedPageBreak/>
        <w:t xml:space="preserve">nirrispondih dwar dak li staqsa, tajjeb ngħid li bħala Dipartiment tal-Kummerċ aħna ma naqbdux u nirrevokaw </w:t>
      </w:r>
      <w:r w:rsidRPr="008C306E">
        <w:rPr>
          <w:rFonts w:ascii="Times New Roman" w:hAnsi="Times New Roman" w:cs="Times New Roman"/>
          <w:i/>
          <w:lang w:val="mt-MT"/>
        </w:rPr>
        <w:t xml:space="preserve">trademark </w:t>
      </w:r>
      <w:r w:rsidRPr="008C306E">
        <w:rPr>
          <w:rFonts w:ascii="Times New Roman" w:hAnsi="Times New Roman" w:cs="Times New Roman"/>
          <w:lang w:val="mt-MT"/>
        </w:rPr>
        <w:t>minn jeddna. Xi ħadd irid jagħmel talba għal revokazzjoni quddiem il-Kontrollur u jrid iġib il-provi. Kif naraw f’partijiet oħra tal-liġi, id-Dipartiment imbagħad ikun marbut li dik it-talba jgħaddiha lil sid it-</w:t>
      </w:r>
      <w:r w:rsidRPr="008C306E">
        <w:rPr>
          <w:rFonts w:ascii="Times New Roman" w:hAnsi="Times New Roman" w:cs="Times New Roman"/>
          <w:i/>
          <w:lang w:val="mt-MT"/>
        </w:rPr>
        <w:t>trademark</w:t>
      </w:r>
      <w:r w:rsidRPr="008C306E">
        <w:rPr>
          <w:rFonts w:ascii="Times New Roman" w:hAnsi="Times New Roman" w:cs="Times New Roman"/>
          <w:lang w:val="mt-MT"/>
        </w:rPr>
        <w:t>, li jiġi mogħti l-possibbiltà li juri jekk verament kienx qed jużaha jew le. Sid it-</w:t>
      </w:r>
      <w:r w:rsidRPr="008C306E">
        <w:rPr>
          <w:rFonts w:ascii="Times New Roman" w:hAnsi="Times New Roman" w:cs="Times New Roman"/>
          <w:i/>
          <w:lang w:val="mt-MT"/>
        </w:rPr>
        <w:t>trademark</w:t>
      </w:r>
      <w:r w:rsidRPr="008C306E">
        <w:rPr>
          <w:rFonts w:ascii="Times New Roman" w:hAnsi="Times New Roman" w:cs="Times New Roman"/>
          <w:lang w:val="mt-MT"/>
        </w:rPr>
        <w:t xml:space="preserve"> huwa l-aktar wieħed li jista’ jġib il-provi u allura jekk dan juri li kien qed jużaha, ovvjament il-Kontrollur jieħu deċiżjoni </w:t>
      </w:r>
      <w:r w:rsidRPr="008C306E">
        <w:rPr>
          <w:rFonts w:ascii="Times New Roman" w:hAnsi="Times New Roman" w:cs="Times New Roman"/>
          <w:i/>
          <w:lang w:val="mt-MT"/>
        </w:rPr>
        <w:t>accordingly</w:t>
      </w:r>
      <w:r w:rsidRPr="008C306E">
        <w:rPr>
          <w:rFonts w:ascii="Times New Roman" w:hAnsi="Times New Roman" w:cs="Times New Roman"/>
          <w:lang w:val="mt-MT"/>
        </w:rPr>
        <w:t>.</w:t>
      </w:r>
      <w:r w:rsidRPr="008C306E">
        <w:rPr>
          <w:rFonts w:ascii="Times New Roman" w:hAnsi="Times New Roman" w:cs="Times New Roman"/>
          <w:i/>
          <w:lang w:val="mt-MT"/>
        </w:rPr>
        <w:t xml:space="preserve"> </w:t>
      </w:r>
      <w:r w:rsidRPr="008C306E">
        <w:rPr>
          <w:rFonts w:ascii="Times New Roman" w:hAnsi="Times New Roman" w:cs="Times New Roman"/>
          <w:lang w:val="mt-MT"/>
        </w:rPr>
        <w:t>Min-naħa l-oħra jekk sid it-</w:t>
      </w:r>
      <w:r w:rsidRPr="008C306E">
        <w:rPr>
          <w:rFonts w:ascii="Times New Roman" w:hAnsi="Times New Roman" w:cs="Times New Roman"/>
          <w:i/>
          <w:lang w:val="mt-MT"/>
        </w:rPr>
        <w:t xml:space="preserve">trademark </w:t>
      </w:r>
      <w:r w:rsidRPr="008C306E">
        <w:rPr>
          <w:rFonts w:ascii="Times New Roman" w:hAnsi="Times New Roman" w:cs="Times New Roman"/>
          <w:lang w:val="mt-MT"/>
        </w:rPr>
        <w:t xml:space="preserve">ma jġibx il-provi  neċessarji, il-Kontrollur jimxi </w:t>
      </w:r>
      <w:r w:rsidRPr="008C306E">
        <w:rPr>
          <w:rFonts w:ascii="Times New Roman" w:hAnsi="Times New Roman" w:cs="Times New Roman"/>
          <w:i/>
          <w:lang w:val="mt-MT"/>
        </w:rPr>
        <w:t xml:space="preserve">accordingly </w:t>
      </w:r>
      <w:r w:rsidRPr="008C306E">
        <w:rPr>
          <w:rFonts w:ascii="Times New Roman" w:hAnsi="Times New Roman" w:cs="Times New Roman"/>
          <w:lang w:val="mt-MT"/>
        </w:rPr>
        <w:t>ukoll. Infakkar li dejjem hemm possibbiltà ta’ appell quddiem il-Qorti.</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IĊ-CHAIRPERSON: </w:t>
      </w:r>
      <w:r w:rsidRPr="008C306E">
        <w:rPr>
          <w:rFonts w:ascii="Times New Roman" w:hAnsi="Times New Roman" w:cs="Times New Roman"/>
          <w:lang w:val="mt-MT"/>
        </w:rPr>
        <w:t>Grazzi. Aktar rimarki? Il-Ministru.</w:t>
      </w:r>
    </w:p>
    <w:p w:rsidR="00864AB6" w:rsidRPr="008C306E" w:rsidRDefault="00864AB6" w:rsidP="008C306E">
      <w:pPr>
        <w:spacing w:after="0" w:line="240" w:lineRule="auto"/>
        <w:jc w:val="both"/>
        <w:rPr>
          <w:rFonts w:ascii="Times New Roman" w:hAnsi="Times New Roman" w:cs="Times New Roman"/>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680CC4">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“G” </w:t>
      </w:r>
      <w:r w:rsidRPr="008C306E">
        <w:rPr>
          <w:rFonts w:ascii="Times New Roman" w:hAnsi="Times New Roman" w:cs="Times New Roman"/>
          <w:lang w:val="mt-MT"/>
        </w:rPr>
        <w:tab/>
        <w:t>Klawsola 29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680CC4">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is-subklawsoli (1) u (2) għandhom jiġu sostitwiti b’dan li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680CC4">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w:t>
      </w:r>
      <w:r w:rsidRPr="008C306E">
        <w:rPr>
          <w:rFonts w:ascii="Times New Roman" w:hAnsi="Times New Roman" w:cs="Times New Roman"/>
          <w:b/>
          <w:lang w:val="mt-MT"/>
        </w:rPr>
        <w:t xml:space="preserve">29. </w:t>
      </w:r>
      <w:r w:rsidRPr="008C306E">
        <w:rPr>
          <w:rFonts w:ascii="Times New Roman" w:hAnsi="Times New Roman" w:cs="Times New Roman"/>
          <w:lang w:val="mt-MT"/>
        </w:rPr>
        <w:t xml:space="preserve">(1) </w:t>
      </w:r>
      <w:r w:rsidRPr="008C306E">
        <w:rPr>
          <w:rFonts w:ascii="Times New Roman" w:hAnsi="Times New Roman" w:cs="Times New Roman"/>
          <w:i/>
          <w:lang w:val="mt-MT"/>
        </w:rPr>
        <w:t>Trademark</w:t>
      </w:r>
      <w:r w:rsidRPr="008C306E">
        <w:rPr>
          <w:rFonts w:ascii="Times New Roman" w:hAnsi="Times New Roman" w:cs="Times New Roman"/>
          <w:lang w:val="mt-MT"/>
        </w:rPr>
        <w:t xml:space="preserve"> tkun tista’ tiġi revokata jekk, f’perjodu kontinwu ta’ ħames (5) snin, ma tkunx b’mod ġenwin ġiet użata f’Malta, b’rabta mal-oġġetti jew is-servizzi li għalihom tkun ġiet reġistrata, u ma jkunx hemm raġunijiet tajbin għal dan in-nuqqas ta’ użu;”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680CC4">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is-subklawsoli (3), (4) u (5) għandhom jiġu rinumerati bħala subklawsoli (2), (3) u (4).</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“G” </w:t>
      </w:r>
      <w:r w:rsidRPr="008C306E">
        <w:rPr>
          <w:rFonts w:ascii="Times New Roman" w:hAnsi="Times New Roman" w:cs="Times New Roman"/>
          <w:i/>
          <w:lang w:val="mt-MT"/>
        </w:rPr>
        <w:tab/>
        <w:t>Clause 29 shall be amended as follows:</w:t>
      </w:r>
    </w:p>
    <w:p w:rsidR="00864AB6" w:rsidRPr="008C306E" w:rsidRDefault="00864AB6" w:rsidP="008C306E">
      <w:pPr>
        <w:spacing w:after="0" w:line="240" w:lineRule="auto"/>
        <w:jc w:val="both"/>
        <w:rPr>
          <w:rFonts w:ascii="Times New Roman" w:hAnsi="Times New Roman" w:cs="Times New Roman"/>
          <w:i/>
          <w:color w:val="FF0000"/>
          <w:lang w:val="mt-MT"/>
        </w:rPr>
      </w:pPr>
    </w:p>
    <w:p w:rsidR="00864AB6" w:rsidRPr="008C306E" w:rsidRDefault="00864AB6" w:rsidP="00680CC4">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(a) sub-clauses (1) and (2) shall be substituted by the following: </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680CC4">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w:t>
      </w:r>
      <w:r w:rsidRPr="008C306E">
        <w:rPr>
          <w:rFonts w:ascii="Times New Roman" w:hAnsi="Times New Roman" w:cs="Times New Roman"/>
          <w:b/>
          <w:i/>
          <w:lang w:val="mt-MT"/>
        </w:rPr>
        <w:t>29.</w:t>
      </w:r>
      <w:r w:rsidRPr="008C306E">
        <w:rPr>
          <w:rFonts w:ascii="Times New Roman" w:hAnsi="Times New Roman" w:cs="Times New Roman"/>
          <w:i/>
          <w:lang w:val="mt-MT"/>
        </w:rPr>
        <w:t xml:space="preserve"> (1) A trademark shall be liable to revocation if, within a continuous five (5) years period, it has not been put to genuine use in Malta, in connection with the goods or services in respect of which it is registered, and there are no proper reasons for non-use;” and</w:t>
      </w:r>
    </w:p>
    <w:p w:rsidR="00864AB6" w:rsidRPr="008C306E" w:rsidRDefault="00864AB6" w:rsidP="008C306E">
      <w:pPr>
        <w:spacing w:after="0" w:line="240" w:lineRule="auto"/>
        <w:jc w:val="both"/>
        <w:rPr>
          <w:rFonts w:ascii="Times New Roman" w:hAnsi="Times New Roman" w:cs="Times New Roman"/>
          <w:i/>
          <w:lang w:val="mt-MT"/>
        </w:rPr>
      </w:pPr>
    </w:p>
    <w:p w:rsidR="00864AB6" w:rsidRDefault="00864AB6" w:rsidP="00680CC4">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sub-clauses (3), (4) and (5) shall be renumbered as sub-clauses (2), (3) and (4).</w:t>
      </w:r>
    </w:p>
    <w:p w:rsidR="00F30EAB" w:rsidRPr="008C306E" w:rsidRDefault="00F30EAB" w:rsidP="00680CC4">
      <w:pPr>
        <w:spacing w:after="0" w:line="240" w:lineRule="auto"/>
        <w:ind w:left="720"/>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29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color w:val="000000" w:themeColor="text1"/>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“G”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29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29, kif emendata, għaddiet nem. con. u ġiet ordnata ssir parti mill-Abbozz ta’ Liġi.</w:t>
      </w:r>
    </w:p>
    <w:p w:rsidR="00864AB6" w:rsidRDefault="00864AB6" w:rsidP="008C306E">
      <w:pPr>
        <w:spacing w:after="0" w:line="240" w:lineRule="auto"/>
        <w:jc w:val="both"/>
        <w:rPr>
          <w:rFonts w:ascii="Times New Roman" w:hAnsi="Times New Roman" w:cs="Times New Roman"/>
          <w:lang w:val="mt-MT"/>
        </w:rPr>
      </w:pPr>
    </w:p>
    <w:p w:rsidR="00F30EAB" w:rsidRPr="008C306E" w:rsidRDefault="00F30EAB"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30, 31, 32, 33, 34, 35, 36, 37, 38, 39, 40, 41, 42, 43, 44, 45, 46, 47, 48 u 49 għaddew nem. con. u ġew ordnati jsiru parti mill-Abbozz ta’ Liġi.</w:t>
      </w:r>
    </w:p>
    <w:p w:rsidR="00864AB6" w:rsidRDefault="00864AB6" w:rsidP="008C306E">
      <w:pPr>
        <w:spacing w:after="0" w:line="240" w:lineRule="auto"/>
        <w:jc w:val="both"/>
        <w:rPr>
          <w:rFonts w:ascii="Times New Roman" w:hAnsi="Times New Roman" w:cs="Times New Roman"/>
          <w:lang w:val="mt-MT"/>
        </w:rPr>
      </w:pPr>
    </w:p>
    <w:p w:rsidR="00AE44CF" w:rsidRPr="008C306E" w:rsidRDefault="00AE44CF"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50 – </w:t>
      </w:r>
      <w:r w:rsidRPr="008C306E">
        <w:rPr>
          <w:rFonts w:ascii="Times New Roman" w:hAnsi="Times New Roman" w:cs="Times New Roman"/>
          <w:lang w:val="mt-MT"/>
        </w:rPr>
        <w:t>Proċedura ta’ oppożizzjoni.</w:t>
      </w: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50 </w:t>
      </w:r>
      <w:r w:rsidRPr="008C306E">
        <w:rPr>
          <w:rFonts w:ascii="Times New Roman" w:hAnsi="Times New Roman" w:cs="Times New Roman"/>
          <w:b/>
          <w:lang w:val="mt-MT"/>
        </w:rPr>
        <w:t>–</w:t>
      </w:r>
      <w:r w:rsidRPr="008C306E">
        <w:rPr>
          <w:rFonts w:ascii="Times New Roman" w:hAnsi="Times New Roman" w:cs="Times New Roman"/>
          <w:i/>
          <w:lang w:val="mt-MT"/>
        </w:rPr>
        <w:t xml:space="preserve"> Opposition procedure.</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A01A0B">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“H” </w:t>
      </w:r>
      <w:r w:rsidRPr="008C306E">
        <w:rPr>
          <w:rFonts w:ascii="Times New Roman" w:hAnsi="Times New Roman" w:cs="Times New Roman"/>
          <w:lang w:val="mt-MT"/>
        </w:rPr>
        <w:tab/>
        <w:t>Fis-subklawsola (1) ta’ klawsola 50, il-kliem “l-artikolu 6(4)(a)” għandhom jiġu sostitwiti bil-kliem “l-artikolu 6(3)(a)”.</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A01A0B">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“H” </w:t>
      </w:r>
      <w:r w:rsidRPr="008C306E">
        <w:rPr>
          <w:rFonts w:ascii="Times New Roman" w:hAnsi="Times New Roman" w:cs="Times New Roman"/>
          <w:i/>
          <w:lang w:val="mt-MT"/>
        </w:rPr>
        <w:tab/>
        <w:t>In sub-clause (1) of clause 50, the words “article 6(4)(a)” shall be substitued by the words “article 6(3)(a)”.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L-Onor. Edwin Vassallo.</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Fis-subklawsola (2) ta’ klawsola 50 qed jingħad “f’perjodu li jwassal sa 90 jum”. Dan il-perjodu huwa dettat mid-Direttiva jew diġà jinsab fil-liġi attwali?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Is-Sur Godwin Warr.</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w:t>
      </w:r>
      <w:r w:rsidRPr="008C306E">
        <w:rPr>
          <w:rFonts w:ascii="Times New Roman" w:hAnsi="Times New Roman" w:cs="Times New Roman"/>
          <w:lang w:val="mt-MT"/>
        </w:rPr>
        <w:t xml:space="preserve"> Qabel dan l-Abbozz ta’ Liġi aħna ħriġna avviż legali dwar proċeduri ġodda li joħorġu mid-Direttiva, fosthom il-proċedura ta’ oppożizzjoni. Dan għaliex id-Direttiva tagħti l-possibbiltà li ssir oppożizzjoni quddiem l-uffiċċju tagħna qabel ma toħroġ </w:t>
      </w:r>
      <w:r w:rsidRPr="008C306E">
        <w:rPr>
          <w:rFonts w:ascii="Times New Roman" w:hAnsi="Times New Roman" w:cs="Times New Roman"/>
          <w:i/>
          <w:lang w:val="mt-MT"/>
        </w:rPr>
        <w:t>trademark</w:t>
      </w:r>
      <w:r w:rsidRPr="008C306E">
        <w:rPr>
          <w:rFonts w:ascii="Times New Roman" w:hAnsi="Times New Roman" w:cs="Times New Roman"/>
          <w:lang w:val="mt-MT"/>
        </w:rPr>
        <w:t xml:space="preserve">. Qabel ma kienx hemm din il-possibbiltà. Qabel kienet tiġi l-applikazzjoni, l-uffiċċju jagħmel ir-riċerka tiegħu, jirreġistraha, imbagħad biex ineħħiha jrid imur bilfors il-Qorti. Bid-Direttiva però l-istakeholders għandhom il-fakultà li jopponu għal </w:t>
      </w:r>
      <w:r w:rsidRPr="008C306E">
        <w:rPr>
          <w:rFonts w:ascii="Times New Roman" w:hAnsi="Times New Roman" w:cs="Times New Roman"/>
          <w:i/>
          <w:lang w:val="mt-MT"/>
        </w:rPr>
        <w:t>trademark</w:t>
      </w:r>
      <w:r w:rsidRPr="008C306E">
        <w:rPr>
          <w:rFonts w:ascii="Times New Roman" w:hAnsi="Times New Roman" w:cs="Times New Roman"/>
          <w:lang w:val="mt-MT"/>
        </w:rPr>
        <w:t xml:space="preserve"> qabel ma tilħaq toħroġ. Issa aħna qabel ma ħriġna dak l-avviż legali għamilna konsultazzjoni pubblika, bgħatnieha lill-avukati</w:t>
      </w:r>
      <w:r w:rsidRPr="008C306E">
        <w:rPr>
          <w:rFonts w:ascii="Times New Roman" w:hAnsi="Times New Roman" w:cs="Times New Roman"/>
          <w:i/>
          <w:lang w:val="mt-MT"/>
        </w:rPr>
        <w:t xml:space="preserve"> </w:t>
      </w:r>
      <w:r w:rsidRPr="008C306E">
        <w:rPr>
          <w:rFonts w:ascii="Times New Roman" w:hAnsi="Times New Roman" w:cs="Times New Roman"/>
          <w:lang w:val="mt-MT"/>
        </w:rPr>
        <w:t>kollha u l-figura ta’ 90 jum tax-xogħol ħarġet minn dik il-konsultazzjoni għax qalulna li dak huwa l-ammont ta’ jiem li jidhrilhom li huwa xieraq.</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Onor. Vassallo, il-perjodu ta’ 90 jum jirrifletti wkoll it-</w:t>
      </w:r>
      <w:r w:rsidRPr="008C306E">
        <w:rPr>
          <w:rFonts w:ascii="Times New Roman" w:hAnsi="Times New Roman" w:cs="Times New Roman"/>
          <w:i/>
          <w:lang w:val="mt-MT"/>
        </w:rPr>
        <w:t xml:space="preserve">trend </w:t>
      </w:r>
      <w:r w:rsidRPr="008C306E">
        <w:rPr>
          <w:rFonts w:ascii="Times New Roman" w:hAnsi="Times New Roman" w:cs="Times New Roman"/>
          <w:lang w:val="mt-MT"/>
        </w:rPr>
        <w:t>li hemm fost il-liġijiet tal-Unjoni Ewropea. Jiġifieri r-regolamenti tal-Unjoni Ewropea jistabbilixxu perjodu perentorju ta’ 90 jum u allura, kif qed jgħid is-Sur Warr, il-</w:t>
      </w:r>
      <w:r w:rsidRPr="008C306E">
        <w:rPr>
          <w:rFonts w:ascii="Times New Roman" w:hAnsi="Times New Roman" w:cs="Times New Roman"/>
          <w:i/>
          <w:lang w:val="mt-MT"/>
        </w:rPr>
        <w:t xml:space="preserve">practitioners </w:t>
      </w:r>
      <w:r w:rsidRPr="008C306E">
        <w:rPr>
          <w:rFonts w:ascii="Times New Roman" w:hAnsi="Times New Roman" w:cs="Times New Roman"/>
          <w:lang w:val="mt-MT"/>
        </w:rPr>
        <w:t xml:space="preserve">issuġġerew li nimxu fuq l-istess </w:t>
      </w:r>
      <w:r w:rsidRPr="008C306E">
        <w:rPr>
          <w:rFonts w:ascii="Times New Roman" w:hAnsi="Times New Roman" w:cs="Times New Roman"/>
          <w:i/>
          <w:lang w:val="mt-MT"/>
        </w:rPr>
        <w:t>timeframe</w:t>
      </w:r>
      <w:r w:rsidRPr="008C306E">
        <w:rPr>
          <w:rFonts w:ascii="Times New Roman" w:hAnsi="Times New Roman" w:cs="Times New Roman"/>
          <w:lang w:val="mt-MT"/>
        </w:rPr>
        <w:t xml:space="preserve">.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w:t>
      </w:r>
      <w:r w:rsidRPr="008C306E">
        <w:rPr>
          <w:rFonts w:ascii="Times New Roman" w:hAnsi="Times New Roman" w:cs="Times New Roman"/>
          <w:lang w:val="mt-MT"/>
        </w:rPr>
        <w:t xml:space="preserve"> Inżid ngħid li l-uffiċċju tal-Unjoni Ewropea li jirreġistra </w:t>
      </w:r>
      <w:r w:rsidRPr="008C306E">
        <w:rPr>
          <w:rFonts w:ascii="Times New Roman" w:hAnsi="Times New Roman" w:cs="Times New Roman"/>
          <w:i/>
          <w:lang w:val="mt-MT"/>
        </w:rPr>
        <w:t xml:space="preserve">community trademarks </w:t>
      </w:r>
      <w:r w:rsidRPr="008C306E">
        <w:rPr>
          <w:rFonts w:ascii="Times New Roman" w:hAnsi="Times New Roman" w:cs="Times New Roman"/>
          <w:lang w:val="mt-MT"/>
        </w:rPr>
        <w:t>dan l-ammont ta’ jiem jagħti wkoll.</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50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“H”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50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50,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51 – </w:t>
      </w:r>
      <w:r w:rsidRPr="008C306E">
        <w:rPr>
          <w:rFonts w:ascii="Times New Roman" w:hAnsi="Times New Roman" w:cs="Times New Roman"/>
          <w:lang w:val="mt-MT"/>
        </w:rPr>
        <w:t>Nuqqas ta’ użu bħala difiża fil-proċedimenti ta’ oppożizzjoni.</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51 </w:t>
      </w:r>
      <w:r w:rsidRPr="008C306E">
        <w:rPr>
          <w:rFonts w:ascii="Times New Roman" w:hAnsi="Times New Roman" w:cs="Times New Roman"/>
          <w:b/>
          <w:lang w:val="mt-MT"/>
        </w:rPr>
        <w:t>–</w:t>
      </w:r>
      <w:r w:rsidRPr="008C306E">
        <w:rPr>
          <w:rFonts w:ascii="Times New Roman" w:hAnsi="Times New Roman" w:cs="Times New Roman"/>
          <w:i/>
          <w:lang w:val="mt-MT"/>
        </w:rPr>
        <w:t xml:space="preserve"> Non-use as defence in opposition proceedings.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28210D">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“I” </w:t>
      </w:r>
      <w:r w:rsidRPr="008C306E">
        <w:rPr>
          <w:rFonts w:ascii="Times New Roman" w:hAnsi="Times New Roman" w:cs="Times New Roman"/>
          <w:lang w:val="mt-MT"/>
        </w:rPr>
        <w:tab/>
        <w:t>Fis-subklawsola (3) tal-klawsola 51, il-kliem “mal-Artikolu 15 tar-Regolament (KE) Nru 207/2009” għandhom jiġu sostitwiti bil-kliem “mal-Artikolu 18 tar-Regolament (UE) Nru 2017/1001”.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411D66">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“I” </w:t>
      </w:r>
      <w:r w:rsidRPr="008C306E">
        <w:rPr>
          <w:rFonts w:ascii="Times New Roman" w:hAnsi="Times New Roman" w:cs="Times New Roman"/>
          <w:i/>
          <w:lang w:val="mt-MT"/>
        </w:rPr>
        <w:tab/>
        <w:t>In sub-clause (3) of clause 51, the words “Article 15 of Regulation (EC) No. 207/2009” shall be substituted by the words “Article 18 of Regulation (EU) No. 2017/1001”.</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51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“I”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51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51,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52 – </w:t>
      </w:r>
      <w:r w:rsidRPr="008C306E">
        <w:rPr>
          <w:rFonts w:ascii="Times New Roman" w:hAnsi="Times New Roman" w:cs="Times New Roman"/>
          <w:lang w:val="mt-MT"/>
        </w:rPr>
        <w:t>Proċedura għal revoka jew dikjarazzjoni ta’ invalidità.</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52 </w:t>
      </w:r>
      <w:r w:rsidRPr="008C306E">
        <w:rPr>
          <w:rFonts w:ascii="Times New Roman" w:hAnsi="Times New Roman" w:cs="Times New Roman"/>
          <w:b/>
          <w:lang w:val="mt-MT"/>
        </w:rPr>
        <w:t>–</w:t>
      </w:r>
      <w:r w:rsidRPr="008C306E">
        <w:rPr>
          <w:rFonts w:ascii="Times New Roman" w:hAnsi="Times New Roman" w:cs="Times New Roman"/>
          <w:i/>
          <w:lang w:val="mt-MT"/>
        </w:rPr>
        <w:t xml:space="preserve"> Procedure for revocation or declaration of invalidity.</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color w:val="FF0000"/>
          <w:lang w:val="mt-MT"/>
        </w:rPr>
      </w:pPr>
    </w:p>
    <w:p w:rsidR="00864AB6" w:rsidRPr="008C306E" w:rsidRDefault="00864AB6" w:rsidP="001933F9">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“J” </w:t>
      </w:r>
      <w:r w:rsidRPr="008C306E">
        <w:rPr>
          <w:rFonts w:ascii="Times New Roman" w:hAnsi="Times New Roman" w:cs="Times New Roman"/>
          <w:lang w:val="mt-MT"/>
        </w:rPr>
        <w:tab/>
        <w:t>Klawsola 52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933F9">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is-subklawsola (1) tagħha għandha tiġi sostitwita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933F9">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“(1) Mingħajr preġudizzju għad-dritt li għandhom il-partijiet li jirrikorru quddiem il-qrati, ir-revoka jew dikjarazzjoni ta’ invalidità ta’ </w:t>
      </w:r>
      <w:r w:rsidRPr="008C306E">
        <w:rPr>
          <w:rFonts w:ascii="Times New Roman" w:hAnsi="Times New Roman" w:cs="Times New Roman"/>
          <w:i/>
          <w:lang w:val="mt-MT"/>
        </w:rPr>
        <w:lastRenderedPageBreak/>
        <w:t>trademark</w:t>
      </w:r>
      <w:r w:rsidRPr="008C306E">
        <w:rPr>
          <w:rFonts w:ascii="Times New Roman" w:hAnsi="Times New Roman" w:cs="Times New Roman"/>
          <w:lang w:val="mt-MT"/>
        </w:rPr>
        <w:t xml:space="preserve"> għandha tiġi ppreżentata quddiem il-Kontrollur kif provdut f’dan l-Att jew permezz ta’ rikors ġuramentat fil-Prim’Awla tal-Qorti Ċivili: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933F9">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Iżda proċedimenti dwar l-invalidità u r-revoka jistgħu jinbdew quddiem il-Kontrollur biss sa mill-14 ta’ Jannar, 2023 jew minn kull data li tiġi qabel hekk kif jista’ jiġi preskritt mill-Ministru.”;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is-subklawsola (2) tagħha għandha tiġi sostitwita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“(2) Azzjoni għal revoka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għandha tiġi ppreżentata abbażi tar-raġunijiet stipulati fl-artikoli 29 u 30.”;</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(ċ) is-subklawsola (3) tagħha għandha tiġi sostitwita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“(3) Azzjoni għal dikjarazzjoni ta’ invalidità għandha tiġi ppreżentata abbażi tar-raġunijiet fl-artikoli 5 u 6:</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Iżda azzjoni għal dikjarazzjoni ta’ invalidità quddiem il-Kontrollur għandha tkun possibbli biss abbażi tar-raġunijiet tal-artikolu 5 u artikolu 6(1) sa (3).”;</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(d) is-subklawsola (4) tagħha għandha tiġi sostitwita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“(4) Azzjoni għal revoka jew dikjarazzjoni ta’ invalidità quddiem il-Kontrollur tista’ ssir biss:</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(a) fil-każ tas-subartikoli (2) u (3)(a), minn kull persuna fiżika jew ġuridika u kull grupp jew korp li ġie stabbilit bil-għan li jirrappreżenta l-interessi tal-manifatturi, produtturi, fornituri ta’ servizzi, negozjanti jew konsumaturi, u li, kif hemm fil-liġi li tirregola dan, li jkollu l-kapaċità li jħarrek f’ismu proprju u li jiġi mħarrek;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 xml:space="preserve">(b) fil-każ tas-subartikolu (3)(b) mill-proprjetarju ta’ </w:t>
      </w:r>
      <w:r w:rsidRPr="008C306E">
        <w:rPr>
          <w:rFonts w:ascii="Times New Roman" w:hAnsi="Times New Roman" w:cs="Times New Roman"/>
          <w:i/>
          <w:lang w:val="mt-MT"/>
        </w:rPr>
        <w:t>trademark</w:t>
      </w:r>
      <w:r w:rsidRPr="008C306E">
        <w:rPr>
          <w:rFonts w:ascii="Times New Roman" w:hAnsi="Times New Roman" w:cs="Times New Roman"/>
          <w:lang w:val="mt-MT"/>
        </w:rPr>
        <w:t xml:space="preserve"> preċedenti kif imsemmi fl-artikolu 6(2) u l-artikolu 6(3)(a), u l-persuna awtorizzata taħt il-liġi rilevanti li </w:t>
      </w:r>
      <w:r w:rsidRPr="008C306E">
        <w:rPr>
          <w:rFonts w:ascii="Times New Roman" w:hAnsi="Times New Roman" w:cs="Times New Roman"/>
          <w:lang w:val="mt-MT"/>
        </w:rPr>
        <w:t>teżerċita d-drittijiet li jirriżultaw minn denominazzjoni ta’ oriġini protetta jew minn indikazzjoni ġeografika kif imsemmija fl-artikolu 6(3)(ċ).”;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12470D">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(e) fis-subklawsoli (5) u (6) tagħha, il-kelma “Applikazzjoni” għandha tiġi sostitwita bil-kelma “Azzjoni”.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“J” </w:t>
      </w:r>
      <w:r w:rsidRPr="008C306E">
        <w:rPr>
          <w:rFonts w:ascii="Times New Roman" w:hAnsi="Times New Roman" w:cs="Times New Roman"/>
          <w:i/>
          <w:lang w:val="mt-MT"/>
        </w:rPr>
        <w:tab/>
        <w:t>Clause 52 shall be amended as follows:</w:t>
      </w: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sub-clause (1) thereof shall be substituted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“(1) Without prejudice to the right of the parties to seek recourse to the courts, the revocation or declaration of invalidity of a trademark may be brought before the Comptroller as provided for under this Act or by sworn application to be filed in the First Hall of the Civil Court: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Provided that invalidity and revocation proceedings may only be initiated before the Comptroller as from 14th January, 2023 or any date before as may be prescribed by the Minister.”;</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sub-clause (2) thereof shall be substituted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“(2) An action for revocation of a trademark shall be brought on the grounds provided for in articles 29 and 30.”;</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(c) sub-clause (3) thereof shall be substituted as follows: </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“(3) An action for declaration of invalidity shall be brought on the grounds provided in articles 5 and 6:</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 xml:space="preserve">Provided that it shall only be possible to bring an action for declaration of invalidity before the Comptroller on the grounds of article 5 and article 6(1) to (3).”; </w:t>
      </w:r>
    </w:p>
    <w:p w:rsidR="0012470D" w:rsidRPr="008C306E" w:rsidRDefault="0012470D"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(d) sub-clause (4) thereof shall be substituted as follows: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“(4) An action for revocation or for a declaration of invalidity before the Comptroller may only be filed:</w:t>
      </w: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lastRenderedPageBreak/>
        <w:t>(a) in the case of sub-articles (2) and (3)(a) by any natural or legal person and any group or body set up for the purpose of representing the interests of manufacturers, producers, suppliers of services, traders or consumers, and which, under the terms of the law governing it, has the capacity to sue in its own name and to be sued;</w:t>
      </w: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in the case of sub-article (3)(b) by the proprietor of an earlier trademark as referred to in article 6(2) and article 6(3)(a), and the person authorised under the relevant law to exercise the rights arising from a protected designation of origin or geographical indication as referred to in article 6(3)(c).”;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12470D">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(e) in sub-clauses (5) and (6) thereof, the word “application” shall be substituted by the word “action”.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52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“J” għaddiet nem. con.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52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52, kif emendata, għaddiet nem. con. u ġiet ordnata ssir parti mill-Abbozz ta’ Liġi.</w:t>
      </w:r>
    </w:p>
    <w:p w:rsidR="00864AB6" w:rsidRDefault="00864AB6" w:rsidP="008C306E">
      <w:pPr>
        <w:spacing w:after="0" w:line="240" w:lineRule="auto"/>
        <w:jc w:val="both"/>
        <w:rPr>
          <w:rFonts w:ascii="Times New Roman" w:hAnsi="Times New Roman" w:cs="Times New Roman"/>
          <w:i/>
          <w:lang w:val="mt-MT"/>
        </w:rPr>
      </w:pPr>
    </w:p>
    <w:p w:rsidR="00B43894" w:rsidRPr="008C306E" w:rsidRDefault="00B43894" w:rsidP="008C306E">
      <w:pPr>
        <w:spacing w:after="0" w:line="240" w:lineRule="auto"/>
        <w:jc w:val="both"/>
        <w:rPr>
          <w:rFonts w:ascii="Times New Roman" w:hAnsi="Times New Roman" w:cs="Times New Roman"/>
          <w:i/>
          <w:lang w:val="mt-MT"/>
        </w:rPr>
      </w:pPr>
    </w:p>
    <w:p w:rsidR="00864AB6" w:rsidRPr="008C306E" w:rsidRDefault="00864AB6" w:rsidP="008C306E">
      <w:pPr>
        <w:autoSpaceDE w:val="0"/>
        <w:autoSpaceDN w:val="0"/>
        <w:adjustRightInd w:val="0"/>
        <w:spacing w:after="0" w:line="240" w:lineRule="auto"/>
        <w:jc w:val="both"/>
        <w:rPr>
          <w:rFonts w:ascii="Times New Roman" w:eastAsia="TimesNewRomanPSMT" w:hAnsi="Times New Roman" w:cs="Times New Roman"/>
          <w:lang w:val="mt-MT"/>
        </w:rPr>
      </w:pPr>
      <w:r w:rsidRPr="008C306E">
        <w:rPr>
          <w:rFonts w:ascii="Times New Roman" w:hAnsi="Times New Roman" w:cs="Times New Roman"/>
          <w:b/>
          <w:lang w:val="mt-MT"/>
        </w:rPr>
        <w:t xml:space="preserve">Klawsola 53 – </w:t>
      </w:r>
      <w:r w:rsidRPr="008C306E">
        <w:rPr>
          <w:rFonts w:ascii="Times New Roman" w:eastAsia="TimesNewRomanPSMT" w:hAnsi="Times New Roman" w:cs="Times New Roman"/>
          <w:lang w:val="mt-MT"/>
        </w:rPr>
        <w:t>Meta n-nuqqas ta’ użu jinġieb bħala difiża fi proċedimenti għal dikjarazzjoni ta’ invalidità.</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53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Non-use as a defence in proceedings seeking a declaration of invalidity.</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60B0">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“K” </w:t>
      </w:r>
      <w:r w:rsidRPr="008C306E">
        <w:rPr>
          <w:rFonts w:ascii="Times New Roman" w:hAnsi="Times New Roman" w:cs="Times New Roman"/>
          <w:lang w:val="mt-MT"/>
        </w:rPr>
        <w:tab/>
        <w:t>Klawsola 53 għandha tiġi emendata kif ġej:</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60B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(a) fis-subklawsola (4) tagħha, il-kelma “applikazzjoni” għandha tiġi sostitwita bil-kelma “azzjoni”; 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860B0">
      <w:pPr>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(b) fis-subklawsola (5) tagħha, il-kliem “mal-Artikolu 15 tar-Regolament (KE) Nru 207/2009” għandhom jiġu sostitwiti bil-kliem “mal-Artikolu 18 tar-Regolament (UE) Nru 2017/1001”.</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“K” </w:t>
      </w:r>
      <w:r w:rsidRPr="008C306E">
        <w:rPr>
          <w:rFonts w:ascii="Times New Roman" w:hAnsi="Times New Roman" w:cs="Times New Roman"/>
          <w:i/>
          <w:lang w:val="mt-MT"/>
        </w:rPr>
        <w:tab/>
        <w:t>Clause 53 shall be amended as follows:</w:t>
      </w:r>
    </w:p>
    <w:p w:rsidR="00864AB6" w:rsidRPr="008C306E" w:rsidRDefault="00864AB6" w:rsidP="007860B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(a) in sub-clause (4) thereof, the word “application” shall be substituted by the word “action”; and</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7860B0">
      <w:pPr>
        <w:spacing w:after="0" w:line="240" w:lineRule="auto"/>
        <w:ind w:left="720"/>
        <w:jc w:val="both"/>
        <w:rPr>
          <w:rFonts w:ascii="Times New Roman" w:hAnsi="Times New Roman" w:cs="Times New Roman"/>
          <w:i/>
          <w:lang w:val="mt-MT"/>
        </w:rPr>
      </w:pPr>
      <w:r w:rsidRPr="008C306E">
        <w:rPr>
          <w:rFonts w:ascii="Times New Roman" w:hAnsi="Times New Roman" w:cs="Times New Roman"/>
          <w:i/>
          <w:lang w:val="mt-MT"/>
        </w:rPr>
        <w:t>(b) in sub-clause (5) thereof, the words “Article 15 of Regulation (EC) No. 207/2009” shall be substituted by the words “Article 18 of Regulation (EU) No. 2017/1001”.</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53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“K” għaddiet nem. con. </w:t>
      </w:r>
    </w:p>
    <w:p w:rsidR="00864AB6" w:rsidRPr="008C306E" w:rsidRDefault="00864AB6" w:rsidP="008C306E">
      <w:pPr>
        <w:spacing w:after="0" w:line="240" w:lineRule="auto"/>
        <w:jc w:val="both"/>
        <w:rPr>
          <w:rFonts w:ascii="Times New Roman" w:hAnsi="Times New Roman" w:cs="Times New Roman"/>
          <w:color w:val="000000" w:themeColor="text1"/>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53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color w:val="000000" w:themeColor="text1"/>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53,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eastAsia="TimesNewRomanPSMT" w:hAnsi="Times New Roman" w:cs="Times New Roman"/>
          <w:lang w:val="mt-MT"/>
        </w:rPr>
      </w:pPr>
      <w:r w:rsidRPr="008C306E">
        <w:rPr>
          <w:rFonts w:ascii="Times New Roman" w:hAnsi="Times New Roman" w:cs="Times New Roman"/>
          <w:b/>
          <w:lang w:val="mt-MT"/>
        </w:rPr>
        <w:t xml:space="preserve">Klawsola 54 – </w:t>
      </w:r>
      <w:r w:rsidRPr="008C306E">
        <w:rPr>
          <w:rFonts w:ascii="Times New Roman" w:eastAsia="TimesNewRomanPSMT" w:hAnsi="Times New Roman" w:cs="Times New Roman"/>
          <w:lang w:val="mt-MT"/>
        </w:rPr>
        <w:t>Konsegwenzi ta’ revoka u ta’ invalidità.</w:t>
      </w:r>
    </w:p>
    <w:p w:rsidR="00864AB6" w:rsidRPr="008C306E" w:rsidRDefault="00864AB6" w:rsidP="008C306E">
      <w:pPr>
        <w:autoSpaceDE w:val="0"/>
        <w:autoSpaceDN w:val="0"/>
        <w:adjustRightInd w:val="0"/>
        <w:spacing w:after="0" w:line="240" w:lineRule="auto"/>
        <w:jc w:val="both"/>
        <w:rPr>
          <w:rFonts w:ascii="Times New Roman" w:eastAsia="TimesNewRomanPSMT" w:hAnsi="Times New Roman" w:cs="Times New Roman"/>
          <w:i/>
          <w:lang w:val="mt-MT"/>
        </w:rPr>
      </w:pPr>
      <w:r w:rsidRPr="008C306E">
        <w:rPr>
          <w:rFonts w:ascii="Times New Roman" w:hAnsi="Times New Roman" w:cs="Times New Roman"/>
          <w:b/>
          <w:i/>
          <w:lang w:val="mt-MT"/>
        </w:rPr>
        <w:t xml:space="preserve">Clause 54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Consequences of revocation and invalidity.</w:t>
      </w:r>
    </w:p>
    <w:p w:rsidR="00864AB6" w:rsidRPr="008C306E" w:rsidRDefault="00864AB6" w:rsidP="008C306E">
      <w:pPr>
        <w:spacing w:after="0" w:line="240" w:lineRule="auto"/>
        <w:jc w:val="both"/>
        <w:rPr>
          <w:rFonts w:ascii="Times New Roman" w:hAnsi="Times New Roman" w:cs="Times New Roman"/>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702D94">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“L” </w:t>
      </w:r>
      <w:r w:rsidRPr="008C306E">
        <w:rPr>
          <w:rFonts w:ascii="Times New Roman" w:hAnsi="Times New Roman" w:cs="Times New Roman"/>
          <w:lang w:val="mt-MT"/>
        </w:rPr>
        <w:tab/>
        <w:t>Fis-subklawsola (1) tal-klawsola 54 il-kelma “applikazzjoni” għandha tiġi sostitwita bil-kelma “azzjoni”.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702D94">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“L” </w:t>
      </w:r>
      <w:r w:rsidRPr="008C306E">
        <w:rPr>
          <w:rFonts w:ascii="Times New Roman" w:hAnsi="Times New Roman" w:cs="Times New Roman"/>
          <w:i/>
          <w:lang w:val="mt-MT"/>
        </w:rPr>
        <w:tab/>
        <w:t>In sub-clause (1) of clause 54 the word “application” shall be substituted by the word “action”.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lastRenderedPageBreak/>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54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“L” għaddiet nem. con. </w:t>
      </w:r>
    </w:p>
    <w:p w:rsidR="00B43894" w:rsidRPr="008C306E" w:rsidRDefault="00B43894" w:rsidP="008C306E">
      <w:pPr>
        <w:spacing w:after="0" w:line="240" w:lineRule="auto"/>
        <w:jc w:val="both"/>
        <w:rPr>
          <w:rFonts w:ascii="Times New Roman" w:hAnsi="Times New Roman" w:cs="Times New Roman"/>
          <w:i/>
          <w:lang w:val="mt-MT"/>
        </w:rPr>
      </w:pPr>
    </w:p>
    <w:p w:rsidR="00864AB6"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54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B43894" w:rsidRPr="008C306E" w:rsidRDefault="00B43894"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54, kif emendata, għaddiet nem. con. u ġiet ordnata ssir parti mill-Abbozz ta’ Liġi.</w:t>
      </w:r>
    </w:p>
    <w:p w:rsidR="00864AB6" w:rsidRDefault="00864AB6" w:rsidP="008C306E">
      <w:pPr>
        <w:spacing w:after="0" w:line="240" w:lineRule="auto"/>
        <w:jc w:val="both"/>
        <w:rPr>
          <w:rFonts w:ascii="Times New Roman" w:hAnsi="Times New Roman" w:cs="Times New Roman"/>
          <w:i/>
          <w:lang w:val="mt-MT"/>
        </w:rPr>
      </w:pPr>
    </w:p>
    <w:p w:rsidR="00B43894" w:rsidRPr="008C306E" w:rsidRDefault="00B43894"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55, 56, 57, 58, 59, 60, 61, 62, 63 u 64 għaddew nem. con. u ġew ordnati jsiru parti mill-Abbozz ta’ Liġi.</w:t>
      </w:r>
    </w:p>
    <w:p w:rsidR="00864AB6" w:rsidRDefault="00864AB6" w:rsidP="008C306E">
      <w:pPr>
        <w:spacing w:after="0" w:line="240" w:lineRule="auto"/>
        <w:jc w:val="both"/>
        <w:rPr>
          <w:rFonts w:ascii="Times New Roman" w:hAnsi="Times New Roman" w:cs="Times New Roman"/>
          <w:i/>
          <w:lang w:val="mt-MT"/>
        </w:rPr>
      </w:pPr>
    </w:p>
    <w:p w:rsidR="00392285" w:rsidRPr="008C306E" w:rsidRDefault="00392285"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b/>
          <w:lang w:val="mt-MT"/>
        </w:rPr>
      </w:pPr>
      <w:r w:rsidRPr="008C306E">
        <w:rPr>
          <w:rFonts w:ascii="Times New Roman" w:hAnsi="Times New Roman" w:cs="Times New Roman"/>
          <w:b/>
          <w:lang w:val="mt-MT"/>
        </w:rPr>
        <w:t>Klawsola 65 –</w:t>
      </w:r>
      <w:r w:rsidRPr="008C306E">
        <w:rPr>
          <w:rFonts w:ascii="Times New Roman" w:hAnsi="Times New Roman" w:cs="Times New Roman"/>
          <w:lang w:val="mt-MT"/>
        </w:rPr>
        <w:t xml:space="preserve"> Xorta tal-kummerċ tal-proprjetarju.</w:t>
      </w:r>
    </w:p>
    <w:p w:rsidR="00864AB6" w:rsidRPr="008C306E" w:rsidRDefault="00864AB6" w:rsidP="008C306E">
      <w:pPr>
        <w:spacing w:after="0" w:line="240" w:lineRule="auto"/>
        <w:jc w:val="both"/>
        <w:rPr>
          <w:rFonts w:ascii="Times New Roman" w:hAnsi="Times New Roman" w:cs="Times New Roman"/>
          <w:b/>
          <w:i/>
          <w:lang w:val="mt-MT"/>
        </w:rPr>
      </w:pPr>
      <w:r w:rsidRPr="008C306E">
        <w:rPr>
          <w:rFonts w:ascii="Times New Roman" w:hAnsi="Times New Roman" w:cs="Times New Roman"/>
          <w:b/>
          <w:i/>
          <w:lang w:val="mt-MT"/>
        </w:rPr>
        <w:t xml:space="preserve">Clause 65 – </w:t>
      </w:r>
      <w:r w:rsidRPr="008C306E">
        <w:rPr>
          <w:rFonts w:ascii="Times New Roman" w:hAnsi="Times New Roman" w:cs="Times New Roman"/>
          <w:i/>
          <w:lang w:val="mt-MT"/>
        </w:rPr>
        <w:t>Nature of proprietor’s business.</w:t>
      </w:r>
    </w:p>
    <w:p w:rsidR="00864AB6" w:rsidRPr="008C306E" w:rsidRDefault="00864AB6"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L-Onor. Edwin Vassallo.</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Klawsola 65 taqra hekk:</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E02369">
      <w:pPr>
        <w:autoSpaceDE w:val="0"/>
        <w:autoSpaceDN w:val="0"/>
        <w:adjustRightInd w:val="0"/>
        <w:spacing w:after="0" w:line="240" w:lineRule="auto"/>
        <w:ind w:left="720"/>
        <w:jc w:val="both"/>
        <w:rPr>
          <w:rFonts w:ascii="Times New Roman" w:hAnsi="Times New Roman" w:cs="Times New Roman"/>
          <w:lang w:val="mt-MT"/>
        </w:rPr>
      </w:pPr>
      <w:r w:rsidRPr="008C306E">
        <w:rPr>
          <w:rFonts w:ascii="Times New Roman" w:hAnsi="Times New Roman" w:cs="Times New Roman"/>
          <w:lang w:val="mt-MT"/>
        </w:rPr>
        <w:t>“</w:t>
      </w:r>
      <w:r w:rsidRPr="008C306E">
        <w:rPr>
          <w:rFonts w:ascii="Times New Roman" w:hAnsi="Times New Roman" w:cs="Times New Roman"/>
          <w:b/>
          <w:lang w:val="mt-MT"/>
        </w:rPr>
        <w:t xml:space="preserve">65. </w:t>
      </w:r>
      <w:r w:rsidRPr="008C306E">
        <w:rPr>
          <w:rFonts w:ascii="Times New Roman" w:hAnsi="Times New Roman" w:cs="Times New Roman"/>
          <w:i/>
          <w:lang w:val="mt-MT"/>
        </w:rPr>
        <w:t>Trademark</w:t>
      </w:r>
      <w:r w:rsidRPr="008C306E">
        <w:rPr>
          <w:rFonts w:ascii="Times New Roman" w:hAnsi="Times New Roman" w:cs="Times New Roman"/>
          <w:lang w:val="mt-MT"/>
        </w:rPr>
        <w:t xml:space="preserve"> ta’ ċertifikazzjoni m’għandhiex tiġi reġistrata jekk il-proprjetarju ikun imexxi kummerċ li jinvolvi l-provvista ta’ oġġetti jew servizzi tax-xorta ċertifikata.”</w:t>
      </w:r>
    </w:p>
    <w:p w:rsidR="00864AB6" w:rsidRPr="008C306E" w:rsidRDefault="00864AB6" w:rsidP="008C306E">
      <w:pPr>
        <w:autoSpaceDE w:val="0"/>
        <w:autoSpaceDN w:val="0"/>
        <w:adjustRightInd w:val="0"/>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lang w:val="mt-MT"/>
        </w:rPr>
        <w:t xml:space="preserve">Hawnhekk x’qed ngħidu, li pereżempju artiġjan li jkun qiegħed jipproduċi prodotti ta’ artiġjanat u dak is-servizz ma jkunx jista’ jiċċertifikah? X’inhu l-kumment tekniku? </w:t>
      </w:r>
    </w:p>
    <w:p w:rsidR="00864AB6" w:rsidRPr="008C306E" w:rsidRDefault="00864AB6" w:rsidP="008C306E">
      <w:pPr>
        <w:autoSpaceDE w:val="0"/>
        <w:autoSpaceDN w:val="0"/>
        <w:adjustRightInd w:val="0"/>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Hawnhekk qegħdin nitkellmu dwar il-provvista ta’ oġġetti u mhux ta’ servizzi u tali provvista ma taqax fl-ambitu ta’ </w:t>
      </w:r>
      <w:r w:rsidRPr="008C306E">
        <w:rPr>
          <w:rFonts w:ascii="Times New Roman" w:hAnsi="Times New Roman" w:cs="Times New Roman"/>
          <w:i/>
          <w:lang w:val="mt-MT"/>
        </w:rPr>
        <w:t xml:space="preserve">trademark </w:t>
      </w:r>
      <w:r w:rsidRPr="008C306E">
        <w:rPr>
          <w:rFonts w:ascii="Times New Roman" w:hAnsi="Times New Roman" w:cs="Times New Roman"/>
          <w:lang w:val="mt-MT"/>
        </w:rPr>
        <w:t xml:space="preserve">għaliex min ikun qiegħed jipprovdi dawk l-oġġetti ma jistax ikollu l-elementi li jikkostitwixxu </w:t>
      </w:r>
      <w:r w:rsidRPr="008C306E">
        <w:rPr>
          <w:rFonts w:ascii="Times New Roman" w:hAnsi="Times New Roman" w:cs="Times New Roman"/>
          <w:i/>
          <w:lang w:val="mt-MT"/>
        </w:rPr>
        <w:t xml:space="preserve">trademark </w:t>
      </w:r>
      <w:r w:rsidRPr="008C306E">
        <w:rPr>
          <w:rFonts w:ascii="Times New Roman" w:hAnsi="Times New Roman" w:cs="Times New Roman"/>
          <w:lang w:val="mt-MT"/>
        </w:rPr>
        <w:t>fuq xi ħaġa li mhix tiegħu.</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Jista’ jkun l-isem pereżempju. </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Iva, imma hawnhekk qegħdin nitkellmu dwar il-provvista </w:t>
      </w:r>
      <w:r w:rsidRPr="008C306E">
        <w:rPr>
          <w:rFonts w:ascii="Times New Roman" w:hAnsi="Times New Roman" w:cs="Times New Roman"/>
          <w:lang w:val="mt-MT"/>
        </w:rPr>
        <w:t>ta’ oġġetti u allura qed nitkellmu fuq il-</w:t>
      </w:r>
      <w:r w:rsidRPr="008C306E">
        <w:rPr>
          <w:rFonts w:ascii="Times New Roman" w:hAnsi="Times New Roman" w:cs="Times New Roman"/>
          <w:i/>
          <w:lang w:val="mt-MT"/>
        </w:rPr>
        <w:t xml:space="preserve">provider </w:t>
      </w:r>
      <w:r w:rsidRPr="008C306E">
        <w:rPr>
          <w:rFonts w:ascii="Times New Roman" w:hAnsi="Times New Roman" w:cs="Times New Roman"/>
          <w:lang w:val="mt-MT"/>
        </w:rPr>
        <w:t>u mhux fuq il-</w:t>
      </w:r>
      <w:r w:rsidRPr="008C306E">
        <w:rPr>
          <w:rFonts w:ascii="Times New Roman" w:hAnsi="Times New Roman" w:cs="Times New Roman"/>
          <w:i/>
          <w:lang w:val="mt-MT"/>
        </w:rPr>
        <w:t>creator</w:t>
      </w:r>
      <w:r w:rsidRPr="008C306E">
        <w:rPr>
          <w:rFonts w:ascii="Times New Roman" w:hAnsi="Times New Roman" w:cs="Times New Roman"/>
          <w:lang w:val="mt-MT"/>
        </w:rPr>
        <w:t>.</w:t>
      </w:r>
    </w:p>
    <w:p w:rsidR="00864AB6" w:rsidRPr="008C306E" w:rsidRDefault="00864AB6" w:rsidP="008C306E">
      <w:pPr>
        <w:autoSpaceDE w:val="0"/>
        <w:autoSpaceDN w:val="0"/>
        <w:adjustRightInd w:val="0"/>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Kif inhi miktuba tista’ ddur magħha kif trid. Jekk għalikom hija komda, tkun komda għalija wkoll, imma jew il-Malti mhux imqiegħed sewwa jew inkella hemm xi ħaġa nieqsa.</w:t>
      </w:r>
    </w:p>
    <w:p w:rsidR="00864AB6" w:rsidRPr="008C306E" w:rsidRDefault="00864AB6" w:rsidP="008C306E">
      <w:pPr>
        <w:autoSpaceDE w:val="0"/>
        <w:autoSpaceDN w:val="0"/>
        <w:adjustRightInd w:val="0"/>
        <w:spacing w:after="0" w:line="240" w:lineRule="auto"/>
        <w:jc w:val="both"/>
        <w:rPr>
          <w:rFonts w:ascii="Times New Roman" w:hAnsi="Times New Roman" w:cs="Times New Roman"/>
          <w:b/>
          <w:lang w:val="mt-MT"/>
        </w:rPr>
      </w:pPr>
    </w:p>
    <w:p w:rsidR="00864AB6"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Dr Warr, tista’ tispjegaha int, jekk jogħġbok?</w:t>
      </w:r>
    </w:p>
    <w:p w:rsidR="00392285" w:rsidRPr="008C306E" w:rsidRDefault="00392285"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w:t>
      </w:r>
      <w:r w:rsidRPr="008C306E">
        <w:rPr>
          <w:rFonts w:ascii="Times New Roman" w:hAnsi="Times New Roman" w:cs="Times New Roman"/>
          <w:lang w:val="mt-MT"/>
        </w:rPr>
        <w:t xml:space="preserve"> Hawnhekk qegħdin nitkellmu dwar marka ta’ ċertifikazzjoni u mhux dwar </w:t>
      </w:r>
      <w:r w:rsidRPr="008C306E">
        <w:rPr>
          <w:rFonts w:ascii="Times New Roman" w:hAnsi="Times New Roman" w:cs="Times New Roman"/>
          <w:i/>
          <w:lang w:val="mt-MT"/>
        </w:rPr>
        <w:t xml:space="preserve">trademark </w:t>
      </w:r>
      <w:r w:rsidRPr="008C306E">
        <w:rPr>
          <w:rFonts w:ascii="Times New Roman" w:hAnsi="Times New Roman" w:cs="Times New Roman"/>
          <w:lang w:val="mt-MT"/>
        </w:rPr>
        <w:t>normali u fis-subklawsola (1) tal-klawsola 64 qegħdin ngħidu min jista’ jirreġistrahom tali marki:</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5E6B5A">
      <w:pPr>
        <w:autoSpaceDE w:val="0"/>
        <w:autoSpaceDN w:val="0"/>
        <w:adjustRightInd w:val="0"/>
        <w:spacing w:after="0" w:line="240" w:lineRule="auto"/>
        <w:ind w:left="720"/>
        <w:jc w:val="both"/>
        <w:rPr>
          <w:rFonts w:ascii="Times New Roman" w:hAnsi="Times New Roman" w:cs="Times New Roman"/>
          <w:b/>
          <w:i/>
          <w:lang w:val="mt-MT"/>
        </w:rPr>
      </w:pPr>
      <w:r w:rsidRPr="008C306E">
        <w:rPr>
          <w:rFonts w:ascii="Times New Roman" w:hAnsi="Times New Roman" w:cs="Times New Roman"/>
          <w:lang w:val="mt-MT"/>
        </w:rPr>
        <w:t>“</w:t>
      </w:r>
      <w:r w:rsidRPr="008C306E">
        <w:rPr>
          <w:rFonts w:ascii="Times New Roman" w:hAnsi="Times New Roman" w:cs="Times New Roman"/>
          <w:i/>
          <w:lang w:val="mt-MT"/>
        </w:rPr>
        <w:t>(1) Any natural or legal person, including institutions, authorities and bodies governed by public law, may apply for certification marks provided that such person does not carry on a business involving the supply of goods or services of the kind certified</w:t>
      </w:r>
      <w:r w:rsidRPr="008C306E">
        <w:rPr>
          <w:rFonts w:ascii="Times New Roman" w:hAnsi="Times New Roman" w:cs="Times New Roman"/>
          <w:lang w:val="mt-MT"/>
        </w:rPr>
        <w:t>.”</w:t>
      </w:r>
    </w:p>
    <w:p w:rsidR="00864AB6" w:rsidRPr="008C306E" w:rsidRDefault="00864AB6" w:rsidP="008C306E">
      <w:pPr>
        <w:autoSpaceDE w:val="0"/>
        <w:autoSpaceDN w:val="0"/>
        <w:adjustRightInd w:val="0"/>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lang w:val="mt-MT"/>
        </w:rPr>
        <w:t>Ir-raġuni hi li ħafna drabi marka ta’ ċertifikazzjoni jkollha ċerti kondizzjonijiet marbuta magħha, bħall-materjal li jintuża, il-metodu ta’ manifattura, kemm hu preċiż</w:t>
      </w:r>
      <w:r w:rsidRPr="008C306E">
        <w:rPr>
          <w:rFonts w:ascii="Times New Roman" w:hAnsi="Times New Roman" w:cs="Times New Roman"/>
          <w:i/>
          <w:lang w:val="mt-MT"/>
        </w:rPr>
        <w:t xml:space="preserve"> </w:t>
      </w:r>
      <w:r w:rsidRPr="008C306E">
        <w:rPr>
          <w:rFonts w:ascii="Times New Roman" w:hAnsi="Times New Roman" w:cs="Times New Roman"/>
          <w:lang w:val="mt-MT"/>
        </w:rPr>
        <w:t>eċċ</w:t>
      </w:r>
      <w:r w:rsidRPr="008C306E">
        <w:rPr>
          <w:rFonts w:ascii="Times New Roman" w:hAnsi="Times New Roman" w:cs="Times New Roman"/>
          <w:i/>
          <w:lang w:val="mt-MT"/>
        </w:rPr>
        <w:t xml:space="preserve">. </w:t>
      </w:r>
      <w:r w:rsidRPr="008C306E">
        <w:rPr>
          <w:rFonts w:ascii="Times New Roman" w:hAnsi="Times New Roman" w:cs="Times New Roman"/>
          <w:lang w:val="mt-MT"/>
        </w:rPr>
        <w:t>u ġeneralment dan iċ-ċertifikat jinħareġ minn grupp ta’ nies. Għaldaqstant qed ngħidu li għalkemm jista’ jkollok grupp ta’ nies li joħorġu ċertifikat, ma jridx imbagħad dak l-istess grupp – ovvjament bħala grupp għax fuq livell individwali mbagħad ħaġa oħra – ikun qed jimmanifattura hu stess dak il-prodott għax hawnhekk qed nitkellmu fuq ċertifikat ta’ ċertu standard.</w:t>
      </w:r>
    </w:p>
    <w:p w:rsidR="00864AB6" w:rsidRPr="008C306E" w:rsidRDefault="00864AB6" w:rsidP="008C306E">
      <w:pPr>
        <w:autoSpaceDE w:val="0"/>
        <w:autoSpaceDN w:val="0"/>
        <w:adjustRightInd w:val="0"/>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Naqblu. Fil-fatt, il-klawsola 65 kieku jien kont namalgamaha mal-klawsola 64. Veru li qegħdin wara xulxin imma li kieku kienu miġbura ġo klawsola waħda naħseb li kienu jagħmlu aktar sens. </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klawsola 65.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65 għaddiet nem. con. u ġiet ordnata ssir parti mill-Abbozz ta’ Liġi.</w:t>
      </w:r>
    </w:p>
    <w:p w:rsidR="00864AB6"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lastRenderedPageBreak/>
        <w:t>Klawsola 66 u 67 għaddew nem. con. u ġew ordnati jsiru parti mill-Abbozz ta’ Liġi.</w:t>
      </w:r>
    </w:p>
    <w:p w:rsidR="00864AB6" w:rsidRDefault="00864AB6" w:rsidP="008C306E">
      <w:pPr>
        <w:spacing w:after="0" w:line="240" w:lineRule="auto"/>
        <w:jc w:val="both"/>
        <w:rPr>
          <w:rFonts w:ascii="Times New Roman" w:hAnsi="Times New Roman" w:cs="Times New Roman"/>
          <w:i/>
          <w:lang w:val="mt-MT"/>
        </w:rPr>
      </w:pPr>
    </w:p>
    <w:p w:rsidR="00392285" w:rsidRPr="008C306E" w:rsidRDefault="00392285"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68 – </w:t>
      </w:r>
      <w:r w:rsidRPr="008C306E">
        <w:rPr>
          <w:rFonts w:ascii="Times New Roman" w:hAnsi="Times New Roman" w:cs="Times New Roman"/>
          <w:lang w:val="mt-MT"/>
        </w:rPr>
        <w:t>Approvazzjoni ta’ regolamenti, eċċ.</w:t>
      </w: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68 </w:t>
      </w:r>
      <w:r w:rsidRPr="008C306E">
        <w:rPr>
          <w:rFonts w:ascii="Times New Roman" w:hAnsi="Times New Roman" w:cs="Times New Roman"/>
          <w:b/>
          <w:lang w:val="mt-MT"/>
        </w:rPr>
        <w:t>–</w:t>
      </w:r>
      <w:r w:rsidRPr="008C306E">
        <w:rPr>
          <w:rFonts w:ascii="Times New Roman" w:hAnsi="Times New Roman" w:cs="Times New Roman"/>
          <w:i/>
          <w:lang w:val="mt-MT"/>
        </w:rPr>
        <w:t xml:space="preserve"> Approval of regulations, etc.</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5E6B5A">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“M” </w:t>
      </w:r>
      <w:r w:rsidRPr="008C306E">
        <w:rPr>
          <w:rFonts w:ascii="Times New Roman" w:hAnsi="Times New Roman" w:cs="Times New Roman"/>
          <w:lang w:val="mt-MT"/>
        </w:rPr>
        <w:tab/>
        <w:t>Fis-subklawsola (1)(a)(i) tal-klawsola 68, il-kliem “mal-artikolu 68” għandhom jiġu sostitwiti bil-kliem “mal-artikolu 67”.</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5E6B5A">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“M” </w:t>
      </w:r>
      <w:r w:rsidRPr="008C306E">
        <w:rPr>
          <w:rFonts w:ascii="Times New Roman" w:hAnsi="Times New Roman" w:cs="Times New Roman"/>
          <w:i/>
          <w:lang w:val="mt-MT"/>
        </w:rPr>
        <w:tab/>
        <w:t>In sub-clause (1)(a)(i) of clause 68, the words “article 68” shall be substitued by the words “article 67”.</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68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“M” għaddiet nem. con. </w:t>
      </w:r>
    </w:p>
    <w:p w:rsidR="008B0CA3" w:rsidRDefault="008B0CA3"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68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68, kif emendata, għaddiet nem. con. u ġiet ordnata ssir parti mill-Abbozz ta’ Liġi.</w:t>
      </w:r>
    </w:p>
    <w:p w:rsidR="00864AB6" w:rsidRDefault="00864AB6" w:rsidP="008C306E">
      <w:pPr>
        <w:spacing w:after="0" w:line="240" w:lineRule="auto"/>
        <w:jc w:val="both"/>
        <w:rPr>
          <w:rFonts w:ascii="Times New Roman" w:hAnsi="Times New Roman" w:cs="Times New Roman"/>
          <w:lang w:val="mt-MT"/>
        </w:rPr>
      </w:pPr>
    </w:p>
    <w:p w:rsidR="00B43894" w:rsidRPr="008C306E" w:rsidRDefault="00B43894"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69, 70, 71, 72, 73 u 74 għaddew nem. con. u ġew ordnati jsiru parti mill-Abbozz ta’ Liġi.</w:t>
      </w:r>
    </w:p>
    <w:p w:rsidR="00864AB6" w:rsidRDefault="00864AB6" w:rsidP="008C306E">
      <w:pPr>
        <w:spacing w:after="0" w:line="240" w:lineRule="auto"/>
        <w:jc w:val="both"/>
        <w:rPr>
          <w:rFonts w:ascii="Times New Roman" w:hAnsi="Times New Roman" w:cs="Times New Roman"/>
          <w:lang w:val="mt-MT"/>
        </w:rPr>
      </w:pPr>
    </w:p>
    <w:p w:rsidR="00392285" w:rsidRPr="008C306E" w:rsidRDefault="00392285"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75 – </w:t>
      </w:r>
      <w:r w:rsidRPr="008C306E">
        <w:rPr>
          <w:rFonts w:ascii="Times New Roman" w:hAnsi="Times New Roman" w:cs="Times New Roman"/>
          <w:lang w:val="mt-MT"/>
        </w:rPr>
        <w:t>Raġunijiet għar-revoka ta’ reġistrazzjoni – marka ta’ ċertifikazzjoni.</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75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Grounds for revocation of registration – certification mark.</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913CAF">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“N” </w:t>
      </w:r>
      <w:r w:rsidRPr="008C306E">
        <w:rPr>
          <w:rFonts w:ascii="Times New Roman" w:hAnsi="Times New Roman" w:cs="Times New Roman"/>
          <w:lang w:val="mt-MT"/>
        </w:rPr>
        <w:tab/>
        <w:t xml:space="preserve">Fil-parti introduttorja tal-klawsola 75, il-kelma “minħabba –” għandha tiġi </w:t>
      </w:r>
      <w:r w:rsidRPr="008C306E">
        <w:rPr>
          <w:rFonts w:ascii="Times New Roman" w:hAnsi="Times New Roman" w:cs="Times New Roman"/>
          <w:lang w:val="mt-MT"/>
        </w:rPr>
        <w:t>sostitwita bil-kliem “għal kwalunkwe minn dawn ir-raġunijiet li ġejjin:”.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913CAF">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“N” </w:t>
      </w:r>
      <w:r w:rsidRPr="008C306E">
        <w:rPr>
          <w:rFonts w:ascii="Times New Roman" w:hAnsi="Times New Roman" w:cs="Times New Roman"/>
          <w:i/>
          <w:lang w:val="mt-MT"/>
        </w:rPr>
        <w:tab/>
        <w:t xml:space="preserve">In the introductory part of clause 75, the words “on the ground </w:t>
      </w:r>
      <w:r w:rsidRPr="008C306E">
        <w:rPr>
          <w:rFonts w:ascii="Times New Roman" w:hAnsi="Times New Roman" w:cs="Times New Roman"/>
          <w:lang w:val="mt-MT"/>
        </w:rPr>
        <w:t>–</w:t>
      </w:r>
      <w:r w:rsidRPr="008C306E">
        <w:rPr>
          <w:rFonts w:ascii="Times New Roman" w:hAnsi="Times New Roman" w:cs="Times New Roman"/>
          <w:i/>
          <w:lang w:val="mt-MT"/>
        </w:rPr>
        <w:t>” shall be substituted by the words “on any of the following grounds:”.</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75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“N”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75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75, kif emendata, għaddiet nem. con. u ġiet ordnata ssir parti mill-Abbozz ta’ Liġi.</w:t>
      </w:r>
    </w:p>
    <w:p w:rsidR="00864AB6" w:rsidRDefault="00864AB6" w:rsidP="008C306E">
      <w:pPr>
        <w:spacing w:after="0" w:line="240" w:lineRule="auto"/>
        <w:jc w:val="both"/>
        <w:rPr>
          <w:rFonts w:ascii="Times New Roman" w:hAnsi="Times New Roman" w:cs="Times New Roman"/>
          <w:lang w:val="mt-MT"/>
        </w:rPr>
      </w:pPr>
    </w:p>
    <w:p w:rsidR="00B43894" w:rsidRPr="008C306E" w:rsidRDefault="00B43894"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76, 77, 78, 79, 80 u 81 għaddew nem. con. u ġew ordnati jsiru parti mill-Abbozz ta’ Liġi.</w:t>
      </w:r>
    </w:p>
    <w:p w:rsidR="00864AB6" w:rsidRDefault="00864AB6" w:rsidP="008C306E">
      <w:pPr>
        <w:spacing w:after="0" w:line="240" w:lineRule="auto"/>
        <w:jc w:val="both"/>
        <w:rPr>
          <w:rFonts w:ascii="Times New Roman" w:hAnsi="Times New Roman" w:cs="Times New Roman"/>
          <w:lang w:val="mt-MT"/>
        </w:rPr>
      </w:pPr>
    </w:p>
    <w:p w:rsidR="00392285" w:rsidRPr="008C306E" w:rsidRDefault="00392285"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82 – </w:t>
      </w:r>
      <w:r w:rsidRPr="008C306E">
        <w:rPr>
          <w:rFonts w:ascii="Times New Roman" w:hAnsi="Times New Roman" w:cs="Times New Roman"/>
          <w:lang w:val="mt-MT"/>
        </w:rPr>
        <w:t>Approvazzjoni tar-regolamenti mill-Kontrollur.</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82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Approval of regulations by Comptroller.</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075C03">
      <w:pPr>
        <w:spacing w:after="0" w:line="240" w:lineRule="auto"/>
        <w:ind w:left="720" w:hanging="720"/>
        <w:jc w:val="both"/>
        <w:rPr>
          <w:rFonts w:ascii="Times New Roman" w:hAnsi="Times New Roman" w:cs="Times New Roman"/>
          <w:lang w:val="mt-MT"/>
        </w:rPr>
      </w:pPr>
      <w:r w:rsidRPr="008C306E">
        <w:rPr>
          <w:rFonts w:ascii="Times New Roman" w:hAnsi="Times New Roman" w:cs="Times New Roman"/>
          <w:lang w:val="mt-MT"/>
        </w:rPr>
        <w:t xml:space="preserve">“O” </w:t>
      </w:r>
      <w:r w:rsidRPr="008C306E">
        <w:rPr>
          <w:rFonts w:ascii="Times New Roman" w:hAnsi="Times New Roman" w:cs="Times New Roman"/>
          <w:lang w:val="mt-MT"/>
        </w:rPr>
        <w:tab/>
        <w:t>Fis-subklawsola (1)(a) tal-klawsola 82, il-kliem “mal-artikolu 80(2)” għandhom jiġu sostitwiti bil-kliem “mal-artikolu 81(2)”.</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075C03">
      <w:pPr>
        <w:spacing w:after="0" w:line="240" w:lineRule="auto"/>
        <w:ind w:left="720" w:hanging="720"/>
        <w:jc w:val="both"/>
        <w:rPr>
          <w:rFonts w:ascii="Times New Roman" w:hAnsi="Times New Roman" w:cs="Times New Roman"/>
          <w:i/>
          <w:lang w:val="mt-MT"/>
        </w:rPr>
      </w:pPr>
      <w:r w:rsidRPr="008C306E">
        <w:rPr>
          <w:rFonts w:ascii="Times New Roman" w:hAnsi="Times New Roman" w:cs="Times New Roman"/>
          <w:i/>
          <w:lang w:val="mt-MT"/>
        </w:rPr>
        <w:t xml:space="preserve">“O” </w:t>
      </w:r>
      <w:r w:rsidRPr="008C306E">
        <w:rPr>
          <w:rFonts w:ascii="Times New Roman" w:hAnsi="Times New Roman" w:cs="Times New Roman"/>
          <w:i/>
          <w:lang w:val="mt-MT"/>
        </w:rPr>
        <w:tab/>
        <w:t xml:space="preserve">In sub-clause (1)(a) of clause 82, the words “article 80(2)” shall be substitued with the words “article 81(2)”.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82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lastRenderedPageBreak/>
        <w:t xml:space="preserve">L-Emenda “O”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82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82, kif emendata, għaddiet nem. con. u ġiet ordnata ssir parti mill-Abbozz ta’ Liġi.</w:t>
      </w:r>
    </w:p>
    <w:p w:rsidR="00864AB6" w:rsidRDefault="00864AB6" w:rsidP="008C306E">
      <w:pPr>
        <w:spacing w:after="0" w:line="240" w:lineRule="auto"/>
        <w:jc w:val="both"/>
        <w:rPr>
          <w:rFonts w:ascii="Times New Roman" w:hAnsi="Times New Roman" w:cs="Times New Roman"/>
          <w:b/>
          <w:lang w:val="mt-MT"/>
        </w:rPr>
      </w:pPr>
    </w:p>
    <w:p w:rsidR="00B43894" w:rsidRPr="008C306E" w:rsidRDefault="00B43894"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83, 84, 85 u 86 għaddew nem. con. u ġew ordnati jsiru parti mill-Abbozz ta’ Liġi.</w:t>
      </w:r>
    </w:p>
    <w:p w:rsidR="00864AB6" w:rsidRDefault="00864AB6" w:rsidP="008C306E">
      <w:pPr>
        <w:tabs>
          <w:tab w:val="left" w:pos="567"/>
          <w:tab w:val="left" w:pos="1418"/>
          <w:tab w:val="left" w:pos="6433"/>
        </w:tabs>
        <w:spacing w:after="0" w:line="240" w:lineRule="auto"/>
        <w:jc w:val="both"/>
        <w:rPr>
          <w:rFonts w:ascii="Times New Roman" w:hAnsi="Times New Roman" w:cs="Times New Roman"/>
          <w:b/>
          <w:lang w:val="mt-MT"/>
        </w:rPr>
      </w:pPr>
    </w:p>
    <w:p w:rsidR="00392285" w:rsidRPr="008C306E" w:rsidRDefault="00392285" w:rsidP="008C306E">
      <w:pPr>
        <w:tabs>
          <w:tab w:val="left" w:pos="567"/>
          <w:tab w:val="left" w:pos="1418"/>
          <w:tab w:val="left" w:pos="6433"/>
        </w:tabs>
        <w:spacing w:after="0" w:line="240" w:lineRule="auto"/>
        <w:jc w:val="both"/>
        <w:rPr>
          <w:rFonts w:ascii="Times New Roman" w:hAnsi="Times New Roman" w:cs="Times New Roman"/>
          <w:b/>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87 – </w:t>
      </w:r>
      <w:r w:rsidRPr="008C306E">
        <w:rPr>
          <w:rFonts w:ascii="Times New Roman" w:hAnsi="Times New Roman" w:cs="Times New Roman"/>
          <w:lang w:val="mt-MT"/>
        </w:rPr>
        <w:t>Emendi għar-regolamenti dwar l-użu tal-marka kollettiva.</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87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Amendments to the regulations governing use of a collective mark.</w:t>
      </w:r>
    </w:p>
    <w:p w:rsidR="00864AB6" w:rsidRPr="008C306E" w:rsidRDefault="00864AB6" w:rsidP="008C306E">
      <w:pPr>
        <w:spacing w:after="0" w:line="240" w:lineRule="auto"/>
        <w:jc w:val="both"/>
        <w:rPr>
          <w:rFonts w:ascii="Times New Roman" w:hAnsi="Times New Roman" w:cs="Times New Roman"/>
          <w:i/>
          <w:lang w:val="mt-MT"/>
        </w:rPr>
      </w:pPr>
    </w:p>
    <w:p w:rsidR="00864AB6"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B43894" w:rsidRPr="008C306E" w:rsidRDefault="00B43894"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913CAF">
      <w:pPr>
        <w:tabs>
          <w:tab w:val="left" w:pos="567"/>
          <w:tab w:val="left" w:pos="1418"/>
          <w:tab w:val="left" w:pos="6433"/>
        </w:tabs>
        <w:spacing w:after="0" w:line="240" w:lineRule="auto"/>
        <w:ind w:left="567" w:hanging="567"/>
        <w:jc w:val="both"/>
        <w:rPr>
          <w:rFonts w:ascii="Times New Roman" w:hAnsi="Times New Roman" w:cs="Times New Roman"/>
          <w:lang w:val="mt-MT"/>
        </w:rPr>
      </w:pPr>
      <w:r w:rsidRPr="008C306E">
        <w:rPr>
          <w:rFonts w:ascii="Times New Roman" w:hAnsi="Times New Roman" w:cs="Times New Roman"/>
          <w:lang w:val="mt-MT"/>
        </w:rPr>
        <w:t xml:space="preserve">“P” </w:t>
      </w:r>
      <w:r w:rsidRPr="008C306E">
        <w:rPr>
          <w:rFonts w:ascii="Times New Roman" w:hAnsi="Times New Roman" w:cs="Times New Roman"/>
          <w:lang w:val="mt-MT"/>
        </w:rPr>
        <w:tab/>
        <w:t>Is-subklawsola (2) ta’ klawsola 87 għandha tiġi sostitwita b’dan li ġej:</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913CAF">
      <w:pPr>
        <w:tabs>
          <w:tab w:val="left" w:pos="567"/>
          <w:tab w:val="left" w:pos="1418"/>
        </w:tabs>
        <w:spacing w:after="0" w:line="240" w:lineRule="auto"/>
        <w:ind w:left="567"/>
        <w:jc w:val="both"/>
        <w:rPr>
          <w:rFonts w:ascii="Times New Roman" w:hAnsi="Times New Roman" w:cs="Times New Roman"/>
          <w:b/>
          <w:lang w:val="mt-MT"/>
        </w:rPr>
      </w:pPr>
      <w:r w:rsidRPr="008C306E">
        <w:rPr>
          <w:rFonts w:ascii="Times New Roman" w:hAnsi="Times New Roman" w:cs="Times New Roman"/>
          <w:lang w:val="mt-MT"/>
        </w:rPr>
        <w:t>“(2) Emendi għar-regolamenti li jirregolaw l-użu għandhom jissemmew fir-reġistru ħlief jekk ir-regolamenti emendati ma jissodisfawx il-ħtiġiet tal-artikolu 81 jew jinvolvu xi waħda mir-raġunijiet għar-rifjut imsemmi fl-artikolu 85.”.</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913CAF" w:rsidP="00913CAF">
      <w:pPr>
        <w:tabs>
          <w:tab w:val="left" w:pos="567"/>
          <w:tab w:val="left" w:pos="1418"/>
          <w:tab w:val="left" w:pos="6433"/>
        </w:tabs>
        <w:spacing w:after="0" w:line="240" w:lineRule="auto"/>
        <w:ind w:left="567" w:hanging="567"/>
        <w:jc w:val="both"/>
        <w:rPr>
          <w:rFonts w:ascii="Times New Roman" w:hAnsi="Times New Roman" w:cs="Times New Roman"/>
          <w:i/>
          <w:lang w:val="mt-MT"/>
        </w:rPr>
      </w:pPr>
      <w:r>
        <w:rPr>
          <w:rFonts w:ascii="Times New Roman" w:hAnsi="Times New Roman" w:cs="Times New Roman"/>
          <w:i/>
          <w:lang w:val="mt-MT"/>
        </w:rPr>
        <w:t>“P”</w:t>
      </w:r>
      <w:r>
        <w:rPr>
          <w:rFonts w:ascii="Times New Roman" w:hAnsi="Times New Roman" w:cs="Times New Roman"/>
          <w:i/>
          <w:lang w:val="mt-MT"/>
        </w:rPr>
        <w:tab/>
      </w:r>
      <w:r w:rsidR="00864AB6" w:rsidRPr="008C306E">
        <w:rPr>
          <w:rFonts w:ascii="Times New Roman" w:hAnsi="Times New Roman" w:cs="Times New Roman"/>
          <w:i/>
          <w:lang w:val="mt-MT"/>
        </w:rPr>
        <w:t>In the Maltese text, sub-clause (2) of clause 87 shall be substituted by the following:</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913CAF">
      <w:pPr>
        <w:tabs>
          <w:tab w:val="left" w:pos="567"/>
          <w:tab w:val="left" w:pos="1418"/>
        </w:tabs>
        <w:spacing w:after="0" w:line="240" w:lineRule="auto"/>
        <w:ind w:left="567"/>
        <w:jc w:val="both"/>
        <w:rPr>
          <w:rFonts w:ascii="Times New Roman" w:hAnsi="Times New Roman" w:cs="Times New Roman"/>
          <w:i/>
          <w:lang w:val="mt-MT"/>
        </w:rPr>
      </w:pPr>
      <w:r w:rsidRPr="008C306E">
        <w:rPr>
          <w:rFonts w:ascii="Times New Roman" w:hAnsi="Times New Roman" w:cs="Times New Roman"/>
          <w:i/>
          <w:lang w:val="mt-MT"/>
        </w:rPr>
        <w:t>“(2)</w:t>
      </w:r>
      <w:r w:rsidR="00B43894">
        <w:rPr>
          <w:rFonts w:ascii="Times New Roman" w:hAnsi="Times New Roman" w:cs="Times New Roman"/>
          <w:i/>
          <w:lang w:val="mt-MT"/>
        </w:rPr>
        <w:t xml:space="preserve"> </w:t>
      </w:r>
      <w:r w:rsidRPr="008C306E">
        <w:rPr>
          <w:rFonts w:ascii="Times New Roman" w:hAnsi="Times New Roman" w:cs="Times New Roman"/>
          <w:i/>
          <w:lang w:val="mt-MT"/>
        </w:rPr>
        <w:t>Emendi għar-regolamenti li jirregolaw l-użu għandhom jissemmew fir-reġistru ħlief jekk ir-regolamenti emendati ma jissodisfawx il-ħtiġiet tal-artikolu 81 jew jinvolvu xi waħda mir-raġunijiet għar-rifjut imsemmi fl-artikolu 85.”.</w:t>
      </w:r>
    </w:p>
    <w:p w:rsidR="00864AB6" w:rsidRPr="008C306E" w:rsidRDefault="00864AB6" w:rsidP="008C306E">
      <w:pPr>
        <w:tabs>
          <w:tab w:val="left" w:pos="567"/>
          <w:tab w:val="left" w:pos="1418"/>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87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tabs>
          <w:tab w:val="left" w:pos="567"/>
          <w:tab w:val="left" w:pos="1418"/>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“P”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87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87, kif emendata, għaddiet nem. con. u ġiet ordnata ssir parti mill-Abbozz ta’ Liġi.</w:t>
      </w:r>
    </w:p>
    <w:p w:rsidR="00864AB6" w:rsidRDefault="00864AB6" w:rsidP="008C306E">
      <w:pPr>
        <w:pStyle w:val="BodyTextIndent"/>
        <w:ind w:right="0" w:firstLine="0"/>
        <w:rPr>
          <w:rFonts w:ascii="Times New Roman" w:hAnsi="Times New Roman"/>
          <w:sz w:val="22"/>
          <w:szCs w:val="22"/>
          <w:lang w:val="mt-MT"/>
        </w:rPr>
      </w:pPr>
    </w:p>
    <w:p w:rsidR="00B43894" w:rsidRPr="008C306E" w:rsidRDefault="00B43894" w:rsidP="008C306E">
      <w:pPr>
        <w:pStyle w:val="BodyTextIndent"/>
        <w:ind w:right="0" w:firstLine="0"/>
        <w:rPr>
          <w:rFonts w:ascii="Times New Roman" w:hAnsi="Times New Roman"/>
          <w:sz w:val="22"/>
          <w:szCs w:val="22"/>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88 għaddiet nem. con. u ġiet ordnata ssir parti mill-Abbozz ta’ Liġi.</w:t>
      </w:r>
    </w:p>
    <w:p w:rsidR="00864AB6" w:rsidRDefault="00864AB6" w:rsidP="008C306E">
      <w:pPr>
        <w:autoSpaceDE w:val="0"/>
        <w:autoSpaceDN w:val="0"/>
        <w:adjustRightInd w:val="0"/>
        <w:spacing w:after="0" w:line="240" w:lineRule="auto"/>
        <w:jc w:val="both"/>
        <w:rPr>
          <w:rFonts w:ascii="Times New Roman" w:hAnsi="Times New Roman" w:cs="Times New Roman"/>
          <w:b/>
          <w:lang w:val="mt-MT"/>
        </w:rPr>
      </w:pPr>
    </w:p>
    <w:p w:rsidR="00B43894" w:rsidRPr="008C306E" w:rsidRDefault="00B43894" w:rsidP="008C306E">
      <w:pPr>
        <w:autoSpaceDE w:val="0"/>
        <w:autoSpaceDN w:val="0"/>
        <w:adjustRightInd w:val="0"/>
        <w:spacing w:after="0" w:line="240" w:lineRule="auto"/>
        <w:jc w:val="both"/>
        <w:rPr>
          <w:rFonts w:ascii="Times New Roman" w:hAnsi="Times New Roman" w:cs="Times New Roman"/>
          <w:b/>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89 – </w:t>
      </w:r>
      <w:r w:rsidRPr="008C306E">
        <w:rPr>
          <w:rFonts w:ascii="Times New Roman" w:eastAsia="TimesNewRomanPSMT" w:hAnsi="Times New Roman" w:cs="Times New Roman"/>
          <w:lang w:val="mt-MT"/>
        </w:rPr>
        <w:t xml:space="preserve">Raġunijiet addizzjonali għal revoka – </w:t>
      </w:r>
      <w:r w:rsidRPr="008C306E">
        <w:rPr>
          <w:rFonts w:ascii="Times New Roman" w:eastAsia="TimesNewRomanPSMT" w:hAnsi="Times New Roman" w:cs="Times New Roman"/>
          <w:iCs/>
          <w:lang w:val="mt-MT"/>
        </w:rPr>
        <w:t>marki</w:t>
      </w:r>
      <w:r w:rsidRPr="008C306E">
        <w:rPr>
          <w:rFonts w:ascii="Times New Roman" w:eastAsia="TimesNewRomanPSMT" w:hAnsi="Times New Roman" w:cs="Times New Roman"/>
          <w:i/>
          <w:iCs/>
          <w:lang w:val="mt-MT"/>
        </w:rPr>
        <w:t xml:space="preserve"> </w:t>
      </w:r>
      <w:r w:rsidRPr="008C306E">
        <w:rPr>
          <w:rFonts w:ascii="Times New Roman" w:eastAsia="TimesNewRomanPSMT" w:hAnsi="Times New Roman" w:cs="Times New Roman"/>
          <w:lang w:val="mt-MT"/>
        </w:rPr>
        <w:t>kollettivi.</w:t>
      </w:r>
    </w:p>
    <w:p w:rsidR="00864AB6" w:rsidRPr="008C306E" w:rsidRDefault="00864AB6" w:rsidP="008C306E">
      <w:pPr>
        <w:autoSpaceDE w:val="0"/>
        <w:autoSpaceDN w:val="0"/>
        <w:adjustRightInd w:val="0"/>
        <w:spacing w:after="0" w:line="240" w:lineRule="auto"/>
        <w:jc w:val="both"/>
        <w:rPr>
          <w:rFonts w:ascii="Times New Roman" w:eastAsia="TimesNewRomanPSMT" w:hAnsi="Times New Roman" w:cs="Times New Roman"/>
          <w:i/>
          <w:lang w:val="mt-MT"/>
        </w:rPr>
      </w:pPr>
      <w:r w:rsidRPr="008C306E">
        <w:rPr>
          <w:rFonts w:ascii="Times New Roman" w:hAnsi="Times New Roman" w:cs="Times New Roman"/>
          <w:b/>
          <w:i/>
          <w:lang w:val="mt-MT"/>
        </w:rPr>
        <w:t xml:space="preserve">Clause 89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Additional grounds for revocation – collective marks.</w:t>
      </w:r>
    </w:p>
    <w:p w:rsidR="00864AB6" w:rsidRPr="008C306E" w:rsidRDefault="00864AB6" w:rsidP="008C306E">
      <w:pPr>
        <w:autoSpaceDE w:val="0"/>
        <w:autoSpaceDN w:val="0"/>
        <w:adjustRightInd w:val="0"/>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b/>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B43894" w:rsidRDefault="00B43894" w:rsidP="00B43894">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B43894">
      <w:pPr>
        <w:tabs>
          <w:tab w:val="left" w:pos="567"/>
          <w:tab w:val="left" w:pos="1418"/>
          <w:tab w:val="left" w:pos="6433"/>
        </w:tabs>
        <w:spacing w:after="0" w:line="240" w:lineRule="auto"/>
        <w:ind w:left="567" w:hanging="567"/>
        <w:jc w:val="both"/>
        <w:rPr>
          <w:rFonts w:ascii="Times New Roman" w:hAnsi="Times New Roman" w:cs="Times New Roman"/>
          <w:lang w:val="mt-MT"/>
        </w:rPr>
      </w:pPr>
      <w:r w:rsidRPr="008C306E">
        <w:rPr>
          <w:rFonts w:ascii="Times New Roman" w:hAnsi="Times New Roman" w:cs="Times New Roman"/>
          <w:lang w:val="mt-MT"/>
        </w:rPr>
        <w:t xml:space="preserve">“Q” </w:t>
      </w:r>
      <w:r w:rsidRPr="008C306E">
        <w:rPr>
          <w:rFonts w:ascii="Times New Roman" w:hAnsi="Times New Roman" w:cs="Times New Roman"/>
          <w:lang w:val="mt-MT"/>
        </w:rPr>
        <w:tab/>
        <w:t>Fil-parti introduttorja tal-klawsola 89, il-kliem “għar-raġunijiet li ġejjin” għandhom jiġu sostitwiti bil-kliem “għal kwalunkwe minn dawn ir-raġunijiet li ġejjin”.</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B43894">
      <w:pPr>
        <w:tabs>
          <w:tab w:val="left" w:pos="567"/>
          <w:tab w:val="left" w:pos="1418"/>
          <w:tab w:val="left" w:pos="6433"/>
        </w:tabs>
        <w:spacing w:after="0" w:line="240" w:lineRule="auto"/>
        <w:ind w:left="567" w:hanging="567"/>
        <w:jc w:val="both"/>
        <w:rPr>
          <w:rFonts w:ascii="Times New Roman" w:hAnsi="Times New Roman" w:cs="Times New Roman"/>
          <w:i/>
          <w:lang w:val="mt-MT"/>
        </w:rPr>
      </w:pPr>
      <w:r w:rsidRPr="008C306E">
        <w:rPr>
          <w:rFonts w:ascii="Times New Roman" w:hAnsi="Times New Roman" w:cs="Times New Roman"/>
          <w:i/>
          <w:lang w:val="mt-MT"/>
        </w:rPr>
        <w:t xml:space="preserve">“Q” </w:t>
      </w:r>
      <w:r w:rsidRPr="008C306E">
        <w:rPr>
          <w:rFonts w:ascii="Times New Roman" w:hAnsi="Times New Roman" w:cs="Times New Roman"/>
          <w:i/>
          <w:lang w:val="mt-MT"/>
        </w:rPr>
        <w:tab/>
        <w:t>In the introductory part of clause 89, the words “on the following grounds” shall be substituted by the words “on any of the following grounds”.</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89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“Q”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89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89, kif emendata, għaddiet nem. con. u ġiet ordnata ssir parti mill-Abbozz ta’ Liġi.</w:t>
      </w:r>
    </w:p>
    <w:p w:rsidR="00864AB6" w:rsidRDefault="00864AB6" w:rsidP="008C306E">
      <w:pPr>
        <w:spacing w:after="0" w:line="240" w:lineRule="auto"/>
        <w:jc w:val="both"/>
        <w:rPr>
          <w:rFonts w:ascii="Times New Roman" w:hAnsi="Times New Roman" w:cs="Times New Roman"/>
          <w:i/>
          <w:color w:val="FF0000"/>
          <w:lang w:val="mt-MT"/>
        </w:rPr>
      </w:pPr>
    </w:p>
    <w:p w:rsidR="00B43894" w:rsidRPr="008C306E" w:rsidRDefault="00B43894" w:rsidP="008C306E">
      <w:pPr>
        <w:spacing w:after="0" w:line="240" w:lineRule="auto"/>
        <w:jc w:val="both"/>
        <w:rPr>
          <w:rFonts w:ascii="Times New Roman" w:hAnsi="Times New Roman" w:cs="Times New Roman"/>
          <w:i/>
          <w:color w:val="FF0000"/>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90, 91, 92, 93, 94, 95, 96, 97, 98, 99, 100, 101, 102, 103, 104, 105 u 106 għaddew nem. con. u ġew ordnati jsiru parti mill-Abbozz ta’ Liġi.</w:t>
      </w:r>
    </w:p>
    <w:p w:rsidR="00864AB6" w:rsidRDefault="00864AB6" w:rsidP="008C306E">
      <w:pPr>
        <w:spacing w:after="0" w:line="240" w:lineRule="auto"/>
        <w:jc w:val="both"/>
        <w:rPr>
          <w:rFonts w:ascii="Times New Roman" w:hAnsi="Times New Roman" w:cs="Times New Roman"/>
          <w:i/>
          <w:lang w:val="mt-MT"/>
        </w:rPr>
      </w:pPr>
    </w:p>
    <w:p w:rsidR="00392285" w:rsidRPr="008C306E" w:rsidRDefault="00392285" w:rsidP="008C306E">
      <w:pPr>
        <w:spacing w:after="0" w:line="240" w:lineRule="auto"/>
        <w:jc w:val="both"/>
        <w:rPr>
          <w:rFonts w:ascii="Times New Roman" w:hAnsi="Times New Roman" w:cs="Times New Roman"/>
          <w:i/>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lastRenderedPageBreak/>
        <w:t xml:space="preserve">Klawsola 107 – </w:t>
      </w:r>
      <w:r w:rsidRPr="008C306E">
        <w:rPr>
          <w:rFonts w:ascii="Times New Roman" w:eastAsia="TimesNewRomanPSMT" w:hAnsi="Times New Roman" w:cs="Times New Roman"/>
          <w:lang w:val="mt-MT"/>
        </w:rPr>
        <w:t>Setgħa tal-Kontrollur li jirrifjuta li jittratta ma’ ċertu aġenti.</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107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Power to Comptroller to refuse to deal with certain agents.</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5D171D">
      <w:pPr>
        <w:tabs>
          <w:tab w:val="left" w:pos="567"/>
          <w:tab w:val="left" w:pos="1418"/>
          <w:tab w:val="left" w:pos="6433"/>
        </w:tabs>
        <w:spacing w:after="0" w:line="240" w:lineRule="auto"/>
        <w:ind w:left="567" w:hanging="567"/>
        <w:jc w:val="both"/>
        <w:rPr>
          <w:rFonts w:ascii="Times New Roman" w:hAnsi="Times New Roman" w:cs="Times New Roman"/>
          <w:lang w:val="mt-MT"/>
        </w:rPr>
      </w:pPr>
      <w:r w:rsidRPr="008C306E">
        <w:rPr>
          <w:rFonts w:ascii="Times New Roman" w:hAnsi="Times New Roman" w:cs="Times New Roman"/>
          <w:lang w:val="mt-MT"/>
        </w:rPr>
        <w:t xml:space="preserve">“R” </w:t>
      </w:r>
      <w:r w:rsidRPr="008C306E">
        <w:rPr>
          <w:rFonts w:ascii="Times New Roman" w:hAnsi="Times New Roman" w:cs="Times New Roman"/>
          <w:lang w:val="mt-MT"/>
        </w:rPr>
        <w:tab/>
        <w:t>Klawsola 107 għandha tiġi emendata kif ġej:</w:t>
      </w:r>
    </w:p>
    <w:p w:rsidR="00864AB6" w:rsidRPr="008C306E" w:rsidRDefault="00864AB6" w:rsidP="005D171D">
      <w:pPr>
        <w:tabs>
          <w:tab w:val="left" w:pos="567"/>
          <w:tab w:val="left" w:pos="1418"/>
          <w:tab w:val="left" w:pos="6433"/>
        </w:tabs>
        <w:spacing w:after="0" w:line="240" w:lineRule="auto"/>
        <w:ind w:left="567"/>
        <w:jc w:val="both"/>
        <w:rPr>
          <w:rFonts w:ascii="Times New Roman" w:hAnsi="Times New Roman" w:cs="Times New Roman"/>
          <w:lang w:val="mt-MT"/>
        </w:rPr>
      </w:pPr>
      <w:r w:rsidRPr="008C306E">
        <w:rPr>
          <w:rFonts w:ascii="Times New Roman" w:hAnsi="Times New Roman" w:cs="Times New Roman"/>
          <w:lang w:val="mt-MT"/>
        </w:rPr>
        <w:t>(a) fis-subklawsola (b) tagħha, il-kliem “aġent tat-</w:t>
      </w:r>
      <w:r w:rsidRPr="008C306E">
        <w:rPr>
          <w:rFonts w:ascii="Times New Roman" w:hAnsi="Times New Roman" w:cs="Times New Roman"/>
          <w:i/>
          <w:lang w:val="mt-MT"/>
        </w:rPr>
        <w:t>trademark</w:t>
      </w:r>
      <w:r w:rsidRPr="008C306E">
        <w:rPr>
          <w:rFonts w:ascii="Times New Roman" w:hAnsi="Times New Roman" w:cs="Times New Roman"/>
          <w:lang w:val="mt-MT"/>
        </w:rPr>
        <w:t>” għandhom jiġu sostitwiti bil-kliem “aġenti tat-</w:t>
      </w:r>
      <w:r w:rsidRPr="008C306E">
        <w:rPr>
          <w:rFonts w:ascii="Times New Roman" w:hAnsi="Times New Roman" w:cs="Times New Roman"/>
          <w:i/>
          <w:lang w:val="mt-MT"/>
        </w:rPr>
        <w:t>trademarks</w:t>
      </w:r>
      <w:r w:rsidRPr="008C306E">
        <w:rPr>
          <w:rFonts w:ascii="Times New Roman" w:hAnsi="Times New Roman" w:cs="Times New Roman"/>
          <w:lang w:val="mt-MT"/>
        </w:rPr>
        <w:t>”; u</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5D171D">
      <w:pPr>
        <w:tabs>
          <w:tab w:val="left" w:pos="567"/>
          <w:tab w:val="left" w:pos="1418"/>
          <w:tab w:val="left" w:pos="6433"/>
        </w:tabs>
        <w:spacing w:after="0" w:line="240" w:lineRule="auto"/>
        <w:ind w:left="567"/>
        <w:jc w:val="both"/>
        <w:rPr>
          <w:rFonts w:ascii="Times New Roman" w:hAnsi="Times New Roman" w:cs="Times New Roman"/>
          <w:lang w:val="mt-MT"/>
        </w:rPr>
      </w:pPr>
      <w:r w:rsidRPr="008C306E">
        <w:rPr>
          <w:rFonts w:ascii="Times New Roman" w:hAnsi="Times New Roman" w:cs="Times New Roman"/>
          <w:lang w:val="mt-MT"/>
        </w:rPr>
        <w:t>(b) fis-subklawsola (ċ) tagħha, il-kelma “reġistratur” għandha tiġi sostwitita bil-kelma “Kontrollur”.</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“R” </w:t>
      </w:r>
      <w:r w:rsidRPr="008C306E">
        <w:rPr>
          <w:rFonts w:ascii="Times New Roman" w:hAnsi="Times New Roman" w:cs="Times New Roman"/>
          <w:i/>
          <w:lang w:val="mt-MT"/>
        </w:rPr>
        <w:tab/>
        <w:t>Clause 107 shall be amended as follows:</w:t>
      </w:r>
    </w:p>
    <w:p w:rsidR="00864AB6" w:rsidRPr="008C306E" w:rsidRDefault="00864AB6" w:rsidP="005D171D">
      <w:pPr>
        <w:tabs>
          <w:tab w:val="left" w:pos="567"/>
          <w:tab w:val="left" w:pos="1418"/>
          <w:tab w:val="left" w:pos="6433"/>
        </w:tabs>
        <w:spacing w:after="0" w:line="240" w:lineRule="auto"/>
        <w:ind w:left="567"/>
        <w:jc w:val="both"/>
        <w:rPr>
          <w:rFonts w:ascii="Times New Roman" w:hAnsi="Times New Roman" w:cs="Times New Roman"/>
          <w:i/>
          <w:lang w:val="mt-MT"/>
        </w:rPr>
      </w:pPr>
      <w:r w:rsidRPr="008C306E">
        <w:rPr>
          <w:rFonts w:ascii="Times New Roman" w:hAnsi="Times New Roman" w:cs="Times New Roman"/>
          <w:i/>
          <w:lang w:val="mt-MT"/>
        </w:rPr>
        <w:t>(a) in sub-clause (b) thereof, the words “trademark agent” shall be subtituted by the words “trademark agents”; and</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5D171D">
      <w:pPr>
        <w:tabs>
          <w:tab w:val="left" w:pos="567"/>
          <w:tab w:val="left" w:pos="1418"/>
          <w:tab w:val="left" w:pos="6433"/>
        </w:tabs>
        <w:spacing w:after="0" w:line="240" w:lineRule="auto"/>
        <w:ind w:left="567"/>
        <w:jc w:val="both"/>
        <w:rPr>
          <w:rFonts w:ascii="Times New Roman" w:hAnsi="Times New Roman" w:cs="Times New Roman"/>
          <w:i/>
          <w:lang w:val="mt-MT"/>
        </w:rPr>
      </w:pPr>
      <w:r w:rsidRPr="008C306E">
        <w:rPr>
          <w:rFonts w:ascii="Times New Roman" w:hAnsi="Times New Roman" w:cs="Times New Roman"/>
          <w:i/>
          <w:lang w:val="mt-MT"/>
        </w:rPr>
        <w:t>(b) in sub-clause (c) thereof, the word “registrar” shall be substituted by the word “Comptroller”.</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107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“R”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107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107, kif emendata, għaddiet nem. con. u ġiet ordnata ssir parti mill-Abbozz ta’ Liġi.</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i/>
          <w:color w:val="FF0000"/>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108 – </w:t>
      </w:r>
      <w:r w:rsidRPr="008C306E">
        <w:rPr>
          <w:rFonts w:ascii="Times New Roman" w:eastAsia="TimesNewRomanPSMT" w:hAnsi="Times New Roman" w:cs="Times New Roman"/>
          <w:lang w:val="mt-MT"/>
        </w:rPr>
        <w:t xml:space="preserve">Użu mhux awtorizzat ta’ </w:t>
      </w:r>
      <w:r w:rsidRPr="008C306E">
        <w:rPr>
          <w:rFonts w:ascii="Times New Roman" w:eastAsia="TimesNewRomanPSMT" w:hAnsi="Times New Roman" w:cs="Times New Roman"/>
          <w:i/>
          <w:iCs/>
          <w:lang w:val="mt-MT"/>
        </w:rPr>
        <w:t>trademark</w:t>
      </w:r>
      <w:r w:rsidRPr="008C306E">
        <w:rPr>
          <w:rFonts w:ascii="Times New Roman" w:eastAsia="TimesNewRomanPSMT" w:hAnsi="Times New Roman" w:cs="Times New Roman"/>
          <w:lang w:val="mt-MT"/>
        </w:rPr>
        <w:t>, eċċ., għar-rigward ta’ oġġetti.</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r w:rsidRPr="008C306E">
        <w:rPr>
          <w:rFonts w:ascii="Times New Roman" w:hAnsi="Times New Roman" w:cs="Times New Roman"/>
          <w:b/>
          <w:i/>
          <w:lang w:val="mt-MT"/>
        </w:rPr>
        <w:t xml:space="preserve">Clause 108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Unauthorised use of trademark, etc., in relation to goods.</w:t>
      </w:r>
    </w:p>
    <w:p w:rsidR="00864AB6" w:rsidRPr="008C306E" w:rsidRDefault="00864AB6" w:rsidP="008C306E">
      <w:pPr>
        <w:spacing w:after="0" w:line="240" w:lineRule="auto"/>
        <w:jc w:val="both"/>
        <w:rPr>
          <w:rFonts w:ascii="Times New Roman" w:hAnsi="Times New Roman" w:cs="Times New Roman"/>
          <w:b/>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L-Onor. Edwin Vassallo.</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Hawnhekk tibda t-Taqsima IV - Reati Kriminali. Mill-esperjenza, meta nitkellmu fuq reati kriminali ġeneralment ikun hemm marbutin magħhom sentenzi ta’ ħabs. Jista’ l-Ministru jgħid jekk huwiex il-każ hawnhekk ukoll?</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Mhux bilfors. Hemm reati kriminali li joħorġu mill-Kodiċi Kriminali u reati kriminali li joħorġu minn liġijiet bħal dawn u mhux ir-reati kriminali kollha jkollhom sentenza ta’ ħabs.</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Bilfors irridu niktbu “reati kriminali”?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Iva, bilfors, għax qed nitkellmu fuq </w:t>
      </w:r>
      <w:r w:rsidRPr="008C306E">
        <w:rPr>
          <w:rFonts w:ascii="Times New Roman" w:hAnsi="Times New Roman" w:cs="Times New Roman"/>
          <w:i/>
          <w:lang w:val="mt-MT"/>
        </w:rPr>
        <w:t xml:space="preserve">criminal offences.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Imma dawn iwasslu għal sentenza ta’ ħabs?</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Le, mhux bilfors. Reati kriminali jistgħu jkunu jew kontravvenzjonijiet jew inkella delitt, u importanti ngħid hawnhekk li delitt mhuwiex </w:t>
      </w:r>
      <w:r w:rsidRPr="008C306E">
        <w:rPr>
          <w:rFonts w:ascii="Times New Roman" w:hAnsi="Times New Roman" w:cs="Times New Roman"/>
          <w:i/>
          <w:lang w:val="mt-MT"/>
        </w:rPr>
        <w:t xml:space="preserve">murder, </w:t>
      </w:r>
      <w:r w:rsidRPr="008C306E">
        <w:rPr>
          <w:rFonts w:ascii="Times New Roman" w:hAnsi="Times New Roman" w:cs="Times New Roman"/>
          <w:lang w:val="mt-MT"/>
        </w:rPr>
        <w:t xml:space="preserve">delitt huwa </w:t>
      </w:r>
      <w:r w:rsidRPr="008C306E">
        <w:rPr>
          <w:rFonts w:ascii="Times New Roman" w:hAnsi="Times New Roman" w:cs="Times New Roman"/>
          <w:i/>
          <w:lang w:val="mt-MT"/>
        </w:rPr>
        <w:t>crime</w:t>
      </w:r>
      <w:r w:rsidRPr="008C306E">
        <w:rPr>
          <w:rFonts w:ascii="Times New Roman" w:hAnsi="Times New Roman" w:cs="Times New Roman"/>
          <w:lang w:val="mt-MT"/>
        </w:rPr>
        <w:t>. Għaldaqstant il-frażi “reati kriminali” tiġbor fiha ż-żewġ affarijiet.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F’dan il-każ, ir-reati kriminali x’piena jġorru magħhom?</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Il-pieni qegħdin imniżżlin fis-subklawsola (4) tal-klawsola 108, li tgħid hekk:</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B43894">
      <w:pPr>
        <w:autoSpaceDE w:val="0"/>
        <w:autoSpaceDN w:val="0"/>
        <w:adjustRightInd w:val="0"/>
        <w:spacing w:after="0" w:line="240" w:lineRule="auto"/>
        <w:ind w:left="720"/>
        <w:jc w:val="both"/>
        <w:rPr>
          <w:rFonts w:ascii="Times New Roman" w:hAnsi="Times New Roman" w:cs="Times New Roman"/>
          <w:lang w:val="mt-MT"/>
        </w:rPr>
      </w:pPr>
      <w:r w:rsidRPr="008C306E">
        <w:rPr>
          <w:rFonts w:ascii="Times New Roman" w:eastAsia="TimesNewRomanPSMT" w:hAnsi="Times New Roman" w:cs="Times New Roman"/>
          <w:lang w:val="mt-MT"/>
        </w:rPr>
        <w:t>“</w:t>
      </w:r>
      <w:r w:rsidRPr="008C306E">
        <w:rPr>
          <w:rFonts w:ascii="Times New Roman" w:hAnsi="Times New Roman" w:cs="Times New Roman"/>
          <w:lang w:val="mt-MT"/>
        </w:rPr>
        <w:t>(4) Persuna ħatja ta’ reat taħt dan l-artikolu tista’, meta tinsab hekk ħatja, teħel priġunerija għal żmien ta’ mhux iżjed minn tliet snin jew multa ta’ mhux iżjed minn tlieta u għoxrin elf u mitejn u ħamsa u disgħin euro (€23,295) jew għal dik il-multa u priġunerija flimkien.”</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Dan ifisser li wieħed xorta jista’ jeħel piena ta’ ħabs!</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Il-priġunerija qiegħda hemm ‘jew’, jiġifieri wieħed mhux bilfors jingħata sentenza ta’ priġunerija.</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Tkun fid-diskrezzjoni tal-Qorti.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lastRenderedPageBreak/>
        <w:t>ONOR. CHRIS CARDONA:</w:t>
      </w:r>
      <w:r w:rsidRPr="008C306E">
        <w:rPr>
          <w:rFonts w:ascii="Times New Roman" w:hAnsi="Times New Roman" w:cs="Times New Roman"/>
          <w:lang w:val="mt-MT"/>
        </w:rPr>
        <w:t xml:space="preserve"> Hekk hu.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Sakemm din mhix xi ħaġa li ġejja mid-Direttiva li qegħdin nittrasponu permezz ta’ dan l-Abbozz ta’ Liġi, nippreferi li kieku nneħħuha s-sentenza ta’ priġunerija. Ħalli ngħidilkom għal xiex. Jien issa ilni ftit fil-Parlament u ż-żewġ naħat konna qegħdin nipprovaw niddikriminalizzaw ir-reati tal-VAT. Allura jekk għandna l-istess loġika u ż-żewġ partijiet naqblu magħha, hawnhekk kif se nkunu qegħdin nikkriminalizzaw minflok niddikriminalizzaw?</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Ir-reati huma differenti.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Ir-reati tal-VAT huma offiżi u sentenza ta’ ħabs iddejjaq lil kulħadd.</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Ma nixtieqx inkun politiku iżda konna aħna li bħala Gvern konna pronti u wettaqna riforma li kienet ilha maħsuba u baqgħet ma saret qatt. Konna aħna li assigurajna li ma jkunx hemm nies li meta ma jissottomettux il-formola tal-VAT jeħlu l-ħabs. Madanakollu hawnhekk qegħdin nitkellmu fuq reat differenti. Hawnhekk qegħdin nitkellmu fuq falsifikazzjoni. Hawnhekk qegħdin nitkellmu fuq użu mhux awtorizzat ta’ </w:t>
      </w:r>
      <w:r w:rsidRPr="008C306E">
        <w:rPr>
          <w:rFonts w:ascii="Times New Roman" w:hAnsi="Times New Roman" w:cs="Times New Roman"/>
          <w:i/>
          <w:lang w:val="mt-MT"/>
        </w:rPr>
        <w:t xml:space="preserve">trademark </w:t>
      </w:r>
      <w:r w:rsidRPr="008C306E">
        <w:rPr>
          <w:rFonts w:ascii="Times New Roman" w:hAnsi="Times New Roman" w:cs="Times New Roman"/>
          <w:lang w:val="mt-MT"/>
        </w:rPr>
        <w:t xml:space="preserve">għar-rigward ta’ oġġetti. Jiġifieri mhux qegħdin nitkellmu fuq traskuraġni imma fuq reati fejn ikun hemm intenzjoni pożittiva diretta biex jitwettaq reat li jista’ jinvolvi ħsara lil parti terza. Fir-rigward tal-VAT, in-nies kienu qed jeħlu l-ħabs jew għax ma jkunux imlew il-formola u bagħtuha lid-Dipartiment tal-VAT, jew inkella għax ma jkunux ħallsu l-VAT dovut f’każ ta’ </w:t>
      </w:r>
      <w:r w:rsidRPr="008C306E">
        <w:rPr>
          <w:rFonts w:ascii="Times New Roman" w:hAnsi="Times New Roman" w:cs="Times New Roman"/>
          <w:i/>
        </w:rPr>
        <w:t>bankruptcy</w:t>
      </w:r>
      <w:r w:rsidRPr="008C306E">
        <w:rPr>
          <w:rFonts w:ascii="Times New Roman" w:hAnsi="Times New Roman" w:cs="Times New Roman"/>
          <w:lang w:val="mt-MT"/>
        </w:rPr>
        <w:t xml:space="preserve">, pereżempju, jew forsi għax ma jkunux ġabruh. Hawnhekk però qegħdin nitkellmu fuq reat malizzjuż fejn wieħed juża </w:t>
      </w:r>
      <w:r w:rsidRPr="008C306E">
        <w:rPr>
          <w:rFonts w:ascii="Times New Roman" w:hAnsi="Times New Roman" w:cs="Times New Roman"/>
          <w:i/>
          <w:lang w:val="mt-MT"/>
        </w:rPr>
        <w:t xml:space="preserve">trademark </w:t>
      </w:r>
      <w:r w:rsidRPr="008C306E">
        <w:rPr>
          <w:rFonts w:ascii="Times New Roman" w:hAnsi="Times New Roman" w:cs="Times New Roman"/>
          <w:lang w:val="mt-MT"/>
        </w:rPr>
        <w:t xml:space="preserve">li jaf li hija ta’ ħaddieħor għall-gwadann tiegħu. Hawnhekk qegħdin nitkellmu fuq </w:t>
      </w:r>
      <w:r w:rsidRPr="008C306E">
        <w:rPr>
          <w:rFonts w:ascii="Times New Roman" w:hAnsi="Times New Roman" w:cs="Times New Roman"/>
          <w:i/>
          <w:lang w:val="mt-MT"/>
        </w:rPr>
        <w:t xml:space="preserve">criminal intent, </w:t>
      </w:r>
      <w:r w:rsidRPr="008C306E">
        <w:rPr>
          <w:rFonts w:ascii="Times New Roman" w:hAnsi="Times New Roman" w:cs="Times New Roman"/>
          <w:lang w:val="mt-MT"/>
        </w:rPr>
        <w:t xml:space="preserve">fuq intenzjoni malizzjuża.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Jiġifieri hawnhekk mhux qegħdin nitkellmu fuq kummerċ dirett iżda qegħdin nitkellmu fuq reat.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Eżatt.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Kollox sew. Allura fil-Kodiċi Kriminali, reati simili ta’ falsifikazzjoni ta’ dokumenti x’piena għandhom?</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Piena ta’ ħabs.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Hemm piena ta’ ħabs?</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Iva, mhux bilfors ħabs però, u għalhekk hawnhekk qed ngħidu “jew”. Persuna li tinstab ħatja għall-ewwel darba ta’ falsifikazzjoni minima għax forsi tkun iffalsifikat dokument li m’għandu l-ebda valur, ma nippretendix li għandha tmur il-ħabs, u hemm sentenzi tal-qrati li jsostnu dak li qed ngħid jien. Imma jekk inti </w:t>
      </w:r>
      <w:r w:rsidRPr="008C306E">
        <w:rPr>
          <w:rFonts w:ascii="Times New Roman" w:hAnsi="Times New Roman" w:cs="Times New Roman"/>
          <w:i/>
          <w:lang w:val="mt-MT"/>
        </w:rPr>
        <w:t>repeated offender</w:t>
      </w:r>
      <w:r w:rsidRPr="008C306E">
        <w:rPr>
          <w:rFonts w:ascii="Times New Roman" w:hAnsi="Times New Roman" w:cs="Times New Roman"/>
          <w:lang w:val="mt-MT"/>
        </w:rPr>
        <w:t xml:space="preserve">, il-Qorti għandu jkollha d-diskrezzjoni li f’każijiet serjissimi tagħti sentenza ta’ ħabs. Wara kollox hawnhekk qegħdin nitkellmu fuq reati kriminali li jinvolvu flus kbar, speċjalment fejn jidħlu </w:t>
      </w:r>
      <w:r w:rsidRPr="008C306E">
        <w:rPr>
          <w:rFonts w:ascii="Times New Roman" w:hAnsi="Times New Roman" w:cs="Times New Roman"/>
          <w:i/>
          <w:lang w:val="mt-MT"/>
        </w:rPr>
        <w:t>trademarks</w:t>
      </w:r>
      <w:r w:rsidRPr="008C306E">
        <w:rPr>
          <w:rFonts w:ascii="Times New Roman" w:hAnsi="Times New Roman" w:cs="Times New Roman"/>
          <w:lang w:val="mt-MT"/>
        </w:rPr>
        <w:t xml:space="preserve"> li għandhom x’jaqsmu mar-riċerka u l-innovazzjoni. Għalhekk, iva, għandu jkun hemm ċerti salvagwardji kontra din l-intenzjoni kriminuża.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Is-Sur Godwin Warr.</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w:t>
      </w:r>
      <w:r w:rsidRPr="008C306E">
        <w:rPr>
          <w:rFonts w:ascii="Times New Roman" w:hAnsi="Times New Roman" w:cs="Times New Roman"/>
          <w:lang w:val="mt-MT"/>
        </w:rPr>
        <w:t xml:space="preserve"> L-ewwel nett din il-klawsola hija identika għall-artikolu 72 tal-Att dwar it-</w:t>
      </w:r>
      <w:r w:rsidRPr="008C306E">
        <w:rPr>
          <w:rFonts w:ascii="Times New Roman" w:hAnsi="Times New Roman" w:cs="Times New Roman"/>
          <w:i/>
          <w:lang w:val="mt-MT"/>
        </w:rPr>
        <w:t>Trademarks</w:t>
      </w:r>
      <w:r w:rsidRPr="008C306E">
        <w:rPr>
          <w:rFonts w:ascii="Times New Roman" w:hAnsi="Times New Roman" w:cs="Times New Roman"/>
          <w:lang w:val="mt-MT"/>
        </w:rPr>
        <w:t xml:space="preserve"> preżenti, liema Att kien ġie ppubblikat fl-2001. Jiġifieri ma biddilna xejn għax inkella konna nkunu qed nagħmlu </w:t>
      </w:r>
      <w:r w:rsidRPr="008C306E">
        <w:rPr>
          <w:rFonts w:ascii="Times New Roman" w:hAnsi="Times New Roman" w:cs="Times New Roman"/>
          <w:i/>
          <w:lang w:val="mt-MT"/>
        </w:rPr>
        <w:t xml:space="preserve">gold plating </w:t>
      </w:r>
      <w:r w:rsidRPr="008C306E">
        <w:rPr>
          <w:rFonts w:ascii="Times New Roman" w:hAnsi="Times New Roman" w:cs="Times New Roman"/>
          <w:lang w:val="mt-MT"/>
        </w:rPr>
        <w:t>u mhijiex dik l-intenzjoni tagħna. Kif qal l-Onor. Vassallo fil-bidu, dak huwa proġett ieħor. L-iskop ta’ dan l-Abbozz ta’ Liġi prinċiplament huwa li nittrasponu d-Direttiva. Jien kont involut fl-abbozzar tal-Att tal-2001 u niftakar flimkien mal-Avukat Ġenerali ta’ dak iż-żmien, konna bdejna naraw x’qed jiġri f’pajjiżi oħrajn u l-ewwel proposti li konna ħriġna bihom kienu biex inżiduhom il-pieni. Madanakollu l-Avukat Ġenerali kien qalli meta nagħmlu multi rridu noqogħdu attenti għal xi jkun qed jiġri f’</w:t>
      </w:r>
      <w:r w:rsidRPr="008C306E">
        <w:rPr>
          <w:rFonts w:ascii="Times New Roman" w:hAnsi="Times New Roman" w:cs="Times New Roman"/>
          <w:i/>
          <w:lang w:val="mt-MT"/>
        </w:rPr>
        <w:t xml:space="preserve">areas </w:t>
      </w:r>
      <w:r w:rsidRPr="008C306E">
        <w:rPr>
          <w:rFonts w:ascii="Times New Roman" w:hAnsi="Times New Roman" w:cs="Times New Roman"/>
          <w:lang w:val="mt-MT"/>
        </w:rPr>
        <w:t xml:space="preserve">oħrajn fil-pajjiż. Allura hawnhekk ma nistax nagħmel piena ta’ 20 sena ħabs, pereżempju, imbagħad għal xi ħaġa ħafna aktar b’saħħitha l-piena tkun inqas. Għaldaqstant meta kien għamel dawn il-pieni l-Avukat Ġenerali kien ħa inkonsiderazzjoni l-pieni ta’ dak iż-żmien.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lang w:val="mt-MT"/>
        </w:rPr>
        <w:t xml:space="preserve">Tajjeb ngħid li hawnhekk qegħdin nitkellmu dwar il-possibbiltà ta’ </w:t>
      </w:r>
      <w:r w:rsidRPr="008C306E">
        <w:rPr>
          <w:rFonts w:ascii="Times New Roman" w:hAnsi="Times New Roman" w:cs="Times New Roman"/>
          <w:i/>
          <w:lang w:val="mt-MT"/>
        </w:rPr>
        <w:t>counterfeiting</w:t>
      </w:r>
      <w:r w:rsidRPr="008C306E">
        <w:rPr>
          <w:rFonts w:ascii="Times New Roman" w:hAnsi="Times New Roman" w:cs="Times New Roman"/>
          <w:lang w:val="mt-MT"/>
        </w:rPr>
        <w:t xml:space="preserve"> li huwa differenti minn </w:t>
      </w:r>
      <w:r w:rsidRPr="008C306E">
        <w:rPr>
          <w:rFonts w:ascii="Times New Roman" w:hAnsi="Times New Roman" w:cs="Times New Roman"/>
          <w:i/>
          <w:lang w:val="mt-MT"/>
        </w:rPr>
        <w:t>infringement</w:t>
      </w:r>
      <w:r w:rsidRPr="008C306E">
        <w:rPr>
          <w:rFonts w:ascii="Times New Roman" w:hAnsi="Times New Roman" w:cs="Times New Roman"/>
          <w:lang w:val="mt-MT"/>
        </w:rPr>
        <w:t>.</w:t>
      </w:r>
      <w:r w:rsidRPr="008C306E">
        <w:rPr>
          <w:rFonts w:ascii="Times New Roman" w:hAnsi="Times New Roman" w:cs="Times New Roman"/>
          <w:i/>
          <w:lang w:val="mt-MT"/>
        </w:rPr>
        <w:t xml:space="preserve"> </w:t>
      </w:r>
      <w:r w:rsidRPr="008C306E">
        <w:rPr>
          <w:rFonts w:ascii="Times New Roman" w:hAnsi="Times New Roman" w:cs="Times New Roman"/>
          <w:lang w:val="mt-MT"/>
        </w:rPr>
        <w:t xml:space="preserve">Jiġifieri </w:t>
      </w:r>
      <w:r w:rsidRPr="008C306E">
        <w:rPr>
          <w:rFonts w:ascii="Times New Roman" w:hAnsi="Times New Roman" w:cs="Times New Roman"/>
          <w:lang w:val="mt-MT"/>
        </w:rPr>
        <w:lastRenderedPageBreak/>
        <w:t xml:space="preserve">hawnhekk mhux qed nitkellmu fuq xi persuna li tagħmel </w:t>
      </w:r>
      <w:r w:rsidRPr="008C306E">
        <w:rPr>
          <w:rFonts w:ascii="Times New Roman" w:hAnsi="Times New Roman" w:cs="Times New Roman"/>
          <w:i/>
          <w:lang w:val="mt-MT"/>
        </w:rPr>
        <w:t>trademark</w:t>
      </w:r>
      <w:r w:rsidRPr="008C306E">
        <w:rPr>
          <w:rFonts w:ascii="Times New Roman" w:hAnsi="Times New Roman" w:cs="Times New Roman"/>
          <w:lang w:val="mt-MT"/>
        </w:rPr>
        <w:t>, imbagħad tmur fuqha persuna oħra u tgħidilha li dik it-</w:t>
      </w:r>
      <w:r w:rsidRPr="008C306E">
        <w:rPr>
          <w:rFonts w:ascii="Times New Roman" w:hAnsi="Times New Roman" w:cs="Times New Roman"/>
          <w:i/>
          <w:lang w:val="mt-MT"/>
        </w:rPr>
        <w:t>trademark</w:t>
      </w:r>
      <w:r w:rsidRPr="008C306E">
        <w:rPr>
          <w:rFonts w:ascii="Times New Roman" w:hAnsi="Times New Roman" w:cs="Times New Roman"/>
          <w:lang w:val="mt-MT"/>
        </w:rPr>
        <w:t xml:space="preserve"> hija tagħha u li hija diġà reġistrata. Dik hija kwestjoni oħra. Dak huwa</w:t>
      </w:r>
      <w:r w:rsidRPr="008C306E">
        <w:rPr>
          <w:rFonts w:ascii="Times New Roman" w:hAnsi="Times New Roman" w:cs="Times New Roman"/>
          <w:i/>
          <w:lang w:val="mt-MT"/>
        </w:rPr>
        <w:t xml:space="preserve"> </w:t>
      </w:r>
      <w:r w:rsidRPr="008C306E">
        <w:rPr>
          <w:rFonts w:ascii="Times New Roman" w:hAnsi="Times New Roman" w:cs="Times New Roman"/>
          <w:lang w:val="mt-MT"/>
        </w:rPr>
        <w:t>każ ta’</w:t>
      </w:r>
      <w:r w:rsidRPr="008C306E">
        <w:rPr>
          <w:rFonts w:ascii="Times New Roman" w:hAnsi="Times New Roman" w:cs="Times New Roman"/>
          <w:i/>
          <w:lang w:val="mt-MT"/>
        </w:rPr>
        <w:t xml:space="preserve"> infringement </w:t>
      </w:r>
      <w:r w:rsidRPr="008C306E">
        <w:rPr>
          <w:rFonts w:ascii="Times New Roman" w:hAnsi="Times New Roman" w:cs="Times New Roman"/>
          <w:lang w:val="mt-MT"/>
        </w:rPr>
        <w:t xml:space="preserve">u kulma ssir kawża bejn iż-żewġ partijiet. Aħna hawnhekk qed nitkellmu fuq </w:t>
      </w:r>
      <w:r w:rsidRPr="008C306E">
        <w:rPr>
          <w:rFonts w:ascii="Times New Roman" w:hAnsi="Times New Roman" w:cs="Times New Roman"/>
          <w:i/>
          <w:lang w:val="mt-MT"/>
        </w:rPr>
        <w:t>counterfeiting</w:t>
      </w:r>
      <w:r w:rsidRPr="008C306E">
        <w:rPr>
          <w:rFonts w:ascii="Times New Roman" w:hAnsi="Times New Roman" w:cs="Times New Roman"/>
          <w:lang w:val="mt-MT"/>
        </w:rPr>
        <w:t xml:space="preserve">, ċjoè fuq falsifikazzjoni, u l-falsifikazzjoni ta’ </w:t>
      </w:r>
      <w:r w:rsidRPr="008C306E">
        <w:rPr>
          <w:rFonts w:ascii="Times New Roman" w:hAnsi="Times New Roman" w:cs="Times New Roman"/>
          <w:i/>
          <w:lang w:val="mt-MT"/>
        </w:rPr>
        <w:t>trademarks</w:t>
      </w:r>
      <w:r w:rsidRPr="008C306E">
        <w:rPr>
          <w:rFonts w:ascii="Times New Roman" w:hAnsi="Times New Roman" w:cs="Times New Roman"/>
          <w:lang w:val="mt-MT"/>
        </w:rPr>
        <w:t xml:space="preserve"> tista’ tagħti lok għal</w:t>
      </w:r>
      <w:r w:rsidRPr="008C306E">
        <w:rPr>
          <w:rFonts w:ascii="Times New Roman" w:hAnsi="Times New Roman" w:cs="Times New Roman"/>
          <w:i/>
          <w:lang w:val="mt-MT"/>
        </w:rPr>
        <w:t xml:space="preserve"> money laundering </w:t>
      </w:r>
      <w:r w:rsidRPr="008C306E">
        <w:rPr>
          <w:rFonts w:ascii="Times New Roman" w:hAnsi="Times New Roman" w:cs="Times New Roman"/>
          <w:lang w:val="mt-MT"/>
        </w:rPr>
        <w:t>u anke ffinanzjar ta’ terroriżmu, fost affarijiet oħra għax hemm ħafna affarijiet li jiġu ffinanzjati bil-</w:t>
      </w:r>
      <w:r w:rsidRPr="008C306E">
        <w:rPr>
          <w:rFonts w:ascii="Times New Roman" w:hAnsi="Times New Roman" w:cs="Times New Roman"/>
          <w:i/>
          <w:lang w:val="mt-MT"/>
        </w:rPr>
        <w:t>counterfeiting</w:t>
      </w:r>
      <w:r w:rsidRPr="008C306E">
        <w:rPr>
          <w:rFonts w:ascii="Times New Roman" w:hAnsi="Times New Roman" w:cs="Times New Roman"/>
          <w:lang w:val="mt-MT"/>
        </w:rPr>
        <w:t xml:space="preserve"> u l-Pulizija u d-Dwana jistgħu jgħidulna ħafna aktar dwar dan. Bħalissa d-Dwana tagħna hija waħda mill-aħjar f’dan ir-rigward. </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ONOR. CHRIS CARDONA: </w:t>
      </w:r>
      <w:r w:rsidRPr="008C306E">
        <w:rPr>
          <w:rFonts w:ascii="Times New Roman" w:hAnsi="Times New Roman" w:cs="Times New Roman"/>
          <w:lang w:val="mt-MT"/>
        </w:rPr>
        <w:t>Dawn ir-reati jinvolvu l-</w:t>
      </w:r>
      <w:r w:rsidRPr="008C306E">
        <w:rPr>
          <w:rFonts w:ascii="Times New Roman" w:hAnsi="Times New Roman" w:cs="Times New Roman"/>
          <w:i/>
          <w:lang w:val="mt-MT"/>
        </w:rPr>
        <w:t>public order</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IS-SUR GODWIN WARR:</w:t>
      </w:r>
      <w:r w:rsidRPr="008C306E">
        <w:rPr>
          <w:rFonts w:ascii="Times New Roman" w:hAnsi="Times New Roman" w:cs="Times New Roman"/>
          <w:lang w:val="mt-MT"/>
        </w:rPr>
        <w:t xml:space="preserve"> Eżatt, għalhekk kien importanti li jkun hemm dan id-deterrent. Fl-2001 din diġà kienet tinħass u llum qed narawha anke minn qabdiet li qegħdin jagħmlu d-Dwana. Biżżejjed insemmi s-sigaretti foloz. Hemmhekk il-kwestjoni mhix biss li dawn is-sigaretti jkunu qegħdin jipprovaw jgħaddu minn Malta. Għandek ukoll il-kwestjoni li dawk ikunu foloz fihom infushom u l-Bambin biss jaf minn xiex ikunu magħmulin, avolja jgħidulek li huma </w:t>
      </w:r>
      <w:r w:rsidRPr="008C306E">
        <w:rPr>
          <w:rFonts w:ascii="Times New Roman" w:hAnsi="Times New Roman" w:cs="Times New Roman"/>
          <w:i/>
          <w:lang w:val="mt-MT"/>
        </w:rPr>
        <w:t>Rothmans</w:t>
      </w:r>
      <w:r w:rsidRPr="008C306E">
        <w:rPr>
          <w:rFonts w:ascii="Times New Roman" w:hAnsi="Times New Roman" w:cs="Times New Roman"/>
          <w:lang w:val="mt-MT"/>
        </w:rPr>
        <w:t>,</w:t>
      </w:r>
      <w:r w:rsidRPr="008C306E">
        <w:rPr>
          <w:rFonts w:ascii="Times New Roman" w:hAnsi="Times New Roman" w:cs="Times New Roman"/>
          <w:i/>
          <w:lang w:val="mt-MT"/>
        </w:rPr>
        <w:t xml:space="preserve"> </w:t>
      </w:r>
      <w:r w:rsidRPr="008C306E">
        <w:rPr>
          <w:rFonts w:ascii="Times New Roman" w:hAnsi="Times New Roman" w:cs="Times New Roman"/>
          <w:lang w:val="mt-MT"/>
        </w:rPr>
        <w:t xml:space="preserve">pereżempju.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EDWIN VASSALLO:</w:t>
      </w:r>
      <w:r w:rsidRPr="008C306E">
        <w:rPr>
          <w:rFonts w:ascii="Times New Roman" w:hAnsi="Times New Roman" w:cs="Times New Roman"/>
          <w:lang w:val="mt-MT"/>
        </w:rPr>
        <w:t xml:space="preserve"> Ladarba qegħdin fuq is-suġġett, bil-permess tiegħek, Sur President, nixtieq nistaqsi lill-Ministru xi jsir mill-affarijiet li jinqabdu mid-Dwana. Illum f’ġurnal partikolari qrajt li dawn jistgħu jerġgħu jinbiegħu b’sejħiet għall-offerti però l-affarijiet li jkunu foloz ma naħsibx li jistgħu jinbiegħu wkoll hux hekk?</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Le, dawk jiġu distrutti. Fil-fatt, meta jkun hemm kawżi ta’ dak it-tip, il-prosekuzzjoni, ċjoè l-Pulizija, dejjem titlob lill-Qorti li jkun hemm distruzzjoni tal-</w:t>
      </w:r>
      <w:r w:rsidRPr="008C306E">
        <w:rPr>
          <w:rFonts w:ascii="Times New Roman" w:hAnsi="Times New Roman" w:cs="Times New Roman"/>
          <w:i/>
        </w:rPr>
        <w:t>counterfeit items</w:t>
      </w:r>
      <w:r w:rsidRPr="008C306E">
        <w:rPr>
          <w:rFonts w:ascii="Times New Roman" w:hAnsi="Times New Roman" w:cs="Times New Roman"/>
          <w:i/>
          <w:lang w:val="mt-MT"/>
        </w:rPr>
        <w:t xml:space="preserve">. </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ONOR. EDWIN VASSALLO: </w:t>
      </w:r>
      <w:r w:rsidRPr="008C306E">
        <w:rPr>
          <w:rFonts w:ascii="Times New Roman" w:hAnsi="Times New Roman" w:cs="Times New Roman"/>
          <w:lang w:val="mt-MT"/>
        </w:rPr>
        <w:t xml:space="preserve">Naqblu. Fil-fatt, meta kont Segretarju Parlamentari jien kont żammejt milli d-dgħajjes tal-klandestini jerġgħu jinbiegħu għaliex ma kinux bis-CE </w:t>
      </w:r>
      <w:r w:rsidRPr="008C306E">
        <w:rPr>
          <w:rFonts w:ascii="Times New Roman" w:hAnsi="Times New Roman" w:cs="Times New Roman"/>
          <w:i/>
          <w:lang w:val="mt-MT"/>
        </w:rPr>
        <w:t>marking</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klawsola </w:t>
      </w:r>
      <w:r w:rsidRPr="008C306E">
        <w:rPr>
          <w:rFonts w:ascii="Times New Roman" w:hAnsi="Times New Roman" w:cs="Times New Roman"/>
          <w:lang w:val="mt-MT"/>
        </w:rPr>
        <w:t xml:space="preserve">108.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108 għaddiet nem. con. u ġiet ordnata ssir parti mill-Abbozz ta’ Liġi.</w:t>
      </w:r>
    </w:p>
    <w:p w:rsidR="00864AB6" w:rsidRPr="008C306E" w:rsidRDefault="00864AB6" w:rsidP="008C306E">
      <w:pPr>
        <w:pStyle w:val="BodyTextIndent"/>
        <w:ind w:right="0" w:firstLine="0"/>
        <w:rPr>
          <w:rFonts w:ascii="Times New Roman" w:hAnsi="Times New Roman"/>
          <w:sz w:val="22"/>
          <w:szCs w:val="22"/>
          <w:lang w:val="mt-MT"/>
        </w:rPr>
      </w:pPr>
    </w:p>
    <w:p w:rsidR="00864AB6" w:rsidRPr="008C306E" w:rsidRDefault="00864AB6" w:rsidP="008C306E">
      <w:pPr>
        <w:pStyle w:val="BodyTextIndent"/>
        <w:ind w:right="0" w:firstLine="0"/>
        <w:rPr>
          <w:rFonts w:ascii="Times New Roman" w:hAnsi="Times New Roman"/>
          <w:sz w:val="22"/>
          <w:szCs w:val="22"/>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Klawsola 109 –</w:t>
      </w:r>
      <w:r w:rsidRPr="008C306E">
        <w:rPr>
          <w:rFonts w:ascii="Times New Roman" w:hAnsi="Times New Roman" w:cs="Times New Roman"/>
          <w:lang w:val="mt-MT"/>
        </w:rPr>
        <w:t xml:space="preserve"> Falsifikazzjoni tar-reġistru, eċċ.</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109 </w:t>
      </w:r>
      <w:r w:rsidRPr="008C306E">
        <w:rPr>
          <w:rFonts w:ascii="Times New Roman" w:hAnsi="Times New Roman" w:cs="Times New Roman"/>
          <w:b/>
          <w:lang w:val="mt-MT"/>
        </w:rPr>
        <w:t>–</w:t>
      </w:r>
      <w:r w:rsidRPr="008C306E">
        <w:rPr>
          <w:rFonts w:ascii="Times New Roman" w:hAnsi="Times New Roman" w:cs="Times New Roman"/>
          <w:i/>
          <w:lang w:val="mt-MT"/>
        </w:rPr>
        <w:t xml:space="preserve"> Falsification of register, etc.</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spacing w:after="0" w:line="240" w:lineRule="auto"/>
        <w:jc w:val="both"/>
        <w:rPr>
          <w:rFonts w:ascii="Times New Roman" w:hAnsi="Times New Roman" w:cs="Times New Roman"/>
          <w:b/>
          <w:i/>
          <w:color w:val="FF0000"/>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392285">
      <w:pPr>
        <w:tabs>
          <w:tab w:val="left" w:pos="567"/>
          <w:tab w:val="left" w:pos="1418"/>
          <w:tab w:val="left" w:pos="6433"/>
        </w:tabs>
        <w:spacing w:after="0" w:line="240" w:lineRule="auto"/>
        <w:ind w:left="567" w:hanging="567"/>
        <w:jc w:val="both"/>
        <w:rPr>
          <w:rFonts w:ascii="Times New Roman" w:hAnsi="Times New Roman" w:cs="Times New Roman"/>
          <w:lang w:val="mt-MT"/>
        </w:rPr>
      </w:pPr>
      <w:r w:rsidRPr="008C306E">
        <w:rPr>
          <w:rFonts w:ascii="Times New Roman" w:hAnsi="Times New Roman" w:cs="Times New Roman"/>
          <w:lang w:val="mt-MT"/>
        </w:rPr>
        <w:t>“S”</w:t>
      </w:r>
      <w:r w:rsidR="00392285">
        <w:rPr>
          <w:rFonts w:ascii="Times New Roman" w:hAnsi="Times New Roman" w:cs="Times New Roman"/>
          <w:lang w:val="mt-MT"/>
        </w:rPr>
        <w:tab/>
      </w:r>
      <w:r w:rsidRPr="008C306E">
        <w:rPr>
          <w:rFonts w:ascii="Times New Roman" w:hAnsi="Times New Roman" w:cs="Times New Roman"/>
          <w:lang w:val="mt-MT"/>
        </w:rPr>
        <w:t>Fil-paragrafu (ċ) tas-subklawsola (1) tal-klawsola 109, minflok il-kliem “xi ħaġa bħal dik, tkun ħatja ta’ reat kontra dan l-artikolu” għandu jidħol dan li ġej:</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5D177F" w:rsidP="008C306E">
      <w:pPr>
        <w:tabs>
          <w:tab w:val="left" w:pos="567"/>
          <w:tab w:val="left" w:pos="1418"/>
          <w:tab w:val="left" w:pos="6433"/>
        </w:tabs>
        <w:spacing w:after="0" w:line="240" w:lineRule="auto"/>
        <w:jc w:val="both"/>
        <w:rPr>
          <w:rFonts w:ascii="Times New Roman" w:hAnsi="Times New Roman" w:cs="Times New Roman"/>
          <w:lang w:val="mt-MT"/>
        </w:rPr>
      </w:pPr>
      <w:r>
        <w:rPr>
          <w:rFonts w:ascii="Times New Roman" w:hAnsi="Times New Roman" w:cs="Times New Roman"/>
          <w:lang w:val="mt-MT"/>
        </w:rPr>
        <w:tab/>
      </w:r>
      <w:r w:rsidR="00864AB6" w:rsidRPr="008C306E">
        <w:rPr>
          <w:rFonts w:ascii="Times New Roman" w:hAnsi="Times New Roman" w:cs="Times New Roman"/>
          <w:lang w:val="mt-MT"/>
        </w:rPr>
        <w:t>“xi ħaġa bħal dik,</w:t>
      </w:r>
    </w:p>
    <w:p w:rsidR="005D177F" w:rsidRDefault="005D177F" w:rsidP="005D177F">
      <w:pPr>
        <w:tabs>
          <w:tab w:val="left" w:pos="567"/>
          <w:tab w:val="left" w:pos="1418"/>
          <w:tab w:val="left" w:pos="6433"/>
        </w:tabs>
        <w:spacing w:after="0" w:line="240" w:lineRule="auto"/>
        <w:ind w:left="567"/>
        <w:jc w:val="both"/>
        <w:rPr>
          <w:rFonts w:ascii="Times New Roman" w:hAnsi="Times New Roman" w:cs="Times New Roman"/>
          <w:lang w:val="mt-MT"/>
        </w:rPr>
      </w:pPr>
    </w:p>
    <w:p w:rsidR="00864AB6" w:rsidRDefault="00864AB6" w:rsidP="005D177F">
      <w:pPr>
        <w:tabs>
          <w:tab w:val="left" w:pos="567"/>
          <w:tab w:val="left" w:pos="1418"/>
          <w:tab w:val="left" w:pos="6433"/>
        </w:tabs>
        <w:spacing w:after="0" w:line="240" w:lineRule="auto"/>
        <w:ind w:left="567"/>
        <w:jc w:val="both"/>
        <w:rPr>
          <w:rFonts w:ascii="Times New Roman" w:hAnsi="Times New Roman" w:cs="Times New Roman"/>
          <w:lang w:val="mt-MT"/>
        </w:rPr>
      </w:pPr>
      <w:r w:rsidRPr="008C306E">
        <w:rPr>
          <w:rFonts w:ascii="Times New Roman" w:hAnsi="Times New Roman" w:cs="Times New Roman"/>
          <w:lang w:val="mt-MT"/>
        </w:rPr>
        <w:t>għandha tkun ħatja ta’ reat kontra dan l-artikolu”.</w:t>
      </w:r>
    </w:p>
    <w:p w:rsidR="00392285" w:rsidRPr="008C306E" w:rsidRDefault="00392285" w:rsidP="005D177F">
      <w:pPr>
        <w:tabs>
          <w:tab w:val="left" w:pos="567"/>
          <w:tab w:val="left" w:pos="1418"/>
          <w:tab w:val="left" w:pos="6433"/>
        </w:tabs>
        <w:spacing w:after="0" w:line="240" w:lineRule="auto"/>
        <w:ind w:left="567"/>
        <w:jc w:val="both"/>
        <w:rPr>
          <w:rFonts w:ascii="Times New Roman" w:hAnsi="Times New Roman" w:cs="Times New Roman"/>
          <w:lang w:val="mt-MT"/>
        </w:rPr>
      </w:pPr>
    </w:p>
    <w:p w:rsidR="00864AB6" w:rsidRPr="008C306E" w:rsidRDefault="00864AB6" w:rsidP="00392285">
      <w:pPr>
        <w:tabs>
          <w:tab w:val="left" w:pos="567"/>
          <w:tab w:val="left" w:pos="1418"/>
          <w:tab w:val="left" w:pos="6433"/>
        </w:tabs>
        <w:spacing w:after="0" w:line="240" w:lineRule="auto"/>
        <w:ind w:left="567" w:hanging="567"/>
        <w:jc w:val="both"/>
        <w:rPr>
          <w:rFonts w:ascii="Times New Roman" w:hAnsi="Times New Roman" w:cs="Times New Roman"/>
          <w:i/>
          <w:lang w:val="mt-MT"/>
        </w:rPr>
      </w:pPr>
      <w:r w:rsidRPr="008C306E">
        <w:rPr>
          <w:rFonts w:ascii="Times New Roman" w:hAnsi="Times New Roman" w:cs="Times New Roman"/>
          <w:i/>
          <w:lang w:val="mt-MT"/>
        </w:rPr>
        <w:t xml:space="preserve">“S” </w:t>
      </w:r>
      <w:r w:rsidRPr="008C306E">
        <w:rPr>
          <w:rFonts w:ascii="Times New Roman" w:hAnsi="Times New Roman" w:cs="Times New Roman"/>
          <w:i/>
          <w:lang w:val="mt-MT"/>
        </w:rPr>
        <w:tab/>
        <w:t>In paragraph (c) of sub-clause (1) of clause 109, for the words “any such thing, shall be guilty of an offence against this article.” shall be substituted by the following:</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5D177F" w:rsidP="008C306E">
      <w:pPr>
        <w:tabs>
          <w:tab w:val="left" w:pos="567"/>
          <w:tab w:val="left" w:pos="1418"/>
          <w:tab w:val="left" w:pos="6433"/>
        </w:tabs>
        <w:spacing w:after="0" w:line="240" w:lineRule="auto"/>
        <w:jc w:val="both"/>
        <w:rPr>
          <w:rFonts w:ascii="Times New Roman" w:hAnsi="Times New Roman" w:cs="Times New Roman"/>
          <w:i/>
          <w:lang w:val="mt-MT"/>
        </w:rPr>
      </w:pPr>
      <w:r>
        <w:rPr>
          <w:rFonts w:ascii="Times New Roman" w:hAnsi="Times New Roman" w:cs="Times New Roman"/>
          <w:i/>
          <w:lang w:val="mt-MT"/>
        </w:rPr>
        <w:tab/>
      </w:r>
      <w:r w:rsidR="00864AB6" w:rsidRPr="008C306E">
        <w:rPr>
          <w:rFonts w:ascii="Times New Roman" w:hAnsi="Times New Roman" w:cs="Times New Roman"/>
          <w:i/>
          <w:lang w:val="mt-MT"/>
        </w:rPr>
        <w:t>“any such thing,</w:t>
      </w:r>
    </w:p>
    <w:p w:rsidR="005D177F" w:rsidRDefault="005D177F" w:rsidP="008C306E">
      <w:pPr>
        <w:tabs>
          <w:tab w:val="left" w:pos="567"/>
          <w:tab w:val="left" w:pos="1418"/>
          <w:tab w:val="left" w:pos="6433"/>
        </w:tabs>
        <w:spacing w:after="0" w:line="240" w:lineRule="auto"/>
        <w:jc w:val="both"/>
        <w:rPr>
          <w:rFonts w:ascii="Times New Roman" w:hAnsi="Times New Roman" w:cs="Times New Roman"/>
          <w:i/>
          <w:lang w:val="mt-MT"/>
        </w:rPr>
      </w:pPr>
      <w:r>
        <w:rPr>
          <w:rFonts w:ascii="Times New Roman" w:hAnsi="Times New Roman" w:cs="Times New Roman"/>
          <w:i/>
          <w:lang w:val="mt-MT"/>
        </w:rPr>
        <w:tab/>
      </w:r>
    </w:p>
    <w:p w:rsidR="00864AB6" w:rsidRPr="008C306E" w:rsidRDefault="00864AB6" w:rsidP="005D177F">
      <w:pPr>
        <w:tabs>
          <w:tab w:val="left" w:pos="567"/>
          <w:tab w:val="left" w:pos="1418"/>
          <w:tab w:val="left" w:pos="6433"/>
        </w:tabs>
        <w:spacing w:after="0" w:line="240" w:lineRule="auto"/>
        <w:ind w:left="567"/>
        <w:jc w:val="both"/>
        <w:rPr>
          <w:rFonts w:ascii="Times New Roman" w:hAnsi="Times New Roman" w:cs="Times New Roman"/>
          <w:i/>
          <w:lang w:val="mt-MT"/>
        </w:rPr>
      </w:pPr>
      <w:r w:rsidRPr="008C306E">
        <w:rPr>
          <w:rFonts w:ascii="Times New Roman" w:hAnsi="Times New Roman" w:cs="Times New Roman"/>
          <w:i/>
          <w:lang w:val="mt-MT"/>
        </w:rPr>
        <w:t>shall be guilty of an offence against this article.”.</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109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“S”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109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pStyle w:val="BodyTextIndent"/>
        <w:ind w:right="0" w:firstLine="0"/>
        <w:rPr>
          <w:rFonts w:ascii="Times New Roman" w:hAnsi="Times New Roman"/>
          <w:sz w:val="22"/>
          <w:szCs w:val="22"/>
          <w:lang w:val="mt-MT"/>
        </w:rPr>
      </w:pPr>
      <w:r w:rsidRPr="008C306E">
        <w:rPr>
          <w:rFonts w:ascii="Times New Roman" w:eastAsiaTheme="minorHAnsi" w:hAnsi="Times New Roman"/>
          <w:i/>
          <w:noProof w:val="0"/>
          <w:color w:val="auto"/>
          <w:sz w:val="22"/>
          <w:szCs w:val="22"/>
          <w:lang w:val="mt-MT"/>
        </w:rPr>
        <w:t>Klawsola 109, kif emendata, għaddiet nem. con. u ġiet ordnata ssir parti mill-Abbozz ta’ Liġi.</w:t>
      </w:r>
    </w:p>
    <w:p w:rsidR="00864AB6" w:rsidRDefault="00864AB6" w:rsidP="008C306E">
      <w:pPr>
        <w:spacing w:after="0" w:line="240" w:lineRule="auto"/>
        <w:jc w:val="both"/>
        <w:rPr>
          <w:rFonts w:ascii="Times New Roman" w:hAnsi="Times New Roman" w:cs="Times New Roman"/>
          <w:i/>
          <w:color w:val="FF0000"/>
          <w:lang w:val="mt-MT"/>
        </w:rPr>
      </w:pPr>
    </w:p>
    <w:p w:rsidR="00B43894" w:rsidRPr="008C306E" w:rsidRDefault="00B43894" w:rsidP="008C306E">
      <w:pPr>
        <w:spacing w:after="0" w:line="240" w:lineRule="auto"/>
        <w:jc w:val="both"/>
        <w:rPr>
          <w:rFonts w:ascii="Times New Roman" w:hAnsi="Times New Roman" w:cs="Times New Roman"/>
          <w:i/>
          <w:color w:val="FF0000"/>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lastRenderedPageBreak/>
        <w:t>Klawsoli 110, 111, 112, 113, 114 u 115 għaddew nem. con. u ġew ordnati jsiru parti mill-Abbozz ta’ Liġi.</w:t>
      </w:r>
    </w:p>
    <w:p w:rsidR="00864AB6" w:rsidRDefault="00864AB6" w:rsidP="008C306E">
      <w:pPr>
        <w:pStyle w:val="BodyTextIndent"/>
        <w:ind w:right="0" w:firstLine="0"/>
        <w:rPr>
          <w:rFonts w:ascii="Times New Roman" w:hAnsi="Times New Roman"/>
          <w:sz w:val="22"/>
          <w:szCs w:val="22"/>
          <w:lang w:val="mt-MT"/>
        </w:rPr>
      </w:pPr>
    </w:p>
    <w:p w:rsidR="00392285" w:rsidRPr="008C306E" w:rsidRDefault="00392285" w:rsidP="008C306E">
      <w:pPr>
        <w:pStyle w:val="BodyTextIndent"/>
        <w:ind w:right="0" w:firstLine="0"/>
        <w:rPr>
          <w:rFonts w:ascii="Times New Roman" w:hAnsi="Times New Roman"/>
          <w:sz w:val="22"/>
          <w:szCs w:val="22"/>
          <w:lang w:val="mt-MT"/>
        </w:rPr>
      </w:pP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r w:rsidRPr="008C306E">
        <w:rPr>
          <w:rFonts w:ascii="Times New Roman" w:hAnsi="Times New Roman" w:cs="Times New Roman"/>
          <w:b/>
          <w:lang w:val="mt-MT"/>
        </w:rPr>
        <w:t xml:space="preserve">Klawsola 116 – </w:t>
      </w:r>
      <w:r w:rsidRPr="008C306E">
        <w:rPr>
          <w:rFonts w:ascii="Times New Roman" w:eastAsia="TimesNewRomanPSMT" w:hAnsi="Times New Roman" w:cs="Times New Roman"/>
          <w:lang w:val="mt-MT"/>
        </w:rPr>
        <w:t>Proċedura meta s-sid ma jkunx magħruf.</w:t>
      </w:r>
    </w:p>
    <w:p w:rsidR="00864AB6" w:rsidRPr="008C306E" w:rsidRDefault="00864AB6" w:rsidP="008C306E">
      <w:pPr>
        <w:autoSpaceDE w:val="0"/>
        <w:autoSpaceDN w:val="0"/>
        <w:adjustRightInd w:val="0"/>
        <w:spacing w:after="0" w:line="240" w:lineRule="auto"/>
        <w:jc w:val="both"/>
        <w:rPr>
          <w:rFonts w:ascii="Times New Roman" w:eastAsia="TimesNewRomanPSMT" w:hAnsi="Times New Roman" w:cs="Times New Roman"/>
          <w:i/>
          <w:color w:val="C00000"/>
          <w:lang w:val="mt-MT"/>
        </w:rPr>
      </w:pPr>
      <w:r w:rsidRPr="008C306E">
        <w:rPr>
          <w:rFonts w:ascii="Times New Roman" w:hAnsi="Times New Roman" w:cs="Times New Roman"/>
          <w:b/>
          <w:i/>
          <w:lang w:val="mt-MT"/>
        </w:rPr>
        <w:t xml:space="preserve">Clause 116 </w:t>
      </w:r>
      <w:r w:rsidRPr="008C306E">
        <w:rPr>
          <w:rFonts w:ascii="Times New Roman" w:hAnsi="Times New Roman" w:cs="Times New Roman"/>
          <w:b/>
          <w:lang w:val="mt-MT"/>
        </w:rPr>
        <w:t>–</w:t>
      </w:r>
      <w:r w:rsidRPr="008C306E">
        <w:rPr>
          <w:rFonts w:ascii="Times New Roman" w:hAnsi="Times New Roman" w:cs="Times New Roman"/>
          <w:i/>
          <w:lang w:val="mt-MT"/>
        </w:rPr>
        <w:t xml:space="preserve"> </w:t>
      </w:r>
      <w:r w:rsidRPr="008C306E">
        <w:rPr>
          <w:rFonts w:ascii="Times New Roman" w:eastAsia="TimesNewRomanPSMT" w:hAnsi="Times New Roman" w:cs="Times New Roman"/>
          <w:i/>
          <w:lang w:val="mt-MT"/>
        </w:rPr>
        <w:t>Procedure where owner is unknown.</w:t>
      </w:r>
    </w:p>
    <w:p w:rsidR="00864AB6" w:rsidRPr="008C306E" w:rsidRDefault="00864AB6" w:rsidP="008C306E">
      <w:pPr>
        <w:autoSpaceDE w:val="0"/>
        <w:autoSpaceDN w:val="0"/>
        <w:adjustRightInd w:val="0"/>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w:t>
      </w:r>
    </w:p>
    <w:p w:rsidR="00864AB6" w:rsidRPr="008C306E" w:rsidRDefault="00864AB6" w:rsidP="008C306E">
      <w:pPr>
        <w:autoSpaceDE w:val="0"/>
        <w:autoSpaceDN w:val="0"/>
        <w:adjustRightInd w:val="0"/>
        <w:spacing w:after="0" w:line="240" w:lineRule="auto"/>
        <w:jc w:val="both"/>
        <w:rPr>
          <w:rFonts w:ascii="Times New Roman" w:hAnsi="Times New Roman" w:cs="Times New Roman"/>
          <w:lang w:val="mt-MT"/>
        </w:rPr>
      </w:pPr>
    </w:p>
    <w:p w:rsidR="00864AB6" w:rsidRDefault="00864AB6" w:rsidP="00B43894">
      <w:pPr>
        <w:tabs>
          <w:tab w:val="left" w:pos="567"/>
          <w:tab w:val="left" w:pos="1418"/>
          <w:tab w:val="left" w:pos="6433"/>
        </w:tabs>
        <w:spacing w:after="0" w:line="240" w:lineRule="auto"/>
        <w:ind w:left="567" w:hanging="567"/>
        <w:jc w:val="both"/>
        <w:rPr>
          <w:rFonts w:ascii="Times New Roman" w:hAnsi="Times New Roman" w:cs="Times New Roman"/>
          <w:lang w:val="mt-MT"/>
        </w:rPr>
      </w:pPr>
      <w:r w:rsidRPr="008C306E">
        <w:rPr>
          <w:rFonts w:ascii="Times New Roman" w:hAnsi="Times New Roman" w:cs="Times New Roman"/>
          <w:lang w:val="mt-MT"/>
        </w:rPr>
        <w:t xml:space="preserve">“T” </w:t>
      </w:r>
      <w:r w:rsidRPr="008C306E">
        <w:rPr>
          <w:rFonts w:ascii="Times New Roman" w:hAnsi="Times New Roman" w:cs="Times New Roman"/>
          <w:lang w:val="mt-MT"/>
        </w:rPr>
        <w:tab/>
        <w:t>Fis-subklawsola 116(1) il-kliem “artikolu 78” għandhom jiġu sostitwiti bil-kliem “artikolu 114”.</w:t>
      </w:r>
    </w:p>
    <w:p w:rsidR="00B43894" w:rsidRDefault="00B43894" w:rsidP="00B43894">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B43894">
      <w:pPr>
        <w:tabs>
          <w:tab w:val="left" w:pos="567"/>
          <w:tab w:val="left" w:pos="1418"/>
          <w:tab w:val="left" w:pos="6433"/>
        </w:tabs>
        <w:spacing w:after="0" w:line="240" w:lineRule="auto"/>
        <w:ind w:left="567" w:hanging="567"/>
        <w:jc w:val="both"/>
        <w:rPr>
          <w:rFonts w:ascii="Times New Roman" w:hAnsi="Times New Roman" w:cs="Times New Roman"/>
          <w:i/>
          <w:lang w:val="mt-MT"/>
        </w:rPr>
      </w:pPr>
      <w:r w:rsidRPr="008C306E">
        <w:rPr>
          <w:rFonts w:ascii="Times New Roman" w:hAnsi="Times New Roman" w:cs="Times New Roman"/>
          <w:i/>
          <w:lang w:val="mt-MT"/>
        </w:rPr>
        <w:t xml:space="preserve">“T” </w:t>
      </w:r>
      <w:r w:rsidRPr="008C306E">
        <w:rPr>
          <w:rFonts w:ascii="Times New Roman" w:hAnsi="Times New Roman" w:cs="Times New Roman"/>
          <w:i/>
          <w:lang w:val="mt-MT"/>
        </w:rPr>
        <w:tab/>
        <w:t>In sub-clause 116(1) the words “article 78” shall be substituted by the words “article 114”.</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No</w:t>
      </w:r>
      <w:r w:rsidRPr="008C306E">
        <w:rPr>
          <w:rFonts w:ascii="Times New Roman" w:hAnsi="Times New Roman" w:cs="Times New Roman"/>
          <w:lang w:val="mt-MT"/>
        </w:rPr>
        <w:t xml:space="preserve">) Il-mistoqsija hija l-emenda għal klawsola 116 kif imressqa u moqrija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“T” għaddiet nem. con. </w:t>
      </w:r>
    </w:p>
    <w:p w:rsidR="002F312D" w:rsidRPr="008C306E" w:rsidRDefault="002F312D"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116 kif emendata.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r w:rsidRPr="008C306E">
        <w:rPr>
          <w:rFonts w:ascii="Times New Roman" w:hAnsi="Times New Roman" w:cs="Times New Roman"/>
          <w:lang w:val="mt-MT"/>
        </w:rPr>
        <w:t>.</w:t>
      </w:r>
    </w:p>
    <w:p w:rsidR="00864AB6" w:rsidRPr="008C306E" w:rsidRDefault="00864AB6" w:rsidP="008C306E">
      <w:pPr>
        <w:spacing w:after="0" w:line="240" w:lineRule="auto"/>
        <w:jc w:val="both"/>
        <w:rPr>
          <w:rFonts w:ascii="Times New Roman" w:hAnsi="Times New Roman" w:cs="Times New Roman"/>
          <w:lang w:val="mt-MT"/>
        </w:rPr>
      </w:pPr>
    </w:p>
    <w:p w:rsidR="00864AB6" w:rsidRPr="002F312D" w:rsidRDefault="00864AB6" w:rsidP="008C306E">
      <w:pPr>
        <w:pStyle w:val="BodyTextIndent"/>
        <w:ind w:right="0" w:firstLine="0"/>
        <w:rPr>
          <w:rFonts w:ascii="Times New Roman" w:hAnsi="Times New Roman"/>
          <w:i/>
          <w:iCs/>
          <w:sz w:val="22"/>
          <w:szCs w:val="22"/>
          <w:lang w:val="mt-MT"/>
        </w:rPr>
      </w:pPr>
      <w:r w:rsidRPr="002F312D">
        <w:rPr>
          <w:rFonts w:ascii="Times New Roman" w:hAnsi="Times New Roman"/>
          <w:i/>
          <w:iCs/>
          <w:sz w:val="22"/>
          <w:szCs w:val="22"/>
          <w:lang w:val="mt-MT"/>
        </w:rPr>
        <w:t>Klawsola 116, kif emendata, għaddiet nem. con. u ġiet ordnata ssir parti mill-Abbozz ta’ Liġi.</w:t>
      </w:r>
    </w:p>
    <w:p w:rsidR="00864AB6" w:rsidRDefault="00864AB6" w:rsidP="008C306E">
      <w:pPr>
        <w:pStyle w:val="BodyTextIndent"/>
        <w:ind w:right="0" w:firstLine="0"/>
        <w:rPr>
          <w:rFonts w:ascii="Times New Roman" w:hAnsi="Times New Roman"/>
          <w:sz w:val="22"/>
          <w:szCs w:val="22"/>
          <w:lang w:val="mt-MT"/>
        </w:rPr>
      </w:pPr>
    </w:p>
    <w:p w:rsidR="002F312D" w:rsidRPr="008C306E" w:rsidRDefault="002F312D" w:rsidP="008C306E">
      <w:pPr>
        <w:pStyle w:val="BodyTextIndent"/>
        <w:ind w:right="0" w:firstLine="0"/>
        <w:rPr>
          <w:rFonts w:ascii="Times New Roman" w:hAnsi="Times New Roman"/>
          <w:sz w:val="22"/>
          <w:szCs w:val="22"/>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Klawsoli 117, 118, 119, 120, 121, 122, 123, 124, 125, 126, 127, 128, 129, 130, 131, 132, 133, 134, 135, 136, 137, 138, 139, 140, 141, 142 u 143 għaddew nem. con. u ġew ordnati jsiru parti mill-Abbozz ta’ Liġi.</w:t>
      </w:r>
    </w:p>
    <w:p w:rsidR="00864AB6" w:rsidRPr="008C306E" w:rsidRDefault="00864AB6" w:rsidP="008C306E">
      <w:pPr>
        <w:pStyle w:val="BodyTextIndent"/>
        <w:ind w:right="0" w:firstLine="0"/>
        <w:rPr>
          <w:rFonts w:ascii="Times New Roman" w:hAnsi="Times New Roman"/>
          <w:sz w:val="22"/>
          <w:szCs w:val="22"/>
          <w:lang w:val="mt-MT"/>
        </w:rPr>
      </w:pPr>
    </w:p>
    <w:p w:rsidR="00864AB6" w:rsidRPr="008C306E" w:rsidRDefault="00864AB6" w:rsidP="008C306E">
      <w:pPr>
        <w:pStyle w:val="BodyTextIndent"/>
        <w:ind w:right="0" w:firstLine="0"/>
        <w:rPr>
          <w:rFonts w:ascii="Times New Roman" w:hAnsi="Times New Roman"/>
          <w:sz w:val="22"/>
          <w:szCs w:val="22"/>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Klawsola 1 –</w:t>
      </w:r>
      <w:r w:rsidRPr="008C306E">
        <w:rPr>
          <w:rFonts w:ascii="Times New Roman" w:hAnsi="Times New Roman" w:cs="Times New Roman"/>
          <w:lang w:val="mt-MT"/>
        </w:rPr>
        <w:t xml:space="preserve"> Titolu fil-qosor u bidu fis-seħħ.</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i/>
          <w:lang w:val="mt-MT"/>
        </w:rPr>
        <w:t xml:space="preserve">Clause 1 </w:t>
      </w:r>
      <w:r w:rsidRPr="008C306E">
        <w:rPr>
          <w:rFonts w:ascii="Times New Roman" w:hAnsi="Times New Roman" w:cs="Times New Roman"/>
          <w:b/>
          <w:lang w:val="mt-MT"/>
        </w:rPr>
        <w:t>–</w:t>
      </w:r>
      <w:r w:rsidRPr="008C306E">
        <w:rPr>
          <w:rFonts w:ascii="Times New Roman" w:hAnsi="Times New Roman" w:cs="Times New Roman"/>
          <w:i/>
          <w:lang w:val="mt-MT"/>
        </w:rPr>
        <w:t xml:space="preserve"> Short title and commencement</w:t>
      </w:r>
      <w:r w:rsidRPr="008C306E">
        <w:rPr>
          <w:rFonts w:ascii="Times New Roman" w:hAnsi="Times New Roman" w:cs="Times New Roman"/>
          <w:lang w:val="mt-MT"/>
        </w:rPr>
        <w:t>.</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Rimarki? Il-Ministru Chris Cardona.</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din l-emenda verbali:</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b/>
          <w:u w:val="single"/>
          <w:lang w:val="mt-MT"/>
        </w:rPr>
      </w:pPr>
      <w:r w:rsidRPr="008C306E">
        <w:rPr>
          <w:rFonts w:ascii="Times New Roman" w:hAnsi="Times New Roman" w:cs="Times New Roman"/>
          <w:b/>
          <w:u w:val="single"/>
          <w:lang w:val="mt-MT"/>
        </w:rPr>
        <w:t>Klawsola 1</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2F312D">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lang w:val="mt-MT"/>
        </w:rPr>
        <w:t>Fis-subklawsola 1(1) il-kliem “l-Att tal-2018 dwar it-</w:t>
      </w:r>
      <w:r w:rsidRPr="008C306E">
        <w:rPr>
          <w:rFonts w:ascii="Times New Roman" w:hAnsi="Times New Roman" w:cs="Times New Roman"/>
          <w:i/>
          <w:lang w:val="mt-MT"/>
        </w:rPr>
        <w:t>Trademarks</w:t>
      </w:r>
      <w:r w:rsidRPr="008C306E">
        <w:rPr>
          <w:rFonts w:ascii="Times New Roman" w:hAnsi="Times New Roman" w:cs="Times New Roman"/>
          <w:lang w:val="mt-MT"/>
        </w:rPr>
        <w:t>” għandhom jiġu sostitwiti bil-kliem “l-Att tal-2019 dwar it-</w:t>
      </w:r>
      <w:r w:rsidRPr="008C306E">
        <w:rPr>
          <w:rFonts w:ascii="Times New Roman" w:hAnsi="Times New Roman" w:cs="Times New Roman"/>
          <w:i/>
          <w:lang w:val="mt-MT"/>
        </w:rPr>
        <w:t>Trademarks</w:t>
      </w:r>
      <w:r w:rsidRPr="008C306E">
        <w:rPr>
          <w:rFonts w:ascii="Times New Roman" w:hAnsi="Times New Roman" w:cs="Times New Roman"/>
          <w:lang w:val="mt-MT"/>
        </w:rPr>
        <w:t>”.</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b/>
          <w:i/>
          <w:u w:val="single"/>
          <w:lang w:val="mt-MT"/>
        </w:rPr>
      </w:pPr>
      <w:r w:rsidRPr="008C306E">
        <w:rPr>
          <w:rFonts w:ascii="Times New Roman" w:hAnsi="Times New Roman" w:cs="Times New Roman"/>
          <w:b/>
          <w:i/>
          <w:u w:val="single"/>
          <w:lang w:val="mt-MT"/>
        </w:rPr>
        <w:t>Clause 1</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2F312D">
      <w:pPr>
        <w:tabs>
          <w:tab w:val="left" w:pos="567"/>
          <w:tab w:val="left" w:pos="1418"/>
          <w:tab w:val="left" w:pos="6433"/>
        </w:tabs>
        <w:spacing w:after="0" w:line="240" w:lineRule="auto"/>
        <w:jc w:val="both"/>
        <w:rPr>
          <w:rFonts w:ascii="Times New Roman" w:hAnsi="Times New Roman" w:cs="Times New Roman"/>
          <w:i/>
          <w:lang w:val="mt-MT"/>
        </w:rPr>
      </w:pPr>
      <w:r w:rsidRPr="008C306E">
        <w:rPr>
          <w:rFonts w:ascii="Times New Roman" w:hAnsi="Times New Roman" w:cs="Times New Roman"/>
          <w:i/>
          <w:lang w:val="mt-MT"/>
        </w:rPr>
        <w:t>In sub-clause 1(1) the words “Trademarks Act, 2018” shall be substituted by the words “Trademarks Act, 2019”.</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Grazzi. Aktar rimarki? (Onor. Membri: </w:t>
      </w:r>
      <w:r w:rsidRPr="008C306E">
        <w:rPr>
          <w:rFonts w:ascii="Times New Roman" w:hAnsi="Times New Roman" w:cs="Times New Roman"/>
          <w:i/>
          <w:lang w:val="mt-MT"/>
        </w:rPr>
        <w:t xml:space="preserve">No) </w:t>
      </w:r>
      <w:r w:rsidRPr="008C306E">
        <w:rPr>
          <w:rFonts w:ascii="Times New Roman" w:hAnsi="Times New Roman" w:cs="Times New Roman"/>
          <w:lang w:val="mt-MT"/>
        </w:rPr>
        <w:t xml:space="preserve">Il-mistoqsija hija l-emenda verbali kif imressqa mill-Ministru.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 xml:space="preserve">L-emenda verbali għaddiet nem. con. </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Il-mistoqsija hija klawsola 1 kif emendata verbalment. Dawk favur? (Onor. Membri: </w:t>
      </w:r>
      <w:r w:rsidRPr="008C306E">
        <w:rPr>
          <w:rFonts w:ascii="Times New Roman" w:hAnsi="Times New Roman" w:cs="Times New Roman"/>
          <w:i/>
          <w:lang w:val="mt-MT"/>
        </w:rPr>
        <w:t>Aye</w:t>
      </w:r>
      <w:r w:rsidRPr="008C306E">
        <w:rPr>
          <w:rFonts w:ascii="Times New Roman" w:hAnsi="Times New Roman" w:cs="Times New Roman"/>
          <w:lang w:val="mt-MT"/>
        </w:rPr>
        <w:t xml:space="preserve">) Dawk kontra? </w:t>
      </w:r>
      <w:r w:rsidRPr="008C306E">
        <w:rPr>
          <w:rFonts w:ascii="Times New Roman" w:hAnsi="Times New Roman" w:cs="Times New Roman"/>
          <w:i/>
          <w:lang w:val="mt-MT"/>
        </w:rPr>
        <w:t>Agreed.</w:t>
      </w:r>
    </w:p>
    <w:p w:rsidR="00864AB6" w:rsidRPr="008C306E" w:rsidRDefault="00864AB6" w:rsidP="008C306E">
      <w:pPr>
        <w:spacing w:after="0" w:line="240" w:lineRule="auto"/>
        <w:jc w:val="both"/>
        <w:rPr>
          <w:rFonts w:ascii="Times New Roman" w:hAnsi="Times New Roman" w:cs="Times New Roman"/>
          <w:b/>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Klawsola 1, kif emendata verbalment, għaddiet nem. con. u ġiet ordnata ssir parti mill-Abbozz ta’ Liġi.</w:t>
      </w:r>
    </w:p>
    <w:p w:rsidR="00864AB6" w:rsidRDefault="00864AB6" w:rsidP="008C306E">
      <w:pPr>
        <w:spacing w:after="0" w:line="240" w:lineRule="auto"/>
        <w:jc w:val="both"/>
        <w:rPr>
          <w:rFonts w:ascii="Times New Roman" w:hAnsi="Times New Roman" w:cs="Times New Roman"/>
          <w:i/>
          <w:lang w:val="mt-MT"/>
        </w:rPr>
      </w:pPr>
    </w:p>
    <w:p w:rsidR="002F312D" w:rsidRPr="008C306E" w:rsidRDefault="002F312D" w:rsidP="008C306E">
      <w:pPr>
        <w:spacing w:after="0" w:line="240" w:lineRule="auto"/>
        <w:jc w:val="both"/>
        <w:rPr>
          <w:rFonts w:ascii="Times New Roman" w:hAnsi="Times New Roman" w:cs="Times New Roman"/>
          <w:i/>
          <w:lang w:val="mt-MT"/>
        </w:rPr>
      </w:pPr>
    </w:p>
    <w:p w:rsidR="00864AB6"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It-Titolu għadda nem. con. u ġie ordnat isir parti mill-Abbozz ta’ Liġi.</w:t>
      </w:r>
    </w:p>
    <w:p w:rsidR="00161DDA" w:rsidRDefault="00161DDA" w:rsidP="008C306E">
      <w:pPr>
        <w:spacing w:after="0" w:line="240" w:lineRule="auto"/>
        <w:jc w:val="both"/>
        <w:rPr>
          <w:rFonts w:ascii="Times New Roman" w:hAnsi="Times New Roman" w:cs="Times New Roman"/>
          <w:i/>
          <w:lang w:val="mt-MT"/>
        </w:rPr>
      </w:pPr>
    </w:p>
    <w:p w:rsidR="002F312D" w:rsidRPr="008C306E" w:rsidRDefault="002F312D" w:rsidP="008C306E">
      <w:pPr>
        <w:spacing w:after="0" w:line="240" w:lineRule="auto"/>
        <w:jc w:val="both"/>
        <w:rPr>
          <w:rFonts w:ascii="Times New Roman" w:hAnsi="Times New Roman" w:cs="Times New Roman"/>
          <w:i/>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Il-Ministru.</w:t>
      </w: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p>
    <w:p w:rsidR="00864AB6" w:rsidRPr="008C306E" w:rsidRDefault="00864AB6" w:rsidP="008C306E">
      <w:pPr>
        <w:tabs>
          <w:tab w:val="left" w:pos="567"/>
          <w:tab w:val="left" w:pos="1418"/>
          <w:tab w:val="left" w:pos="6433"/>
        </w:tabs>
        <w:spacing w:after="0" w:line="240" w:lineRule="auto"/>
        <w:jc w:val="both"/>
        <w:rPr>
          <w:rFonts w:ascii="Times New Roman" w:hAnsi="Times New Roman" w:cs="Times New Roman"/>
          <w:lang w:val="mt-MT"/>
        </w:rPr>
      </w:pPr>
      <w:r w:rsidRPr="008C306E">
        <w:rPr>
          <w:rFonts w:ascii="Times New Roman" w:hAnsi="Times New Roman" w:cs="Times New Roman"/>
          <w:b/>
          <w:lang w:val="mt-MT"/>
        </w:rPr>
        <w:t>ONOR. CHRIS CARDONA:</w:t>
      </w:r>
      <w:r w:rsidRPr="008C306E">
        <w:rPr>
          <w:rFonts w:ascii="Times New Roman" w:hAnsi="Times New Roman" w:cs="Times New Roman"/>
          <w:lang w:val="mt-MT"/>
        </w:rPr>
        <w:t xml:space="preserve"> Sur President, nipproponi li l-Kumitat jawtorizza lill-Iskrivan tal-Kamra biex jikkoreġi xi żbalji tal-ortografija, jagħmel ir-rinumerazzjoni meħtieġa u xi emendi żgħar li jista’ jkun hemm bżonn.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lang w:val="mt-MT"/>
        </w:rPr>
      </w:pPr>
      <w:r w:rsidRPr="008C306E">
        <w:rPr>
          <w:rFonts w:ascii="Times New Roman" w:hAnsi="Times New Roman" w:cs="Times New Roman"/>
          <w:b/>
          <w:lang w:val="mt-MT"/>
        </w:rPr>
        <w:t>IĊ-CHAIRPERSON:</w:t>
      </w:r>
      <w:r w:rsidRPr="008C306E">
        <w:rPr>
          <w:rFonts w:ascii="Times New Roman" w:hAnsi="Times New Roman" w:cs="Times New Roman"/>
          <w:lang w:val="mt-MT"/>
        </w:rPr>
        <w:t xml:space="preserve"> Hawn qbil? (Onor. Membri: Iva)</w:t>
      </w:r>
    </w:p>
    <w:p w:rsidR="00864AB6" w:rsidRPr="008C306E" w:rsidRDefault="00864AB6" w:rsidP="008C306E">
      <w:pPr>
        <w:spacing w:after="0" w:line="240" w:lineRule="auto"/>
        <w:jc w:val="both"/>
        <w:rPr>
          <w:rFonts w:ascii="Times New Roman" w:hAnsi="Times New Roman" w:cs="Times New Roman"/>
          <w:i/>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Fuq mozzjoni tal-Ministru għall-Ekonomija, l-Investiment u n-Negozji ż-Żgħar, il-Kumitat qabel li jawtorizza lill-Iskrivan tal-Kamra biex jikkoreġi xi żbalji tal-ortografija, jagħmel ir-rinumerazzjoni meħtieġa u xi emendi żgħar li jista’ jkun hemm bżonn.</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autoSpaceDE w:val="0"/>
        <w:autoSpaceDN w:val="0"/>
        <w:adjustRightInd w:val="0"/>
        <w:spacing w:after="0" w:line="240" w:lineRule="auto"/>
        <w:jc w:val="both"/>
        <w:rPr>
          <w:rFonts w:ascii="Times New Roman" w:eastAsia="GEGLOI+TimesNewRomanPS" w:hAnsi="Times New Roman" w:cs="Times New Roman"/>
          <w:i/>
          <w:iCs/>
          <w:lang w:val="mt-MT"/>
        </w:rPr>
      </w:pPr>
      <w:r w:rsidRPr="008C306E">
        <w:rPr>
          <w:rFonts w:ascii="Times New Roman" w:hAnsi="Times New Roman" w:cs="Times New Roman"/>
          <w:i/>
          <w:lang w:val="mt-MT"/>
        </w:rPr>
        <w:t>Il-Kumitat qabel ukoll li l-President tal-Kumitat għandu jirrapporta lill-Kamra li l-</w:t>
      </w:r>
      <w:r w:rsidRPr="008C306E">
        <w:rPr>
          <w:rFonts w:ascii="Times New Roman" w:hAnsi="Times New Roman" w:cs="Times New Roman"/>
          <w:i/>
          <w:lang w:val="mt-MT"/>
        </w:rPr>
        <w:lastRenderedPageBreak/>
        <w:t>Abbozz ta’ Liġi msejjaħ “Att biex iħassar u jissostitwixxi l-Att dwar it-Trademarks, Kap. 416</w:t>
      </w:r>
      <w:r w:rsidRPr="008C306E">
        <w:rPr>
          <w:rFonts w:ascii="Times New Roman" w:eastAsia="GEGLOI+TimesNewRomanPS" w:hAnsi="Times New Roman" w:cs="Times New Roman"/>
          <w:i/>
          <w:iCs/>
          <w:lang w:val="mt-MT"/>
        </w:rPr>
        <w:t xml:space="preserve">” </w:t>
      </w:r>
      <w:r w:rsidRPr="008C306E">
        <w:rPr>
          <w:rFonts w:ascii="Times New Roman" w:hAnsi="Times New Roman" w:cs="Times New Roman"/>
          <w:i/>
          <w:lang w:val="mt-MT"/>
        </w:rPr>
        <w:t>għadda mill-Kumitat b’emendi.</w:t>
      </w:r>
    </w:p>
    <w:p w:rsidR="00864AB6" w:rsidRPr="008C306E" w:rsidRDefault="00864AB6" w:rsidP="008C306E">
      <w:pPr>
        <w:spacing w:after="0" w:line="240" w:lineRule="auto"/>
        <w:jc w:val="both"/>
        <w:rPr>
          <w:rFonts w:ascii="Times New Roman" w:hAnsi="Times New Roman" w:cs="Times New Roman"/>
          <w:lang w:val="mt-MT"/>
        </w:rPr>
      </w:pPr>
    </w:p>
    <w:p w:rsidR="00864AB6" w:rsidRPr="008C306E" w:rsidRDefault="00864AB6" w:rsidP="008C306E">
      <w:pPr>
        <w:spacing w:after="0" w:line="240" w:lineRule="auto"/>
        <w:jc w:val="both"/>
        <w:rPr>
          <w:rFonts w:ascii="Times New Roman" w:hAnsi="Times New Roman" w:cs="Times New Roman"/>
          <w:i/>
          <w:lang w:val="mt-MT"/>
        </w:rPr>
      </w:pPr>
      <w:r w:rsidRPr="008C306E">
        <w:rPr>
          <w:rFonts w:ascii="Times New Roman" w:hAnsi="Times New Roman" w:cs="Times New Roman"/>
          <w:i/>
          <w:lang w:val="mt-MT"/>
        </w:rPr>
        <w:t>Fl-4</w:t>
      </w:r>
      <w:r w:rsidR="002F312D">
        <w:rPr>
          <w:rFonts w:ascii="Times New Roman" w:hAnsi="Times New Roman" w:cs="Times New Roman"/>
          <w:i/>
          <w:lang w:val="mt-MT"/>
        </w:rPr>
        <w:t>:</w:t>
      </w:r>
      <w:r w:rsidRPr="008C306E">
        <w:rPr>
          <w:rFonts w:ascii="Times New Roman" w:hAnsi="Times New Roman" w:cs="Times New Roman"/>
          <w:i/>
          <w:lang w:val="mt-MT"/>
        </w:rPr>
        <w:t>05 p.m. id-diskussjoni fuq dan l-Abbozz ta’ Liġi ġiet konkluża u l-Kumitat aġġorna.</w:t>
      </w:r>
    </w:p>
    <w:p w:rsidR="00AB0BBE" w:rsidRPr="008C306E" w:rsidRDefault="00AB0BBE" w:rsidP="008C306E">
      <w:pPr>
        <w:spacing w:after="0" w:line="240" w:lineRule="auto"/>
        <w:jc w:val="both"/>
        <w:rPr>
          <w:rFonts w:ascii="Times New Roman" w:hAnsi="Times New Roman" w:cs="Times New Roman"/>
        </w:rPr>
      </w:pPr>
    </w:p>
    <w:sectPr w:rsidR="00AB0BBE" w:rsidRPr="008C306E" w:rsidSect="00AA4966">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D8C" w:rsidRDefault="008B0D8C" w:rsidP="008B0D8C">
      <w:pPr>
        <w:spacing w:after="0" w:line="240" w:lineRule="auto"/>
      </w:pPr>
      <w:r>
        <w:separator/>
      </w:r>
    </w:p>
  </w:endnote>
  <w:endnote w:type="continuationSeparator" w:id="0">
    <w:p w:rsidR="008B0D8C" w:rsidRDefault="008B0D8C" w:rsidP="008B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08782"/>
      <w:docPartObj>
        <w:docPartGallery w:val="Page Numbers (Bottom of Page)"/>
        <w:docPartUnique/>
      </w:docPartObj>
    </w:sdtPr>
    <w:sdtEndPr>
      <w:rPr>
        <w:rFonts w:ascii="Times New Roman" w:hAnsi="Times New Roman" w:cs="Times New Roman"/>
        <w:noProof/>
      </w:rPr>
    </w:sdtEndPr>
    <w:sdtContent>
      <w:p w:rsidR="00AA4966" w:rsidRPr="009433EA" w:rsidRDefault="00AA4966">
        <w:pPr>
          <w:pStyle w:val="Footer"/>
          <w:jc w:val="center"/>
          <w:rPr>
            <w:rFonts w:ascii="Times New Roman" w:hAnsi="Times New Roman" w:cs="Times New Roman"/>
          </w:rPr>
        </w:pPr>
        <w:r w:rsidRPr="009433EA">
          <w:rPr>
            <w:rFonts w:ascii="Times New Roman" w:hAnsi="Times New Roman" w:cs="Times New Roman"/>
          </w:rPr>
          <w:fldChar w:fldCharType="begin"/>
        </w:r>
        <w:r w:rsidRPr="009433EA">
          <w:rPr>
            <w:rFonts w:ascii="Times New Roman" w:hAnsi="Times New Roman" w:cs="Times New Roman"/>
          </w:rPr>
          <w:instrText xml:space="preserve"> PAGE   \* MERGEFORMAT </w:instrText>
        </w:r>
        <w:r w:rsidRPr="009433EA">
          <w:rPr>
            <w:rFonts w:ascii="Times New Roman" w:hAnsi="Times New Roman" w:cs="Times New Roman"/>
          </w:rPr>
          <w:fldChar w:fldCharType="separate"/>
        </w:r>
        <w:r w:rsidRPr="009433EA">
          <w:rPr>
            <w:rFonts w:ascii="Times New Roman" w:hAnsi="Times New Roman" w:cs="Times New Roman"/>
            <w:noProof/>
          </w:rPr>
          <w:t>2</w:t>
        </w:r>
        <w:r w:rsidRPr="009433EA">
          <w:rPr>
            <w:rFonts w:ascii="Times New Roman" w:hAnsi="Times New Roman" w:cs="Times New Roman"/>
            <w:noProof/>
          </w:rPr>
          <w:fldChar w:fldCharType="end"/>
        </w:r>
      </w:p>
    </w:sdtContent>
  </w:sdt>
  <w:p w:rsidR="003A5123" w:rsidRPr="008B0D8C" w:rsidRDefault="009433EA" w:rsidP="008B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D8C" w:rsidRDefault="008B0D8C" w:rsidP="008B0D8C">
      <w:pPr>
        <w:spacing w:after="0" w:line="240" w:lineRule="auto"/>
      </w:pPr>
      <w:r>
        <w:separator/>
      </w:r>
    </w:p>
  </w:footnote>
  <w:footnote w:type="continuationSeparator" w:id="0">
    <w:p w:rsidR="008B0D8C" w:rsidRDefault="008B0D8C" w:rsidP="008B0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B6"/>
    <w:rsid w:val="00073DBD"/>
    <w:rsid w:val="00075C03"/>
    <w:rsid w:val="0012470D"/>
    <w:rsid w:val="00161DDA"/>
    <w:rsid w:val="00172116"/>
    <w:rsid w:val="001933F9"/>
    <w:rsid w:val="0028210D"/>
    <w:rsid w:val="002A3C20"/>
    <w:rsid w:val="002F312D"/>
    <w:rsid w:val="003364C4"/>
    <w:rsid w:val="00341399"/>
    <w:rsid w:val="00392285"/>
    <w:rsid w:val="00411D66"/>
    <w:rsid w:val="00516297"/>
    <w:rsid w:val="0055211A"/>
    <w:rsid w:val="005A7DFF"/>
    <w:rsid w:val="005D171D"/>
    <w:rsid w:val="005D177F"/>
    <w:rsid w:val="005E6B5A"/>
    <w:rsid w:val="005F0571"/>
    <w:rsid w:val="00680CC4"/>
    <w:rsid w:val="00700453"/>
    <w:rsid w:val="00702D94"/>
    <w:rsid w:val="00773A94"/>
    <w:rsid w:val="0078345E"/>
    <w:rsid w:val="007851D0"/>
    <w:rsid w:val="00785B6C"/>
    <w:rsid w:val="007860B0"/>
    <w:rsid w:val="007E2A0D"/>
    <w:rsid w:val="008446D2"/>
    <w:rsid w:val="00864AB6"/>
    <w:rsid w:val="00891B39"/>
    <w:rsid w:val="008B0486"/>
    <w:rsid w:val="008B0CA3"/>
    <w:rsid w:val="008B0D8C"/>
    <w:rsid w:val="008C306E"/>
    <w:rsid w:val="008C3AB3"/>
    <w:rsid w:val="00913CAF"/>
    <w:rsid w:val="009433EA"/>
    <w:rsid w:val="00945B59"/>
    <w:rsid w:val="009D6059"/>
    <w:rsid w:val="00A01A0B"/>
    <w:rsid w:val="00A040D0"/>
    <w:rsid w:val="00AA4966"/>
    <w:rsid w:val="00AB0BBE"/>
    <w:rsid w:val="00AE44CF"/>
    <w:rsid w:val="00B20DE2"/>
    <w:rsid w:val="00B43894"/>
    <w:rsid w:val="00B63E8B"/>
    <w:rsid w:val="00BF03AB"/>
    <w:rsid w:val="00C1608D"/>
    <w:rsid w:val="00DD1531"/>
    <w:rsid w:val="00DD3580"/>
    <w:rsid w:val="00E00C3B"/>
    <w:rsid w:val="00E02369"/>
    <w:rsid w:val="00E20695"/>
    <w:rsid w:val="00F3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C990D-793C-4AD9-AE37-3E9D8BE3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4AB6"/>
  </w:style>
  <w:style w:type="paragraph" w:styleId="Heading1">
    <w:name w:val="heading 1"/>
    <w:basedOn w:val="Normal"/>
    <w:next w:val="Normal"/>
    <w:link w:val="Heading1Char"/>
    <w:uiPriority w:val="99"/>
    <w:qFormat/>
    <w:rsid w:val="00864AB6"/>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864AB6"/>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B20D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4AB6"/>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864AB6"/>
    <w:rPr>
      <w:rFonts w:ascii="Times New Roman" w:eastAsia="Batang" w:hAnsi="Times New Roman" w:cs="Times New Roman"/>
      <w:i/>
      <w:sz w:val="24"/>
      <w:szCs w:val="20"/>
    </w:rPr>
  </w:style>
  <w:style w:type="paragraph" w:styleId="Footer">
    <w:name w:val="footer"/>
    <w:basedOn w:val="Normal"/>
    <w:link w:val="FooterChar"/>
    <w:uiPriority w:val="99"/>
    <w:unhideWhenUsed/>
    <w:rsid w:val="00864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AB6"/>
  </w:style>
  <w:style w:type="paragraph" w:styleId="BodyText">
    <w:name w:val="Body Text"/>
    <w:basedOn w:val="Normal"/>
    <w:link w:val="BodyTextChar"/>
    <w:rsid w:val="00864AB6"/>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864AB6"/>
    <w:rPr>
      <w:rFonts w:ascii="Tornado" w:eastAsia="Batang" w:hAnsi="Tornado" w:cs="Times New Roman"/>
      <w:sz w:val="24"/>
      <w:szCs w:val="20"/>
    </w:rPr>
  </w:style>
  <w:style w:type="paragraph" w:styleId="Header">
    <w:name w:val="header"/>
    <w:basedOn w:val="Normal"/>
    <w:link w:val="HeaderChar"/>
    <w:uiPriority w:val="99"/>
    <w:unhideWhenUsed/>
    <w:rsid w:val="00864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AB6"/>
  </w:style>
  <w:style w:type="paragraph" w:styleId="BodyTextIndent">
    <w:name w:val="Body Text Indent"/>
    <w:basedOn w:val="Normal"/>
    <w:link w:val="BodyTextIndentChar"/>
    <w:uiPriority w:val="99"/>
    <w:rsid w:val="00864AB6"/>
    <w:pPr>
      <w:spacing w:after="0" w:line="240" w:lineRule="auto"/>
      <w:ind w:right="374" w:firstLine="720"/>
      <w:jc w:val="both"/>
    </w:pPr>
    <w:rPr>
      <w:rFonts w:ascii="Maltime New Rom" w:eastAsia="Batang" w:hAnsi="Maltime New Rom" w:cs="Times New Roman"/>
      <w:noProof/>
      <w:color w:val="000000"/>
      <w:sz w:val="28"/>
      <w:szCs w:val="20"/>
    </w:rPr>
  </w:style>
  <w:style w:type="character" w:customStyle="1" w:styleId="BodyTextIndentChar">
    <w:name w:val="Body Text Indent Char"/>
    <w:basedOn w:val="DefaultParagraphFont"/>
    <w:link w:val="BodyTextIndent"/>
    <w:uiPriority w:val="99"/>
    <w:rsid w:val="00864AB6"/>
    <w:rPr>
      <w:rFonts w:ascii="Maltime New Rom" w:eastAsia="Batang" w:hAnsi="Maltime New Rom" w:cs="Times New Roman"/>
      <w:noProof/>
      <w:color w:val="000000"/>
      <w:sz w:val="28"/>
      <w:szCs w:val="20"/>
    </w:rPr>
  </w:style>
  <w:style w:type="paragraph" w:customStyle="1" w:styleId="BODYTEXT0">
    <w:name w:val="BODYTEXT"/>
    <w:uiPriority w:val="99"/>
    <w:rsid w:val="00864AB6"/>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BalloonText">
    <w:name w:val="Balloon Text"/>
    <w:basedOn w:val="Normal"/>
    <w:link w:val="BalloonTextChar"/>
    <w:uiPriority w:val="99"/>
    <w:semiHidden/>
    <w:unhideWhenUsed/>
    <w:rsid w:val="00864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AB6"/>
    <w:rPr>
      <w:rFonts w:ascii="Tahoma" w:hAnsi="Tahoma" w:cs="Tahoma"/>
      <w:sz w:val="16"/>
      <w:szCs w:val="16"/>
    </w:rPr>
  </w:style>
  <w:style w:type="character" w:customStyle="1" w:styleId="Heading5Char">
    <w:name w:val="Heading 5 Char"/>
    <w:basedOn w:val="DefaultParagraphFont"/>
    <w:link w:val="Heading5"/>
    <w:uiPriority w:val="9"/>
    <w:semiHidden/>
    <w:rsid w:val="00B20DE2"/>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B20DE2"/>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B20DE2"/>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19</Pages>
  <Words>7469</Words>
  <Characters>42574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53</cp:revision>
  <dcterms:created xsi:type="dcterms:W3CDTF">2019-02-22T10:01:00Z</dcterms:created>
  <dcterms:modified xsi:type="dcterms:W3CDTF">2020-04-16T11:35:00Z</dcterms:modified>
</cp:coreProperties>
</file>