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96" w:rsidRDefault="00DF0296" w:rsidP="00DF029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0296" w:rsidRDefault="00DF0296" w:rsidP="00DF029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0296" w:rsidRDefault="00DF0296" w:rsidP="00DF029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F0296" w:rsidRPr="00F720F0" w:rsidRDefault="00DF0296" w:rsidP="00DF029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PERMANENTI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GĦALL-KONSIDERAZZJONI 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qgħa Nru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DF0296" w:rsidRPr="00154F91" w:rsidRDefault="00DF0296" w:rsidP="00DF0296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 w:rsidRPr="00857560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t-Tlieta</w:t>
      </w:r>
      <w:r w:rsidRPr="00857560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15</w:t>
      </w:r>
      <w:r w:rsidRPr="0085756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 w:rsidRPr="00857560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Mejju</w:t>
      </w:r>
      <w:r w:rsidRPr="0085756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8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PERMANENTI GĦALL-KONSIDERAZZJONI 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DF0296" w:rsidRPr="00154F91" w:rsidRDefault="00DF0296" w:rsidP="00DF0296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 w:rsidRPr="00154F9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</w:t>
      </w:r>
      <w:r w:rsidRPr="00154F9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 w:rsidRPr="00154F9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15</w:t>
      </w:r>
      <w:r w:rsidRPr="00154F91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 w:rsidRPr="00154F9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Mejju</w:t>
      </w:r>
      <w:r w:rsidRPr="00154F91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8</w:t>
      </w: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Pr="00F720F0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F0296" w:rsidRDefault="00DF0296" w:rsidP="00DF0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F0296" w:rsidSect="001F424A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2B6501"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DF0296" w:rsidRDefault="00DF0296" w:rsidP="00DF0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296" w:rsidRDefault="00DF0296" w:rsidP="00DF02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0296" w:rsidRDefault="00DF0296" w:rsidP="00DF0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F0296" w:rsidSect="0007697E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1073F" w:rsidRPr="00C04AEE" w:rsidRDefault="00A1073F" w:rsidP="00A1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C04AEE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Il-Minuti tal-Laqgħa Nru 3 li saret fis-7 ta’ Mejju, 2018 ġew ikkonfermati.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ABBOZZ TA’ LIĠI DWAR L-UŻU TA’ </w:t>
      </w:r>
      <w:r w:rsidRPr="00C04AEE">
        <w:rPr>
          <w:rFonts w:ascii="Times New Roman" w:hAnsi="Times New Roman" w:cs="Times New Roman"/>
          <w:b/>
          <w:i/>
          <w:lang w:val="mt-MT"/>
        </w:rPr>
        <w:t>DATA</w:t>
      </w:r>
      <w:r w:rsidRPr="00C04AEE">
        <w:rPr>
          <w:rFonts w:ascii="Times New Roman" w:hAnsi="Times New Roman" w:cs="Times New Roman"/>
          <w:b/>
          <w:lang w:val="mt-MT"/>
        </w:rPr>
        <w:t xml:space="preserve"> TAR-REĠISTRU TAL-ISMIJIET TAL-PASSIĠĠIERI</w:t>
      </w:r>
    </w:p>
    <w:p w:rsidR="00A1073F" w:rsidRPr="00C04AEE" w:rsidRDefault="00A1073F" w:rsidP="00A1073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>PASSENGER NAME RECORD (DATA) BILL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Skont riżoluzzjoni fis-Seduta Nru 110 tal-Erbgħa, 9 ta’ Mejju 2018, il-Kumitat iltaqa’ biex jikkonsidra dan 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2 </w:t>
      </w:r>
      <w:r w:rsidR="001B5AEF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Dħul fis-seħħ.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2 </w:t>
      </w:r>
      <w:r w:rsidR="001B5AEF">
        <w:rPr>
          <w:rFonts w:ascii="Times New Roman" w:hAnsi="Times New Roman" w:cs="Times New Roman"/>
          <w:b/>
          <w:i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Entry into Force.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</w:t>
      </w:r>
      <w:r w:rsidR="00250BD5">
        <w:rPr>
          <w:rFonts w:ascii="Times New Roman" w:hAnsi="Times New Roman" w:cs="Times New Roman"/>
          <w:b/>
          <w:lang w:val="mt-MT"/>
        </w:rPr>
        <w:t xml:space="preserve"> (Onor. Glenn Bedingfield)</w:t>
      </w:r>
      <w:r w:rsidRPr="00C04AEE">
        <w:rPr>
          <w:rFonts w:ascii="Times New Roman" w:hAnsi="Times New Roman" w:cs="Times New Roman"/>
          <w:b/>
          <w:lang w:val="mt-MT"/>
        </w:rPr>
        <w:t>:</w:t>
      </w:r>
      <w:r w:rsidRPr="00C04AEE">
        <w:rPr>
          <w:rFonts w:ascii="Times New Roman" w:hAnsi="Times New Roman" w:cs="Times New Roman"/>
          <w:lang w:val="mt-MT"/>
        </w:rPr>
        <w:t xml:space="preserve"> Rimarki? Il-Ministru Michael Farrugia.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 (Ministru għall-Intern u s-Sigurtà Nazzjonali):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ngħidu li dan l-Att jidħol fis-seħħ fid-data li tiġi deċiża mill-Ministru responsabbli għall-Intern u s-Sigurtà Nazzjonali. Il-mira tagħna hi li dan jidħol fis-seħħ sal-25 ta’ dan ix-xahar ħalli l-parti legali tikkombina mal-affarijiet prattiċi li diġà huma lesti.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2.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3 </w:t>
      </w:r>
      <w:r w:rsidR="00D7236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Applikabbi</w:t>
      </w:r>
      <w:r w:rsidR="00E343EE">
        <w:rPr>
          <w:rFonts w:ascii="Times New Roman" w:hAnsi="Times New Roman" w:cs="Times New Roman"/>
          <w:lang w:val="mt-MT"/>
        </w:rPr>
        <w:t>l</w:t>
      </w:r>
      <w:r w:rsidRPr="00C04AEE">
        <w:rPr>
          <w:rFonts w:ascii="Times New Roman" w:hAnsi="Times New Roman" w:cs="Times New Roman"/>
          <w:lang w:val="mt-MT"/>
        </w:rPr>
        <w:t>tà.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3 </w:t>
      </w:r>
      <w:r w:rsidR="00D7236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Applicability.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id-Direttiva (UE) 2016/681 tal-Parlament Ewropew u l-Kunsill tas-27 ta’ April 2016 dwar l-użu ta’ 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 tar-reġistru tal-ismijiet tal-passiġġieri (PNR) għall-prevenzjoni, l-iskoperta, </w:t>
      </w:r>
      <w:bookmarkStart w:id="0" w:name="_GoBack"/>
      <w:bookmarkEnd w:id="0"/>
      <w:r w:rsidRPr="00C04AEE">
        <w:rPr>
          <w:rFonts w:ascii="Times New Roman" w:hAnsi="Times New Roman" w:cs="Times New Roman"/>
          <w:lang w:val="mt-MT"/>
        </w:rPr>
        <w:t>l-</w:t>
      </w:r>
      <w:r w:rsidRPr="00C04AEE">
        <w:rPr>
          <w:rFonts w:ascii="Times New Roman" w:hAnsi="Times New Roman" w:cs="Times New Roman"/>
          <w:lang w:val="mt-MT"/>
        </w:rPr>
        <w:t>investigazzjoni u l-prosekuzzjoni ta’ reati terroristiċi u kriminalità serja. Din il-klawsola taħseb ukoll għat-trasferiment mit-trasportaturi bl-ajru tad-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 tal-PNR skont l-istess Direttiva.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L-Onor. Karol Aquilina.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KAROL AQUILINA:</w:t>
      </w:r>
      <w:r w:rsidRPr="00C04AEE">
        <w:rPr>
          <w:rFonts w:ascii="Times New Roman" w:hAnsi="Times New Roman" w:cs="Times New Roman"/>
          <w:lang w:val="mt-MT"/>
        </w:rPr>
        <w:t xml:space="preserve"> Naħseb li hemm traduzzjoni żbaljata għax bil-Malti qed ngħidu “Dan l-Att jipprevedi” u bl-Ingliż qed ngħidu “</w:t>
      </w:r>
      <w:r w:rsidRPr="00C04AEE">
        <w:rPr>
          <w:rFonts w:ascii="Times New Roman" w:hAnsi="Times New Roman" w:cs="Times New Roman"/>
          <w:i/>
          <w:lang w:val="mt-MT"/>
        </w:rPr>
        <w:t>This Act provides for”.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4AEE">
        <w:rPr>
          <w:rFonts w:ascii="Times New Roman" w:hAnsi="Times New Roman" w:cs="Times New Roman"/>
          <w:lang w:val="mt-MT"/>
        </w:rPr>
        <w:t>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ONOR. MICHAEL FARRUGIA: </w:t>
      </w:r>
      <w:r w:rsidRPr="00C04AEE">
        <w:rPr>
          <w:rFonts w:ascii="Times New Roman" w:hAnsi="Times New Roman" w:cs="Times New Roman"/>
          <w:lang w:val="mt-MT"/>
        </w:rPr>
        <w:t>Sur President, l-Onor. Aquilina għandu raġun. Bil-Malti trid tiġi “Dan l-Att jipprovdi”. Għaldaqstant nipproponi din l-emenda verbali: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F25E0F" w:rsidRDefault="00A1073F" w:rsidP="008D3D1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  <w:r w:rsidRPr="00F25E0F">
        <w:rPr>
          <w:rFonts w:ascii="Times New Roman" w:hAnsi="Times New Roman" w:cs="Times New Roman"/>
          <w:b/>
          <w:bCs/>
          <w:u w:val="single"/>
          <w:lang w:val="mt-MT"/>
        </w:rPr>
        <w:t>Klawsola 3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lang w:val="mt-MT"/>
        </w:rPr>
        <w:t>Fis-subklawsola (1) ta’ klawsola 3, il-kelma “jipprevedi” għandha tiġi sostitwita bil-kelma “jipprovdi”.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F25E0F" w:rsidRDefault="00A1073F" w:rsidP="008D3D1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  <w:lang w:val="mt-MT"/>
        </w:rPr>
      </w:pPr>
      <w:r w:rsidRPr="00F25E0F">
        <w:rPr>
          <w:rFonts w:ascii="Times New Roman" w:hAnsi="Times New Roman" w:cs="Times New Roman"/>
          <w:b/>
          <w:bCs/>
          <w:i/>
          <w:u w:val="single"/>
          <w:lang w:val="mt-MT"/>
        </w:rPr>
        <w:t>Clause 3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In the Maltese text of sub-clause (1) of clause 3, the word “jipprevedi” shall be substituted by the word “jipprovdi”.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4AE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l-emenda verbali għal klawsola 3.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L-emenda verbali għaddiet nem. con.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3 kif emendata verbalment.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3, kif emendata verbalment, għaddiet nem. con. u ġiet ordnata ssir parti mill-Abbozz ta’ Liġi.</w:t>
      </w:r>
    </w:p>
    <w:p w:rsidR="00F25E0F" w:rsidRDefault="00F25E0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5E0F" w:rsidRDefault="00F25E0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4 </w:t>
      </w:r>
      <w:r w:rsidR="00F25E0F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Tifsir.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4 </w:t>
      </w:r>
      <w:r w:rsidR="00F25E0F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Interpretation.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lastRenderedPageBreak/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nsibu d-definizzjonijiet ta’ dan l-Att.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4.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4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5 </w:t>
      </w:r>
      <w:r w:rsidR="00A25D32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Unità tal-Informazzjoni dwar il-Passiġġieri.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5 </w:t>
      </w:r>
      <w:r w:rsidR="00A25D32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Passenger Informatin Unit.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l-Unità tal-Informazzjoni dwar il-Passiġġieri.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5.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5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6 </w:t>
      </w:r>
      <w:r w:rsidR="006C00D3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Uffiċjal tal-Protezzjoni tad-</w:t>
      </w:r>
      <w:r w:rsidRPr="00C04AEE">
        <w:rPr>
          <w:rFonts w:ascii="Times New Roman" w:eastAsia="TimesNewRoman" w:hAnsi="Times New Roman" w:cs="Times New Roman"/>
          <w:i/>
          <w:iCs/>
          <w:lang w:val="mt-MT"/>
        </w:rPr>
        <w:t xml:space="preserve">Data </w:t>
      </w:r>
      <w:r w:rsidRPr="00C04AEE">
        <w:rPr>
          <w:rFonts w:ascii="Times New Roman" w:eastAsia="TimesNewRoman" w:hAnsi="Times New Roman" w:cs="Times New Roman"/>
          <w:lang w:val="mt-MT"/>
        </w:rPr>
        <w:t>fl-NPIU.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6 </w:t>
      </w:r>
      <w:r w:rsidR="006C00D3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Data Protection Officer in the NPIU.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titkellem dwar kif jintgħażel l-Uffiċjal tal-Protezzjoni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 xml:space="preserve">fl-NPIU li għalkemm ikun maħtur mill-Kummissarju tal-Pulizija, xorta waħda jkun indipendenti. Jiġifieri jekk isir xi rapport, dan l-Uffiċjal se jkun jista’ jinvestiga biex jara xi jkun qiegħed jiġri.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389F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lang w:val="mt-MT"/>
        </w:rPr>
        <w:t>Tajjeb ngħid li bħalissa qed tiġi diskussa leġiżlazzjoni oħra li wkoll għandha x’taqsam mad-Direttiva tal-Unjoni Ewropea rigward id-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. Permezz ta’ dik il-leġiżlazzjoni se </w:t>
      </w:r>
      <w:r w:rsidR="00FA057F">
        <w:rPr>
          <w:rFonts w:ascii="Times New Roman" w:hAnsi="Times New Roman" w:cs="Times New Roman"/>
          <w:lang w:val="mt-MT"/>
        </w:rPr>
        <w:t>ji</w:t>
      </w:r>
      <w:r w:rsidRPr="00C04AEE">
        <w:rPr>
          <w:rFonts w:ascii="Times New Roman" w:hAnsi="Times New Roman" w:cs="Times New Roman"/>
          <w:lang w:val="mt-MT"/>
        </w:rPr>
        <w:t>ġ</w:t>
      </w:r>
      <w:r w:rsidR="00FA057F">
        <w:rPr>
          <w:rFonts w:ascii="Times New Roman" w:hAnsi="Times New Roman" w:cs="Times New Roman"/>
          <w:lang w:val="mt-MT"/>
        </w:rPr>
        <w:t xml:space="preserve">i ppubblikat avviż legali </w:t>
      </w:r>
      <w:r w:rsidRPr="00C04AEE">
        <w:rPr>
          <w:rFonts w:ascii="Times New Roman" w:hAnsi="Times New Roman" w:cs="Times New Roman"/>
          <w:lang w:val="mt-MT"/>
        </w:rPr>
        <w:t xml:space="preserve">li </w:t>
      </w:r>
      <w:r w:rsidR="00FA057F">
        <w:rPr>
          <w:rFonts w:ascii="Times New Roman" w:hAnsi="Times New Roman" w:cs="Times New Roman"/>
          <w:lang w:val="mt-MT"/>
        </w:rPr>
        <w:t>j</w:t>
      </w:r>
      <w:r w:rsidRPr="00C04AEE">
        <w:rPr>
          <w:rFonts w:ascii="Times New Roman" w:hAnsi="Times New Roman" w:cs="Times New Roman"/>
          <w:lang w:val="mt-MT"/>
        </w:rPr>
        <w:t>affettwa lill-Pulizija.</w:t>
      </w:r>
    </w:p>
    <w:p w:rsidR="001B389F" w:rsidRDefault="001B389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389F" w:rsidRDefault="001B389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389F" w:rsidRDefault="001B389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6.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6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7 </w:t>
      </w:r>
      <w:r w:rsidR="001B389F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Ipproċessar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tal-PNR.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7 </w:t>
      </w:r>
      <w:r w:rsidR="001B389F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Processing of PNR data.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l-ipproċessar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 xml:space="preserve">tal-PNR.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7.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7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8 </w:t>
      </w:r>
      <w:r w:rsidR="009C6E82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Funzjonijiet tal-awtoritajiet kompetenti.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8 </w:t>
      </w:r>
      <w:r w:rsidR="009C6E82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Functions of competent authorities.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il-funzjonijiet tal-awtoritajiet kompetenti li jirċievu u jipproċessaw id-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>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8.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8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9 </w:t>
      </w:r>
      <w:r w:rsidR="009C6E82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Obbligi fuq it-trasportaturi bl-ajru rigward it-trasferimenti tad-</w:t>
      </w:r>
      <w:r w:rsidRPr="00C04AEE">
        <w:rPr>
          <w:rFonts w:ascii="Times New Roman" w:eastAsia="TimesNewRoman" w:hAnsi="Times New Roman" w:cs="Times New Roman"/>
          <w:i/>
          <w:iCs/>
          <w:lang w:val="mt-MT"/>
        </w:rPr>
        <w:t>data.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9 </w:t>
      </w:r>
      <w:r w:rsidR="009C6E82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Obligations on air carriers regarding transfers of data.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lastRenderedPageBreak/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titkellem dwar l-obbligi fuq it-trasportaturi bl-ajru li jagħtu informazzjoni u jittrasferixxu 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lill-awtoritajiet kompetenti. Issa hawnhekk nixtieq nagħmel kumment żgħir. Fis-subklawsola (4) veru li qed jingħad li t-trasportaturi bl-ajru għandhom jittrasferixxu 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 tal-PNR bejn 24 siegħa u 48 siegħa qabel il-ħin skedat għat-tluq tat-titjira iżda fil-maġġor parti tal-każijiet jagħmlu dan fi żmien 24 siegħa għax wieħed jista’ jagħmel </w:t>
      </w:r>
      <w:r w:rsidRPr="00C04AEE">
        <w:rPr>
          <w:rFonts w:ascii="Times New Roman" w:hAnsi="Times New Roman" w:cs="Times New Roman"/>
          <w:i/>
          <w:lang w:val="mt-MT"/>
        </w:rPr>
        <w:t xml:space="preserve">pre-booking </w:t>
      </w:r>
      <w:r w:rsidRPr="00C04AEE">
        <w:rPr>
          <w:rFonts w:ascii="Times New Roman" w:hAnsi="Times New Roman" w:cs="Times New Roman"/>
          <w:lang w:val="mt-MT"/>
        </w:rPr>
        <w:t xml:space="preserve">sa 24 siegħa biss qabel. Hemm ċerti </w:t>
      </w:r>
      <w:r w:rsidRPr="00C04AEE">
        <w:rPr>
          <w:rFonts w:ascii="Times New Roman" w:hAnsi="Times New Roman" w:cs="Times New Roman"/>
          <w:i/>
          <w:lang w:val="mt-MT"/>
        </w:rPr>
        <w:t xml:space="preserve">airlines </w:t>
      </w:r>
      <w:r w:rsidRPr="00C04AEE">
        <w:rPr>
          <w:rFonts w:ascii="Times New Roman" w:hAnsi="Times New Roman" w:cs="Times New Roman"/>
          <w:lang w:val="mt-MT"/>
        </w:rPr>
        <w:t xml:space="preserve">li tista’ tagħmel </w:t>
      </w:r>
      <w:r w:rsidRPr="00C04AEE">
        <w:rPr>
          <w:rFonts w:ascii="Times New Roman" w:hAnsi="Times New Roman" w:cs="Times New Roman"/>
          <w:i/>
          <w:lang w:val="mt-MT"/>
        </w:rPr>
        <w:t xml:space="preserve">pre-booking </w:t>
      </w:r>
      <w:r w:rsidRPr="00C04AEE">
        <w:rPr>
          <w:rFonts w:ascii="Times New Roman" w:hAnsi="Times New Roman" w:cs="Times New Roman"/>
          <w:lang w:val="mt-MT"/>
        </w:rPr>
        <w:t>ħafna qabel meta tixtri l-biljett.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9.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9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10 </w:t>
      </w:r>
      <w:r w:rsidR="00B354A1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Skambju ta’ informazzjoni bejn l-NPIU u PIUs korrispondenti ta’ Stati Membri tal-UE oħra.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10 </w:t>
      </w:r>
      <w:r w:rsidR="00B354A1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Exchange of information between the NPIU and corresponding PIUs of other EU Member States.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l-iskambju ta’ informazzjoni bejn l-entità li tieħu ħsieb id-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, li fil-każ tagħna huwa l-Korp tal-Pulizija, u l-awtoritajiet korrispondenti ta’ Stati Membri tal-Unjoni Ewropea u oħrajn. Qed ngħid oħrajn għax l-Unjoni Ewropea qed tagħmel arranġamenti mal-Kanada, mal-Amerka u mal-Awstralja. Fil-każ tal-Kanada għad hemm daqsxejn </w:t>
      </w:r>
      <w:r w:rsidRPr="00C04AEE">
        <w:rPr>
          <w:rFonts w:ascii="Times New Roman" w:hAnsi="Times New Roman" w:cs="Times New Roman"/>
          <w:i/>
          <w:lang w:val="mt-MT"/>
        </w:rPr>
        <w:t xml:space="preserve">issue </w:t>
      </w:r>
      <w:r w:rsidRPr="00C04AEE">
        <w:rPr>
          <w:rFonts w:ascii="Times New Roman" w:hAnsi="Times New Roman" w:cs="Times New Roman"/>
          <w:lang w:val="mt-MT"/>
        </w:rPr>
        <w:t>rigward id-</w:t>
      </w:r>
      <w:r w:rsidRPr="00C04AEE">
        <w:rPr>
          <w:rFonts w:ascii="Times New Roman" w:hAnsi="Times New Roman" w:cs="Times New Roman"/>
          <w:i/>
          <w:lang w:val="mt-MT"/>
        </w:rPr>
        <w:t xml:space="preserve">data protection </w:t>
      </w:r>
      <w:r w:rsidRPr="00C04AEE">
        <w:rPr>
          <w:rFonts w:ascii="Times New Roman" w:hAnsi="Times New Roman" w:cs="Times New Roman"/>
          <w:lang w:val="mt-MT"/>
        </w:rPr>
        <w:t>imma kif tiġi solvuta dik, anke l-Kanada se tkun waħda mill-benefiċċjarji tas-sistema tal-PNR.</w:t>
      </w:r>
    </w:p>
    <w:p w:rsidR="000B591A" w:rsidRPr="00C04AEE" w:rsidRDefault="000B591A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10.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10 għaddiet nem. con. u ġiet ordnata ssir parti mill-Abbozz ta’ Liġi.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11 </w:t>
      </w:r>
      <w:r w:rsidR="00B354A1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 xml:space="preserve">Kondizzjonijiet għall-aċċess għal </w:t>
      </w:r>
      <w:r w:rsidRPr="00C04AEE">
        <w:rPr>
          <w:rFonts w:ascii="Times New Roman" w:eastAsia="TimesNewRoman" w:hAnsi="Times New Roman" w:cs="Times New Roman"/>
          <w:i/>
          <w:iCs/>
          <w:lang w:val="mt-MT"/>
        </w:rPr>
        <w:t xml:space="preserve">data </w:t>
      </w:r>
      <w:r w:rsidRPr="00C04AEE">
        <w:rPr>
          <w:rFonts w:ascii="Times New Roman" w:eastAsia="TimesNewRoman" w:hAnsi="Times New Roman" w:cs="Times New Roman"/>
          <w:lang w:val="mt-MT"/>
        </w:rPr>
        <w:t>tal-PNR mill-Europol.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11 </w:t>
      </w:r>
      <w:r w:rsidR="00B354A1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Conditions for access to PNR data by Europol.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titkellem dwar il-kondizzjonijiet għall-aċċess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tal-PNR mill-Europol. Din l-Aġenzija tgħaqqad id-diversi entitajiet tal-pulizija tal-istati Ewropej u ħafna drabi toħloq koordinament bejniethom rigward kriminalità organizzata u terroriżmu.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11.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11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12 </w:t>
      </w:r>
      <w:r w:rsidR="00E469EC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 xml:space="preserve">Trasferiment ta’ </w:t>
      </w:r>
      <w:r w:rsidRPr="00C04AEE">
        <w:rPr>
          <w:rFonts w:ascii="Times New Roman" w:eastAsia="TimesNewRoman" w:hAnsi="Times New Roman" w:cs="Times New Roman"/>
          <w:i/>
          <w:iCs/>
          <w:lang w:val="mt-MT"/>
        </w:rPr>
        <w:t xml:space="preserve">data </w:t>
      </w:r>
      <w:r w:rsidRPr="00C04AEE">
        <w:rPr>
          <w:rFonts w:ascii="Times New Roman" w:eastAsia="TimesNewRoman" w:hAnsi="Times New Roman" w:cs="Times New Roman"/>
          <w:lang w:val="mt-MT"/>
        </w:rPr>
        <w:t>lil pajjiżi terzi.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12 </w:t>
      </w:r>
      <w:r w:rsidR="00E469EC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 xml:space="preserve">Transfer of data to third countries.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titkellem dwar it-trasferiment ta’ 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lil pajjiżi terzi, ċjoè lil dawk il-pajjiżi li huma barra mill-Unjoni Ewropea.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12.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12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B591A" w:rsidRPr="00C04AEE" w:rsidRDefault="000B591A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13 </w:t>
      </w:r>
      <w:r w:rsidR="00E469EC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Perjodu ta’ żamma tad-</w:t>
      </w:r>
      <w:r w:rsidRPr="00C04AEE">
        <w:rPr>
          <w:rFonts w:ascii="Times New Roman" w:eastAsia="TimesNewRoman" w:hAnsi="Times New Roman" w:cs="Times New Roman"/>
          <w:i/>
          <w:iCs/>
          <w:lang w:val="mt-MT"/>
        </w:rPr>
        <w:t xml:space="preserve">data </w:t>
      </w:r>
      <w:r w:rsidRPr="00C04AEE">
        <w:rPr>
          <w:rFonts w:ascii="Times New Roman" w:eastAsia="TimesNewRoman" w:hAnsi="Times New Roman" w:cs="Times New Roman"/>
          <w:lang w:val="mt-MT"/>
        </w:rPr>
        <w:t>u depersonalizzazzjoni.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13 </w:t>
      </w:r>
      <w:r w:rsidR="00E469EC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Period of data retention and depersonalisation.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titkellem dwar il-perjodu ta’ kemm wieħed jista’ jżomm id-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tal-PNR ipprovduta mit-trasportaturi bl-ajru. Dan il-</w:t>
      </w:r>
      <w:r w:rsidRPr="00C04AEE">
        <w:rPr>
          <w:rFonts w:ascii="Times New Roman" w:hAnsi="Times New Roman" w:cs="Times New Roman"/>
          <w:lang w:val="mt-MT"/>
        </w:rPr>
        <w:lastRenderedPageBreak/>
        <w:t xml:space="preserve">perjodu huwa ta’ ħames snin u wara l-iskadenza tiegħu għandha ssir depersonalizzazzjoni tal-persuni. Din ma tkunx tidher </w:t>
      </w:r>
      <w:r w:rsidRPr="00C04AEE">
        <w:rPr>
          <w:rFonts w:ascii="Times New Roman" w:hAnsi="Times New Roman" w:cs="Times New Roman"/>
          <w:i/>
          <w:lang w:val="mt-MT"/>
        </w:rPr>
        <w:t xml:space="preserve">on paper </w:t>
      </w:r>
      <w:r w:rsidRPr="00C04AEE">
        <w:rPr>
          <w:rFonts w:ascii="Times New Roman" w:hAnsi="Times New Roman" w:cs="Times New Roman"/>
          <w:lang w:val="mt-MT"/>
        </w:rPr>
        <w:t>imma jekk ikun hemm bżonn issir referenza għaliha, din tkun tista’ ssir.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13.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13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14 </w:t>
      </w:r>
      <w:r w:rsidR="00CC5BD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Protezzjoni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personali.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14 </w:t>
      </w:r>
      <w:r w:rsidR="00CC5BD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Protection of personal data.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id-dritt tal-passiġġieri li jkunu jafu x’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tkun qed tinżamm dwarhom jekk hekk huma jitolbu.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14.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14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15 </w:t>
      </w:r>
      <w:r w:rsidR="00CC5BD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Penali.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15 </w:t>
      </w:r>
      <w:r w:rsidR="00CC5BD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Penalties.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qiegħda titkellem dwar il-penali li jistgħu jeħlu t-trasportaturi bl-ajru jekk jgħaddu 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li ma tkunx korretta jew inkella li ma tkunx kompluta. Tajjeb ngħid li kull pajjiż għandu penali differenti. Jiġifieri l-penali ma joħorġux mid-direttiva u aħna bħala pajjiż żammejna l-istess penali li hemm fir-rigward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 xml:space="preserve">li suppost tintbagħat meta jinxtraw il-biljetti.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15.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15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16 </w:t>
      </w:r>
      <w:r w:rsidR="00CC5BD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Awtorità Nazzjonali ta’ Sorveljanza.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16 </w:t>
      </w:r>
      <w:r w:rsidR="00CC5BD7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The National Supervisory Authority.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nitkellmu dwar l-Awtorità Nazzjonali ta’ Sorveljanza, jiġifieri l-NPIU, u r-responsabbiltajiet tagħha. Ta’ min ifakkar li l-Kummissarju tal-Pulizija għandu jaħtar Uffiċjal tal-Protezzjoni tad-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 għall-NPIU. Għalkemm dan l-Uffiċjal se jkun imqabbad mill-Kummissarju tal-Pulizija mhux bilfors ikun uffiċjal tal-Pulizija.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16.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16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17 </w:t>
      </w:r>
      <w:r w:rsidR="004B5E66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Protokolli komuni u formati aċċettati tad-</w:t>
      </w:r>
      <w:r w:rsidRPr="00C04AEE">
        <w:rPr>
          <w:rFonts w:ascii="Times New Roman" w:eastAsia="TimesNewRoman" w:hAnsi="Times New Roman" w:cs="Times New Roman"/>
          <w:i/>
          <w:iCs/>
          <w:lang w:val="mt-MT"/>
        </w:rPr>
        <w:t>data.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17 </w:t>
      </w:r>
      <w:r w:rsidR="004B5E66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Common protocols and supported data formats.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F’din il-klawsola qegħdin ngħidu li t-trasferimenti kollha tad-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 xml:space="preserve">tal-PNR mit-trasportaturi tal-ajru lill-NPIU, għall-finijiet ta’ dan l-Att, għandhom isiru b’mezzi elettroniċi.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17.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17 għaddiet nem. con. u ġiet ordnata ssir parti mill-Abbozz ta’ Liġi.</w:t>
      </w:r>
    </w:p>
    <w:p w:rsidR="00A1073F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D5175C" w:rsidRDefault="00D5175C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B5E66" w:rsidRDefault="004B5E66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B5E66" w:rsidRDefault="004B5E66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B5E66" w:rsidRDefault="004B5E66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lastRenderedPageBreak/>
        <w:t xml:space="preserve">Klawsola 18 </w:t>
      </w:r>
      <w:r w:rsidR="007732C4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statistika.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18 </w:t>
      </w:r>
      <w:r w:rsidR="007732C4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Statistical data.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Fuq bażi annwali l-NPIU għandha tipprovdi lill-Kummissjoni Ewropea b’informazzjoni statistika dwar id-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tal-PNR.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18.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18 għaddiet nem. con. u ġiet ordnata ssir parti mill-Abbozz ta’ Liġi.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19 </w:t>
      </w:r>
      <w:r w:rsidR="007732C4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lang w:val="mt-MT"/>
        </w:rPr>
        <w:t>Ftehim jew Arranġamenti Bilaterali jew Multilaterali.</w:t>
      </w: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19 </w:t>
      </w:r>
      <w:r w:rsidR="007732C4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eastAsia="TimesNewRoman" w:hAnsi="Times New Roman" w:cs="Times New Roman"/>
          <w:i/>
          <w:lang w:val="mt-MT"/>
        </w:rPr>
        <w:t>Bilateral or Multilateral Agreements or Arrangements.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titkellem dwar ftehim jew arranġamenti bilaterali jew multilaterali li jkun hemm bejn Malta u stati membri oħrajn tal-Unjoni Ewropea dwar skambju ta’ informazzjoni. Tajjeb ngħid ukoll li oriġinarjament din id-Direttiva kienet titkellem fuq skambju ta’ informazzjoni minn pajjiżi terzi għal pajjiżi tal-Unjoni Ewropea. Madanakollu bi ftehim bejn il-pajjiżi kollha tal-Unjoni Ewropea ġie deċiż li dan l-iskambju ta’ informazzjoni għandu japplika anke fil-każ ta’ informazzjoni interna. Jiġifieri għal </w:t>
      </w:r>
      <w:r w:rsidRPr="00C04AEE">
        <w:rPr>
          <w:rFonts w:ascii="Times New Roman" w:hAnsi="Times New Roman" w:cs="Times New Roman"/>
          <w:i/>
          <w:lang w:val="mt-MT"/>
        </w:rPr>
        <w:t xml:space="preserve">flights </w:t>
      </w:r>
      <w:r w:rsidRPr="00C04AEE">
        <w:rPr>
          <w:rFonts w:ascii="Times New Roman" w:hAnsi="Times New Roman" w:cs="Times New Roman"/>
          <w:lang w:val="mt-MT"/>
        </w:rPr>
        <w:t xml:space="preserve">interni fi ħdan l-Unjoni Ewropea xorta se tkun qed tapplika l-PNR.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L-Onor. Beppe Fenech Adami.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BEPPE FENECH ADAMI:</w:t>
      </w:r>
      <w:r w:rsidRPr="00C04AEE">
        <w:rPr>
          <w:rFonts w:ascii="Times New Roman" w:hAnsi="Times New Roman" w:cs="Times New Roman"/>
          <w:lang w:val="mt-MT"/>
        </w:rPr>
        <w:t xml:space="preserve"> Kemm aħna </w:t>
      </w:r>
      <w:r w:rsidRPr="00C04AEE">
        <w:rPr>
          <w:rFonts w:ascii="Times New Roman" w:hAnsi="Times New Roman" w:cs="Times New Roman"/>
          <w:i/>
          <w:lang w:val="mt-MT"/>
        </w:rPr>
        <w:t xml:space="preserve">geared </w:t>
      </w:r>
      <w:r w:rsidRPr="00C04AEE">
        <w:rPr>
          <w:rFonts w:ascii="Times New Roman" w:hAnsi="Times New Roman" w:cs="Times New Roman"/>
          <w:lang w:val="mt-MT"/>
        </w:rPr>
        <w:t>għall-implimentazzjoni ta’ din id-direttiva?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Kienet saret sejħa, il-persuni ntgħażlu u diġà ġew imħarrġin. Barra minn hekk, ingħata wkoll </w:t>
      </w:r>
      <w:r w:rsidRPr="00C04AEE">
        <w:rPr>
          <w:rFonts w:ascii="Times New Roman" w:hAnsi="Times New Roman" w:cs="Times New Roman"/>
          <w:lang w:val="mt-MT"/>
        </w:rPr>
        <w:t>aċċess lill-</w:t>
      </w:r>
      <w:r w:rsidRPr="00C04AEE">
        <w:rPr>
          <w:rFonts w:ascii="Times New Roman" w:hAnsi="Times New Roman" w:cs="Times New Roman"/>
          <w:i/>
          <w:lang w:val="mt-MT"/>
        </w:rPr>
        <w:t xml:space="preserve">airlines </w:t>
      </w:r>
      <w:r w:rsidRPr="00C04AEE">
        <w:rPr>
          <w:rFonts w:ascii="Times New Roman" w:hAnsi="Times New Roman" w:cs="Times New Roman"/>
          <w:lang w:val="mt-MT"/>
        </w:rPr>
        <w:t xml:space="preserve">u sar anke t-test tas-sistema ma’ </w:t>
      </w:r>
      <w:r w:rsidRPr="00C04AEE">
        <w:rPr>
          <w:rFonts w:ascii="Times New Roman" w:hAnsi="Times New Roman" w:cs="Times New Roman"/>
          <w:i/>
          <w:lang w:val="mt-MT"/>
        </w:rPr>
        <w:t xml:space="preserve">airlines </w:t>
      </w:r>
      <w:r w:rsidRPr="00C04AEE">
        <w:rPr>
          <w:rFonts w:ascii="Times New Roman" w:hAnsi="Times New Roman" w:cs="Times New Roman"/>
          <w:lang w:val="mt-MT"/>
        </w:rPr>
        <w:t xml:space="preserve">differenti.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lang w:val="mt-MT"/>
        </w:rPr>
        <w:t>Hawnhekk miegħi għandi l-Ispettur Sandra Zammit, li hija responsabbli minn din is-sistema. Ix-xogħol preparatorju kollu kien f’idejha, kemm tal-parti tal-liġi kif ukoll id-diskussjonijiet li kien hemm mad-Directorate-General for Migration and Home Affairs (DG HOME) u anke l-preparamenti interni fil-Korp tal-Pulizija. Bażikament kulma baqgħalna huwa li dan l-Abbozz ta’ Liġi jidħol fis-seħħ biex immorru onlajn fil-25 tax-xahar.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Nistieden l-Ispettur Sandra Zammit biex tintervjeni. Hawn permess? (Onor. Membri: Iva)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Il-permess ingħata</w:t>
      </w:r>
      <w:r w:rsidRPr="00C04AEE">
        <w:rPr>
          <w:rFonts w:ascii="Times New Roman" w:hAnsi="Times New Roman" w:cs="Times New Roman"/>
          <w:lang w:val="mt-MT"/>
        </w:rPr>
        <w:t>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IS-SA SANDRA ZAMMIT (Spettur fil-Korp tal-Pulizija):</w:t>
      </w:r>
      <w:r w:rsidRPr="00C04AEE">
        <w:rPr>
          <w:rFonts w:ascii="Times New Roman" w:hAnsi="Times New Roman" w:cs="Times New Roman"/>
          <w:lang w:val="mt-MT"/>
        </w:rPr>
        <w:t xml:space="preserve"> Kif qal tajjeb il-Ministru, ladarba jkollna l-leġiżlazzjoni </w:t>
      </w:r>
      <w:r w:rsidRPr="00C04AEE">
        <w:rPr>
          <w:rFonts w:ascii="Times New Roman" w:hAnsi="Times New Roman" w:cs="Times New Roman"/>
          <w:i/>
          <w:lang w:val="mt-MT"/>
        </w:rPr>
        <w:t xml:space="preserve">in place, </w:t>
      </w:r>
      <w:r w:rsidRPr="00C04AEE">
        <w:rPr>
          <w:rFonts w:ascii="Times New Roman" w:hAnsi="Times New Roman" w:cs="Times New Roman"/>
          <w:lang w:val="mt-MT"/>
        </w:rPr>
        <w:t>is-sistema tista’ tibda topera għaliex it-</w:t>
      </w:r>
      <w:r w:rsidRPr="00C04AEE">
        <w:rPr>
          <w:rFonts w:ascii="Times New Roman" w:hAnsi="Times New Roman" w:cs="Times New Roman"/>
          <w:i/>
          <w:lang w:val="mt-MT"/>
        </w:rPr>
        <w:t xml:space="preserve">testing </w:t>
      </w:r>
      <w:r w:rsidRPr="00C04AEE">
        <w:rPr>
          <w:rFonts w:ascii="Times New Roman" w:hAnsi="Times New Roman" w:cs="Times New Roman"/>
          <w:lang w:val="mt-MT"/>
        </w:rPr>
        <w:t>mal-</w:t>
      </w:r>
      <w:r w:rsidRPr="00C04AEE">
        <w:rPr>
          <w:rFonts w:ascii="Times New Roman" w:hAnsi="Times New Roman" w:cs="Times New Roman"/>
          <w:i/>
          <w:lang w:val="mt-MT"/>
        </w:rPr>
        <w:t>airlines</w:t>
      </w:r>
      <w:r w:rsidRPr="00C04AEE">
        <w:rPr>
          <w:rFonts w:ascii="Times New Roman" w:hAnsi="Times New Roman" w:cs="Times New Roman"/>
          <w:lang w:val="mt-MT"/>
        </w:rPr>
        <w:t xml:space="preserve"> mar tajjeb u lesti biex nirċievu </w:t>
      </w:r>
      <w:r w:rsidRPr="00C04AEE">
        <w:rPr>
          <w:rFonts w:ascii="Times New Roman" w:hAnsi="Times New Roman" w:cs="Times New Roman"/>
          <w:i/>
          <w:lang w:val="mt-MT"/>
        </w:rPr>
        <w:t xml:space="preserve">live PNR data.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L-Onor. Beppe Fenech Adami.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BEPPE FENECH ADAMI:</w:t>
      </w:r>
      <w:r w:rsidRPr="00C04AEE">
        <w:rPr>
          <w:rFonts w:ascii="Times New Roman" w:hAnsi="Times New Roman" w:cs="Times New Roman"/>
          <w:lang w:val="mt-MT"/>
        </w:rPr>
        <w:t xml:space="preserve"> Qed nifhem tajjeb li sar investiment kemm min-naħa tal-Korp tal-Pulizija kif ukoll min-naħa tal-</w:t>
      </w:r>
      <w:r w:rsidRPr="00C04AEE">
        <w:rPr>
          <w:rFonts w:ascii="Times New Roman" w:hAnsi="Times New Roman" w:cs="Times New Roman"/>
          <w:i/>
          <w:lang w:val="mt-MT"/>
        </w:rPr>
        <w:t>airlines</w:t>
      </w:r>
      <w:r w:rsidRPr="00C04AEE">
        <w:rPr>
          <w:rFonts w:ascii="Times New Roman" w:hAnsi="Times New Roman" w:cs="Times New Roman"/>
          <w:lang w:val="mt-MT"/>
        </w:rPr>
        <w:t xml:space="preserve">?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IS</w:t>
      </w:r>
      <w:r w:rsidR="00CA7BB9">
        <w:rPr>
          <w:rFonts w:ascii="Times New Roman" w:hAnsi="Times New Roman" w:cs="Times New Roman"/>
          <w:b/>
          <w:lang w:val="mt-MT"/>
        </w:rPr>
        <w:t xml:space="preserve">-SA </w:t>
      </w:r>
      <w:r w:rsidRPr="00C04AEE">
        <w:rPr>
          <w:rFonts w:ascii="Times New Roman" w:hAnsi="Times New Roman" w:cs="Times New Roman"/>
          <w:b/>
          <w:lang w:val="mt-MT"/>
        </w:rPr>
        <w:t>SANDRA ZAMMIT:</w:t>
      </w:r>
      <w:r w:rsidRPr="00C04AEE">
        <w:rPr>
          <w:rFonts w:ascii="Times New Roman" w:hAnsi="Times New Roman" w:cs="Times New Roman"/>
          <w:lang w:val="mt-MT"/>
        </w:rPr>
        <w:t xml:space="preserve"> Le, l-</w:t>
      </w:r>
      <w:r w:rsidRPr="00C04AEE">
        <w:rPr>
          <w:rFonts w:ascii="Times New Roman" w:hAnsi="Times New Roman" w:cs="Times New Roman"/>
          <w:i/>
          <w:lang w:val="mt-MT"/>
        </w:rPr>
        <w:t xml:space="preserve">airlines </w:t>
      </w:r>
      <w:r w:rsidRPr="00C04AEE">
        <w:rPr>
          <w:rFonts w:ascii="Times New Roman" w:hAnsi="Times New Roman" w:cs="Times New Roman"/>
          <w:lang w:val="mt-MT"/>
        </w:rPr>
        <w:t xml:space="preserve">ma kkontribwixxewx. Dan kien proġett iffinanzjat mill-Unjoni Ewropea.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L-</w:t>
      </w:r>
      <w:r w:rsidRPr="00C04AEE">
        <w:rPr>
          <w:rFonts w:ascii="Times New Roman" w:hAnsi="Times New Roman" w:cs="Times New Roman"/>
          <w:i/>
          <w:lang w:val="mt-MT"/>
        </w:rPr>
        <w:t xml:space="preserve">airlines </w:t>
      </w:r>
      <w:r w:rsidRPr="00C04AEE">
        <w:rPr>
          <w:rFonts w:ascii="Times New Roman" w:hAnsi="Times New Roman" w:cs="Times New Roman"/>
          <w:lang w:val="mt-MT"/>
        </w:rPr>
        <w:t>jibagħtu l-informazzjoni u din tidħol ġo sistema waħda komuni?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C2221A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IS-SA</w:t>
      </w:r>
      <w:r w:rsidR="00A1073F" w:rsidRPr="00C04AEE">
        <w:rPr>
          <w:rFonts w:ascii="Times New Roman" w:hAnsi="Times New Roman" w:cs="Times New Roman"/>
          <w:b/>
          <w:lang w:val="mt-MT"/>
        </w:rPr>
        <w:t xml:space="preserve"> SANDRA ZAMMIT:</w:t>
      </w:r>
      <w:r w:rsidR="00A1073F" w:rsidRPr="00C04AEE">
        <w:rPr>
          <w:rFonts w:ascii="Times New Roman" w:hAnsi="Times New Roman" w:cs="Times New Roman"/>
          <w:lang w:val="mt-MT"/>
        </w:rPr>
        <w:t xml:space="preserve"> Iva, tidħol f’sistema kompjuterizzata fejn jiġu </w:t>
      </w:r>
      <w:r w:rsidR="00A1073F" w:rsidRPr="00C04AEE">
        <w:rPr>
          <w:rFonts w:ascii="Times New Roman" w:hAnsi="Times New Roman" w:cs="Times New Roman"/>
          <w:i/>
          <w:lang w:val="mt-MT"/>
        </w:rPr>
        <w:t xml:space="preserve">vetted </w:t>
      </w:r>
      <w:r w:rsidR="00A1073F" w:rsidRPr="00C04AEE">
        <w:rPr>
          <w:rFonts w:ascii="Times New Roman" w:hAnsi="Times New Roman" w:cs="Times New Roman"/>
          <w:lang w:val="mt-MT"/>
        </w:rPr>
        <w:t>il-passiġġieri kontra sistemi oħrajn, fosthom ix-</w:t>
      </w:r>
      <w:r w:rsidR="00A1073F" w:rsidRPr="00C04AEE">
        <w:rPr>
          <w:rFonts w:ascii="Times New Roman" w:hAnsi="Times New Roman" w:cs="Times New Roman"/>
          <w:i/>
          <w:lang w:val="mt-MT"/>
        </w:rPr>
        <w:t xml:space="preserve">Schengen Information System </w:t>
      </w:r>
      <w:r w:rsidR="00A1073F" w:rsidRPr="00C04AEE">
        <w:rPr>
          <w:rFonts w:ascii="Times New Roman" w:hAnsi="Times New Roman" w:cs="Times New Roman"/>
          <w:lang w:val="mt-MT"/>
        </w:rPr>
        <w:t>(SIS) u n-</w:t>
      </w:r>
      <w:r w:rsidR="00A1073F" w:rsidRPr="00C04AEE">
        <w:rPr>
          <w:rFonts w:ascii="Times New Roman" w:hAnsi="Times New Roman" w:cs="Times New Roman"/>
          <w:i/>
          <w:lang w:val="mt-MT"/>
        </w:rPr>
        <w:t xml:space="preserve">National Stop List </w:t>
      </w:r>
      <w:r w:rsidR="00A1073F" w:rsidRPr="00C04AEE">
        <w:rPr>
          <w:rFonts w:ascii="Times New Roman" w:hAnsi="Times New Roman" w:cs="Times New Roman"/>
          <w:lang w:val="mt-MT"/>
        </w:rPr>
        <w:t xml:space="preserve">(NSL) fejn ikun hemm nies li jkunu </w:t>
      </w:r>
      <w:r w:rsidR="00A1073F" w:rsidRPr="00C04AEE">
        <w:rPr>
          <w:rFonts w:ascii="Times New Roman" w:hAnsi="Times New Roman" w:cs="Times New Roman"/>
          <w:i/>
          <w:lang w:val="mt-MT"/>
        </w:rPr>
        <w:t>wanted</w:t>
      </w:r>
      <w:r w:rsidR="00A1073F" w:rsidRPr="00C04AEE">
        <w:rPr>
          <w:rFonts w:ascii="Times New Roman" w:hAnsi="Times New Roman" w:cs="Times New Roman"/>
          <w:lang w:val="mt-MT"/>
        </w:rPr>
        <w:t xml:space="preserve">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BEPPE FENECH ADAMI:</w:t>
      </w:r>
      <w:r w:rsidRPr="00C04AEE">
        <w:rPr>
          <w:rFonts w:ascii="Times New Roman" w:hAnsi="Times New Roman" w:cs="Times New Roman"/>
          <w:lang w:val="mt-MT"/>
        </w:rPr>
        <w:t xml:space="preserve"> Din is-sistema hija </w:t>
      </w:r>
      <w:r w:rsidRPr="00C04AEE">
        <w:rPr>
          <w:rFonts w:ascii="Times New Roman" w:hAnsi="Times New Roman" w:cs="Times New Roman"/>
          <w:i/>
          <w:lang w:val="mt-MT"/>
        </w:rPr>
        <w:t xml:space="preserve">shared </w:t>
      </w:r>
      <w:r w:rsidRPr="00C04AEE">
        <w:rPr>
          <w:rFonts w:ascii="Times New Roman" w:hAnsi="Times New Roman" w:cs="Times New Roman"/>
          <w:lang w:val="mt-MT"/>
        </w:rPr>
        <w:t>ma’ xi dipartiment ieħor apparti l-Korp tal-Pulzija?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Le. Fil-fatt, irċevejt </w:t>
      </w:r>
      <w:r w:rsidRPr="00C04AEE">
        <w:rPr>
          <w:rFonts w:ascii="Times New Roman" w:hAnsi="Times New Roman" w:cs="Times New Roman"/>
          <w:i/>
          <w:lang w:val="mt-MT"/>
        </w:rPr>
        <w:t xml:space="preserve">emails </w:t>
      </w:r>
      <w:r w:rsidRPr="00C04AEE">
        <w:rPr>
          <w:rFonts w:ascii="Times New Roman" w:hAnsi="Times New Roman" w:cs="Times New Roman"/>
          <w:lang w:val="mt-MT"/>
        </w:rPr>
        <w:t xml:space="preserve">fejn ġejt mitlub jekk </w:t>
      </w:r>
      <w:r w:rsidRPr="00C04AEE">
        <w:rPr>
          <w:rFonts w:ascii="Times New Roman" w:hAnsi="Times New Roman" w:cs="Times New Roman"/>
          <w:lang w:val="mt-MT"/>
        </w:rPr>
        <w:lastRenderedPageBreak/>
        <w:t>nistgħux naqsmu din id-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 ma’ dipartimenti oħrajn u r-risposta tiegħi kienet ċara: Le, din tolqot biss il-kriminalità organizzata u t-terroriżmu!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BEPPE FENECH ADAMI:</w:t>
      </w:r>
      <w:r w:rsidRPr="00C04AEE">
        <w:rPr>
          <w:rFonts w:ascii="Times New Roman" w:hAnsi="Times New Roman" w:cs="Times New Roman"/>
          <w:lang w:val="mt-MT"/>
        </w:rPr>
        <w:t xml:space="preserve"> Fil-liġi però m’hemmx projbizzjoni hux hekk? Ovvjament hawnhekk qed nittrattaw ma’ ħafna materji ta’ </w:t>
      </w:r>
      <w:r w:rsidRPr="00C04AEE">
        <w:rPr>
          <w:rFonts w:ascii="Times New Roman" w:hAnsi="Times New Roman" w:cs="Times New Roman"/>
          <w:i/>
          <w:lang w:val="mt-MT"/>
        </w:rPr>
        <w:t>data protection</w:t>
      </w:r>
      <w:r w:rsidRPr="00C04AEE">
        <w:rPr>
          <w:rFonts w:ascii="Times New Roman" w:hAnsi="Times New Roman" w:cs="Times New Roman"/>
          <w:lang w:val="mt-MT"/>
        </w:rPr>
        <w:t xml:space="preserve">, però d-Direttiva </w:t>
      </w:r>
      <w:r w:rsidRPr="00C04AEE">
        <w:rPr>
          <w:rFonts w:ascii="Times New Roman" w:hAnsi="Times New Roman" w:cs="Times New Roman"/>
          <w:i/>
          <w:lang w:val="mt-MT"/>
        </w:rPr>
        <w:t xml:space="preserve">per se </w:t>
      </w:r>
      <w:r w:rsidRPr="00C04AEE">
        <w:rPr>
          <w:rFonts w:ascii="Times New Roman" w:hAnsi="Times New Roman" w:cs="Times New Roman"/>
          <w:lang w:val="mt-MT"/>
        </w:rPr>
        <w:t>tinibixxi lilkom, il-</w:t>
      </w:r>
      <w:r w:rsidRPr="00C04AEE">
        <w:rPr>
          <w:rFonts w:ascii="Times New Roman" w:hAnsi="Times New Roman" w:cs="Times New Roman"/>
          <w:i/>
          <w:lang w:val="mt-MT"/>
        </w:rPr>
        <w:t xml:space="preserve">holders </w:t>
      </w:r>
      <w:r w:rsidRPr="00C04AEE">
        <w:rPr>
          <w:rFonts w:ascii="Times New Roman" w:hAnsi="Times New Roman" w:cs="Times New Roman"/>
          <w:lang w:val="mt-MT"/>
        </w:rPr>
        <w:t>tad-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>,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milli taqsmu dik id-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 xml:space="preserve"> ma’ ħaddieħor hux hekk?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Kif spjegajt aktar qabel, se jiġi maħtur uffiċjal li se jkun responsabbli milli jara 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 xml:space="preserve">kif qed tintuża u li se jkollu kontroll fuq il-persuni responsabbli mill-PNR. Il-passiġġieri wkoll għandhom id-dritt li jitolbu l-informazzjoni fejn qed tinżamm, kif qed tinżamm, fejn tgħaddi u ma tgħaddix u hemm l-obbligu li din l-informazzjoni tingħata. Apparti minn hekk, jekk wieħed ikun irid jagħmel xi mistoqsija partikolari, din tista’ ssir lill-NPIU, imbagħad minn hemmhekk wieħed jista’ jmur </w:t>
      </w:r>
      <w:r w:rsidRPr="00C04AEE">
        <w:rPr>
          <w:rFonts w:ascii="Times New Roman" w:hAnsi="Times New Roman" w:cs="Times New Roman"/>
          <w:i/>
          <w:lang w:val="mt-MT"/>
        </w:rPr>
        <w:t xml:space="preserve">oltre </w:t>
      </w:r>
      <w:r w:rsidRPr="00C04AEE">
        <w:rPr>
          <w:rFonts w:ascii="Times New Roman" w:hAnsi="Times New Roman" w:cs="Times New Roman"/>
          <w:lang w:val="mt-MT"/>
        </w:rPr>
        <w:t>u jmur għand l-Uffiċjal tal-Protezzjoni tad-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>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lang w:val="mt-MT"/>
        </w:rPr>
        <w:t>Bħalma għedt aktar qabel, sal-aħħar tax-xahar se tidħol fis-seħħ id-direttiva tal-Unjoni Ewropea dwar id-</w:t>
      </w:r>
      <w:r w:rsidRPr="00C04AEE">
        <w:rPr>
          <w:rFonts w:ascii="Times New Roman" w:hAnsi="Times New Roman" w:cs="Times New Roman"/>
          <w:i/>
          <w:lang w:val="mt-MT"/>
        </w:rPr>
        <w:t>data</w:t>
      </w:r>
      <w:r w:rsidRPr="00C04AEE">
        <w:rPr>
          <w:rFonts w:ascii="Times New Roman" w:hAnsi="Times New Roman" w:cs="Times New Roman"/>
          <w:lang w:val="mt-MT"/>
        </w:rPr>
        <w:t>. Issa aħna diġà għandna avviż legali dwar id-</w:t>
      </w:r>
      <w:r w:rsidRPr="00C04AEE">
        <w:rPr>
          <w:rFonts w:ascii="Times New Roman" w:hAnsi="Times New Roman" w:cs="Times New Roman"/>
          <w:i/>
          <w:lang w:val="mt-MT"/>
        </w:rPr>
        <w:t xml:space="preserve">data </w:t>
      </w:r>
      <w:r w:rsidRPr="00C04AEE">
        <w:rPr>
          <w:rFonts w:ascii="Times New Roman" w:hAnsi="Times New Roman" w:cs="Times New Roman"/>
          <w:lang w:val="mt-MT"/>
        </w:rPr>
        <w:t>li jirrigwarda l-Pulizija lest u approvat mill-istrutturi kollha u dan għadu ma daħalx fis-seħħ għas-sempliċi raġuni li jekk ma jkollix il-liġi ma nistax nagħmel avviż legali li jirreferi għaliha. Għalhekk, dakinhar stess li l-liġi tgħaddi mit-Tielet Qari, se nkunu qegħdin noħorġu dan l-avviż legali</w:t>
      </w:r>
      <w:r w:rsidRPr="00C04AEE">
        <w:rPr>
          <w:rFonts w:ascii="Times New Roman" w:hAnsi="Times New Roman" w:cs="Times New Roman"/>
          <w:i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 xml:space="preserve">li diġà huwa ffirmat u lest. 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19.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19 għaddiet nem. con. u ġiet ordnata ssir parti mill-Abbozz ta’ Liġi.</w:t>
      </w:r>
    </w:p>
    <w:p w:rsidR="00D5175C" w:rsidRDefault="00D5175C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D5175C" w:rsidRPr="00C04AEE" w:rsidRDefault="00D5175C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 xml:space="preserve">Klawsola 20 </w:t>
      </w:r>
      <w:r w:rsidR="00C2221A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b/>
          <w:lang w:val="mt-MT"/>
        </w:rPr>
        <w:t xml:space="preserve"> </w:t>
      </w:r>
      <w:r w:rsidRPr="00C04AEE">
        <w:rPr>
          <w:rFonts w:ascii="Times New Roman" w:hAnsi="Times New Roman" w:cs="Times New Roman"/>
          <w:lang w:val="mt-MT"/>
        </w:rPr>
        <w:t>Setgħat li jsiru regolamenti.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i/>
          <w:lang w:val="mt-MT"/>
        </w:rPr>
        <w:t xml:space="preserve">Clause 20 </w:t>
      </w:r>
      <w:r w:rsidR="00C2221A">
        <w:rPr>
          <w:rFonts w:ascii="Times New Roman" w:hAnsi="Times New Roman" w:cs="Times New Roman"/>
          <w:b/>
          <w:lang w:val="mt-MT"/>
        </w:rPr>
        <w:t>–</w:t>
      </w:r>
      <w:r w:rsidRPr="00C04AEE">
        <w:rPr>
          <w:rFonts w:ascii="Times New Roman" w:hAnsi="Times New Roman" w:cs="Times New Roman"/>
          <w:i/>
          <w:lang w:val="mt-MT"/>
        </w:rPr>
        <w:t xml:space="preserve"> Power to make </w:t>
      </w:r>
      <w:r w:rsidR="00AA26B1">
        <w:rPr>
          <w:rFonts w:ascii="Times New Roman" w:hAnsi="Times New Roman" w:cs="Times New Roman"/>
          <w:i/>
          <w:lang w:val="mt-MT"/>
        </w:rPr>
        <w:t>r</w:t>
      </w:r>
      <w:r w:rsidRPr="00C04AEE">
        <w:rPr>
          <w:rFonts w:ascii="Times New Roman" w:hAnsi="Times New Roman" w:cs="Times New Roman"/>
          <w:i/>
          <w:lang w:val="mt-MT"/>
        </w:rPr>
        <w:t>egulations.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Rimarki? Il-Ministru.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Din il-klawsola tagħti s-setgħa li jsiru regolamenti biex jekk pereżempju min-naħa tal-Unjoni </w:t>
      </w:r>
      <w:r w:rsidRPr="00C04AEE">
        <w:rPr>
          <w:rFonts w:ascii="Times New Roman" w:hAnsi="Times New Roman" w:cs="Times New Roman"/>
          <w:lang w:val="mt-MT"/>
        </w:rPr>
        <w:t>Ewropea l-esperjenza turihom li jkun hemm bżonn xi aġġustamenti fid-Direttiva stess, inkunu nistgħu napplikawhom permezz ta’ avviż legali</w:t>
      </w:r>
      <w:r w:rsidRPr="00C04AEE">
        <w:rPr>
          <w:rFonts w:ascii="Times New Roman" w:hAnsi="Times New Roman" w:cs="Times New Roman"/>
          <w:i/>
          <w:lang w:val="mt-MT"/>
        </w:rPr>
        <w:t xml:space="preserve">. </w:t>
      </w:r>
      <w:r w:rsidRPr="00C04AEE">
        <w:rPr>
          <w:rFonts w:ascii="Times New Roman" w:hAnsi="Times New Roman" w:cs="Times New Roman"/>
          <w:lang w:val="mt-MT"/>
        </w:rPr>
        <w:t xml:space="preserve">Ovvjament, bħalma nafu, avviż legali jista’ jiġi </w:t>
      </w:r>
      <w:r w:rsidRPr="00C04AEE">
        <w:rPr>
          <w:rFonts w:ascii="Times New Roman" w:hAnsi="Times New Roman" w:cs="Times New Roman"/>
          <w:i/>
          <w:lang w:val="mt-MT"/>
        </w:rPr>
        <w:t xml:space="preserve">challenged anytime </w:t>
      </w:r>
      <w:r w:rsidRPr="00C04AEE">
        <w:rPr>
          <w:rFonts w:ascii="Times New Roman" w:hAnsi="Times New Roman" w:cs="Times New Roman"/>
          <w:lang w:val="mt-MT"/>
        </w:rPr>
        <w:t>fil-Parlament.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C04AEE">
        <w:rPr>
          <w:rFonts w:ascii="Times New Roman" w:hAnsi="Times New Roman" w:cs="Times New Roman"/>
          <w:i/>
          <w:lang w:val="mt-MT"/>
        </w:rPr>
        <w:t xml:space="preserve">No) </w:t>
      </w:r>
      <w:r w:rsidRPr="00C04AEE">
        <w:rPr>
          <w:rFonts w:ascii="Times New Roman" w:hAnsi="Times New Roman" w:cs="Times New Roman"/>
          <w:lang w:val="mt-MT"/>
        </w:rPr>
        <w:t xml:space="preserve">Il-mistoqsija hija klawsola 20. Dawk favur? (Onor. Membri: </w:t>
      </w:r>
      <w:r w:rsidRPr="00C04AEE">
        <w:rPr>
          <w:rFonts w:ascii="Times New Roman" w:hAnsi="Times New Roman" w:cs="Times New Roman"/>
          <w:i/>
          <w:lang w:val="mt-MT"/>
        </w:rPr>
        <w:t>Aye</w:t>
      </w:r>
      <w:r w:rsidRPr="00C04AEE">
        <w:rPr>
          <w:rFonts w:ascii="Times New Roman" w:hAnsi="Times New Roman" w:cs="Times New Roman"/>
          <w:lang w:val="mt-MT"/>
        </w:rPr>
        <w:t xml:space="preserve">) Dawk kontra? </w:t>
      </w:r>
      <w:r w:rsidRPr="00C04AEE">
        <w:rPr>
          <w:rFonts w:ascii="Times New Roman" w:hAnsi="Times New Roman" w:cs="Times New Roman"/>
          <w:i/>
          <w:lang w:val="mt-MT"/>
        </w:rPr>
        <w:t>Agreed.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Klawsola 20 għaddiet nem. con. u ġiet ordnata ssir parti mill-Abbozz ta’ Liġi.</w:t>
      </w:r>
    </w:p>
    <w:p w:rsidR="00A1073F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34354" w:rsidRPr="00C04AEE" w:rsidRDefault="00634354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 xml:space="preserve">Klawsola </w:t>
      </w:r>
      <w:r w:rsidRPr="00C04AEE">
        <w:rPr>
          <w:rFonts w:ascii="Times New Roman" w:eastAsia="Times New Roman" w:hAnsi="Times New Roman" w:cs="Times New Roman"/>
          <w:i/>
          <w:lang w:val="mt-MT"/>
        </w:rPr>
        <w:t>1 u t-Titolu</w:t>
      </w:r>
      <w:r w:rsidRPr="00C04AEE">
        <w:rPr>
          <w:rFonts w:ascii="Times New Roman" w:hAnsi="Times New Roman" w:cs="Times New Roman"/>
          <w:i/>
          <w:lang w:val="mt-MT"/>
        </w:rPr>
        <w:t xml:space="preserve"> għaddew nem. con. u ġew ordnati </w:t>
      </w:r>
      <w:r w:rsidR="00634354">
        <w:rPr>
          <w:rFonts w:ascii="Times New Roman" w:hAnsi="Times New Roman" w:cs="Times New Roman"/>
          <w:i/>
          <w:lang w:val="mt-MT"/>
        </w:rPr>
        <w:t>j</w:t>
      </w:r>
      <w:r w:rsidRPr="00C04AEE">
        <w:rPr>
          <w:rFonts w:ascii="Times New Roman" w:hAnsi="Times New Roman" w:cs="Times New Roman"/>
          <w:i/>
          <w:lang w:val="mt-MT"/>
        </w:rPr>
        <w:t>siru parti mill-Abbozz ta’ Liġi.</w:t>
      </w:r>
    </w:p>
    <w:p w:rsidR="00A1073F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34354" w:rsidRPr="00C04AEE" w:rsidRDefault="00634354" w:rsidP="00A1073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IĊ-CHAIRPERSON:</w:t>
      </w:r>
      <w:r w:rsidRPr="00C04AEE">
        <w:rPr>
          <w:rFonts w:ascii="Times New Roman" w:hAnsi="Times New Roman" w:cs="Times New Roman"/>
          <w:lang w:val="mt-MT"/>
        </w:rPr>
        <w:t xml:space="preserve"> Il-Ministru Michael Farrugia.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04AEE">
        <w:rPr>
          <w:rFonts w:ascii="Times New Roman" w:hAnsi="Times New Roman" w:cs="Times New Roman"/>
          <w:b/>
          <w:lang w:val="mt-MT"/>
        </w:rPr>
        <w:t>ONOR. MICHAEL FARRUGIA:</w:t>
      </w:r>
      <w:r w:rsidRPr="00C04AEE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C04AEE">
        <w:rPr>
          <w:rFonts w:ascii="Times New Roman" w:hAnsi="Times New Roman" w:cs="Times New Roman"/>
          <w:b/>
          <w:shd w:val="clear" w:color="auto" w:fill="FFFFFF"/>
          <w:lang w:val="mt-MT"/>
        </w:rPr>
        <w:t>IĊ-CHAIRPERSON:</w:t>
      </w:r>
      <w:r w:rsidRPr="00C04AEE">
        <w:rPr>
          <w:rFonts w:ascii="Times New Roman" w:hAnsi="Times New Roman" w:cs="Times New Roman"/>
          <w:shd w:val="clear" w:color="auto" w:fill="FFFFFF"/>
          <w:lang w:val="mt-MT"/>
        </w:rPr>
        <w:t xml:space="preserve"> Hawn qbil? (Onor. Membri: Iva)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pStyle w:val="NormalWeb"/>
        <w:spacing w:before="0" w:beforeAutospacing="0" w:after="0" w:afterAutospacing="0"/>
        <w:jc w:val="both"/>
        <w:rPr>
          <w:rFonts w:eastAsiaTheme="minorHAnsi"/>
          <w:i/>
          <w:sz w:val="22"/>
          <w:szCs w:val="22"/>
          <w:lang w:val="mt-MT"/>
        </w:rPr>
      </w:pPr>
      <w:r w:rsidRPr="00C04AEE">
        <w:rPr>
          <w:rFonts w:eastAsiaTheme="minorHAnsi"/>
          <w:i/>
          <w:sz w:val="22"/>
          <w:szCs w:val="22"/>
          <w:lang w:val="mt-MT"/>
        </w:rPr>
        <w:t>Fuq mozzjoni tal-Ministru għall-Intern u s-Sigurtà Nazzjonali, il-Kumitat qabel li jawtorizza lill-Iskrivan tal-Kamra biex jikkoreġi xi żbalji tal-ortografija, jagħmel ir-rinumerazzjoni meħtieġa u xi emendi żgħar li jista’ jkun hemm bżonn.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73F" w:rsidRPr="00C04AEE" w:rsidRDefault="00A1073F" w:rsidP="00A1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 xml:space="preserve">Il-Kumitat qabel ukoll li l-President tal-Kumitat għandu jirrapporta lill-Kamra li l-Abbozz ta’ Liġi </w:t>
      </w:r>
      <w:r w:rsidRPr="00C04AEE">
        <w:rPr>
          <w:rFonts w:ascii="Times New Roman" w:eastAsia="TimesNewRomanPSMT" w:hAnsi="Times New Roman" w:cs="Times New Roman"/>
          <w:i/>
          <w:lang w:val="mt-MT"/>
        </w:rPr>
        <w:t xml:space="preserve">msejjaħ </w:t>
      </w:r>
      <w:r w:rsidRPr="00C04AEE">
        <w:rPr>
          <w:rFonts w:ascii="Times New Roman" w:hAnsi="Times New Roman" w:cs="Times New Roman"/>
          <w:i/>
          <w:lang w:val="mt-MT"/>
        </w:rPr>
        <w:t>“Att dwar l-Użu ta’ Data tar-Reġistru tal-Ismijiet tal-Passiġġieri” għadda mill-Kumitat b’emenda.</w:t>
      </w: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A1073F" w:rsidRPr="00C04AEE" w:rsidRDefault="00A1073F" w:rsidP="00A1073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04AEE">
        <w:rPr>
          <w:rFonts w:ascii="Times New Roman" w:hAnsi="Times New Roman" w:cs="Times New Roman"/>
          <w:i/>
          <w:lang w:val="mt-MT"/>
        </w:rPr>
        <w:t>F</w:t>
      </w:r>
      <w:r w:rsidR="00634354">
        <w:rPr>
          <w:rFonts w:ascii="Times New Roman" w:hAnsi="Times New Roman" w:cs="Times New Roman"/>
          <w:i/>
          <w:lang w:val="mt-MT"/>
        </w:rPr>
        <w:t>i</w:t>
      </w:r>
      <w:r w:rsidRPr="00C04AEE">
        <w:rPr>
          <w:rFonts w:ascii="Times New Roman" w:hAnsi="Times New Roman" w:cs="Times New Roman"/>
          <w:i/>
          <w:lang w:val="mt-MT"/>
        </w:rPr>
        <w:t>l-4</w:t>
      </w:r>
      <w:r w:rsidR="00634354">
        <w:rPr>
          <w:rFonts w:ascii="Times New Roman" w:hAnsi="Times New Roman" w:cs="Times New Roman"/>
          <w:i/>
          <w:lang w:val="mt-MT"/>
        </w:rPr>
        <w:t>:</w:t>
      </w:r>
      <w:r w:rsidRPr="00C04AEE">
        <w:rPr>
          <w:rFonts w:ascii="Times New Roman" w:hAnsi="Times New Roman" w:cs="Times New Roman"/>
          <w:i/>
          <w:lang w:val="mt-MT"/>
        </w:rPr>
        <w:t>50 p.m. id-diskussjoni fi stadju ta’ Kumitat ta’ dan l-Abbozz ta’ Liġi ġiet konkluża</w:t>
      </w:r>
      <w:r w:rsidR="00CC1246">
        <w:rPr>
          <w:rFonts w:ascii="Times New Roman" w:hAnsi="Times New Roman" w:cs="Times New Roman"/>
          <w:i/>
          <w:lang w:val="mt-MT"/>
        </w:rPr>
        <w:t xml:space="preserve"> u l-Kumitat aġġorna</w:t>
      </w:r>
      <w:r w:rsidRPr="00C04AEE">
        <w:rPr>
          <w:rFonts w:ascii="Times New Roman" w:hAnsi="Times New Roman" w:cs="Times New Roman"/>
          <w:i/>
          <w:lang w:val="mt-MT"/>
        </w:rPr>
        <w:t>.</w:t>
      </w:r>
    </w:p>
    <w:p w:rsidR="00CF0242" w:rsidRPr="00C04AEE" w:rsidRDefault="00CF0242" w:rsidP="00A1073F">
      <w:pPr>
        <w:spacing w:after="0" w:line="240" w:lineRule="auto"/>
        <w:rPr>
          <w:rFonts w:ascii="Times New Roman" w:hAnsi="Times New Roman" w:cs="Times New Roman"/>
          <w:lang w:val="mt-MT"/>
        </w:rPr>
      </w:pPr>
    </w:p>
    <w:sectPr w:rsidR="00CF0242" w:rsidRPr="00C04AEE" w:rsidSect="00F771F2">
      <w:footerReference w:type="default" r:id="rId10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139" w:rsidRDefault="00F771F2">
      <w:pPr>
        <w:spacing w:after="0" w:line="240" w:lineRule="auto"/>
      </w:pPr>
      <w:r>
        <w:separator/>
      </w:r>
    </w:p>
  </w:endnote>
  <w:endnote w:type="continuationSeparator" w:id="0">
    <w:p w:rsidR="007C3139" w:rsidRDefault="00F7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96" w:rsidRDefault="00DF0296">
    <w:pPr>
      <w:pStyle w:val="Footer"/>
      <w:jc w:val="center"/>
    </w:pPr>
  </w:p>
  <w:p w:rsidR="00DF0296" w:rsidRDefault="00DF0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166377"/>
      <w:docPartObj>
        <w:docPartGallery w:val="Page Numbers (Bottom of Page)"/>
        <w:docPartUnique/>
      </w:docPartObj>
    </w:sdtPr>
    <w:sdtEndPr/>
    <w:sdtContent>
      <w:p w:rsidR="00DF0296" w:rsidRDefault="00DF02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0296" w:rsidRDefault="00DF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778"/>
      <w:docPartObj>
        <w:docPartGallery w:val="Page Numbers (Bottom of Page)"/>
        <w:docPartUnique/>
      </w:docPartObj>
    </w:sdtPr>
    <w:sdtEndPr/>
    <w:sdtContent>
      <w:p w:rsidR="00DF0296" w:rsidRDefault="00DF02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F0296" w:rsidRPr="00C834DF" w:rsidRDefault="00DF0296" w:rsidP="00436C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3546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771F2" w:rsidRPr="00837122" w:rsidRDefault="00F771F2">
        <w:pPr>
          <w:pStyle w:val="Footer"/>
          <w:jc w:val="center"/>
          <w:rPr>
            <w:rFonts w:ascii="Times New Roman" w:hAnsi="Times New Roman" w:cs="Times New Roman"/>
          </w:rPr>
        </w:pPr>
        <w:r w:rsidRPr="00837122">
          <w:rPr>
            <w:rFonts w:ascii="Times New Roman" w:hAnsi="Times New Roman" w:cs="Times New Roman"/>
          </w:rPr>
          <w:fldChar w:fldCharType="begin"/>
        </w:r>
        <w:r w:rsidRPr="00837122">
          <w:rPr>
            <w:rFonts w:ascii="Times New Roman" w:hAnsi="Times New Roman" w:cs="Times New Roman"/>
          </w:rPr>
          <w:instrText xml:space="preserve"> PAGE   \* MERGEFORMAT </w:instrText>
        </w:r>
        <w:r w:rsidRPr="00837122">
          <w:rPr>
            <w:rFonts w:ascii="Times New Roman" w:hAnsi="Times New Roman" w:cs="Times New Roman"/>
          </w:rPr>
          <w:fldChar w:fldCharType="separate"/>
        </w:r>
        <w:r w:rsidRPr="00837122">
          <w:rPr>
            <w:rFonts w:ascii="Times New Roman" w:hAnsi="Times New Roman" w:cs="Times New Roman"/>
            <w:noProof/>
          </w:rPr>
          <w:t>4</w:t>
        </w:r>
        <w:r w:rsidRPr="0083712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771F2" w:rsidRDefault="00F7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139" w:rsidRDefault="00F771F2">
      <w:pPr>
        <w:spacing w:after="0" w:line="240" w:lineRule="auto"/>
      </w:pPr>
      <w:r>
        <w:separator/>
      </w:r>
    </w:p>
  </w:footnote>
  <w:footnote w:type="continuationSeparator" w:id="0">
    <w:p w:rsidR="007C3139" w:rsidRDefault="00F7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96" w:rsidRDefault="00DF0296">
    <w:pPr>
      <w:pStyle w:val="Header"/>
      <w:jc w:val="center"/>
    </w:pPr>
  </w:p>
  <w:p w:rsidR="00DF0296" w:rsidRDefault="00DF0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3F"/>
    <w:rsid w:val="000B591A"/>
    <w:rsid w:val="00127F22"/>
    <w:rsid w:val="001B389F"/>
    <w:rsid w:val="001B5AEF"/>
    <w:rsid w:val="00250BD5"/>
    <w:rsid w:val="002B6501"/>
    <w:rsid w:val="002E794A"/>
    <w:rsid w:val="004B5E66"/>
    <w:rsid w:val="00634354"/>
    <w:rsid w:val="006C00D3"/>
    <w:rsid w:val="007404C4"/>
    <w:rsid w:val="00744537"/>
    <w:rsid w:val="007732C4"/>
    <w:rsid w:val="007C3139"/>
    <w:rsid w:val="00837122"/>
    <w:rsid w:val="008D3D1C"/>
    <w:rsid w:val="009C6E82"/>
    <w:rsid w:val="00A1073F"/>
    <w:rsid w:val="00A25D32"/>
    <w:rsid w:val="00AA26B1"/>
    <w:rsid w:val="00B354A1"/>
    <w:rsid w:val="00C04AEE"/>
    <w:rsid w:val="00C2221A"/>
    <w:rsid w:val="00CA7BB9"/>
    <w:rsid w:val="00CC1246"/>
    <w:rsid w:val="00CC5BD7"/>
    <w:rsid w:val="00CF0242"/>
    <w:rsid w:val="00D5175C"/>
    <w:rsid w:val="00D72367"/>
    <w:rsid w:val="00DF0296"/>
    <w:rsid w:val="00E343EE"/>
    <w:rsid w:val="00E469EC"/>
    <w:rsid w:val="00F07245"/>
    <w:rsid w:val="00F25E0F"/>
    <w:rsid w:val="00F771F2"/>
    <w:rsid w:val="00F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46151-BDA1-41D8-9801-6A725E34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073F"/>
  </w:style>
  <w:style w:type="paragraph" w:styleId="Heading1">
    <w:name w:val="heading 1"/>
    <w:basedOn w:val="Normal"/>
    <w:next w:val="Normal"/>
    <w:link w:val="Heading1Char"/>
    <w:uiPriority w:val="9"/>
    <w:qFormat/>
    <w:rsid w:val="00A10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7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296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7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rsid w:val="00A1073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1073F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3F"/>
  </w:style>
  <w:style w:type="paragraph" w:styleId="Header">
    <w:name w:val="header"/>
    <w:basedOn w:val="Normal"/>
    <w:link w:val="HeaderChar"/>
    <w:uiPriority w:val="99"/>
    <w:unhideWhenUsed/>
    <w:rsid w:val="00A1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3F"/>
  </w:style>
  <w:style w:type="paragraph" w:styleId="ListParagraph">
    <w:name w:val="List Paragraph"/>
    <w:basedOn w:val="Normal"/>
    <w:uiPriority w:val="34"/>
    <w:qFormat/>
    <w:rsid w:val="00A1073F"/>
    <w:pPr>
      <w:spacing w:after="200" w:line="276" w:lineRule="auto"/>
      <w:ind w:left="720"/>
      <w:contextualSpacing/>
      <w:jc w:val="both"/>
    </w:pPr>
    <w:rPr>
      <w:rFonts w:asciiTheme="majorHAnsi" w:hAnsiTheme="majorHAnsi"/>
      <w:sz w:val="24"/>
    </w:rPr>
  </w:style>
  <w:style w:type="character" w:styleId="PlaceholderText">
    <w:name w:val="Placeholder Text"/>
    <w:basedOn w:val="DefaultParagraphFont"/>
    <w:uiPriority w:val="99"/>
    <w:semiHidden/>
    <w:rsid w:val="00A107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3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1073F"/>
    <w:rPr>
      <w:i/>
      <w:iCs/>
    </w:rPr>
  </w:style>
  <w:style w:type="paragraph" w:styleId="NormalWeb">
    <w:name w:val="Normal (Web)"/>
    <w:basedOn w:val="Normal"/>
    <w:rsid w:val="00A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2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leChar">
    <w:name w:val="Title Char"/>
    <w:basedOn w:val="DefaultParagraphFont"/>
    <w:link w:val="Title"/>
    <w:rsid w:val="00DF0296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F029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F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31</cp:revision>
  <dcterms:created xsi:type="dcterms:W3CDTF">2018-08-08T08:04:00Z</dcterms:created>
  <dcterms:modified xsi:type="dcterms:W3CDTF">2020-04-16T07:38:00Z</dcterms:modified>
</cp:coreProperties>
</file>