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964" w:rsidRPr="002700FF" w:rsidRDefault="00832964" w:rsidP="002700FF">
      <w:pPr>
        <w:contextualSpacing/>
        <w:jc w:val="both"/>
        <w:rPr>
          <w:rFonts w:cs="Times New Roman"/>
          <w:b/>
          <w:lang w:val="mt-MT"/>
        </w:rPr>
      </w:pPr>
      <w:r w:rsidRPr="002700FF">
        <w:rPr>
          <w:rFonts w:cs="Times New Roman"/>
          <w:b/>
          <w:lang w:val="mt-MT"/>
        </w:rPr>
        <w:t>MINUTI</w:t>
      </w:r>
    </w:p>
    <w:p w:rsidR="00832964" w:rsidRPr="002700FF" w:rsidRDefault="00832964" w:rsidP="002700FF">
      <w:pPr>
        <w:contextualSpacing/>
        <w:jc w:val="both"/>
        <w:rPr>
          <w:rFonts w:cs="Times New Roman"/>
          <w:b/>
          <w:lang w:val="mt-MT"/>
        </w:rPr>
      </w:pPr>
    </w:p>
    <w:p w:rsidR="00832964" w:rsidRPr="002700FF" w:rsidRDefault="00832964" w:rsidP="002700FF">
      <w:pPr>
        <w:contextualSpacing/>
        <w:jc w:val="both"/>
        <w:rPr>
          <w:rFonts w:cs="Times New Roman"/>
          <w:b/>
          <w:lang w:val="mt-MT"/>
        </w:rPr>
      </w:pPr>
    </w:p>
    <w:p w:rsidR="00832964" w:rsidRPr="002700FF" w:rsidRDefault="00832964" w:rsidP="002700FF">
      <w:pPr>
        <w:contextualSpacing/>
        <w:jc w:val="both"/>
        <w:rPr>
          <w:rFonts w:cs="Times New Roman"/>
          <w:b/>
          <w:lang w:val="mt-MT"/>
        </w:rPr>
      </w:pPr>
      <w:r w:rsidRPr="002700FF">
        <w:rPr>
          <w:rFonts w:cs="Times New Roman"/>
          <w:b/>
          <w:lang w:val="mt-MT"/>
        </w:rPr>
        <w:t>KAMRA TAD-DEPUTATI</w:t>
      </w:r>
    </w:p>
    <w:p w:rsidR="00832964" w:rsidRPr="002700FF" w:rsidRDefault="00832964" w:rsidP="002700FF">
      <w:pPr>
        <w:contextualSpacing/>
        <w:jc w:val="both"/>
        <w:rPr>
          <w:rFonts w:cs="Times New Roman"/>
          <w:b/>
          <w:lang w:val="mt-MT"/>
        </w:rPr>
      </w:pPr>
    </w:p>
    <w:p w:rsidR="00832964" w:rsidRPr="002700FF" w:rsidRDefault="00832964" w:rsidP="002700FF">
      <w:pPr>
        <w:contextualSpacing/>
        <w:jc w:val="both"/>
        <w:rPr>
          <w:rFonts w:cs="Times New Roman"/>
          <w:b/>
          <w:lang w:val="mt-MT"/>
        </w:rPr>
      </w:pPr>
    </w:p>
    <w:p w:rsidR="00832964" w:rsidRPr="002700FF" w:rsidRDefault="00832964" w:rsidP="002700FF">
      <w:pPr>
        <w:contextualSpacing/>
        <w:jc w:val="both"/>
        <w:rPr>
          <w:rFonts w:cs="Times New Roman"/>
          <w:b/>
          <w:lang w:val="mt-MT"/>
        </w:rPr>
      </w:pPr>
      <w:r w:rsidRPr="002700FF">
        <w:rPr>
          <w:rFonts w:cs="Times New Roman"/>
          <w:b/>
          <w:lang w:val="mt-MT"/>
        </w:rPr>
        <w:t>KUMITAT PERMANENTI GĦALL-KONSIDERAZZJONI TA’ ABBOZZI TA’ LIĠI AĠĠUNT</w:t>
      </w:r>
    </w:p>
    <w:p w:rsidR="00832964" w:rsidRPr="002700FF" w:rsidRDefault="00832964" w:rsidP="002700FF">
      <w:pPr>
        <w:contextualSpacing/>
        <w:jc w:val="both"/>
        <w:rPr>
          <w:rFonts w:cs="Times New Roman"/>
          <w:b/>
          <w:lang w:val="mt-MT"/>
        </w:rPr>
      </w:pPr>
    </w:p>
    <w:p w:rsidR="00832964" w:rsidRPr="002700FF" w:rsidRDefault="00832964" w:rsidP="002700FF">
      <w:pPr>
        <w:contextualSpacing/>
        <w:jc w:val="both"/>
        <w:rPr>
          <w:rFonts w:cs="Times New Roman"/>
          <w:b/>
          <w:lang w:val="mt-MT"/>
        </w:rPr>
      </w:pPr>
    </w:p>
    <w:p w:rsidR="00832964" w:rsidRPr="002700FF" w:rsidRDefault="00832964" w:rsidP="002700FF">
      <w:pPr>
        <w:contextualSpacing/>
        <w:jc w:val="both"/>
        <w:rPr>
          <w:rFonts w:cs="Times New Roman"/>
          <w:b/>
          <w:lang w:val="mt-MT"/>
        </w:rPr>
      </w:pPr>
      <w:r w:rsidRPr="002700FF">
        <w:rPr>
          <w:rFonts w:cs="Times New Roman"/>
          <w:b/>
          <w:lang w:val="mt-MT"/>
        </w:rPr>
        <w:t>IT-TLETTAX-IL PARLAMENT</w:t>
      </w:r>
    </w:p>
    <w:p w:rsidR="00832964" w:rsidRPr="002700FF" w:rsidRDefault="00832964" w:rsidP="002700FF">
      <w:pPr>
        <w:contextualSpacing/>
        <w:jc w:val="both"/>
        <w:rPr>
          <w:rFonts w:cs="Times New Roman"/>
          <w:b/>
          <w:lang w:val="mt-MT"/>
        </w:rPr>
      </w:pPr>
    </w:p>
    <w:p w:rsidR="00832964" w:rsidRPr="002700FF" w:rsidRDefault="00832964" w:rsidP="002700FF">
      <w:pPr>
        <w:contextualSpacing/>
        <w:jc w:val="both"/>
        <w:rPr>
          <w:rFonts w:cs="Times New Roman"/>
          <w:b/>
          <w:lang w:val="mt-MT"/>
        </w:rPr>
      </w:pPr>
    </w:p>
    <w:p w:rsidR="00832964" w:rsidRPr="002700FF" w:rsidRDefault="00832964" w:rsidP="002700FF">
      <w:pPr>
        <w:contextualSpacing/>
        <w:jc w:val="both"/>
        <w:rPr>
          <w:rFonts w:cs="Times New Roman"/>
          <w:b/>
          <w:lang w:val="mt-MT"/>
        </w:rPr>
      </w:pPr>
      <w:r w:rsidRPr="002700FF">
        <w:rPr>
          <w:rFonts w:cs="Times New Roman"/>
          <w:b/>
          <w:lang w:val="mt-MT"/>
        </w:rPr>
        <w:t>LAQGĦA NRU 2</w:t>
      </w:r>
      <w:r w:rsidR="00A16810" w:rsidRPr="002700FF">
        <w:rPr>
          <w:rFonts w:cs="Times New Roman"/>
          <w:b/>
          <w:lang w:val="mt-MT"/>
        </w:rPr>
        <w:t>4</w:t>
      </w:r>
    </w:p>
    <w:p w:rsidR="00832964" w:rsidRPr="002700FF" w:rsidRDefault="00832964" w:rsidP="002700FF">
      <w:pPr>
        <w:contextualSpacing/>
        <w:jc w:val="both"/>
        <w:rPr>
          <w:rFonts w:cs="Times New Roman"/>
          <w:lang w:val="mt-MT" w:eastAsia="en-US"/>
        </w:rPr>
      </w:pPr>
    </w:p>
    <w:p w:rsidR="00832964" w:rsidRPr="002700FF" w:rsidRDefault="00832964" w:rsidP="002700FF">
      <w:pPr>
        <w:contextualSpacing/>
        <w:jc w:val="both"/>
        <w:rPr>
          <w:rFonts w:cs="Times New Roman"/>
          <w:lang w:val="mt-MT"/>
        </w:rPr>
      </w:pPr>
      <w:r w:rsidRPr="002700FF">
        <w:rPr>
          <w:rFonts w:cs="Times New Roman"/>
          <w:lang w:val="mt-MT"/>
        </w:rPr>
        <w:t xml:space="preserve">L-Erbgħa, </w:t>
      </w:r>
      <w:r w:rsidR="00A16810" w:rsidRPr="002700FF">
        <w:rPr>
          <w:rFonts w:cs="Times New Roman"/>
          <w:lang w:val="mt-MT"/>
        </w:rPr>
        <w:t>23</w:t>
      </w:r>
      <w:r w:rsidRPr="002700FF">
        <w:rPr>
          <w:rFonts w:cs="Times New Roman"/>
          <w:lang w:val="mt-MT"/>
        </w:rPr>
        <w:t xml:space="preserve"> ta’ Ottubru 2019.</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r w:rsidRPr="002700FF">
        <w:rPr>
          <w:rFonts w:cs="Times New Roman"/>
          <w:lang w:val="mt-MT"/>
        </w:rPr>
        <w:t>Il-Kumitat Permanenti għall-Konsiderazzjoni ta’ Abbozzi ta’ Liġi Aġġunt iltaqa’ fil-Parlament fi</w:t>
      </w:r>
      <w:r w:rsidR="00713B09" w:rsidRPr="002700FF">
        <w:rPr>
          <w:rFonts w:cs="Times New Roman"/>
          <w:lang w:val="mt-MT"/>
        </w:rPr>
        <w:t>s</w:t>
      </w:r>
      <w:r w:rsidRPr="002700FF">
        <w:rPr>
          <w:rFonts w:cs="Times New Roman"/>
          <w:lang w:val="mt-MT"/>
        </w:rPr>
        <w:t>-</w:t>
      </w:r>
      <w:r w:rsidR="00713B09" w:rsidRPr="002700FF">
        <w:rPr>
          <w:rFonts w:cs="Times New Roman"/>
          <w:lang w:val="mt-MT"/>
        </w:rPr>
        <w:t>2</w:t>
      </w:r>
      <w:r w:rsidRPr="002700FF">
        <w:rPr>
          <w:rFonts w:cs="Times New Roman"/>
          <w:lang w:val="mt-MT"/>
        </w:rPr>
        <w:t>.0</w:t>
      </w:r>
      <w:r w:rsidR="00713B09" w:rsidRPr="002700FF">
        <w:rPr>
          <w:rFonts w:cs="Times New Roman"/>
          <w:lang w:val="mt-MT"/>
        </w:rPr>
        <w:t>8</w:t>
      </w:r>
      <w:r w:rsidRPr="002700FF">
        <w:rPr>
          <w:rFonts w:cs="Times New Roman"/>
          <w:lang w:val="mt-MT"/>
        </w:rPr>
        <w:t xml:space="preserve"> p.m.</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r w:rsidRPr="002700FF">
        <w:rPr>
          <w:rFonts w:cs="Times New Roman"/>
          <w:lang w:val="mt-MT"/>
        </w:rPr>
        <w:t>L-Onor. Glenn Bedingfield, President tal-Kumitat, ippresieda.</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b/>
          <w:lang w:val="mt-MT"/>
        </w:rPr>
      </w:pPr>
      <w:r w:rsidRPr="002700FF">
        <w:rPr>
          <w:rFonts w:cs="Times New Roman"/>
          <w:b/>
          <w:lang w:val="mt-MT"/>
        </w:rPr>
        <w:t>PREŻENTI</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r w:rsidRPr="002700FF">
        <w:rPr>
          <w:rFonts w:cs="Times New Roman"/>
          <w:lang w:val="mt-MT"/>
        </w:rPr>
        <w:t xml:space="preserve">L-Onor. </w:t>
      </w:r>
      <w:r w:rsidR="00E961AA" w:rsidRPr="002700FF">
        <w:rPr>
          <w:rFonts w:cs="Times New Roman"/>
          <w:lang w:val="mt-MT"/>
        </w:rPr>
        <w:t>Evarist Bartolo, l-Onor. Karl Gouder, l-Onor. Clifton Grim</w:t>
      </w:r>
      <w:r w:rsidR="002230D0" w:rsidRPr="002700FF">
        <w:rPr>
          <w:rFonts w:cs="Times New Roman"/>
          <w:lang w:val="mt-MT"/>
        </w:rPr>
        <w:t>a</w:t>
      </w:r>
      <w:r w:rsidR="00E961AA" w:rsidRPr="002700FF">
        <w:rPr>
          <w:rFonts w:cs="Times New Roman"/>
          <w:lang w:val="mt-MT"/>
        </w:rPr>
        <w:t xml:space="preserve"> u l-Onor. Clyde Puli.</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b/>
          <w:lang w:val="mt-MT"/>
        </w:rPr>
      </w:pPr>
      <w:r w:rsidRPr="002700FF">
        <w:rPr>
          <w:rFonts w:cs="Times New Roman"/>
          <w:b/>
          <w:lang w:val="mt-MT"/>
        </w:rPr>
        <w:t>TALBA</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r w:rsidRPr="002700FF">
        <w:rPr>
          <w:rFonts w:cs="Times New Roman"/>
          <w:lang w:val="mt-MT"/>
        </w:rPr>
        <w:t xml:space="preserve">Il-President tal-Kumitat qal it-talba. </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b/>
          <w:lang w:val="mt-MT"/>
        </w:rPr>
      </w:pPr>
      <w:r w:rsidRPr="002700FF">
        <w:rPr>
          <w:rFonts w:cs="Times New Roman"/>
          <w:b/>
          <w:lang w:val="mt-MT"/>
        </w:rPr>
        <w:t>MINUTI</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r w:rsidRPr="002700FF">
        <w:rPr>
          <w:rFonts w:cs="Times New Roman"/>
          <w:lang w:val="mt-MT"/>
        </w:rPr>
        <w:t>Il-Minuti tal-Laqgħa Nru 23 li saret fid-9 ta’ Ottubru 2019 ġew ikkonfermati.</w:t>
      </w:r>
    </w:p>
    <w:p w:rsidR="00832964" w:rsidRPr="002700FF" w:rsidRDefault="00832964"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p>
    <w:p w:rsidR="00832964" w:rsidRPr="002700FF" w:rsidRDefault="00543F88" w:rsidP="002700FF">
      <w:pPr>
        <w:contextualSpacing/>
        <w:jc w:val="both"/>
        <w:rPr>
          <w:rFonts w:cs="Times New Roman"/>
          <w:b/>
          <w:lang w:val="mt-MT"/>
        </w:rPr>
      </w:pPr>
      <w:r>
        <w:rPr>
          <w:rFonts w:cs="Times New Roman"/>
          <w:b/>
          <w:lang w:val="mt-MT"/>
        </w:rPr>
        <w:t xml:space="preserve">1. </w:t>
      </w:r>
      <w:r w:rsidR="00832964" w:rsidRPr="002700FF">
        <w:rPr>
          <w:rFonts w:cs="Times New Roman"/>
          <w:b/>
          <w:lang w:val="mt-MT"/>
        </w:rPr>
        <w:t>ABBOZZ TA’ LIĠI DWAR L-EDUKAZZJONI – ABBOZZ NRU 92</w:t>
      </w:r>
    </w:p>
    <w:p w:rsidR="00832964" w:rsidRDefault="00832964" w:rsidP="002700FF">
      <w:pPr>
        <w:contextualSpacing/>
        <w:jc w:val="both"/>
        <w:rPr>
          <w:rFonts w:cs="Times New Roman"/>
          <w:lang w:val="mt-MT"/>
        </w:rPr>
      </w:pPr>
    </w:p>
    <w:p w:rsidR="00893A47" w:rsidRPr="002700FF" w:rsidRDefault="00893A47" w:rsidP="002700FF">
      <w:pPr>
        <w:contextualSpacing/>
        <w:jc w:val="both"/>
        <w:rPr>
          <w:rFonts w:cs="Times New Roman"/>
          <w:lang w:val="mt-MT"/>
        </w:rPr>
      </w:pPr>
    </w:p>
    <w:p w:rsidR="00832964" w:rsidRPr="002700FF" w:rsidRDefault="00832964" w:rsidP="002700FF">
      <w:pPr>
        <w:contextualSpacing/>
        <w:jc w:val="both"/>
        <w:rPr>
          <w:rFonts w:cs="Times New Roman"/>
          <w:lang w:val="mt-MT"/>
        </w:rPr>
      </w:pPr>
      <w:r w:rsidRPr="002700FF">
        <w:rPr>
          <w:rFonts w:cs="Times New Roman"/>
          <w:lang w:val="mt-MT"/>
        </w:rPr>
        <w:t>Skont riżoluzzjoni fis-Seduta Nru 2</w:t>
      </w:r>
      <w:r w:rsidR="00980B02" w:rsidRPr="002700FF">
        <w:rPr>
          <w:rFonts w:cs="Times New Roman"/>
          <w:lang w:val="mt-MT"/>
        </w:rPr>
        <w:t>52</w:t>
      </w:r>
      <w:r w:rsidRPr="002700FF">
        <w:rPr>
          <w:rFonts w:cs="Times New Roman"/>
          <w:lang w:val="mt-MT"/>
        </w:rPr>
        <w:t xml:space="preserve"> ta</w:t>
      </w:r>
      <w:r w:rsidR="00980B02" w:rsidRPr="002700FF">
        <w:rPr>
          <w:rFonts w:cs="Times New Roman"/>
          <w:lang w:val="mt-MT"/>
        </w:rPr>
        <w:t>l</w:t>
      </w:r>
      <w:r w:rsidRPr="002700FF">
        <w:rPr>
          <w:rFonts w:cs="Times New Roman"/>
          <w:lang w:val="mt-MT"/>
        </w:rPr>
        <w:t>-</w:t>
      </w:r>
      <w:r w:rsidR="00980B02" w:rsidRPr="002700FF">
        <w:rPr>
          <w:rFonts w:cs="Times New Roman"/>
          <w:lang w:val="mt-MT"/>
        </w:rPr>
        <w:t>Erbgħa</w:t>
      </w:r>
      <w:r w:rsidRPr="002700FF">
        <w:rPr>
          <w:rFonts w:cs="Times New Roman"/>
          <w:lang w:val="mt-MT"/>
        </w:rPr>
        <w:t xml:space="preserve">, </w:t>
      </w:r>
      <w:r w:rsidR="00980B02" w:rsidRPr="002700FF">
        <w:rPr>
          <w:rFonts w:cs="Times New Roman"/>
          <w:lang w:val="mt-MT"/>
        </w:rPr>
        <w:t xml:space="preserve">9 </w:t>
      </w:r>
      <w:r w:rsidRPr="002700FF">
        <w:rPr>
          <w:rFonts w:cs="Times New Roman"/>
          <w:lang w:val="mt-MT"/>
        </w:rPr>
        <w:t xml:space="preserve">ta’ </w:t>
      </w:r>
      <w:r w:rsidR="00980B02" w:rsidRPr="002700FF">
        <w:rPr>
          <w:rFonts w:cs="Times New Roman"/>
          <w:lang w:val="mt-MT"/>
        </w:rPr>
        <w:t xml:space="preserve">Ottubru </w:t>
      </w:r>
      <w:r w:rsidRPr="002700FF">
        <w:rPr>
          <w:rFonts w:cs="Times New Roman"/>
          <w:lang w:val="mt-MT"/>
        </w:rPr>
        <w:t>2019, il-Kumitat iltaqa’ biex jikkonsidra dan l-Abbozz ta’ Liġi.</w:t>
      </w:r>
    </w:p>
    <w:p w:rsidR="00AB0BBE" w:rsidRDefault="00AB0BBE" w:rsidP="002700FF">
      <w:pPr>
        <w:jc w:val="both"/>
        <w:rPr>
          <w:rFonts w:cs="Times New Roman"/>
          <w:lang w:val="mt-MT"/>
        </w:rPr>
      </w:pPr>
    </w:p>
    <w:p w:rsidR="00893A47" w:rsidRPr="002700FF" w:rsidRDefault="00893A47" w:rsidP="002700FF">
      <w:pPr>
        <w:jc w:val="both"/>
        <w:rPr>
          <w:rFonts w:cs="Times New Roman"/>
          <w:lang w:val="mt-MT"/>
        </w:rPr>
      </w:pPr>
    </w:p>
    <w:p w:rsidR="00CA3D66" w:rsidRPr="00893A47" w:rsidRDefault="00CA3D66" w:rsidP="00893A47">
      <w:pPr>
        <w:jc w:val="both"/>
        <w:rPr>
          <w:rFonts w:eastAsiaTheme="minorHAnsi" w:cs="Calibri"/>
          <w:kern w:val="0"/>
          <w:sz w:val="22"/>
          <w:szCs w:val="22"/>
          <w:lang w:val="mt-MT" w:eastAsia="en-GB" w:bidi="ar-SA"/>
        </w:rPr>
      </w:pPr>
      <w:r w:rsidRPr="00893A47">
        <w:rPr>
          <w:rFonts w:cs="Times New Roman"/>
          <w:lang w:val="mt-MT"/>
        </w:rPr>
        <w:t>Bil-permess tal-Kumitat Dr Charmaine Cristiano</w:t>
      </w:r>
      <w:r w:rsidR="00893A47" w:rsidRPr="00893A47">
        <w:rPr>
          <w:rFonts w:cs="Times New Roman"/>
          <w:lang w:val="mt-MT"/>
        </w:rPr>
        <w:t xml:space="preserve"> (Legal Advisor </w:t>
      </w:r>
      <w:r w:rsidR="00893A47" w:rsidRPr="00893A47">
        <w:rPr>
          <w:lang w:val="mt-MT"/>
        </w:rPr>
        <w:t>to the Ministry for Education and Employment</w:t>
      </w:r>
      <w:r w:rsidR="00191263">
        <w:rPr>
          <w:lang w:val="mt-MT"/>
        </w:rPr>
        <w:t>)</w:t>
      </w:r>
      <w:r w:rsidR="00893A47" w:rsidRPr="00893A47">
        <w:rPr>
          <w:lang w:val="mt-MT"/>
        </w:rPr>
        <w:t xml:space="preserve">, </w:t>
      </w:r>
      <w:r w:rsidRPr="00893A47">
        <w:rPr>
          <w:rFonts w:cs="Times New Roman"/>
          <w:lang w:val="mt-MT"/>
        </w:rPr>
        <w:t xml:space="preserve">Dr </w:t>
      </w:r>
      <w:r w:rsidR="00893A47" w:rsidRPr="00893A47">
        <w:rPr>
          <w:rFonts w:cs="Times New Roman"/>
          <w:lang w:val="mt-MT"/>
        </w:rPr>
        <w:t xml:space="preserve">Dennis </w:t>
      </w:r>
      <w:r w:rsidRPr="00893A47">
        <w:rPr>
          <w:rFonts w:cs="Times New Roman"/>
          <w:lang w:val="mt-MT"/>
        </w:rPr>
        <w:t xml:space="preserve">Zammit </w:t>
      </w:r>
      <w:r w:rsidR="00191263">
        <w:rPr>
          <w:rFonts w:cs="Times New Roman"/>
          <w:lang w:val="mt-MT"/>
        </w:rPr>
        <w:t>(L</w:t>
      </w:r>
      <w:r w:rsidR="00893A47" w:rsidRPr="00893A47">
        <w:rPr>
          <w:lang w:val="mt-MT"/>
        </w:rPr>
        <w:t xml:space="preserve">egal </w:t>
      </w:r>
      <w:r w:rsidR="00191263">
        <w:rPr>
          <w:lang w:val="mt-MT"/>
        </w:rPr>
        <w:t>A</w:t>
      </w:r>
      <w:r w:rsidR="00893A47" w:rsidRPr="00893A47">
        <w:rPr>
          <w:lang w:val="mt-MT"/>
        </w:rPr>
        <w:t>dvis</w:t>
      </w:r>
      <w:r w:rsidR="00191263">
        <w:rPr>
          <w:lang w:val="mt-MT"/>
        </w:rPr>
        <w:t>o</w:t>
      </w:r>
      <w:r w:rsidR="00893A47" w:rsidRPr="00893A47">
        <w:rPr>
          <w:lang w:val="mt-MT"/>
        </w:rPr>
        <w:t>r to the Permanent Secretary, Ministry for Education and Employment</w:t>
      </w:r>
      <w:r w:rsidR="00191263">
        <w:rPr>
          <w:lang w:val="mt-MT"/>
        </w:rPr>
        <w:t>)</w:t>
      </w:r>
      <w:r w:rsidR="00893A47" w:rsidRPr="00893A47">
        <w:rPr>
          <w:lang w:val="mt-MT"/>
        </w:rPr>
        <w:t xml:space="preserve"> </w:t>
      </w:r>
      <w:r w:rsidRPr="00893A47">
        <w:rPr>
          <w:rFonts w:cs="Times New Roman"/>
          <w:lang w:val="mt-MT"/>
        </w:rPr>
        <w:t>u Dr Vanni Bruno ġew mistiedna biex jintervjenu.</w:t>
      </w:r>
    </w:p>
    <w:p w:rsidR="00CA3D66" w:rsidRDefault="00CA3D66" w:rsidP="002700FF">
      <w:pPr>
        <w:jc w:val="both"/>
        <w:rPr>
          <w:rFonts w:cs="Times New Roman"/>
          <w:b/>
          <w:snapToGrid w:val="0"/>
          <w:lang w:val="mt-MT"/>
        </w:rPr>
      </w:pPr>
    </w:p>
    <w:p w:rsidR="00893A47" w:rsidRPr="002700FF" w:rsidRDefault="00893A47" w:rsidP="002700FF">
      <w:pPr>
        <w:jc w:val="both"/>
        <w:rPr>
          <w:rFonts w:cs="Times New Roman"/>
          <w:b/>
          <w:snapToGrid w:val="0"/>
          <w:lang w:val="mt-MT"/>
        </w:rPr>
      </w:pPr>
    </w:p>
    <w:p w:rsidR="00413072" w:rsidRPr="002700FF" w:rsidRDefault="00413072" w:rsidP="002700FF">
      <w:pPr>
        <w:jc w:val="both"/>
        <w:rPr>
          <w:rFonts w:cs="Times New Roman"/>
          <w:b/>
          <w:lang w:val="mt-MT"/>
        </w:rPr>
      </w:pPr>
      <w:r w:rsidRPr="002700FF">
        <w:rPr>
          <w:rFonts w:cs="Times New Roman"/>
          <w:b/>
          <w:lang w:val="mt-MT"/>
        </w:rPr>
        <w:lastRenderedPageBreak/>
        <w:t>KLAWSOLA 2</w:t>
      </w:r>
    </w:p>
    <w:p w:rsidR="00413072" w:rsidRPr="002700FF" w:rsidRDefault="00413072" w:rsidP="002700FF">
      <w:pPr>
        <w:jc w:val="both"/>
        <w:rPr>
          <w:rFonts w:cs="Times New Roman"/>
          <w:lang w:val="mt-MT"/>
        </w:rPr>
      </w:pPr>
    </w:p>
    <w:p w:rsidR="00413072" w:rsidRPr="002700FF" w:rsidRDefault="00413072" w:rsidP="002700FF">
      <w:pPr>
        <w:jc w:val="both"/>
        <w:rPr>
          <w:rFonts w:cs="Times New Roman"/>
          <w:lang w:val="mt-MT"/>
        </w:rPr>
      </w:pPr>
      <w:r w:rsidRPr="002700FF">
        <w:rPr>
          <w:rFonts w:cs="Times New Roman"/>
          <w:lang w:val="mt-MT"/>
        </w:rPr>
        <w:t>Il-Ministru għall-Edukazzjoni u x-Xogħol, l-Onor. Evarist Bartolo, ress</w:t>
      </w:r>
      <w:r w:rsidR="00FC029D" w:rsidRPr="002700FF">
        <w:rPr>
          <w:rFonts w:cs="Times New Roman"/>
          <w:lang w:val="mt-MT"/>
        </w:rPr>
        <w:t>a</w:t>
      </w:r>
      <w:r w:rsidRPr="002700FF">
        <w:rPr>
          <w:rFonts w:cs="Times New Roman"/>
          <w:lang w:val="mt-MT"/>
        </w:rPr>
        <w:t xml:space="preserve">q din l-Emenda </w:t>
      </w:r>
      <w:r w:rsidR="002700FF" w:rsidRPr="002700FF">
        <w:rPr>
          <w:rFonts w:cs="Times New Roman"/>
          <w:lang w:val="mt-MT"/>
        </w:rPr>
        <w:t>“</w:t>
      </w:r>
      <w:r w:rsidRPr="002700FF">
        <w:rPr>
          <w:rFonts w:cs="Times New Roman"/>
          <w:lang w:val="mt-MT"/>
        </w:rPr>
        <w:t>A</w:t>
      </w:r>
      <w:r w:rsidR="002700FF" w:rsidRPr="002700FF">
        <w:rPr>
          <w:rFonts w:cs="Times New Roman"/>
          <w:lang w:val="mt-MT"/>
        </w:rPr>
        <w:t>”</w:t>
      </w:r>
      <w:r w:rsidRPr="002700FF">
        <w:rPr>
          <w:rFonts w:cs="Times New Roman"/>
          <w:lang w:val="mt-MT"/>
        </w:rPr>
        <w:t>:</w:t>
      </w:r>
    </w:p>
    <w:p w:rsidR="00413072" w:rsidRPr="002700FF" w:rsidRDefault="00413072" w:rsidP="002700FF">
      <w:pPr>
        <w:jc w:val="both"/>
        <w:rPr>
          <w:rFonts w:cs="Times New Roman"/>
          <w:lang w:val="mt-MT"/>
        </w:rPr>
      </w:pPr>
    </w:p>
    <w:p w:rsidR="00AA21D4" w:rsidRPr="002700FF" w:rsidRDefault="00AA21D4" w:rsidP="002700FF">
      <w:pPr>
        <w:jc w:val="both"/>
        <w:rPr>
          <w:rFonts w:cs="Times New Roman"/>
          <w:b/>
          <w:u w:val="single"/>
          <w:lang w:val="mt-MT"/>
        </w:rPr>
      </w:pPr>
      <w:r w:rsidRPr="002700FF">
        <w:rPr>
          <w:rFonts w:cs="Times New Roman"/>
          <w:b/>
          <w:u w:val="single"/>
          <w:lang w:val="mt-MT"/>
        </w:rPr>
        <w:t xml:space="preserve">Klawsola 2 </w:t>
      </w:r>
    </w:p>
    <w:p w:rsidR="00AA21D4" w:rsidRPr="002700FF" w:rsidRDefault="00AA21D4" w:rsidP="002700FF">
      <w:pPr>
        <w:jc w:val="both"/>
        <w:rPr>
          <w:rFonts w:cs="Times New Roman"/>
          <w:b/>
          <w:lang w:val="mt-MT"/>
        </w:rPr>
      </w:pPr>
    </w:p>
    <w:p w:rsidR="00AA21D4" w:rsidRPr="002700FF" w:rsidRDefault="00AA21D4" w:rsidP="002700FF">
      <w:pPr>
        <w:jc w:val="both"/>
        <w:rPr>
          <w:rFonts w:cs="Times New Roman"/>
          <w:lang w:val="mt-MT"/>
        </w:rPr>
      </w:pPr>
      <w:r w:rsidRPr="002700FF">
        <w:rPr>
          <w:rFonts w:cs="Times New Roman"/>
          <w:lang w:val="mt-MT"/>
        </w:rPr>
        <w:t>Klawsola 2 għandha tiġi emendata kif ġej:</w:t>
      </w:r>
    </w:p>
    <w:p w:rsidR="00AA21D4" w:rsidRPr="002700FF" w:rsidRDefault="00AA21D4" w:rsidP="002700FF">
      <w:pPr>
        <w:jc w:val="both"/>
        <w:rPr>
          <w:rFonts w:cs="Times New Roman"/>
          <w:lang w:val="mt-MT"/>
        </w:rPr>
      </w:pPr>
    </w:p>
    <w:p w:rsidR="00AA21D4" w:rsidRPr="002700FF" w:rsidRDefault="00AA21D4" w:rsidP="002700FF">
      <w:pPr>
        <w:jc w:val="both"/>
        <w:rPr>
          <w:rFonts w:cs="Times New Roman"/>
          <w:lang w:val="mt-MT"/>
        </w:rPr>
      </w:pPr>
      <w:r w:rsidRPr="002700FF">
        <w:rPr>
          <w:rFonts w:cs="Times New Roman"/>
          <w:lang w:val="mt-MT"/>
        </w:rPr>
        <w:t xml:space="preserve">(a) fit-tifsira </w:t>
      </w:r>
      <w:r w:rsidR="002700FF" w:rsidRPr="002700FF">
        <w:rPr>
          <w:rFonts w:cs="Times New Roman"/>
          <w:lang w:val="mt-MT"/>
        </w:rPr>
        <w:t>“</w:t>
      </w:r>
      <w:r w:rsidRPr="002700FF">
        <w:rPr>
          <w:rFonts w:cs="Times New Roman"/>
          <w:lang w:val="mt-MT"/>
        </w:rPr>
        <w:t>akkreditament</w:t>
      </w:r>
      <w:r w:rsidR="002700FF" w:rsidRPr="002700FF">
        <w:rPr>
          <w:rFonts w:cs="Times New Roman"/>
          <w:lang w:val="mt-MT"/>
        </w:rPr>
        <w:t>”</w:t>
      </w:r>
      <w:r w:rsidRPr="002700FF">
        <w:rPr>
          <w:rFonts w:cs="Times New Roman"/>
          <w:lang w:val="mt-MT"/>
        </w:rPr>
        <w:t xml:space="preserve">, minnufih wara l-kliem </w:t>
      </w:r>
      <w:r w:rsidR="002700FF" w:rsidRPr="002700FF">
        <w:rPr>
          <w:rFonts w:cs="Times New Roman"/>
          <w:lang w:val="mt-MT"/>
        </w:rPr>
        <w:t>“</w:t>
      </w:r>
      <w:r w:rsidRPr="002700FF">
        <w:rPr>
          <w:rFonts w:cs="Times New Roman"/>
          <w:lang w:val="mt-MT"/>
        </w:rPr>
        <w:t>skont standards ta’ kwalità</w:t>
      </w:r>
      <w:r w:rsidR="002700FF" w:rsidRPr="002700FF">
        <w:rPr>
          <w:rFonts w:cs="Times New Roman"/>
          <w:lang w:val="mt-MT"/>
        </w:rPr>
        <w:t>”</w:t>
      </w:r>
      <w:r w:rsidRPr="002700FF">
        <w:rPr>
          <w:rFonts w:cs="Times New Roman"/>
          <w:lang w:val="mt-MT"/>
        </w:rPr>
        <w:t xml:space="preserve"> għandhom jiżdiedu l-kliem </w:t>
      </w:r>
      <w:r w:rsidR="002700FF" w:rsidRPr="002700FF">
        <w:rPr>
          <w:rFonts w:cs="Times New Roman"/>
          <w:lang w:val="mt-MT"/>
        </w:rPr>
        <w:t>“</w:t>
      </w:r>
      <w:r w:rsidRPr="002700FF">
        <w:rPr>
          <w:rFonts w:cs="Times New Roman"/>
          <w:lang w:val="mt-MT"/>
        </w:rPr>
        <w:t xml:space="preserve">u skont id-dispożizzjonijiet rilevanti ta’ dan l-Att u, jew </w:t>
      </w:r>
      <w:r w:rsidR="00045DA2">
        <w:rPr>
          <w:rFonts w:cs="Times New Roman"/>
          <w:lang w:val="mt-MT"/>
        </w:rPr>
        <w:t xml:space="preserve">kwalunkwe </w:t>
      </w:r>
      <w:r w:rsidRPr="002700FF">
        <w:rPr>
          <w:rFonts w:cs="Times New Roman"/>
          <w:lang w:val="mt-MT"/>
        </w:rPr>
        <w:t>regolamenti magħmulin taħtu</w:t>
      </w:r>
      <w:r w:rsidR="002700FF" w:rsidRPr="002700FF">
        <w:rPr>
          <w:rFonts w:cs="Times New Roman"/>
          <w:lang w:val="mt-MT"/>
        </w:rPr>
        <w:t>”</w:t>
      </w:r>
      <w:r w:rsidRPr="002700FF">
        <w:rPr>
          <w:rFonts w:cs="Times New Roman"/>
          <w:lang w:val="mt-MT"/>
        </w:rPr>
        <w:t xml:space="preserve">; </w:t>
      </w:r>
    </w:p>
    <w:p w:rsidR="00AA21D4" w:rsidRPr="002700FF" w:rsidRDefault="00AA21D4" w:rsidP="002700FF">
      <w:pPr>
        <w:jc w:val="both"/>
        <w:rPr>
          <w:rFonts w:cs="Times New Roman"/>
          <w:lang w:val="mt-MT"/>
        </w:rPr>
      </w:pPr>
    </w:p>
    <w:p w:rsidR="00AA21D4" w:rsidRPr="002700FF" w:rsidRDefault="00AA21D4" w:rsidP="002700FF">
      <w:pPr>
        <w:jc w:val="both"/>
        <w:rPr>
          <w:rFonts w:cs="Times New Roman"/>
          <w:lang w:val="mt-MT"/>
        </w:rPr>
      </w:pPr>
      <w:r w:rsidRPr="002700FF">
        <w:rPr>
          <w:rFonts w:cs="Times New Roman"/>
          <w:lang w:val="mt-MT"/>
        </w:rPr>
        <w:t xml:space="preserve">(b) fit-tifsira </w:t>
      </w:r>
      <w:r w:rsidR="002700FF" w:rsidRPr="002700FF">
        <w:rPr>
          <w:rFonts w:cs="Times New Roman"/>
          <w:lang w:val="mt-MT"/>
        </w:rPr>
        <w:t>“</w:t>
      </w:r>
      <w:r w:rsidRPr="002700FF">
        <w:rPr>
          <w:rFonts w:cs="Times New Roman"/>
          <w:lang w:val="mt-MT"/>
        </w:rPr>
        <w:t>edukatur</w:t>
      </w:r>
      <w:r w:rsidR="002700FF" w:rsidRPr="002700FF">
        <w:rPr>
          <w:rFonts w:cs="Times New Roman"/>
          <w:lang w:val="mt-MT"/>
        </w:rPr>
        <w:t>”</w:t>
      </w:r>
      <w:r w:rsidRPr="002700FF">
        <w:rPr>
          <w:rFonts w:cs="Times New Roman"/>
          <w:lang w:val="mt-MT"/>
        </w:rPr>
        <w:t xml:space="preserve">, minnufih wara l-kliem </w:t>
      </w:r>
      <w:r w:rsidR="002700FF" w:rsidRPr="002700FF">
        <w:rPr>
          <w:rFonts w:cs="Times New Roman"/>
          <w:lang w:val="mt-MT"/>
        </w:rPr>
        <w:t>“</w:t>
      </w:r>
      <w:r w:rsidRPr="002700FF">
        <w:rPr>
          <w:rFonts w:cs="Times New Roman"/>
          <w:lang w:val="mt-MT"/>
        </w:rPr>
        <w:t>għall-finijiet ta’ dan l-Att,</w:t>
      </w:r>
      <w:r w:rsidR="002700FF" w:rsidRPr="002700FF">
        <w:rPr>
          <w:rFonts w:cs="Times New Roman"/>
          <w:lang w:val="mt-MT"/>
        </w:rPr>
        <w:t>”</w:t>
      </w:r>
      <w:r w:rsidRPr="002700FF">
        <w:rPr>
          <w:rFonts w:cs="Times New Roman"/>
          <w:lang w:val="mt-MT"/>
        </w:rPr>
        <w:t xml:space="preserve"> għandhom jiżdiedu l-kliem </w:t>
      </w:r>
      <w:r w:rsidR="002700FF" w:rsidRPr="002700FF">
        <w:rPr>
          <w:rFonts w:cs="Times New Roman"/>
          <w:lang w:val="mt-MT"/>
        </w:rPr>
        <w:t>“</w:t>
      </w:r>
      <w:r w:rsidRPr="002700FF">
        <w:rPr>
          <w:rFonts w:cs="Times New Roman"/>
          <w:lang w:val="mt-MT"/>
        </w:rPr>
        <w:t>kapijiet ta’ dipartiment,</w:t>
      </w:r>
      <w:r w:rsidR="002700FF" w:rsidRPr="002700FF">
        <w:rPr>
          <w:rFonts w:cs="Times New Roman"/>
          <w:lang w:val="mt-MT"/>
        </w:rPr>
        <w:t>”</w:t>
      </w:r>
      <w:r w:rsidRPr="002700FF">
        <w:rPr>
          <w:rFonts w:cs="Times New Roman"/>
          <w:lang w:val="mt-MT"/>
        </w:rPr>
        <w:t>; u</w:t>
      </w:r>
    </w:p>
    <w:p w:rsidR="00AA21D4" w:rsidRPr="002700FF" w:rsidRDefault="00AA21D4" w:rsidP="002700FF">
      <w:pPr>
        <w:jc w:val="both"/>
        <w:rPr>
          <w:rFonts w:cs="Times New Roman"/>
          <w:lang w:val="mt-MT"/>
        </w:rPr>
      </w:pPr>
    </w:p>
    <w:p w:rsidR="00AA21D4" w:rsidRPr="002700FF" w:rsidRDefault="00AA21D4" w:rsidP="002700FF">
      <w:pPr>
        <w:jc w:val="both"/>
        <w:rPr>
          <w:rFonts w:cs="Times New Roman"/>
          <w:lang w:val="mt-MT"/>
        </w:rPr>
      </w:pPr>
      <w:r w:rsidRPr="002700FF">
        <w:rPr>
          <w:rFonts w:cs="Times New Roman"/>
          <w:lang w:val="mt-MT"/>
        </w:rPr>
        <w:t xml:space="preserve">(ċ) fit-tifsira </w:t>
      </w:r>
      <w:r w:rsidR="002700FF" w:rsidRPr="002700FF">
        <w:rPr>
          <w:rFonts w:cs="Times New Roman"/>
          <w:lang w:val="mt-MT"/>
        </w:rPr>
        <w:t>“</w:t>
      </w:r>
      <w:r w:rsidRPr="002700FF">
        <w:rPr>
          <w:rFonts w:cs="Times New Roman"/>
          <w:iCs/>
          <w:lang w:val="mt-MT"/>
        </w:rPr>
        <w:t>kindergarten</w:t>
      </w:r>
      <w:r w:rsidR="002700FF" w:rsidRPr="002700FF">
        <w:rPr>
          <w:rFonts w:cs="Times New Roman"/>
          <w:lang w:val="mt-MT"/>
        </w:rPr>
        <w:t>”</w:t>
      </w:r>
      <w:r w:rsidRPr="002700FF">
        <w:rPr>
          <w:rFonts w:cs="Times New Roman"/>
          <w:lang w:val="mt-MT"/>
        </w:rPr>
        <w:t xml:space="preserve">, il-kliem </w:t>
      </w:r>
      <w:r w:rsidR="002700FF" w:rsidRPr="002700FF">
        <w:rPr>
          <w:rFonts w:cs="Times New Roman"/>
          <w:lang w:val="mt-MT"/>
        </w:rPr>
        <w:t>“</w:t>
      </w:r>
      <w:r w:rsidRPr="002700FF">
        <w:rPr>
          <w:rFonts w:cs="Times New Roman"/>
          <w:lang w:val="mt-MT"/>
        </w:rPr>
        <w:t xml:space="preserve">u servizzi ta’ </w:t>
      </w:r>
      <w:r w:rsidRPr="002700FF">
        <w:rPr>
          <w:rFonts w:cs="Times New Roman"/>
          <w:iCs/>
          <w:lang w:val="mt-MT"/>
        </w:rPr>
        <w:t>childcare</w:t>
      </w:r>
      <w:r w:rsidR="002700FF" w:rsidRPr="002700FF">
        <w:rPr>
          <w:rFonts w:cs="Times New Roman"/>
          <w:lang w:val="mt-MT"/>
        </w:rPr>
        <w:t>”</w:t>
      </w:r>
      <w:r w:rsidRPr="002700FF">
        <w:rPr>
          <w:rFonts w:cs="Times New Roman"/>
          <w:lang w:val="mt-MT"/>
        </w:rPr>
        <w:t xml:space="preserve"> għandhom jitħassru.</w:t>
      </w:r>
    </w:p>
    <w:p w:rsidR="00AA21D4" w:rsidRPr="002700FF" w:rsidRDefault="00AA21D4" w:rsidP="002700FF">
      <w:pPr>
        <w:ind w:firstLine="720"/>
        <w:jc w:val="both"/>
        <w:rPr>
          <w:rFonts w:cs="Times New Roman"/>
          <w:lang w:val="mt-MT"/>
        </w:rPr>
      </w:pPr>
    </w:p>
    <w:p w:rsidR="00AA21D4" w:rsidRPr="002700FF" w:rsidRDefault="00AA21D4" w:rsidP="002700FF">
      <w:pPr>
        <w:jc w:val="both"/>
        <w:rPr>
          <w:rFonts w:cs="Times New Roman"/>
          <w:b/>
          <w:u w:val="single"/>
          <w:lang w:val="mt-MT"/>
        </w:rPr>
      </w:pPr>
      <w:r w:rsidRPr="002700FF">
        <w:rPr>
          <w:rFonts w:cs="Times New Roman"/>
          <w:b/>
          <w:u w:val="single"/>
          <w:lang w:val="mt-MT"/>
        </w:rPr>
        <w:t>Clause 2</w:t>
      </w:r>
    </w:p>
    <w:p w:rsidR="00AA21D4" w:rsidRPr="002700FF" w:rsidRDefault="00AA21D4" w:rsidP="002700FF">
      <w:pPr>
        <w:jc w:val="both"/>
        <w:rPr>
          <w:rFonts w:cs="Times New Roman"/>
          <w:lang w:val="mt-MT"/>
        </w:rPr>
      </w:pPr>
    </w:p>
    <w:p w:rsidR="00AA21D4" w:rsidRPr="002700FF" w:rsidRDefault="00AA21D4" w:rsidP="002700FF">
      <w:pPr>
        <w:jc w:val="both"/>
        <w:rPr>
          <w:rFonts w:cs="Times New Roman"/>
          <w:lang w:val="mt-MT"/>
        </w:rPr>
      </w:pPr>
      <w:r w:rsidRPr="002700FF">
        <w:rPr>
          <w:rFonts w:cs="Times New Roman"/>
          <w:lang w:val="mt-MT"/>
        </w:rPr>
        <w:t>Clause 2 shall be amended as follows:</w:t>
      </w:r>
    </w:p>
    <w:p w:rsidR="00AA21D4" w:rsidRPr="002700FF" w:rsidRDefault="00AA21D4" w:rsidP="002700FF">
      <w:pPr>
        <w:jc w:val="both"/>
        <w:rPr>
          <w:rFonts w:cs="Times New Roman"/>
          <w:lang w:val="mt-MT"/>
        </w:rPr>
      </w:pPr>
    </w:p>
    <w:p w:rsidR="00AA21D4" w:rsidRPr="002700FF" w:rsidRDefault="00AA21D4" w:rsidP="002700FF">
      <w:pPr>
        <w:jc w:val="both"/>
        <w:rPr>
          <w:rFonts w:cs="Times New Roman"/>
          <w:lang w:val="mt-MT"/>
        </w:rPr>
      </w:pPr>
      <w:r w:rsidRPr="002700FF">
        <w:rPr>
          <w:rFonts w:cs="Times New Roman"/>
          <w:lang w:val="mt-MT"/>
        </w:rPr>
        <w:t xml:space="preserve">(a) in the definition </w:t>
      </w:r>
      <w:r w:rsidR="002700FF" w:rsidRPr="002700FF">
        <w:rPr>
          <w:rFonts w:cs="Times New Roman"/>
          <w:lang w:val="mt-MT"/>
        </w:rPr>
        <w:t>“</w:t>
      </w:r>
      <w:r w:rsidRPr="002700FF">
        <w:rPr>
          <w:rFonts w:cs="Times New Roman"/>
          <w:lang w:val="mt-MT"/>
        </w:rPr>
        <w:t>accreditation</w:t>
      </w:r>
      <w:r w:rsidR="002700FF" w:rsidRPr="002700FF">
        <w:rPr>
          <w:rFonts w:cs="Times New Roman"/>
          <w:lang w:val="mt-MT"/>
        </w:rPr>
        <w:t>”</w:t>
      </w:r>
      <w:r w:rsidRPr="002700FF">
        <w:rPr>
          <w:rFonts w:cs="Times New Roman"/>
          <w:lang w:val="mt-MT"/>
        </w:rPr>
        <w:t xml:space="preserve">, immediately after the words </w:t>
      </w:r>
      <w:r w:rsidR="002700FF" w:rsidRPr="002700FF">
        <w:rPr>
          <w:rFonts w:cs="Times New Roman"/>
          <w:lang w:val="mt-MT"/>
        </w:rPr>
        <w:t>“</w:t>
      </w:r>
      <w:r w:rsidRPr="002700FF">
        <w:rPr>
          <w:rFonts w:cs="Times New Roman"/>
          <w:lang w:val="mt-MT"/>
        </w:rPr>
        <w:t>in line with quality standards</w:t>
      </w:r>
      <w:r w:rsidR="002700FF" w:rsidRPr="002700FF">
        <w:rPr>
          <w:rFonts w:cs="Times New Roman"/>
          <w:lang w:val="mt-MT"/>
        </w:rPr>
        <w:t>”</w:t>
      </w:r>
      <w:r w:rsidRPr="002700FF">
        <w:rPr>
          <w:rFonts w:cs="Times New Roman"/>
          <w:lang w:val="mt-MT"/>
        </w:rPr>
        <w:t xml:space="preserve"> there shall be added the words </w:t>
      </w:r>
      <w:r w:rsidR="002700FF" w:rsidRPr="002700FF">
        <w:rPr>
          <w:rFonts w:cs="Times New Roman"/>
          <w:lang w:val="mt-MT"/>
        </w:rPr>
        <w:t>“</w:t>
      </w:r>
      <w:r w:rsidRPr="002700FF">
        <w:rPr>
          <w:rFonts w:cs="Times New Roman"/>
          <w:lang w:val="mt-MT"/>
        </w:rPr>
        <w:t>and in accordance with the relevant provisions of this Act and, or any regulations made thereunder</w:t>
      </w:r>
      <w:r w:rsidR="002700FF" w:rsidRPr="002700FF">
        <w:rPr>
          <w:rFonts w:cs="Times New Roman"/>
          <w:lang w:val="mt-MT"/>
        </w:rPr>
        <w:t>”</w:t>
      </w:r>
      <w:r w:rsidR="00191263">
        <w:rPr>
          <w:rFonts w:cs="Times New Roman"/>
          <w:lang w:val="mt-MT"/>
        </w:rPr>
        <w:t>;</w:t>
      </w:r>
      <w:r w:rsidRPr="002700FF">
        <w:rPr>
          <w:rFonts w:cs="Times New Roman"/>
          <w:lang w:val="mt-MT"/>
        </w:rPr>
        <w:t xml:space="preserve"> </w:t>
      </w:r>
    </w:p>
    <w:p w:rsidR="00AA21D4" w:rsidRPr="002700FF" w:rsidRDefault="00AA21D4" w:rsidP="002700FF">
      <w:pPr>
        <w:jc w:val="both"/>
        <w:rPr>
          <w:rFonts w:cs="Times New Roman"/>
          <w:lang w:val="mt-MT"/>
        </w:rPr>
      </w:pPr>
    </w:p>
    <w:p w:rsidR="00AA21D4" w:rsidRPr="002700FF" w:rsidRDefault="00AA21D4" w:rsidP="002700FF">
      <w:pPr>
        <w:jc w:val="both"/>
        <w:rPr>
          <w:rFonts w:cs="Times New Roman"/>
          <w:lang w:val="mt-MT"/>
        </w:rPr>
      </w:pPr>
      <w:r w:rsidRPr="002700FF">
        <w:rPr>
          <w:rFonts w:cs="Times New Roman"/>
          <w:lang w:val="mt-MT"/>
        </w:rPr>
        <w:t xml:space="preserve">(b) in the definition </w:t>
      </w:r>
      <w:r w:rsidR="002700FF" w:rsidRPr="002700FF">
        <w:rPr>
          <w:rFonts w:cs="Times New Roman"/>
          <w:lang w:val="mt-MT"/>
        </w:rPr>
        <w:t>“</w:t>
      </w:r>
      <w:r w:rsidRPr="002700FF">
        <w:rPr>
          <w:rFonts w:cs="Times New Roman"/>
          <w:lang w:val="mt-MT"/>
        </w:rPr>
        <w:t>educator</w:t>
      </w:r>
      <w:r w:rsidR="002700FF" w:rsidRPr="002700FF">
        <w:rPr>
          <w:rFonts w:cs="Times New Roman"/>
          <w:lang w:val="mt-MT"/>
        </w:rPr>
        <w:t>”</w:t>
      </w:r>
      <w:r w:rsidRPr="002700FF">
        <w:rPr>
          <w:rFonts w:cs="Times New Roman"/>
          <w:lang w:val="mt-MT"/>
        </w:rPr>
        <w:t xml:space="preserve">, immediately after the words </w:t>
      </w:r>
      <w:r w:rsidR="002700FF" w:rsidRPr="002700FF">
        <w:rPr>
          <w:rFonts w:cs="Times New Roman"/>
          <w:lang w:val="mt-MT"/>
        </w:rPr>
        <w:t>“</w:t>
      </w:r>
      <w:r w:rsidRPr="002700FF">
        <w:rPr>
          <w:rFonts w:cs="Times New Roman"/>
          <w:lang w:val="mt-MT"/>
        </w:rPr>
        <w:t>for the purposes of this Act,</w:t>
      </w:r>
      <w:r w:rsidR="002700FF" w:rsidRPr="002700FF">
        <w:rPr>
          <w:rFonts w:cs="Times New Roman"/>
          <w:lang w:val="mt-MT"/>
        </w:rPr>
        <w:t>”</w:t>
      </w:r>
      <w:r w:rsidRPr="002700FF">
        <w:rPr>
          <w:rFonts w:cs="Times New Roman"/>
          <w:lang w:val="mt-MT"/>
        </w:rPr>
        <w:t xml:space="preserve"> there shall be added the words </w:t>
      </w:r>
      <w:r w:rsidR="002700FF" w:rsidRPr="002700FF">
        <w:rPr>
          <w:rFonts w:cs="Times New Roman"/>
          <w:lang w:val="mt-MT"/>
        </w:rPr>
        <w:t>“</w:t>
      </w:r>
      <w:r w:rsidRPr="002700FF">
        <w:rPr>
          <w:rFonts w:cs="Times New Roman"/>
          <w:lang w:val="mt-MT"/>
        </w:rPr>
        <w:t>heads of department,</w:t>
      </w:r>
      <w:r w:rsidR="002700FF" w:rsidRPr="002700FF">
        <w:rPr>
          <w:rFonts w:cs="Times New Roman"/>
          <w:lang w:val="mt-MT"/>
        </w:rPr>
        <w:t>”</w:t>
      </w:r>
      <w:r w:rsidRPr="002700FF">
        <w:rPr>
          <w:rFonts w:cs="Times New Roman"/>
          <w:lang w:val="mt-MT"/>
        </w:rPr>
        <w:t>; and</w:t>
      </w:r>
    </w:p>
    <w:p w:rsidR="00AA21D4" w:rsidRPr="002700FF" w:rsidRDefault="00AA21D4" w:rsidP="002700FF">
      <w:pPr>
        <w:jc w:val="both"/>
        <w:rPr>
          <w:rFonts w:cs="Times New Roman"/>
          <w:lang w:val="mt-MT"/>
        </w:rPr>
      </w:pPr>
    </w:p>
    <w:p w:rsidR="00AA21D4" w:rsidRPr="002700FF" w:rsidRDefault="00AA21D4" w:rsidP="002700FF">
      <w:pPr>
        <w:jc w:val="both"/>
        <w:rPr>
          <w:rFonts w:cs="Times New Roman"/>
          <w:lang w:val="mt-MT"/>
        </w:rPr>
      </w:pPr>
      <w:r w:rsidRPr="002700FF">
        <w:rPr>
          <w:rFonts w:cs="Times New Roman"/>
          <w:lang w:val="mt-MT"/>
        </w:rPr>
        <w:t xml:space="preserve">(c) in the definition </w:t>
      </w:r>
      <w:r w:rsidR="002700FF" w:rsidRPr="002700FF">
        <w:rPr>
          <w:rFonts w:cs="Times New Roman"/>
          <w:lang w:val="mt-MT"/>
        </w:rPr>
        <w:t>“</w:t>
      </w:r>
      <w:r w:rsidRPr="002700FF">
        <w:rPr>
          <w:rFonts w:cs="Times New Roman"/>
          <w:lang w:val="mt-MT"/>
        </w:rPr>
        <w:t>kindergarten</w:t>
      </w:r>
      <w:r w:rsidR="002700FF" w:rsidRPr="002700FF">
        <w:rPr>
          <w:rFonts w:cs="Times New Roman"/>
          <w:lang w:val="mt-MT"/>
        </w:rPr>
        <w:t>”</w:t>
      </w:r>
      <w:r w:rsidRPr="002700FF">
        <w:rPr>
          <w:rFonts w:cs="Times New Roman"/>
          <w:lang w:val="mt-MT"/>
        </w:rPr>
        <w:t xml:space="preserve">, the words </w:t>
      </w:r>
      <w:r w:rsidR="002700FF" w:rsidRPr="002700FF">
        <w:rPr>
          <w:rFonts w:cs="Times New Roman"/>
          <w:lang w:val="mt-MT"/>
        </w:rPr>
        <w:t>“</w:t>
      </w:r>
      <w:r w:rsidRPr="002700FF">
        <w:rPr>
          <w:rFonts w:cs="Times New Roman"/>
          <w:lang w:val="mt-MT"/>
        </w:rPr>
        <w:t>and childcare services</w:t>
      </w:r>
      <w:r w:rsidR="002700FF" w:rsidRPr="002700FF">
        <w:rPr>
          <w:rFonts w:cs="Times New Roman"/>
          <w:lang w:val="mt-MT"/>
        </w:rPr>
        <w:t>”</w:t>
      </w:r>
      <w:r w:rsidRPr="002700FF">
        <w:rPr>
          <w:rFonts w:cs="Times New Roman"/>
          <w:lang w:val="mt-MT"/>
        </w:rPr>
        <w:t xml:space="preserve"> shall be deleted.</w:t>
      </w:r>
    </w:p>
    <w:p w:rsidR="00AA21D4" w:rsidRPr="002700FF" w:rsidRDefault="00AA21D4" w:rsidP="002700FF">
      <w:pPr>
        <w:jc w:val="both"/>
        <w:rPr>
          <w:rFonts w:cs="Times New Roman"/>
          <w:lang w:val="mt-MT"/>
        </w:rPr>
      </w:pPr>
    </w:p>
    <w:p w:rsidR="00061098" w:rsidRPr="002700FF" w:rsidRDefault="00061098"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A</w:t>
      </w:r>
      <w:r w:rsidR="002700FF" w:rsidRPr="002700FF">
        <w:rPr>
          <w:rFonts w:cs="Times New Roman"/>
          <w:lang w:val="mt-MT"/>
        </w:rPr>
        <w:t>”</w:t>
      </w:r>
      <w:r w:rsidRPr="002700FF">
        <w:rPr>
          <w:rFonts w:cs="Times New Roman"/>
          <w:lang w:val="mt-MT"/>
        </w:rPr>
        <w:t xml:space="preserve"> għaddiet nem. con. </w:t>
      </w:r>
    </w:p>
    <w:p w:rsidR="00061098" w:rsidRPr="002700FF" w:rsidRDefault="00061098" w:rsidP="002700FF">
      <w:pPr>
        <w:jc w:val="both"/>
        <w:rPr>
          <w:rFonts w:cs="Times New Roman"/>
          <w:b/>
          <w:lang w:val="mt-MT"/>
        </w:rPr>
      </w:pPr>
    </w:p>
    <w:p w:rsidR="00061098" w:rsidRPr="002700FF" w:rsidRDefault="00061098" w:rsidP="002700FF">
      <w:pPr>
        <w:jc w:val="both"/>
        <w:rPr>
          <w:rFonts w:cs="Times New Roman"/>
          <w:lang w:val="mt-MT"/>
        </w:rPr>
      </w:pPr>
      <w:r w:rsidRPr="002700FF">
        <w:rPr>
          <w:rFonts w:cs="Times New Roman"/>
          <w:b/>
          <w:lang w:val="mt-MT"/>
        </w:rPr>
        <w:t>KLAWSOLA 2,</w:t>
      </w:r>
      <w:r w:rsidRPr="002700FF">
        <w:rPr>
          <w:rFonts w:cs="Times New Roman"/>
          <w:lang w:val="mt-MT"/>
        </w:rPr>
        <w:t xml:space="preserve"> kif emendata, għaddiet nem. con. u kienet ordnata ssir parti mill-Abbozz ta’ Liġi.</w:t>
      </w:r>
    </w:p>
    <w:p w:rsidR="00061098" w:rsidRPr="002700FF" w:rsidRDefault="00061098" w:rsidP="002700FF">
      <w:pPr>
        <w:jc w:val="both"/>
        <w:rPr>
          <w:rFonts w:cs="Times New Roman"/>
          <w:lang w:val="mt-MT"/>
        </w:rPr>
      </w:pPr>
    </w:p>
    <w:p w:rsidR="00413072" w:rsidRPr="002700FF" w:rsidRDefault="00413072" w:rsidP="002700FF">
      <w:pPr>
        <w:jc w:val="both"/>
        <w:rPr>
          <w:rFonts w:cs="Times New Roman"/>
          <w:lang w:val="mt-MT"/>
        </w:rPr>
      </w:pPr>
    </w:p>
    <w:p w:rsidR="00413072" w:rsidRPr="002700FF" w:rsidRDefault="00413072" w:rsidP="002700FF">
      <w:pPr>
        <w:contextualSpacing/>
        <w:jc w:val="both"/>
        <w:rPr>
          <w:rFonts w:cs="Times New Roman"/>
          <w:b/>
          <w:lang w:val="mt-MT"/>
        </w:rPr>
      </w:pPr>
      <w:r w:rsidRPr="002700FF">
        <w:rPr>
          <w:rFonts w:cs="Times New Roman"/>
          <w:b/>
          <w:lang w:val="mt-MT"/>
        </w:rPr>
        <w:t>KLAWSOL</w:t>
      </w:r>
      <w:r w:rsidR="006E6A54" w:rsidRPr="002700FF">
        <w:rPr>
          <w:rFonts w:cs="Times New Roman"/>
          <w:b/>
          <w:lang w:val="mt-MT"/>
        </w:rPr>
        <w:t>A</w:t>
      </w:r>
      <w:r w:rsidRPr="002700FF">
        <w:rPr>
          <w:rFonts w:cs="Times New Roman"/>
          <w:b/>
          <w:lang w:val="mt-MT"/>
        </w:rPr>
        <w:t xml:space="preserve"> 3 </w:t>
      </w:r>
      <w:r w:rsidRPr="002700FF">
        <w:rPr>
          <w:rFonts w:cs="Times New Roman"/>
          <w:lang w:val="mt-MT"/>
        </w:rPr>
        <w:t>għadd</w:t>
      </w:r>
      <w:r w:rsidR="006E6A54" w:rsidRPr="002700FF">
        <w:rPr>
          <w:rFonts w:cs="Times New Roman"/>
          <w:lang w:val="mt-MT"/>
        </w:rPr>
        <w:t>i</w:t>
      </w:r>
      <w:r w:rsidRPr="002700FF">
        <w:rPr>
          <w:rFonts w:cs="Times New Roman"/>
          <w:lang w:val="mt-MT"/>
        </w:rPr>
        <w:t>e</w:t>
      </w:r>
      <w:r w:rsidR="006E6A54" w:rsidRPr="002700FF">
        <w:rPr>
          <w:rFonts w:cs="Times New Roman"/>
          <w:lang w:val="mt-MT"/>
        </w:rPr>
        <w:t>t</w:t>
      </w:r>
      <w:r w:rsidRPr="002700FF">
        <w:rPr>
          <w:rFonts w:cs="Times New Roman"/>
          <w:lang w:val="mt-MT"/>
        </w:rPr>
        <w:t xml:space="preserve"> nem. con. u </w:t>
      </w:r>
      <w:r w:rsidR="006E6A54" w:rsidRPr="002700FF">
        <w:rPr>
          <w:rFonts w:cs="Times New Roman"/>
          <w:lang w:val="mt-MT"/>
        </w:rPr>
        <w:t xml:space="preserve">kienet ordnata ssir </w:t>
      </w:r>
      <w:r w:rsidRPr="002700FF">
        <w:rPr>
          <w:rFonts w:cs="Times New Roman"/>
          <w:lang w:val="mt-MT"/>
        </w:rPr>
        <w:t>parti mill-Abbozz ta’ Liġi.</w:t>
      </w:r>
    </w:p>
    <w:p w:rsidR="00413072" w:rsidRPr="002700FF" w:rsidRDefault="00413072" w:rsidP="002700FF">
      <w:pPr>
        <w:jc w:val="both"/>
        <w:rPr>
          <w:rFonts w:cs="Times New Roman"/>
          <w:lang w:val="mt-MT"/>
        </w:rPr>
      </w:pPr>
    </w:p>
    <w:p w:rsidR="00FC029D" w:rsidRPr="002700FF" w:rsidRDefault="00FC029D" w:rsidP="002700FF">
      <w:pPr>
        <w:jc w:val="both"/>
        <w:rPr>
          <w:rFonts w:cs="Times New Roman"/>
          <w:b/>
          <w:lang w:val="mt-MT"/>
        </w:rPr>
      </w:pPr>
    </w:p>
    <w:p w:rsidR="00FC029D" w:rsidRPr="002700FF" w:rsidRDefault="00FC029D" w:rsidP="002700FF">
      <w:pPr>
        <w:jc w:val="both"/>
        <w:rPr>
          <w:rFonts w:cs="Times New Roman"/>
          <w:b/>
          <w:lang w:val="mt-MT"/>
        </w:rPr>
      </w:pPr>
      <w:r w:rsidRPr="002700FF">
        <w:rPr>
          <w:rFonts w:cs="Times New Roman"/>
          <w:b/>
          <w:lang w:val="mt-MT"/>
        </w:rPr>
        <w:t>KLAWSOLA 4</w:t>
      </w:r>
    </w:p>
    <w:p w:rsidR="00FC029D" w:rsidRPr="002700FF" w:rsidRDefault="00FC029D" w:rsidP="002700FF">
      <w:pPr>
        <w:jc w:val="both"/>
        <w:rPr>
          <w:rFonts w:cs="Times New Roman"/>
          <w:lang w:val="mt-MT"/>
        </w:rPr>
      </w:pPr>
    </w:p>
    <w:p w:rsidR="00FC029D" w:rsidRPr="002700FF" w:rsidRDefault="00FC029D"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000E5950" w:rsidRPr="002700FF">
        <w:rPr>
          <w:rFonts w:cs="Times New Roman"/>
          <w:lang w:val="mt-MT"/>
        </w:rPr>
        <w:t>B</w:t>
      </w:r>
      <w:r w:rsidR="002700FF" w:rsidRPr="002700FF">
        <w:rPr>
          <w:rFonts w:cs="Times New Roman"/>
          <w:lang w:val="mt-MT"/>
        </w:rPr>
        <w:t>”</w:t>
      </w:r>
      <w:r w:rsidRPr="002700FF">
        <w:rPr>
          <w:rFonts w:cs="Times New Roman"/>
          <w:lang w:val="mt-MT"/>
        </w:rPr>
        <w:t>:</w:t>
      </w:r>
    </w:p>
    <w:p w:rsidR="00FC029D" w:rsidRPr="002700FF" w:rsidRDefault="00FC029D" w:rsidP="002700FF">
      <w:pPr>
        <w:jc w:val="both"/>
        <w:rPr>
          <w:rFonts w:cs="Times New Roman"/>
          <w:b/>
          <w:lang w:val="mt-MT"/>
        </w:rPr>
      </w:pPr>
    </w:p>
    <w:p w:rsidR="00FC029D" w:rsidRPr="002700FF" w:rsidRDefault="000E5950" w:rsidP="002700FF">
      <w:pPr>
        <w:jc w:val="both"/>
        <w:rPr>
          <w:rFonts w:cs="Times New Roman"/>
          <w:b/>
          <w:u w:val="single"/>
          <w:lang w:val="mt-MT"/>
        </w:rPr>
      </w:pPr>
      <w:r w:rsidRPr="002700FF">
        <w:rPr>
          <w:rFonts w:cs="Times New Roman"/>
          <w:b/>
          <w:u w:val="single"/>
          <w:lang w:val="mt-MT"/>
        </w:rPr>
        <w:t xml:space="preserve">Klawsola 4 </w:t>
      </w:r>
    </w:p>
    <w:p w:rsidR="00FC029D" w:rsidRPr="002700FF" w:rsidRDefault="00FC029D" w:rsidP="002700FF">
      <w:pPr>
        <w:jc w:val="both"/>
        <w:rPr>
          <w:rFonts w:cs="Times New Roman"/>
          <w:b/>
          <w:lang w:val="mt-MT"/>
        </w:rPr>
      </w:pPr>
    </w:p>
    <w:p w:rsidR="00FC029D" w:rsidRPr="002700FF" w:rsidRDefault="00FC029D" w:rsidP="002700FF">
      <w:pPr>
        <w:jc w:val="both"/>
        <w:rPr>
          <w:rFonts w:cs="Times New Roman"/>
          <w:lang w:val="mt-MT"/>
        </w:rPr>
      </w:pPr>
      <w:r w:rsidRPr="002700FF">
        <w:rPr>
          <w:rFonts w:cs="Times New Roman"/>
          <w:lang w:val="mt-MT"/>
        </w:rPr>
        <w:t>Fil-paragrafu (d) tas-subklawsola (2) tal-klawsola 4, minfl</w:t>
      </w:r>
      <w:r w:rsidR="007E09D1">
        <w:rPr>
          <w:rFonts w:cs="Times New Roman"/>
          <w:lang w:val="mt-MT"/>
        </w:rPr>
        <w:t>o</w:t>
      </w:r>
      <w:r w:rsidRPr="002700FF">
        <w:rPr>
          <w:rFonts w:cs="Times New Roman"/>
          <w:lang w:val="mt-MT"/>
        </w:rPr>
        <w:t xml:space="preserve">k il-kelma </w:t>
      </w:r>
      <w:r w:rsidR="002700FF" w:rsidRPr="002700FF">
        <w:rPr>
          <w:rFonts w:cs="Times New Roman"/>
          <w:lang w:val="mt-MT"/>
        </w:rPr>
        <w:t>“</w:t>
      </w:r>
      <w:r w:rsidRPr="002700FF">
        <w:rPr>
          <w:rFonts w:cs="Times New Roman"/>
          <w:lang w:val="mt-MT"/>
        </w:rPr>
        <w:t>ħarsien</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ċentri ta’ ħarsien</w:t>
      </w:r>
      <w:r w:rsidR="002700FF" w:rsidRPr="002700FF">
        <w:rPr>
          <w:rFonts w:cs="Times New Roman"/>
          <w:lang w:val="mt-MT"/>
        </w:rPr>
        <w:t>”</w:t>
      </w:r>
      <w:r w:rsidRPr="002700FF">
        <w:rPr>
          <w:rFonts w:cs="Times New Roman"/>
          <w:lang w:val="mt-MT"/>
        </w:rPr>
        <w:t>.</w:t>
      </w:r>
    </w:p>
    <w:p w:rsidR="00FC029D" w:rsidRPr="002700FF" w:rsidRDefault="00FC029D" w:rsidP="002700FF">
      <w:pPr>
        <w:jc w:val="both"/>
        <w:rPr>
          <w:rFonts w:cs="Times New Roman"/>
          <w:lang w:val="mt-MT"/>
        </w:rPr>
      </w:pPr>
    </w:p>
    <w:p w:rsidR="00191263" w:rsidRDefault="00191263" w:rsidP="002700FF">
      <w:pPr>
        <w:jc w:val="both"/>
        <w:rPr>
          <w:rFonts w:cs="Times New Roman"/>
          <w:b/>
          <w:u w:val="single"/>
          <w:lang w:val="mt-MT"/>
        </w:rPr>
      </w:pPr>
    </w:p>
    <w:p w:rsidR="00191263" w:rsidRDefault="00191263" w:rsidP="002700FF">
      <w:pPr>
        <w:jc w:val="both"/>
        <w:rPr>
          <w:rFonts w:cs="Times New Roman"/>
          <w:b/>
          <w:u w:val="single"/>
          <w:lang w:val="mt-MT"/>
        </w:rPr>
      </w:pPr>
    </w:p>
    <w:p w:rsidR="00FC029D" w:rsidRPr="002700FF" w:rsidRDefault="000E5950" w:rsidP="002700FF">
      <w:pPr>
        <w:jc w:val="both"/>
        <w:rPr>
          <w:rFonts w:cs="Times New Roman"/>
          <w:b/>
          <w:u w:val="single"/>
          <w:lang w:val="mt-MT"/>
        </w:rPr>
      </w:pPr>
      <w:r w:rsidRPr="002700FF">
        <w:rPr>
          <w:rFonts w:cs="Times New Roman"/>
          <w:b/>
          <w:u w:val="single"/>
          <w:lang w:val="mt-MT"/>
        </w:rPr>
        <w:lastRenderedPageBreak/>
        <w:t>Clause 4</w:t>
      </w:r>
    </w:p>
    <w:p w:rsidR="00FC029D" w:rsidRPr="002700FF" w:rsidRDefault="00FC029D" w:rsidP="002700FF">
      <w:pPr>
        <w:jc w:val="both"/>
        <w:rPr>
          <w:rFonts w:cs="Times New Roman"/>
          <w:lang w:val="mt-MT"/>
        </w:rPr>
      </w:pPr>
    </w:p>
    <w:p w:rsidR="00FC029D" w:rsidRPr="002700FF" w:rsidRDefault="00FC029D" w:rsidP="002700FF">
      <w:pPr>
        <w:jc w:val="both"/>
        <w:rPr>
          <w:rFonts w:cs="Times New Roman"/>
          <w:lang w:val="mt-MT"/>
        </w:rPr>
      </w:pPr>
      <w:r w:rsidRPr="002700FF">
        <w:rPr>
          <w:rFonts w:cs="Times New Roman"/>
          <w:lang w:val="mt-MT"/>
        </w:rPr>
        <w:t xml:space="preserve">In paragraph (d) of sub-clause (2) of clause 4, for the word </w:t>
      </w:r>
      <w:r w:rsidR="002700FF" w:rsidRPr="002700FF">
        <w:rPr>
          <w:rFonts w:cs="Times New Roman"/>
          <w:lang w:val="mt-MT"/>
        </w:rPr>
        <w:t>“</w:t>
      </w:r>
      <w:r w:rsidRPr="002700FF">
        <w:rPr>
          <w:rFonts w:cs="Times New Roman"/>
          <w:lang w:val="mt-MT"/>
        </w:rPr>
        <w:t>care</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care centres</w:t>
      </w:r>
      <w:r w:rsidR="002700FF" w:rsidRPr="002700FF">
        <w:rPr>
          <w:rFonts w:cs="Times New Roman"/>
          <w:lang w:val="mt-MT"/>
        </w:rPr>
        <w:t>”</w:t>
      </w:r>
      <w:r w:rsidRPr="002700FF">
        <w:rPr>
          <w:rFonts w:cs="Times New Roman"/>
          <w:lang w:val="mt-MT"/>
        </w:rPr>
        <w:t>.</w:t>
      </w:r>
    </w:p>
    <w:p w:rsidR="000E5950" w:rsidRPr="002700FF" w:rsidRDefault="000E5950" w:rsidP="002700FF">
      <w:pPr>
        <w:jc w:val="both"/>
        <w:rPr>
          <w:rFonts w:cs="Times New Roman"/>
          <w:lang w:val="mt-MT"/>
        </w:rPr>
      </w:pPr>
    </w:p>
    <w:p w:rsidR="000E5950" w:rsidRPr="002700FF" w:rsidRDefault="000E5950"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B</w:t>
      </w:r>
      <w:r w:rsidR="002700FF" w:rsidRPr="002700FF">
        <w:rPr>
          <w:rFonts w:cs="Times New Roman"/>
          <w:lang w:val="mt-MT"/>
        </w:rPr>
        <w:t>”</w:t>
      </w:r>
      <w:r w:rsidRPr="002700FF">
        <w:rPr>
          <w:rFonts w:cs="Times New Roman"/>
          <w:lang w:val="mt-MT"/>
        </w:rPr>
        <w:t xml:space="preserve"> għaddiet nem. con. </w:t>
      </w:r>
    </w:p>
    <w:p w:rsidR="000E5950" w:rsidRPr="002700FF" w:rsidRDefault="000E5950" w:rsidP="002700FF">
      <w:pPr>
        <w:jc w:val="both"/>
        <w:rPr>
          <w:rFonts w:cs="Times New Roman"/>
          <w:b/>
          <w:lang w:val="mt-MT"/>
        </w:rPr>
      </w:pPr>
    </w:p>
    <w:p w:rsidR="000E5950" w:rsidRPr="002700FF" w:rsidRDefault="000E5950" w:rsidP="002700FF">
      <w:pPr>
        <w:jc w:val="both"/>
        <w:rPr>
          <w:rFonts w:cs="Times New Roman"/>
          <w:lang w:val="mt-MT"/>
        </w:rPr>
      </w:pPr>
      <w:r w:rsidRPr="002700FF">
        <w:rPr>
          <w:rFonts w:cs="Times New Roman"/>
          <w:b/>
          <w:lang w:val="mt-MT"/>
        </w:rPr>
        <w:t>KLAWSOLA 4,</w:t>
      </w:r>
      <w:r w:rsidRPr="002700FF">
        <w:rPr>
          <w:rFonts w:cs="Times New Roman"/>
          <w:lang w:val="mt-MT"/>
        </w:rPr>
        <w:t xml:space="preserve"> kif emendata, għaddiet nem. con. u kienet ordnata ssir parti mill-Abbozz ta’ Liġi.</w:t>
      </w:r>
    </w:p>
    <w:p w:rsidR="00413072" w:rsidRPr="002700FF" w:rsidRDefault="00413072" w:rsidP="002700FF">
      <w:pPr>
        <w:jc w:val="both"/>
        <w:rPr>
          <w:rFonts w:cs="Times New Roman"/>
          <w:lang w:val="mt-MT"/>
        </w:rPr>
      </w:pPr>
    </w:p>
    <w:p w:rsidR="002D3C49" w:rsidRPr="002700FF" w:rsidRDefault="002D3C49" w:rsidP="002700FF">
      <w:pPr>
        <w:jc w:val="both"/>
        <w:rPr>
          <w:rFonts w:cs="Times New Roman"/>
          <w:lang w:val="mt-MT"/>
        </w:rPr>
      </w:pPr>
      <w:r w:rsidRPr="002700FF">
        <w:rPr>
          <w:rFonts w:cs="Times New Roman"/>
          <w:b/>
          <w:lang w:val="mt-MT"/>
        </w:rPr>
        <w:t>KLAWSOL</w:t>
      </w:r>
      <w:r w:rsidR="00FA49A9" w:rsidRPr="002700FF">
        <w:rPr>
          <w:rFonts w:cs="Times New Roman"/>
          <w:b/>
          <w:lang w:val="mt-MT"/>
        </w:rPr>
        <w:t>I</w:t>
      </w:r>
      <w:r w:rsidRPr="002700FF">
        <w:rPr>
          <w:rFonts w:cs="Times New Roman"/>
          <w:b/>
          <w:lang w:val="mt-MT"/>
        </w:rPr>
        <w:t xml:space="preserve"> 5, 6 u 7 </w:t>
      </w:r>
      <w:r w:rsidRPr="002700FF">
        <w:rPr>
          <w:rFonts w:cs="Times New Roman"/>
          <w:lang w:val="mt-MT"/>
        </w:rPr>
        <w:t>għaddew nem. con. u kienu ordnati jsiru parti mill-Abbozz ta’ Liġi.</w:t>
      </w:r>
    </w:p>
    <w:p w:rsidR="004013AC" w:rsidRPr="002700FF" w:rsidRDefault="004013AC" w:rsidP="002700FF">
      <w:pPr>
        <w:jc w:val="both"/>
        <w:rPr>
          <w:rFonts w:cs="Times New Roman"/>
          <w:lang w:val="mt-MT"/>
        </w:rPr>
      </w:pPr>
    </w:p>
    <w:p w:rsidR="00CD19F5" w:rsidRPr="002700FF" w:rsidRDefault="00CD19F5" w:rsidP="002700FF">
      <w:pPr>
        <w:jc w:val="both"/>
        <w:rPr>
          <w:rFonts w:cs="Times New Roman"/>
          <w:lang w:val="mt-MT"/>
        </w:rPr>
      </w:pPr>
    </w:p>
    <w:p w:rsidR="004013AC" w:rsidRPr="002700FF" w:rsidRDefault="004013AC" w:rsidP="002700FF">
      <w:pPr>
        <w:jc w:val="both"/>
        <w:rPr>
          <w:rFonts w:cs="Times New Roman"/>
          <w:b/>
          <w:lang w:val="mt-MT"/>
        </w:rPr>
      </w:pPr>
      <w:r w:rsidRPr="002700FF">
        <w:rPr>
          <w:rFonts w:cs="Times New Roman"/>
          <w:b/>
          <w:lang w:val="mt-MT"/>
        </w:rPr>
        <w:t>KLAWSOLA 8</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Ċ</w:t>
      </w:r>
      <w:r w:rsidR="002700FF" w:rsidRPr="002700FF">
        <w:rPr>
          <w:rFonts w:cs="Times New Roman"/>
          <w:lang w:val="mt-MT"/>
        </w:rPr>
        <w:t>”</w:t>
      </w:r>
      <w:r w:rsidRPr="002700FF">
        <w:rPr>
          <w:rFonts w:cs="Times New Roman"/>
          <w:lang w:val="mt-MT"/>
        </w:rPr>
        <w:t>:</w:t>
      </w:r>
    </w:p>
    <w:p w:rsidR="004013AC" w:rsidRPr="002700FF" w:rsidRDefault="004013AC" w:rsidP="002700FF">
      <w:pPr>
        <w:jc w:val="both"/>
        <w:rPr>
          <w:rFonts w:cs="Times New Roman"/>
          <w:b/>
          <w:lang w:val="mt-MT"/>
        </w:rPr>
      </w:pPr>
    </w:p>
    <w:p w:rsidR="004013AC" w:rsidRPr="002700FF" w:rsidRDefault="004013AC" w:rsidP="002700FF">
      <w:pPr>
        <w:jc w:val="both"/>
        <w:rPr>
          <w:rFonts w:cs="Times New Roman"/>
          <w:b/>
          <w:u w:val="single"/>
          <w:lang w:val="mt-MT"/>
        </w:rPr>
      </w:pPr>
      <w:r w:rsidRPr="002700FF">
        <w:rPr>
          <w:rFonts w:cs="Times New Roman"/>
          <w:b/>
          <w:u w:val="single"/>
          <w:lang w:val="mt-MT"/>
        </w:rPr>
        <w:t>Klawsola 8</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Klawsola 8 għandha tiġi emendata kif ġej:</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 xml:space="preserve">(a) fis-subklawsola (1) tagħha, minflok il-kliem </w:t>
      </w:r>
      <w:r w:rsidR="002700FF" w:rsidRPr="002700FF">
        <w:rPr>
          <w:rFonts w:cs="Times New Roman"/>
          <w:lang w:val="mt-MT"/>
        </w:rPr>
        <w:t>“</w:t>
      </w:r>
      <w:r w:rsidRPr="002700FF">
        <w:rPr>
          <w:rFonts w:cs="Times New Roman"/>
          <w:lang w:val="mt-MT"/>
        </w:rPr>
        <w:t>l-ħidma effettiva u effiċjenti kontinwa tal-iskola.</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l-ħidma effettiva u effiċjenti kontinwa tal-iskola:</w:t>
      </w:r>
      <w:r w:rsidR="002700FF" w:rsidRPr="002700FF">
        <w:rPr>
          <w:rFonts w:cs="Times New Roman"/>
          <w:lang w:val="mt-MT"/>
        </w:rPr>
        <w:t>”</w:t>
      </w:r>
      <w:r w:rsidRPr="002700FF">
        <w:rPr>
          <w:rFonts w:cs="Times New Roman"/>
          <w:lang w:val="mt-MT"/>
        </w:rPr>
        <w:t>, u minnufih wara għandu jiżdied il-proviso ġdid li ġej:</w:t>
      </w:r>
    </w:p>
    <w:p w:rsidR="004013AC" w:rsidRPr="002700FF" w:rsidRDefault="004013AC" w:rsidP="002700FF">
      <w:pPr>
        <w:jc w:val="both"/>
        <w:rPr>
          <w:rFonts w:cs="Times New Roman"/>
          <w:lang w:val="mt-MT"/>
        </w:rPr>
      </w:pPr>
    </w:p>
    <w:p w:rsidR="004013AC" w:rsidRPr="002700FF" w:rsidRDefault="002700FF" w:rsidP="002700FF">
      <w:pPr>
        <w:jc w:val="both"/>
        <w:rPr>
          <w:rFonts w:cs="Times New Roman"/>
          <w:lang w:val="mt-MT"/>
        </w:rPr>
      </w:pPr>
      <w:r w:rsidRPr="002700FF">
        <w:rPr>
          <w:rFonts w:cs="Times New Roman"/>
          <w:lang w:val="mt-MT"/>
        </w:rPr>
        <w:t>“</w:t>
      </w:r>
      <w:r w:rsidR="004013AC" w:rsidRPr="002700FF">
        <w:rPr>
          <w:rFonts w:cs="Times New Roman"/>
          <w:lang w:val="mt-MT"/>
        </w:rPr>
        <w:t>Iżda l-Bord għal Materji dwar l-Edukazzjoni għandu, fid-deċiżjonijiet tiegħu, jiżgura li tingħata konsiderazzjoni xierqa lill-prinċipji stabbiliti fl-artikolu 4(1)(a).</w:t>
      </w:r>
      <w:r w:rsidRPr="002700FF">
        <w:rPr>
          <w:rFonts w:cs="Times New Roman"/>
          <w:lang w:val="mt-MT"/>
        </w:rPr>
        <w:t>”</w:t>
      </w:r>
      <w:r w:rsidR="004013AC" w:rsidRPr="002700FF">
        <w:rPr>
          <w:rFonts w:cs="Times New Roman"/>
          <w:lang w:val="mt-MT"/>
        </w:rPr>
        <w:t xml:space="preserve">; </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 xml:space="preserve">(b) fil-proviso għas-subklawsola (2) tagħha, minflok il-kliem </w:t>
      </w:r>
      <w:r w:rsidR="002700FF" w:rsidRPr="002700FF">
        <w:rPr>
          <w:rFonts w:cs="Times New Roman"/>
          <w:lang w:val="mt-MT"/>
        </w:rPr>
        <w:t>“</w:t>
      </w:r>
      <w:r w:rsidRPr="002700FF">
        <w:rPr>
          <w:rFonts w:cs="Times New Roman"/>
          <w:lang w:val="mt-MT"/>
        </w:rPr>
        <w:t>u ppruvati l-adattament u s-soluzzjonijiet</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u ppruvati s-soluzzjonijiet</w:t>
      </w:r>
      <w:r w:rsidR="002700FF" w:rsidRPr="002700FF">
        <w:rPr>
          <w:rFonts w:cs="Times New Roman"/>
          <w:lang w:val="mt-MT"/>
        </w:rPr>
        <w:t>”</w:t>
      </w:r>
      <w:r w:rsidRPr="002700FF">
        <w:rPr>
          <w:rFonts w:cs="Times New Roman"/>
          <w:lang w:val="mt-MT"/>
        </w:rPr>
        <w:t xml:space="preserve">; </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 xml:space="preserve">(ċ) fis-subklawsola (3) tagħha, minflok il-kliem </w:t>
      </w:r>
      <w:r w:rsidR="002700FF" w:rsidRPr="002700FF">
        <w:rPr>
          <w:rFonts w:cs="Times New Roman"/>
          <w:lang w:val="mt-MT"/>
        </w:rPr>
        <w:t>“</w:t>
      </w:r>
      <w:r w:rsidRPr="002700FF">
        <w:rPr>
          <w:rFonts w:cs="Times New Roman"/>
          <w:lang w:val="mt-MT"/>
        </w:rPr>
        <w:t>u, jekk iqis li hu xieraq wara li jisma’</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u wara li jisma’</w:t>
      </w:r>
      <w:r w:rsidR="002700FF" w:rsidRPr="002700FF">
        <w:rPr>
          <w:rFonts w:cs="Times New Roman"/>
          <w:lang w:val="mt-MT"/>
        </w:rPr>
        <w:t>”</w:t>
      </w:r>
      <w:r w:rsidRPr="002700FF">
        <w:rPr>
          <w:rFonts w:cs="Times New Roman"/>
          <w:lang w:val="mt-MT"/>
        </w:rPr>
        <w:t>; u</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(d) minnufih wara s-subklawsola (5) tagħha, għandha tiżdied is-subkla</w:t>
      </w:r>
      <w:r w:rsidR="00191263">
        <w:rPr>
          <w:rFonts w:cs="Times New Roman"/>
          <w:lang w:val="mt-MT"/>
        </w:rPr>
        <w:t>w</w:t>
      </w:r>
      <w:r w:rsidRPr="002700FF">
        <w:rPr>
          <w:rFonts w:cs="Times New Roman"/>
          <w:lang w:val="mt-MT"/>
        </w:rPr>
        <w:t>sola ġdida li ġejja:</w:t>
      </w:r>
    </w:p>
    <w:p w:rsidR="004013AC" w:rsidRPr="002700FF" w:rsidRDefault="004013AC" w:rsidP="002700FF">
      <w:pPr>
        <w:jc w:val="both"/>
        <w:rPr>
          <w:rFonts w:cs="Times New Roman"/>
          <w:lang w:val="mt-MT"/>
        </w:rPr>
      </w:pPr>
    </w:p>
    <w:p w:rsidR="004013AC" w:rsidRPr="002700FF" w:rsidRDefault="002700FF" w:rsidP="002700FF">
      <w:pPr>
        <w:jc w:val="both"/>
        <w:rPr>
          <w:rFonts w:cs="Times New Roman"/>
          <w:lang w:val="mt-MT"/>
        </w:rPr>
      </w:pPr>
      <w:r w:rsidRPr="002700FF">
        <w:rPr>
          <w:rFonts w:cs="Times New Roman"/>
          <w:lang w:val="mt-MT"/>
        </w:rPr>
        <w:t>“</w:t>
      </w:r>
      <w:r w:rsidR="004013AC" w:rsidRPr="002700FF">
        <w:rPr>
          <w:rFonts w:cs="Times New Roman"/>
          <w:lang w:val="mt-MT"/>
        </w:rPr>
        <w:t>(6) Jekk ikun hemm bidla fiċ-ċirkostanzi, il-ġenituri u, jew il-</w:t>
      </w:r>
      <w:r w:rsidR="00191263">
        <w:rPr>
          <w:rFonts w:cs="Times New Roman"/>
          <w:lang w:val="mt-MT"/>
        </w:rPr>
        <w:t>K</w:t>
      </w:r>
      <w:r w:rsidR="004013AC" w:rsidRPr="002700FF">
        <w:rPr>
          <w:rFonts w:cs="Times New Roman"/>
          <w:lang w:val="mt-MT"/>
        </w:rPr>
        <w:t>ap tal-</w:t>
      </w:r>
      <w:r w:rsidR="00191263">
        <w:rPr>
          <w:rFonts w:cs="Times New Roman"/>
          <w:lang w:val="mt-MT"/>
        </w:rPr>
        <w:t>I</w:t>
      </w:r>
      <w:r w:rsidR="004013AC" w:rsidRPr="002700FF">
        <w:rPr>
          <w:rFonts w:cs="Times New Roman"/>
          <w:lang w:val="mt-MT"/>
        </w:rPr>
        <w:t>skola jistgħu jirreferu l-każ lill-Bord għal Materji dwar l-Edukazzjoni għal reviżjoni.</w:t>
      </w:r>
      <w:r w:rsidRPr="002700FF">
        <w:rPr>
          <w:rFonts w:cs="Times New Roman"/>
          <w:lang w:val="mt-MT"/>
        </w:rPr>
        <w:t>”</w:t>
      </w:r>
      <w:r w:rsidR="004013AC" w:rsidRPr="002700FF">
        <w:rPr>
          <w:rFonts w:cs="Times New Roman"/>
          <w:lang w:val="mt-MT"/>
        </w:rPr>
        <w:t xml:space="preserve">. </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b/>
          <w:u w:val="single"/>
          <w:lang w:val="mt-MT"/>
        </w:rPr>
      </w:pPr>
      <w:r w:rsidRPr="002700FF">
        <w:rPr>
          <w:rFonts w:cs="Times New Roman"/>
          <w:b/>
          <w:u w:val="single"/>
          <w:lang w:val="mt-MT"/>
        </w:rPr>
        <w:t>Clause 8</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Clause 8 shall be amended as follows:</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 xml:space="preserve">(a) in sub-clause (1) thereof, for the words </w:t>
      </w:r>
      <w:r w:rsidR="002700FF" w:rsidRPr="002700FF">
        <w:rPr>
          <w:rFonts w:cs="Times New Roman"/>
          <w:lang w:val="mt-MT"/>
        </w:rPr>
        <w:t>“</w:t>
      </w:r>
      <w:r w:rsidRPr="002700FF">
        <w:rPr>
          <w:rFonts w:cs="Times New Roman"/>
          <w:lang w:val="mt-MT"/>
        </w:rPr>
        <w:t>continued effective and efficient operation of the school.</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continued effective and efficient operation of the school:</w:t>
      </w:r>
      <w:r w:rsidR="002700FF" w:rsidRPr="002700FF">
        <w:rPr>
          <w:rFonts w:cs="Times New Roman"/>
          <w:lang w:val="mt-MT"/>
        </w:rPr>
        <w:t>”</w:t>
      </w:r>
      <w:r w:rsidRPr="002700FF">
        <w:rPr>
          <w:rFonts w:cs="Times New Roman"/>
          <w:lang w:val="mt-MT"/>
        </w:rPr>
        <w:t>, and immediately thereafter there shall be added the following new proviso:</w:t>
      </w:r>
    </w:p>
    <w:p w:rsidR="004013AC" w:rsidRPr="002700FF" w:rsidRDefault="004013AC" w:rsidP="002700FF">
      <w:pPr>
        <w:jc w:val="both"/>
        <w:rPr>
          <w:rFonts w:cs="Times New Roman"/>
          <w:lang w:val="mt-MT"/>
        </w:rPr>
      </w:pPr>
    </w:p>
    <w:p w:rsidR="004013AC" w:rsidRPr="002700FF" w:rsidRDefault="002700FF" w:rsidP="002700FF">
      <w:pPr>
        <w:jc w:val="both"/>
        <w:rPr>
          <w:rFonts w:cs="Times New Roman"/>
          <w:lang w:val="mt-MT"/>
        </w:rPr>
      </w:pPr>
      <w:r w:rsidRPr="002700FF">
        <w:rPr>
          <w:rFonts w:cs="Times New Roman"/>
          <w:lang w:val="mt-MT"/>
        </w:rPr>
        <w:t>“</w:t>
      </w:r>
      <w:r w:rsidR="004013AC" w:rsidRPr="002700FF">
        <w:rPr>
          <w:rFonts w:cs="Times New Roman"/>
          <w:lang w:val="mt-MT"/>
        </w:rPr>
        <w:t>Provided that the Board for Educational Matters shall, in its decisions, ensure that due regard is given to the principles established in article 4(1)(a).</w:t>
      </w:r>
      <w:r w:rsidRPr="002700FF">
        <w:rPr>
          <w:rFonts w:cs="Times New Roman"/>
          <w:lang w:val="mt-MT"/>
        </w:rPr>
        <w:t>”</w:t>
      </w:r>
      <w:r w:rsidR="004013AC" w:rsidRPr="002700FF">
        <w:rPr>
          <w:rFonts w:cs="Times New Roman"/>
          <w:lang w:val="mt-MT"/>
        </w:rPr>
        <w:t xml:space="preserve">; </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lastRenderedPageBreak/>
        <w:t xml:space="preserve">(b) in the proviso to sub-clause (2) thereof, for the words </w:t>
      </w:r>
      <w:r w:rsidR="002700FF" w:rsidRPr="002700FF">
        <w:rPr>
          <w:rFonts w:cs="Times New Roman"/>
          <w:lang w:val="mt-MT"/>
        </w:rPr>
        <w:t>“</w:t>
      </w:r>
      <w:r w:rsidRPr="002700FF">
        <w:rPr>
          <w:rFonts w:cs="Times New Roman"/>
          <w:lang w:val="mt-MT"/>
        </w:rPr>
        <w:t>all reasonable adaptations and solutions, if applicable, have been considered</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all reasonable solutions, if applicable, have been considered</w:t>
      </w:r>
      <w:r w:rsidR="002700FF" w:rsidRPr="002700FF">
        <w:rPr>
          <w:rFonts w:cs="Times New Roman"/>
          <w:lang w:val="mt-MT"/>
        </w:rPr>
        <w:t>”</w:t>
      </w:r>
      <w:r w:rsidRPr="002700FF">
        <w:rPr>
          <w:rFonts w:cs="Times New Roman"/>
          <w:lang w:val="mt-MT"/>
        </w:rPr>
        <w:t>;</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 xml:space="preserve">(c) in sub-clause (3) thereof, for the words </w:t>
      </w:r>
      <w:r w:rsidR="002700FF" w:rsidRPr="002700FF">
        <w:rPr>
          <w:rFonts w:cs="Times New Roman"/>
          <w:lang w:val="mt-MT"/>
        </w:rPr>
        <w:t>“</w:t>
      </w:r>
      <w:r w:rsidRPr="002700FF">
        <w:rPr>
          <w:rFonts w:cs="Times New Roman"/>
          <w:lang w:val="mt-MT"/>
        </w:rPr>
        <w:t>and, if it considers so appropriate after listening</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and after listening</w:t>
      </w:r>
      <w:r w:rsidR="002700FF" w:rsidRPr="002700FF">
        <w:rPr>
          <w:rFonts w:cs="Times New Roman"/>
          <w:lang w:val="mt-MT"/>
        </w:rPr>
        <w:t>”</w:t>
      </w:r>
      <w:r w:rsidRPr="002700FF">
        <w:rPr>
          <w:rFonts w:cs="Times New Roman"/>
          <w:lang w:val="mt-MT"/>
        </w:rPr>
        <w:t>; and</w:t>
      </w:r>
    </w:p>
    <w:p w:rsidR="004013AC" w:rsidRPr="002700FF" w:rsidRDefault="004013AC" w:rsidP="002700FF">
      <w:pPr>
        <w:jc w:val="both"/>
        <w:rPr>
          <w:rFonts w:cs="Times New Roman"/>
          <w:lang w:val="mt-MT"/>
        </w:rPr>
      </w:pPr>
    </w:p>
    <w:p w:rsidR="004013AC" w:rsidRPr="002700FF" w:rsidRDefault="004013AC" w:rsidP="002700FF">
      <w:pPr>
        <w:jc w:val="both"/>
        <w:rPr>
          <w:rFonts w:cs="Times New Roman"/>
          <w:lang w:val="mt-MT"/>
        </w:rPr>
      </w:pPr>
      <w:r w:rsidRPr="002700FF">
        <w:rPr>
          <w:rFonts w:cs="Times New Roman"/>
          <w:lang w:val="mt-MT"/>
        </w:rPr>
        <w:t>(d) immediately after sub-clause (5) thereof, there shall be added the following new sub-clause:</w:t>
      </w:r>
    </w:p>
    <w:p w:rsidR="004013AC" w:rsidRPr="002700FF" w:rsidRDefault="004013AC" w:rsidP="002700FF">
      <w:pPr>
        <w:jc w:val="both"/>
        <w:rPr>
          <w:rFonts w:cs="Times New Roman"/>
          <w:lang w:val="mt-MT"/>
        </w:rPr>
      </w:pPr>
    </w:p>
    <w:p w:rsidR="004013AC" w:rsidRPr="002700FF" w:rsidRDefault="002700FF" w:rsidP="002700FF">
      <w:pPr>
        <w:jc w:val="both"/>
        <w:rPr>
          <w:rFonts w:cs="Times New Roman"/>
          <w:lang w:val="mt-MT"/>
        </w:rPr>
      </w:pPr>
      <w:r w:rsidRPr="002700FF">
        <w:rPr>
          <w:rFonts w:cs="Times New Roman"/>
          <w:lang w:val="mt-MT"/>
        </w:rPr>
        <w:t>“</w:t>
      </w:r>
      <w:r w:rsidR="004013AC" w:rsidRPr="002700FF">
        <w:rPr>
          <w:rFonts w:cs="Times New Roman"/>
          <w:lang w:val="mt-MT"/>
        </w:rPr>
        <w:t xml:space="preserve">(6) Should there be a change in circumstances, the parents and, or the </w:t>
      </w:r>
      <w:r w:rsidR="00C15042">
        <w:rPr>
          <w:rFonts w:cs="Times New Roman"/>
          <w:lang w:val="mt-MT"/>
        </w:rPr>
        <w:t>H</w:t>
      </w:r>
      <w:r w:rsidR="004013AC" w:rsidRPr="002700FF">
        <w:rPr>
          <w:rFonts w:cs="Times New Roman"/>
          <w:lang w:val="mt-MT"/>
        </w:rPr>
        <w:t xml:space="preserve">ead of </w:t>
      </w:r>
      <w:r w:rsidR="00C15042">
        <w:rPr>
          <w:rFonts w:cs="Times New Roman"/>
          <w:lang w:val="mt-MT"/>
        </w:rPr>
        <w:t>S</w:t>
      </w:r>
      <w:r w:rsidR="004013AC" w:rsidRPr="002700FF">
        <w:rPr>
          <w:rFonts w:cs="Times New Roman"/>
          <w:lang w:val="mt-MT"/>
        </w:rPr>
        <w:t>chool may refer the case to the Board for Education Matters for review.</w:t>
      </w:r>
      <w:r w:rsidRPr="002700FF">
        <w:rPr>
          <w:rFonts w:cs="Times New Roman"/>
          <w:lang w:val="mt-MT"/>
        </w:rPr>
        <w:t>”</w:t>
      </w:r>
      <w:r w:rsidR="004013AC" w:rsidRPr="002700FF">
        <w:rPr>
          <w:rFonts w:cs="Times New Roman"/>
          <w:lang w:val="mt-MT"/>
        </w:rPr>
        <w:t xml:space="preserve">. </w:t>
      </w:r>
    </w:p>
    <w:p w:rsidR="004013AC" w:rsidRPr="002700FF" w:rsidRDefault="004013AC" w:rsidP="002700FF">
      <w:pPr>
        <w:jc w:val="both"/>
        <w:rPr>
          <w:rFonts w:cs="Times New Roman"/>
          <w:b/>
          <w:lang w:val="mt-MT"/>
        </w:rPr>
      </w:pPr>
    </w:p>
    <w:p w:rsidR="00CD19F5" w:rsidRPr="002700FF" w:rsidRDefault="00CD19F5"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Ċ</w:t>
      </w:r>
      <w:r w:rsidR="002700FF" w:rsidRPr="002700FF">
        <w:rPr>
          <w:rFonts w:cs="Times New Roman"/>
          <w:lang w:val="mt-MT"/>
        </w:rPr>
        <w:t>”</w:t>
      </w:r>
      <w:r w:rsidRPr="002700FF">
        <w:rPr>
          <w:rFonts w:cs="Times New Roman"/>
          <w:lang w:val="mt-MT"/>
        </w:rPr>
        <w:t xml:space="preserve"> għaddiet nem. con. </w:t>
      </w:r>
    </w:p>
    <w:p w:rsidR="00CD19F5" w:rsidRPr="002700FF" w:rsidRDefault="00CD19F5" w:rsidP="002700FF">
      <w:pPr>
        <w:jc w:val="both"/>
        <w:rPr>
          <w:rFonts w:cs="Times New Roman"/>
          <w:b/>
          <w:lang w:val="mt-MT"/>
        </w:rPr>
      </w:pPr>
    </w:p>
    <w:p w:rsidR="00CD19F5" w:rsidRPr="002700FF" w:rsidRDefault="00CD19F5" w:rsidP="002700FF">
      <w:pPr>
        <w:jc w:val="both"/>
        <w:rPr>
          <w:rFonts w:cs="Times New Roman"/>
          <w:lang w:val="mt-MT"/>
        </w:rPr>
      </w:pPr>
      <w:r w:rsidRPr="002700FF">
        <w:rPr>
          <w:rFonts w:cs="Times New Roman"/>
          <w:b/>
          <w:lang w:val="mt-MT"/>
        </w:rPr>
        <w:t>KLAWSOLA 8,</w:t>
      </w:r>
      <w:r w:rsidRPr="002700FF">
        <w:rPr>
          <w:rFonts w:cs="Times New Roman"/>
          <w:lang w:val="mt-MT"/>
        </w:rPr>
        <w:t xml:space="preserve"> kif emendata, għaddiet nem. con. u kienet ordnata ssir parti mill-Abbozz ta’ Liġi.</w:t>
      </w:r>
    </w:p>
    <w:p w:rsidR="00CD19F5" w:rsidRPr="002700FF" w:rsidRDefault="00CD19F5" w:rsidP="002700FF">
      <w:pPr>
        <w:contextualSpacing/>
        <w:jc w:val="both"/>
        <w:rPr>
          <w:rFonts w:cs="Times New Roman"/>
          <w:lang w:val="mt-MT"/>
        </w:rPr>
      </w:pPr>
    </w:p>
    <w:p w:rsidR="00CD19F5" w:rsidRPr="002700FF" w:rsidRDefault="00CD19F5" w:rsidP="002700FF">
      <w:pPr>
        <w:contextualSpacing/>
        <w:jc w:val="both"/>
        <w:rPr>
          <w:rFonts w:cs="Times New Roman"/>
          <w:lang w:val="mt-MT"/>
        </w:rPr>
      </w:pPr>
    </w:p>
    <w:p w:rsidR="00C30F42" w:rsidRPr="002700FF" w:rsidRDefault="00C30F42" w:rsidP="002700FF">
      <w:pPr>
        <w:jc w:val="both"/>
        <w:rPr>
          <w:rFonts w:cs="Times New Roman"/>
          <w:b/>
          <w:lang w:val="mt-MT"/>
        </w:rPr>
      </w:pPr>
      <w:r w:rsidRPr="002700FF">
        <w:rPr>
          <w:rFonts w:cs="Times New Roman"/>
          <w:b/>
          <w:lang w:val="mt-MT"/>
        </w:rPr>
        <w:t>KLAWSOL</w:t>
      </w:r>
      <w:r w:rsidR="007F49C8" w:rsidRPr="002700FF">
        <w:rPr>
          <w:rFonts w:cs="Times New Roman"/>
          <w:b/>
          <w:lang w:val="mt-MT"/>
        </w:rPr>
        <w:t>I</w:t>
      </w:r>
      <w:r w:rsidRPr="002700FF">
        <w:rPr>
          <w:rFonts w:cs="Times New Roman"/>
          <w:b/>
          <w:lang w:val="mt-MT"/>
        </w:rPr>
        <w:t xml:space="preserve"> 9, 10</w:t>
      </w:r>
      <w:r w:rsidR="002118E6" w:rsidRPr="002700FF">
        <w:rPr>
          <w:rFonts w:cs="Times New Roman"/>
          <w:b/>
          <w:lang w:val="mt-MT"/>
        </w:rPr>
        <w:t>,</w:t>
      </w:r>
      <w:r w:rsidRPr="002700FF">
        <w:rPr>
          <w:rFonts w:cs="Times New Roman"/>
          <w:b/>
          <w:lang w:val="mt-MT"/>
        </w:rPr>
        <w:t xml:space="preserve"> 11 </w:t>
      </w:r>
      <w:r w:rsidR="002118E6" w:rsidRPr="002700FF">
        <w:rPr>
          <w:rFonts w:cs="Times New Roman"/>
          <w:b/>
          <w:lang w:val="mt-MT"/>
        </w:rPr>
        <w:t>u l-</w:t>
      </w:r>
      <w:r w:rsidR="002861C0" w:rsidRPr="002700FF">
        <w:rPr>
          <w:rFonts w:cs="Times New Roman"/>
          <w:b/>
          <w:lang w:val="mt-MT"/>
        </w:rPr>
        <w:t>EWWEL SKEDA</w:t>
      </w:r>
      <w:r w:rsidR="002861C0" w:rsidRPr="002700FF">
        <w:rPr>
          <w:rFonts w:cs="Times New Roman"/>
          <w:lang w:val="mt-MT"/>
        </w:rPr>
        <w:t xml:space="preserve"> </w:t>
      </w:r>
      <w:r w:rsidRPr="002700FF">
        <w:rPr>
          <w:rFonts w:cs="Times New Roman"/>
          <w:lang w:val="mt-MT"/>
        </w:rPr>
        <w:t>għaddew nem. con. u kienu ordnati jsiru parti mill-Abbozz ta’ Liġi.</w:t>
      </w:r>
    </w:p>
    <w:p w:rsidR="00CD19F5" w:rsidRPr="002700FF" w:rsidRDefault="00CD19F5" w:rsidP="002700FF">
      <w:pPr>
        <w:contextualSpacing/>
        <w:jc w:val="both"/>
        <w:rPr>
          <w:rFonts w:cs="Times New Roman"/>
          <w:lang w:val="mt-MT"/>
        </w:rPr>
      </w:pPr>
    </w:p>
    <w:p w:rsidR="00CD19F5" w:rsidRPr="002700FF" w:rsidRDefault="00CD19F5" w:rsidP="002700FF">
      <w:pPr>
        <w:contextualSpacing/>
        <w:jc w:val="both"/>
        <w:rPr>
          <w:rFonts w:cs="Times New Roman"/>
          <w:lang w:val="mt-MT"/>
        </w:rPr>
      </w:pPr>
    </w:p>
    <w:p w:rsidR="00C30F42" w:rsidRPr="002700FF" w:rsidRDefault="00C30F42" w:rsidP="002700FF">
      <w:pPr>
        <w:jc w:val="both"/>
        <w:rPr>
          <w:rFonts w:cs="Times New Roman"/>
          <w:b/>
          <w:lang w:val="mt-MT"/>
        </w:rPr>
      </w:pPr>
      <w:r w:rsidRPr="002700FF">
        <w:rPr>
          <w:rFonts w:cs="Times New Roman"/>
          <w:b/>
          <w:lang w:val="mt-MT"/>
        </w:rPr>
        <w:t>KLAWSOLA 12</w:t>
      </w:r>
    </w:p>
    <w:p w:rsidR="00C30F42" w:rsidRPr="002700FF" w:rsidRDefault="00C30F42" w:rsidP="002700FF">
      <w:pPr>
        <w:jc w:val="both"/>
        <w:rPr>
          <w:rFonts w:cs="Times New Roman"/>
          <w:lang w:val="mt-MT"/>
        </w:rPr>
      </w:pPr>
    </w:p>
    <w:p w:rsidR="00C30F42" w:rsidRPr="002700FF" w:rsidRDefault="00C30F42"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00CC0E9A" w:rsidRPr="002700FF">
        <w:rPr>
          <w:rFonts w:cs="Times New Roman"/>
          <w:lang w:val="mt-MT"/>
        </w:rPr>
        <w:t>D</w:t>
      </w:r>
      <w:r w:rsidR="002700FF" w:rsidRPr="002700FF">
        <w:rPr>
          <w:rFonts w:cs="Times New Roman"/>
          <w:lang w:val="mt-MT"/>
        </w:rPr>
        <w:t>”</w:t>
      </w:r>
      <w:r w:rsidRPr="002700FF">
        <w:rPr>
          <w:rFonts w:cs="Times New Roman"/>
          <w:lang w:val="mt-MT"/>
        </w:rPr>
        <w:t>:</w:t>
      </w:r>
    </w:p>
    <w:p w:rsidR="00CC0E9A" w:rsidRPr="002700FF" w:rsidRDefault="00CC0E9A" w:rsidP="002700FF">
      <w:pPr>
        <w:jc w:val="both"/>
        <w:rPr>
          <w:rFonts w:cs="Times New Roman"/>
          <w:lang w:val="mt-MT"/>
        </w:rPr>
      </w:pPr>
    </w:p>
    <w:p w:rsidR="00CC0E9A" w:rsidRPr="002700FF" w:rsidRDefault="00CC0E9A" w:rsidP="002700FF">
      <w:pPr>
        <w:jc w:val="both"/>
        <w:rPr>
          <w:rFonts w:cs="Times New Roman"/>
          <w:b/>
          <w:u w:val="single"/>
          <w:lang w:val="mt-MT"/>
        </w:rPr>
      </w:pPr>
      <w:r w:rsidRPr="002700FF">
        <w:rPr>
          <w:rFonts w:cs="Times New Roman"/>
          <w:b/>
          <w:u w:val="single"/>
          <w:lang w:val="mt-MT"/>
        </w:rPr>
        <w:t>Klawsola 12</w:t>
      </w:r>
    </w:p>
    <w:p w:rsidR="00CC0E9A" w:rsidRPr="002700FF" w:rsidRDefault="00CC0E9A" w:rsidP="002700FF">
      <w:pPr>
        <w:jc w:val="both"/>
        <w:rPr>
          <w:rFonts w:cs="Times New Roman"/>
          <w:lang w:val="mt-MT"/>
        </w:rPr>
      </w:pPr>
    </w:p>
    <w:p w:rsidR="00CC0E9A" w:rsidRPr="002700FF" w:rsidRDefault="00CC0E9A" w:rsidP="002700FF">
      <w:pPr>
        <w:jc w:val="both"/>
        <w:rPr>
          <w:rFonts w:cs="Times New Roman"/>
          <w:lang w:val="mt-MT"/>
        </w:rPr>
      </w:pPr>
      <w:r w:rsidRPr="002700FF">
        <w:rPr>
          <w:rFonts w:cs="Times New Roman"/>
          <w:lang w:val="mt-MT"/>
        </w:rPr>
        <w:t>Is-subklawsola (2) tal-klawsola 12 għandha tiġi emendata kif ġej:</w:t>
      </w:r>
    </w:p>
    <w:p w:rsidR="00CC0E9A" w:rsidRPr="002700FF" w:rsidRDefault="00CC0E9A" w:rsidP="002700FF">
      <w:pPr>
        <w:jc w:val="both"/>
        <w:rPr>
          <w:rFonts w:cs="Times New Roman"/>
          <w:lang w:val="mt-MT"/>
        </w:rPr>
      </w:pPr>
    </w:p>
    <w:p w:rsidR="00CC0E9A" w:rsidRPr="002700FF" w:rsidRDefault="00CC0E9A" w:rsidP="002700FF">
      <w:pPr>
        <w:jc w:val="both"/>
        <w:rPr>
          <w:rFonts w:cs="Times New Roman"/>
          <w:lang w:val="mt-MT"/>
        </w:rPr>
      </w:pPr>
      <w:r w:rsidRPr="002700FF">
        <w:rPr>
          <w:rFonts w:cs="Times New Roman"/>
          <w:lang w:val="mt-MT"/>
        </w:rPr>
        <w:t>(a) fil-paragrafu (i) tagħha, minnufih wara l-ke</w:t>
      </w:r>
      <w:r w:rsidR="003216F6">
        <w:rPr>
          <w:rFonts w:cs="Times New Roman"/>
          <w:lang w:val="mt-MT"/>
        </w:rPr>
        <w:t>l</w:t>
      </w:r>
      <w:r w:rsidRPr="002700FF">
        <w:rPr>
          <w:rFonts w:cs="Times New Roman"/>
          <w:lang w:val="mt-MT"/>
        </w:rPr>
        <w:t xml:space="preserve">ma </w:t>
      </w:r>
      <w:r w:rsidR="002700FF" w:rsidRPr="002700FF">
        <w:rPr>
          <w:rFonts w:cs="Times New Roman"/>
          <w:lang w:val="mt-MT"/>
        </w:rPr>
        <w:t>“</w:t>
      </w:r>
      <w:r w:rsidRPr="002700FF">
        <w:rPr>
          <w:rFonts w:cs="Times New Roman"/>
          <w:iCs/>
          <w:lang w:val="mt-MT"/>
        </w:rPr>
        <w:t>warrant</w:t>
      </w:r>
      <w:r w:rsidR="002700FF" w:rsidRPr="002700FF">
        <w:rPr>
          <w:rFonts w:cs="Times New Roman"/>
          <w:lang w:val="mt-MT"/>
        </w:rPr>
        <w:t>”</w:t>
      </w:r>
      <w:r w:rsidRPr="002700FF">
        <w:rPr>
          <w:rFonts w:cs="Times New Roman"/>
          <w:lang w:val="mt-MT"/>
        </w:rPr>
        <w:t xml:space="preserve"> għandhom jiżdiedu l-kliem </w:t>
      </w:r>
      <w:r w:rsidR="002700FF" w:rsidRPr="002700FF">
        <w:rPr>
          <w:rFonts w:cs="Times New Roman"/>
          <w:lang w:val="mt-MT"/>
        </w:rPr>
        <w:t>“</w:t>
      </w:r>
      <w:r w:rsidRPr="002700FF">
        <w:rPr>
          <w:rFonts w:cs="Times New Roman"/>
          <w:lang w:val="mt-MT"/>
        </w:rPr>
        <w:t>maħruġ taħt l-artikolu 11 tal-Att tal-2019 dwar il-Professjonijiet tat-Tagħlim u l-Professjonijiet Imnisslin Minnhom</w:t>
      </w:r>
      <w:r w:rsidR="002700FF" w:rsidRPr="002700FF">
        <w:rPr>
          <w:rFonts w:cs="Times New Roman"/>
          <w:lang w:val="mt-MT"/>
        </w:rPr>
        <w:t>”</w:t>
      </w:r>
      <w:r w:rsidRPr="002700FF">
        <w:rPr>
          <w:rFonts w:cs="Times New Roman"/>
          <w:lang w:val="mt-MT"/>
        </w:rPr>
        <w:t>; u</w:t>
      </w:r>
    </w:p>
    <w:p w:rsidR="00CC0E9A" w:rsidRPr="002700FF" w:rsidRDefault="00CC0E9A" w:rsidP="002700FF">
      <w:pPr>
        <w:jc w:val="both"/>
        <w:rPr>
          <w:rFonts w:cs="Times New Roman"/>
          <w:lang w:val="mt-MT"/>
        </w:rPr>
      </w:pPr>
    </w:p>
    <w:p w:rsidR="00CC0E9A" w:rsidRPr="002700FF" w:rsidRDefault="00CC0E9A" w:rsidP="002700FF">
      <w:pPr>
        <w:jc w:val="both"/>
        <w:rPr>
          <w:rFonts w:cs="Times New Roman"/>
          <w:lang w:val="mt-MT"/>
        </w:rPr>
      </w:pPr>
      <w:r w:rsidRPr="002700FF">
        <w:rPr>
          <w:rFonts w:cs="Times New Roman"/>
          <w:lang w:val="mt-MT"/>
        </w:rPr>
        <w:t xml:space="preserve">(b) fil-paragrafu (l) tagħha, minflok il-kliem </w:t>
      </w:r>
      <w:r w:rsidR="002700FF" w:rsidRPr="002700FF">
        <w:rPr>
          <w:rFonts w:cs="Times New Roman"/>
          <w:lang w:val="mt-MT"/>
        </w:rPr>
        <w:t>“</w:t>
      </w:r>
      <w:r w:rsidRPr="002700FF">
        <w:rPr>
          <w:rFonts w:cs="Times New Roman"/>
          <w:lang w:val="mt-MT"/>
        </w:rPr>
        <w:t>fil-paragrafu (k)</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fil-paragrafu (j)</w:t>
      </w:r>
      <w:r w:rsidR="002700FF" w:rsidRPr="002700FF">
        <w:rPr>
          <w:rFonts w:cs="Times New Roman"/>
          <w:lang w:val="mt-MT"/>
        </w:rPr>
        <w:t>”</w:t>
      </w:r>
      <w:r w:rsidRPr="002700FF">
        <w:rPr>
          <w:rFonts w:cs="Times New Roman"/>
          <w:lang w:val="mt-MT"/>
        </w:rPr>
        <w:t>.</w:t>
      </w:r>
    </w:p>
    <w:p w:rsidR="00CC0E9A" w:rsidRPr="002700FF" w:rsidRDefault="00CC0E9A" w:rsidP="002700FF">
      <w:pPr>
        <w:jc w:val="both"/>
        <w:rPr>
          <w:rFonts w:cs="Times New Roman"/>
          <w:lang w:val="mt-MT"/>
        </w:rPr>
      </w:pPr>
    </w:p>
    <w:p w:rsidR="00CC0E9A" w:rsidRPr="002700FF" w:rsidRDefault="00CC0E9A" w:rsidP="002700FF">
      <w:pPr>
        <w:jc w:val="both"/>
        <w:rPr>
          <w:rFonts w:cs="Times New Roman"/>
          <w:b/>
          <w:u w:val="single"/>
          <w:lang w:val="mt-MT"/>
        </w:rPr>
      </w:pPr>
      <w:r w:rsidRPr="002700FF">
        <w:rPr>
          <w:rFonts w:cs="Times New Roman"/>
          <w:b/>
          <w:u w:val="single"/>
          <w:lang w:val="mt-MT"/>
        </w:rPr>
        <w:t>Clause 12</w:t>
      </w:r>
    </w:p>
    <w:p w:rsidR="00CC0E9A" w:rsidRPr="002700FF" w:rsidRDefault="00CC0E9A" w:rsidP="002700FF">
      <w:pPr>
        <w:jc w:val="both"/>
        <w:rPr>
          <w:rFonts w:cs="Times New Roman"/>
          <w:lang w:val="mt-MT"/>
        </w:rPr>
      </w:pPr>
    </w:p>
    <w:p w:rsidR="00CC0E9A" w:rsidRPr="002700FF" w:rsidRDefault="00CC0E9A" w:rsidP="002700FF">
      <w:pPr>
        <w:jc w:val="both"/>
        <w:rPr>
          <w:rFonts w:cs="Times New Roman"/>
          <w:lang w:val="mt-MT"/>
        </w:rPr>
      </w:pPr>
      <w:r w:rsidRPr="002700FF">
        <w:rPr>
          <w:rFonts w:cs="Times New Roman"/>
          <w:lang w:val="mt-MT"/>
        </w:rPr>
        <w:t xml:space="preserve">Sub-clause (2) of </w:t>
      </w:r>
      <w:r w:rsidR="00CA3D66" w:rsidRPr="002700FF">
        <w:rPr>
          <w:rFonts w:cs="Times New Roman"/>
          <w:lang w:val="mt-MT"/>
        </w:rPr>
        <w:t>clause</w:t>
      </w:r>
      <w:r w:rsidRPr="002700FF">
        <w:rPr>
          <w:rFonts w:cs="Times New Roman"/>
          <w:lang w:val="mt-MT"/>
        </w:rPr>
        <w:t xml:space="preserve"> 12 shall be amended as follows:</w:t>
      </w:r>
    </w:p>
    <w:p w:rsidR="00CC0E9A" w:rsidRPr="002700FF" w:rsidRDefault="00CC0E9A" w:rsidP="002700FF">
      <w:pPr>
        <w:jc w:val="both"/>
        <w:rPr>
          <w:rFonts w:cs="Times New Roman"/>
          <w:lang w:val="mt-MT"/>
        </w:rPr>
      </w:pPr>
    </w:p>
    <w:p w:rsidR="00CC0E9A" w:rsidRPr="002700FF" w:rsidRDefault="00CC0E9A" w:rsidP="002700FF">
      <w:pPr>
        <w:jc w:val="both"/>
        <w:rPr>
          <w:rFonts w:cs="Times New Roman"/>
          <w:lang w:val="mt-MT"/>
        </w:rPr>
      </w:pPr>
      <w:r w:rsidRPr="002700FF">
        <w:rPr>
          <w:rFonts w:cs="Times New Roman"/>
          <w:lang w:val="mt-MT"/>
        </w:rPr>
        <w:t xml:space="preserve">(a) in paragraph (i) thereof, immediately after the words </w:t>
      </w:r>
      <w:r w:rsidR="002700FF" w:rsidRPr="002700FF">
        <w:rPr>
          <w:rFonts w:cs="Times New Roman"/>
          <w:lang w:val="mt-MT"/>
        </w:rPr>
        <w:t>“</w:t>
      </w:r>
      <w:r w:rsidRPr="002700FF">
        <w:rPr>
          <w:rFonts w:cs="Times New Roman"/>
          <w:lang w:val="mt-MT"/>
        </w:rPr>
        <w:t>warranted teacher</w:t>
      </w:r>
      <w:r w:rsidR="002700FF" w:rsidRPr="002700FF">
        <w:rPr>
          <w:rFonts w:cs="Times New Roman"/>
          <w:lang w:val="mt-MT"/>
        </w:rPr>
        <w:t>”</w:t>
      </w:r>
      <w:r w:rsidRPr="002700FF">
        <w:rPr>
          <w:rFonts w:cs="Times New Roman"/>
          <w:lang w:val="mt-MT"/>
        </w:rPr>
        <w:t xml:space="preserve"> there shall be added the words </w:t>
      </w:r>
      <w:r w:rsidR="002700FF" w:rsidRPr="002700FF">
        <w:rPr>
          <w:rFonts w:cs="Times New Roman"/>
          <w:lang w:val="mt-MT"/>
        </w:rPr>
        <w:t>“</w:t>
      </w:r>
      <w:r w:rsidRPr="002700FF">
        <w:rPr>
          <w:rFonts w:cs="Times New Roman"/>
          <w:lang w:val="mt-MT"/>
        </w:rPr>
        <w:t>, which warrant shall have been issued under</w:t>
      </w:r>
      <w:r w:rsidR="00F134C2">
        <w:rPr>
          <w:rFonts w:cs="Times New Roman"/>
          <w:lang w:val="mt-MT"/>
        </w:rPr>
        <w:t xml:space="preserve"> article 11 of</w:t>
      </w:r>
      <w:r w:rsidRPr="002700FF">
        <w:rPr>
          <w:rFonts w:cs="Times New Roman"/>
          <w:lang w:val="mt-MT"/>
        </w:rPr>
        <w:t xml:space="preserve"> the Teaching and Allied Professions Act, 2019</w:t>
      </w:r>
      <w:r w:rsidR="002700FF" w:rsidRPr="002700FF">
        <w:rPr>
          <w:rFonts w:cs="Times New Roman"/>
          <w:lang w:val="mt-MT"/>
        </w:rPr>
        <w:t>”</w:t>
      </w:r>
      <w:r w:rsidRPr="002700FF">
        <w:rPr>
          <w:rFonts w:cs="Times New Roman"/>
          <w:lang w:val="mt-MT"/>
        </w:rPr>
        <w:t>; and</w:t>
      </w:r>
    </w:p>
    <w:p w:rsidR="00CC0E9A" w:rsidRPr="002700FF" w:rsidRDefault="00CC0E9A" w:rsidP="002700FF">
      <w:pPr>
        <w:jc w:val="both"/>
        <w:rPr>
          <w:rFonts w:cs="Times New Roman"/>
          <w:lang w:val="mt-MT"/>
        </w:rPr>
      </w:pPr>
    </w:p>
    <w:p w:rsidR="00CC0E9A" w:rsidRPr="002700FF" w:rsidRDefault="00CC0E9A" w:rsidP="002700FF">
      <w:pPr>
        <w:jc w:val="both"/>
        <w:rPr>
          <w:rFonts w:cs="Times New Roman"/>
          <w:lang w:val="mt-MT"/>
        </w:rPr>
      </w:pPr>
      <w:r w:rsidRPr="002700FF">
        <w:rPr>
          <w:rFonts w:cs="Times New Roman"/>
          <w:lang w:val="mt-MT"/>
        </w:rPr>
        <w:t xml:space="preserve">(b) in paragraph (l) thereof, for the words </w:t>
      </w:r>
      <w:r w:rsidR="002700FF" w:rsidRPr="002700FF">
        <w:rPr>
          <w:rFonts w:cs="Times New Roman"/>
          <w:lang w:val="mt-MT"/>
        </w:rPr>
        <w:t>“</w:t>
      </w:r>
      <w:r w:rsidRPr="002700FF">
        <w:rPr>
          <w:rFonts w:cs="Times New Roman"/>
          <w:lang w:val="mt-MT"/>
        </w:rPr>
        <w:t>in paragraph (k)</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in paragraph (j)</w:t>
      </w:r>
      <w:r w:rsidR="002700FF" w:rsidRPr="002700FF">
        <w:rPr>
          <w:rFonts w:cs="Times New Roman"/>
          <w:lang w:val="mt-MT"/>
        </w:rPr>
        <w:t>”</w:t>
      </w:r>
      <w:r w:rsidRPr="002700FF">
        <w:rPr>
          <w:rFonts w:cs="Times New Roman"/>
          <w:lang w:val="mt-MT"/>
        </w:rPr>
        <w:t>.</w:t>
      </w:r>
    </w:p>
    <w:p w:rsidR="00CC0E9A" w:rsidRPr="002700FF" w:rsidRDefault="00CC0E9A" w:rsidP="002700FF">
      <w:pPr>
        <w:jc w:val="both"/>
        <w:rPr>
          <w:rFonts w:cs="Times New Roman"/>
          <w:noProof/>
          <w:color w:val="000000"/>
          <w:lang w:val="mt-MT"/>
        </w:rPr>
      </w:pPr>
    </w:p>
    <w:p w:rsidR="00F808C2" w:rsidRPr="002700FF" w:rsidRDefault="00F808C2"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D</w:t>
      </w:r>
      <w:r w:rsidR="002700FF" w:rsidRPr="002700FF">
        <w:rPr>
          <w:rFonts w:cs="Times New Roman"/>
          <w:lang w:val="mt-MT"/>
        </w:rPr>
        <w:t>”</w:t>
      </w:r>
      <w:r w:rsidRPr="002700FF">
        <w:rPr>
          <w:rFonts w:cs="Times New Roman"/>
          <w:lang w:val="mt-MT"/>
        </w:rPr>
        <w:t xml:space="preserve"> għaddiet nem. con. </w:t>
      </w:r>
    </w:p>
    <w:p w:rsidR="00F808C2" w:rsidRPr="002700FF" w:rsidRDefault="00F808C2" w:rsidP="002700FF">
      <w:pPr>
        <w:jc w:val="both"/>
        <w:rPr>
          <w:rFonts w:cs="Times New Roman"/>
          <w:b/>
          <w:lang w:val="mt-MT"/>
        </w:rPr>
      </w:pPr>
    </w:p>
    <w:p w:rsidR="00F808C2" w:rsidRPr="002700FF" w:rsidRDefault="00F808C2" w:rsidP="002700FF">
      <w:pPr>
        <w:jc w:val="both"/>
        <w:rPr>
          <w:rFonts w:cs="Times New Roman"/>
          <w:lang w:val="mt-MT"/>
        </w:rPr>
      </w:pPr>
      <w:r w:rsidRPr="002700FF">
        <w:rPr>
          <w:rFonts w:cs="Times New Roman"/>
          <w:b/>
          <w:lang w:val="mt-MT"/>
        </w:rPr>
        <w:lastRenderedPageBreak/>
        <w:t>KLAWSOLA 12,</w:t>
      </w:r>
      <w:r w:rsidRPr="002700FF">
        <w:rPr>
          <w:rFonts w:cs="Times New Roman"/>
          <w:lang w:val="mt-MT"/>
        </w:rPr>
        <w:t xml:space="preserve"> kif emendata, għaddiet nem. con. u kienet ordnata ssir parti mill-Abbozz ta’ Liġi.</w:t>
      </w:r>
    </w:p>
    <w:p w:rsidR="00CC0E9A" w:rsidRPr="002700FF" w:rsidRDefault="00CC0E9A" w:rsidP="002700FF">
      <w:pPr>
        <w:jc w:val="both"/>
        <w:rPr>
          <w:rFonts w:cs="Times New Roman"/>
          <w:lang w:val="mt-MT"/>
        </w:rPr>
      </w:pPr>
    </w:p>
    <w:p w:rsidR="00676F0A" w:rsidRPr="002700FF" w:rsidRDefault="00676F0A" w:rsidP="002700FF">
      <w:pPr>
        <w:jc w:val="both"/>
        <w:rPr>
          <w:rFonts w:cs="Times New Roman"/>
          <w:b/>
          <w:lang w:val="mt-MT"/>
        </w:rPr>
      </w:pPr>
      <w:r w:rsidRPr="002700FF">
        <w:rPr>
          <w:rFonts w:cs="Times New Roman"/>
          <w:b/>
          <w:lang w:val="mt-MT"/>
        </w:rPr>
        <w:t>KLAWSOL</w:t>
      </w:r>
      <w:r w:rsidR="007F49C8" w:rsidRPr="002700FF">
        <w:rPr>
          <w:rFonts w:cs="Times New Roman"/>
          <w:b/>
          <w:lang w:val="mt-MT"/>
        </w:rPr>
        <w:t>I</w:t>
      </w:r>
      <w:r w:rsidRPr="002700FF">
        <w:rPr>
          <w:rFonts w:cs="Times New Roman"/>
          <w:b/>
          <w:lang w:val="mt-MT"/>
        </w:rPr>
        <w:t xml:space="preserve"> 13, 14, 15, 16, 17, 18, 19, 20, 21, 22, 23, 24 u 25 </w:t>
      </w:r>
      <w:r w:rsidRPr="002700FF">
        <w:rPr>
          <w:rFonts w:cs="Times New Roman"/>
          <w:lang w:val="mt-MT"/>
        </w:rPr>
        <w:t>għaddew nem. con. u kienu ordnati jsiru parti mill-Abbozz ta’ Liġi.</w:t>
      </w:r>
    </w:p>
    <w:p w:rsidR="00C30F42" w:rsidRPr="002700FF" w:rsidRDefault="00C30F42" w:rsidP="002700FF">
      <w:pPr>
        <w:contextualSpacing/>
        <w:jc w:val="both"/>
        <w:rPr>
          <w:rFonts w:cs="Times New Roman"/>
          <w:lang w:val="mt-MT"/>
        </w:rPr>
      </w:pPr>
    </w:p>
    <w:p w:rsidR="00676F0A" w:rsidRPr="002700FF" w:rsidRDefault="00676F0A" w:rsidP="002700FF">
      <w:pPr>
        <w:contextualSpacing/>
        <w:jc w:val="both"/>
        <w:rPr>
          <w:rFonts w:cs="Times New Roman"/>
          <w:lang w:val="mt-MT"/>
        </w:rPr>
      </w:pPr>
    </w:p>
    <w:p w:rsidR="00676F0A" w:rsidRPr="002700FF" w:rsidRDefault="00676F0A" w:rsidP="002700FF">
      <w:pPr>
        <w:jc w:val="both"/>
        <w:rPr>
          <w:rFonts w:cs="Times New Roman"/>
          <w:b/>
          <w:lang w:val="mt-MT"/>
        </w:rPr>
      </w:pPr>
      <w:r w:rsidRPr="002700FF">
        <w:rPr>
          <w:rFonts w:cs="Times New Roman"/>
          <w:b/>
          <w:lang w:val="mt-MT"/>
        </w:rPr>
        <w:t>KLAWSOLA 26</w:t>
      </w:r>
    </w:p>
    <w:p w:rsidR="00676F0A" w:rsidRPr="002700FF" w:rsidRDefault="00676F0A" w:rsidP="002700FF">
      <w:pPr>
        <w:jc w:val="both"/>
        <w:rPr>
          <w:rFonts w:cs="Times New Roman"/>
          <w:lang w:val="mt-MT"/>
        </w:rPr>
      </w:pPr>
    </w:p>
    <w:p w:rsidR="00676F0A" w:rsidRPr="002700FF" w:rsidRDefault="00676F0A"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E</w:t>
      </w:r>
      <w:r w:rsidR="002700FF" w:rsidRPr="002700FF">
        <w:rPr>
          <w:rFonts w:cs="Times New Roman"/>
          <w:lang w:val="mt-MT"/>
        </w:rPr>
        <w:t>”</w:t>
      </w:r>
      <w:r w:rsidRPr="002700FF">
        <w:rPr>
          <w:rFonts w:cs="Times New Roman"/>
          <w:lang w:val="mt-MT"/>
        </w:rPr>
        <w:t>:</w:t>
      </w:r>
    </w:p>
    <w:p w:rsidR="00676F0A" w:rsidRPr="002700FF" w:rsidRDefault="00676F0A" w:rsidP="002700FF">
      <w:pPr>
        <w:contextualSpacing/>
        <w:jc w:val="both"/>
        <w:rPr>
          <w:rFonts w:cs="Times New Roman"/>
          <w:lang w:val="mt-MT"/>
        </w:rPr>
      </w:pPr>
    </w:p>
    <w:p w:rsidR="00676F0A" w:rsidRPr="002700FF" w:rsidRDefault="00676F0A" w:rsidP="002700FF">
      <w:pPr>
        <w:contextualSpacing/>
        <w:jc w:val="both"/>
        <w:rPr>
          <w:rFonts w:cs="Times New Roman"/>
          <w:b/>
          <w:u w:val="single"/>
          <w:lang w:val="mt-MT"/>
        </w:rPr>
      </w:pPr>
      <w:r w:rsidRPr="002700FF">
        <w:rPr>
          <w:rFonts w:cs="Times New Roman"/>
          <w:b/>
          <w:u w:val="single"/>
          <w:lang w:val="mt-MT"/>
        </w:rPr>
        <w:t>Klawsola 26</w:t>
      </w:r>
    </w:p>
    <w:p w:rsidR="00676F0A" w:rsidRPr="002700FF" w:rsidRDefault="00676F0A" w:rsidP="002700FF">
      <w:pPr>
        <w:contextualSpacing/>
        <w:jc w:val="both"/>
        <w:rPr>
          <w:rFonts w:cs="Times New Roman"/>
          <w:lang w:val="mt-MT"/>
        </w:rPr>
      </w:pPr>
    </w:p>
    <w:p w:rsidR="00676F0A" w:rsidRPr="002700FF" w:rsidRDefault="00676F0A" w:rsidP="002700FF">
      <w:pPr>
        <w:jc w:val="both"/>
        <w:rPr>
          <w:rFonts w:cs="Times New Roman"/>
          <w:lang w:val="mt-MT"/>
        </w:rPr>
      </w:pPr>
      <w:r w:rsidRPr="002700FF">
        <w:rPr>
          <w:rFonts w:cs="Times New Roman"/>
          <w:lang w:val="mt-MT"/>
        </w:rPr>
        <w:t>Minnufih wara s-subklawsola (2) tal-klawsola 26 għandha tiżdied is-subklawsola ġdida li ġejja:</w:t>
      </w:r>
    </w:p>
    <w:p w:rsidR="00676F0A" w:rsidRPr="002700FF" w:rsidRDefault="00676F0A" w:rsidP="002700FF">
      <w:pPr>
        <w:jc w:val="both"/>
        <w:rPr>
          <w:rFonts w:cs="Times New Roman"/>
          <w:lang w:val="mt-MT"/>
        </w:rPr>
      </w:pPr>
    </w:p>
    <w:p w:rsidR="00676F0A" w:rsidRPr="002700FF" w:rsidRDefault="002700FF" w:rsidP="002700FF">
      <w:pPr>
        <w:jc w:val="both"/>
        <w:rPr>
          <w:rFonts w:cs="Times New Roman"/>
          <w:lang w:val="mt-MT"/>
        </w:rPr>
      </w:pPr>
      <w:r w:rsidRPr="002700FF">
        <w:rPr>
          <w:rFonts w:cs="Times New Roman"/>
          <w:lang w:val="mt-MT"/>
        </w:rPr>
        <w:t>“</w:t>
      </w:r>
      <w:r w:rsidR="00676F0A" w:rsidRPr="002700FF">
        <w:rPr>
          <w:rFonts w:cs="Times New Roman"/>
          <w:lang w:val="mt-MT"/>
        </w:rPr>
        <w:t>(3) I</w:t>
      </w:r>
      <w:r w:rsidR="00AD06AD">
        <w:rPr>
          <w:rFonts w:cs="Times New Roman"/>
          <w:lang w:val="mt-MT"/>
        </w:rPr>
        <w:t>d</w:t>
      </w:r>
      <w:r w:rsidR="00676F0A" w:rsidRPr="002700FF">
        <w:rPr>
          <w:rFonts w:cs="Times New Roman"/>
          <w:lang w:val="mt-MT"/>
        </w:rPr>
        <w:t>-</w:t>
      </w:r>
      <w:r w:rsidR="00AD06AD">
        <w:rPr>
          <w:rFonts w:cs="Times New Roman"/>
          <w:lang w:val="mt-MT"/>
        </w:rPr>
        <w:t xml:space="preserve">detentur ta’ liċenzja </w:t>
      </w:r>
      <w:r w:rsidR="00676F0A" w:rsidRPr="002700FF">
        <w:rPr>
          <w:rFonts w:cs="Times New Roman"/>
          <w:lang w:val="mt-MT"/>
        </w:rPr>
        <w:t>li f’ism</w:t>
      </w:r>
      <w:r w:rsidR="00AD06AD">
        <w:rPr>
          <w:rFonts w:cs="Times New Roman"/>
          <w:lang w:val="mt-MT"/>
        </w:rPr>
        <w:t>u</w:t>
      </w:r>
      <w:r w:rsidR="00676F0A" w:rsidRPr="002700FF">
        <w:rPr>
          <w:rFonts w:cs="Times New Roman"/>
          <w:lang w:val="mt-MT"/>
        </w:rPr>
        <w:t xml:space="preserve"> </w:t>
      </w:r>
      <w:r w:rsidR="00AD06AD">
        <w:rPr>
          <w:rFonts w:cs="Times New Roman"/>
          <w:lang w:val="mt-MT"/>
        </w:rPr>
        <w:t>t</w:t>
      </w:r>
      <w:r w:rsidR="00676F0A" w:rsidRPr="002700FF">
        <w:rPr>
          <w:rFonts w:cs="Times New Roman"/>
          <w:lang w:val="mt-MT"/>
        </w:rPr>
        <w:t xml:space="preserve">inħareġ liċenzja </w:t>
      </w:r>
      <w:r w:rsidR="00F67B62">
        <w:rPr>
          <w:rFonts w:cs="Times New Roman"/>
          <w:lang w:val="mt-MT"/>
        </w:rPr>
        <w:t xml:space="preserve">sabiex </w:t>
      </w:r>
      <w:r w:rsidR="00AD06AD">
        <w:rPr>
          <w:rFonts w:cs="Times New Roman"/>
          <w:lang w:val="mt-MT"/>
        </w:rPr>
        <w:t>j</w:t>
      </w:r>
      <w:r w:rsidR="00F67B62">
        <w:rPr>
          <w:rFonts w:cs="Times New Roman"/>
          <w:lang w:val="mt-MT"/>
        </w:rPr>
        <w:t>ipprovdi</w:t>
      </w:r>
      <w:r w:rsidR="00676F0A" w:rsidRPr="002700FF">
        <w:rPr>
          <w:rFonts w:cs="Times New Roman"/>
          <w:lang w:val="mt-MT"/>
        </w:rPr>
        <w:t xml:space="preserve"> edukazzjoni d-dar, kif imfisser </w:t>
      </w:r>
      <w:r w:rsidR="0055574D">
        <w:rPr>
          <w:rFonts w:cs="Times New Roman"/>
          <w:lang w:val="mt-MT"/>
        </w:rPr>
        <w:t>f</w:t>
      </w:r>
      <w:r w:rsidR="00676F0A" w:rsidRPr="002700FF">
        <w:rPr>
          <w:rFonts w:cs="Times New Roman"/>
          <w:lang w:val="mt-MT"/>
        </w:rPr>
        <w:t>l-artikolu 2,</w:t>
      </w:r>
      <w:r w:rsidR="00F67B62">
        <w:rPr>
          <w:rFonts w:cs="Times New Roman"/>
          <w:lang w:val="mt-MT"/>
        </w:rPr>
        <w:t xml:space="preserve"> għand</w:t>
      </w:r>
      <w:r w:rsidR="00AD06AD">
        <w:rPr>
          <w:rFonts w:cs="Times New Roman"/>
          <w:lang w:val="mt-MT"/>
        </w:rPr>
        <w:t>u j</w:t>
      </w:r>
      <w:r w:rsidR="00676F0A" w:rsidRPr="002700FF">
        <w:rPr>
          <w:rFonts w:cs="Times New Roman"/>
          <w:lang w:val="mt-MT"/>
        </w:rPr>
        <w:t xml:space="preserve">kun personalment responsabbli li </w:t>
      </w:r>
      <w:r w:rsidR="00AD06AD">
        <w:rPr>
          <w:rFonts w:cs="Times New Roman"/>
          <w:lang w:val="mt-MT"/>
        </w:rPr>
        <w:t>j</w:t>
      </w:r>
      <w:r w:rsidR="00676F0A" w:rsidRPr="002700FF">
        <w:rPr>
          <w:rFonts w:cs="Times New Roman"/>
          <w:lang w:val="mt-MT"/>
        </w:rPr>
        <w:t>iżgura li l-obbligi kollha marbutin ma’ dik il-liċenzja jkunu osservati dejjem.</w:t>
      </w:r>
      <w:r w:rsidRPr="002700FF">
        <w:rPr>
          <w:rFonts w:cs="Times New Roman"/>
          <w:lang w:val="mt-MT"/>
        </w:rPr>
        <w:t>”</w:t>
      </w:r>
      <w:r w:rsidR="00676F0A" w:rsidRPr="002700FF">
        <w:rPr>
          <w:rFonts w:cs="Times New Roman"/>
          <w:lang w:val="mt-MT"/>
        </w:rPr>
        <w:t>.</w:t>
      </w:r>
    </w:p>
    <w:p w:rsidR="00676F0A" w:rsidRPr="002700FF" w:rsidRDefault="00676F0A" w:rsidP="002700FF">
      <w:pPr>
        <w:jc w:val="both"/>
        <w:rPr>
          <w:rFonts w:cs="Times New Roman"/>
          <w:lang w:val="mt-MT"/>
        </w:rPr>
      </w:pPr>
    </w:p>
    <w:p w:rsidR="00676F0A" w:rsidRPr="002700FF" w:rsidRDefault="00676F0A" w:rsidP="002700FF">
      <w:pPr>
        <w:jc w:val="both"/>
        <w:rPr>
          <w:rFonts w:cs="Times New Roman"/>
          <w:b/>
          <w:u w:val="single"/>
          <w:lang w:val="mt-MT"/>
        </w:rPr>
      </w:pPr>
      <w:r w:rsidRPr="002700FF">
        <w:rPr>
          <w:rFonts w:cs="Times New Roman"/>
          <w:b/>
          <w:u w:val="single"/>
          <w:lang w:val="mt-MT"/>
        </w:rPr>
        <w:t>Clause 26</w:t>
      </w:r>
    </w:p>
    <w:p w:rsidR="00676F0A" w:rsidRPr="002700FF" w:rsidRDefault="00676F0A" w:rsidP="002700FF">
      <w:pPr>
        <w:jc w:val="both"/>
        <w:rPr>
          <w:rFonts w:cs="Times New Roman"/>
          <w:lang w:val="mt-MT"/>
        </w:rPr>
      </w:pPr>
    </w:p>
    <w:p w:rsidR="00676F0A" w:rsidRPr="002700FF" w:rsidRDefault="00676F0A" w:rsidP="002700FF">
      <w:pPr>
        <w:jc w:val="both"/>
        <w:rPr>
          <w:rFonts w:cs="Times New Roman"/>
          <w:lang w:val="mt-MT"/>
        </w:rPr>
      </w:pPr>
      <w:r w:rsidRPr="002700FF">
        <w:rPr>
          <w:rFonts w:cs="Times New Roman"/>
          <w:lang w:val="mt-MT"/>
        </w:rPr>
        <w:t>Immediately after sub-clause (2) of clause 26 there shall be added the following new sub-clause:</w:t>
      </w:r>
    </w:p>
    <w:p w:rsidR="00676F0A" w:rsidRPr="002700FF" w:rsidRDefault="00676F0A" w:rsidP="002700FF">
      <w:pPr>
        <w:jc w:val="both"/>
        <w:rPr>
          <w:rFonts w:cs="Times New Roman"/>
          <w:lang w:val="mt-MT"/>
        </w:rPr>
      </w:pPr>
    </w:p>
    <w:p w:rsidR="00676F0A" w:rsidRPr="002700FF" w:rsidRDefault="002700FF" w:rsidP="002700FF">
      <w:pPr>
        <w:jc w:val="both"/>
        <w:rPr>
          <w:rFonts w:cs="Times New Roman"/>
          <w:lang w:val="mt-MT"/>
        </w:rPr>
      </w:pPr>
      <w:r w:rsidRPr="002700FF">
        <w:rPr>
          <w:rFonts w:cs="Times New Roman"/>
          <w:lang w:val="mt-MT"/>
        </w:rPr>
        <w:t>“</w:t>
      </w:r>
      <w:r w:rsidR="00676F0A" w:rsidRPr="002700FF">
        <w:rPr>
          <w:rFonts w:cs="Times New Roman"/>
          <w:lang w:val="mt-MT"/>
        </w:rPr>
        <w:t xml:space="preserve">(3) The </w:t>
      </w:r>
      <w:r w:rsidR="00457D81">
        <w:rPr>
          <w:rFonts w:cs="Times New Roman"/>
          <w:lang w:val="mt-MT"/>
        </w:rPr>
        <w:t>licence holder</w:t>
      </w:r>
      <w:r w:rsidR="00676F0A" w:rsidRPr="002700FF">
        <w:rPr>
          <w:rFonts w:cs="Times New Roman"/>
          <w:lang w:val="mt-MT"/>
        </w:rPr>
        <w:t xml:space="preserve"> in whose name a licence </w:t>
      </w:r>
      <w:r w:rsidR="0015141C">
        <w:rPr>
          <w:rFonts w:cs="Times New Roman"/>
          <w:lang w:val="mt-MT"/>
        </w:rPr>
        <w:t xml:space="preserve">is issued </w:t>
      </w:r>
      <w:r w:rsidR="00676F0A" w:rsidRPr="002700FF">
        <w:rPr>
          <w:rFonts w:cs="Times New Roman"/>
          <w:lang w:val="mt-MT"/>
        </w:rPr>
        <w:t>to provide home education, as defined in article 2, shall be personally responsible to ensure that all the obligations attached to that licence are observed at all times.</w:t>
      </w:r>
      <w:r w:rsidRPr="002700FF">
        <w:rPr>
          <w:rFonts w:cs="Times New Roman"/>
          <w:lang w:val="mt-MT"/>
        </w:rPr>
        <w:t>”</w:t>
      </w:r>
      <w:r w:rsidR="00676F0A" w:rsidRPr="002700FF">
        <w:rPr>
          <w:rFonts w:cs="Times New Roman"/>
          <w:lang w:val="mt-MT"/>
        </w:rPr>
        <w:t>.</w:t>
      </w:r>
    </w:p>
    <w:p w:rsidR="00676F0A" w:rsidRPr="002700FF" w:rsidRDefault="00676F0A" w:rsidP="002700FF">
      <w:pPr>
        <w:jc w:val="both"/>
        <w:rPr>
          <w:rFonts w:cs="Times New Roman"/>
          <w:noProof/>
          <w:color w:val="000000"/>
          <w:lang w:val="mt-MT"/>
        </w:rPr>
      </w:pPr>
    </w:p>
    <w:p w:rsidR="00676F0A" w:rsidRPr="002700FF" w:rsidRDefault="00676F0A"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E</w:t>
      </w:r>
      <w:r w:rsidR="002700FF" w:rsidRPr="002700FF">
        <w:rPr>
          <w:rFonts w:cs="Times New Roman"/>
          <w:lang w:val="mt-MT"/>
        </w:rPr>
        <w:t>”</w:t>
      </w:r>
      <w:r w:rsidRPr="002700FF">
        <w:rPr>
          <w:rFonts w:cs="Times New Roman"/>
          <w:lang w:val="mt-MT"/>
        </w:rPr>
        <w:t xml:space="preserve"> għaddiet nem. con. </w:t>
      </w:r>
    </w:p>
    <w:p w:rsidR="00676F0A" w:rsidRPr="002700FF" w:rsidRDefault="00676F0A" w:rsidP="002700FF">
      <w:pPr>
        <w:jc w:val="both"/>
        <w:rPr>
          <w:rFonts w:cs="Times New Roman"/>
          <w:b/>
          <w:lang w:val="mt-MT"/>
        </w:rPr>
      </w:pPr>
    </w:p>
    <w:p w:rsidR="00676F0A" w:rsidRPr="002700FF" w:rsidRDefault="00676F0A" w:rsidP="002700FF">
      <w:pPr>
        <w:jc w:val="both"/>
        <w:rPr>
          <w:rFonts w:cs="Times New Roman"/>
          <w:lang w:val="mt-MT"/>
        </w:rPr>
      </w:pPr>
      <w:r w:rsidRPr="002700FF">
        <w:rPr>
          <w:rFonts w:cs="Times New Roman"/>
          <w:b/>
          <w:lang w:val="mt-MT"/>
        </w:rPr>
        <w:t>KLAWSOLA 26,</w:t>
      </w:r>
      <w:r w:rsidRPr="002700FF">
        <w:rPr>
          <w:rFonts w:cs="Times New Roman"/>
          <w:lang w:val="mt-MT"/>
        </w:rPr>
        <w:t xml:space="preserve"> kif emendata, għaddiet nem. con. u kienet ordnata ssir parti mill-Abbozz ta’ Liġi.</w:t>
      </w:r>
    </w:p>
    <w:p w:rsidR="00676F0A" w:rsidRPr="002700FF" w:rsidRDefault="00676F0A" w:rsidP="002700FF">
      <w:pPr>
        <w:jc w:val="both"/>
        <w:rPr>
          <w:rFonts w:cs="Times New Roman"/>
          <w:noProof/>
          <w:color w:val="000000"/>
          <w:lang w:val="mt-MT"/>
        </w:rPr>
      </w:pPr>
    </w:p>
    <w:p w:rsidR="00676F0A" w:rsidRPr="002700FF" w:rsidRDefault="00676F0A" w:rsidP="002700FF">
      <w:pPr>
        <w:contextualSpacing/>
        <w:jc w:val="both"/>
        <w:rPr>
          <w:rFonts w:cs="Times New Roman"/>
          <w:lang w:val="mt-MT"/>
        </w:rPr>
      </w:pPr>
    </w:p>
    <w:p w:rsidR="00F96EA7" w:rsidRPr="002700FF" w:rsidRDefault="00F96EA7" w:rsidP="002700FF">
      <w:pPr>
        <w:jc w:val="both"/>
        <w:rPr>
          <w:rFonts w:cs="Times New Roman"/>
          <w:lang w:val="mt-MT"/>
        </w:rPr>
      </w:pPr>
      <w:r w:rsidRPr="002700FF">
        <w:rPr>
          <w:rFonts w:cs="Times New Roman"/>
          <w:b/>
          <w:lang w:val="mt-MT"/>
        </w:rPr>
        <w:t>KLAWSOL</w:t>
      </w:r>
      <w:r w:rsidR="007F49C8" w:rsidRPr="002700FF">
        <w:rPr>
          <w:rFonts w:cs="Times New Roman"/>
          <w:b/>
          <w:lang w:val="mt-MT"/>
        </w:rPr>
        <w:t>I</w:t>
      </w:r>
      <w:r w:rsidRPr="002700FF">
        <w:rPr>
          <w:rFonts w:cs="Times New Roman"/>
          <w:b/>
          <w:lang w:val="mt-MT"/>
        </w:rPr>
        <w:t xml:space="preserve"> 27 u 28 </w:t>
      </w:r>
      <w:r w:rsidRPr="002700FF">
        <w:rPr>
          <w:rFonts w:cs="Times New Roman"/>
          <w:lang w:val="mt-MT"/>
        </w:rPr>
        <w:t>għaddew nem. con. u kienu ordnati jsiru parti mill-Abbozz ta’ Liġi.</w:t>
      </w:r>
    </w:p>
    <w:p w:rsidR="001342FB" w:rsidRPr="002700FF" w:rsidRDefault="001342FB" w:rsidP="002700FF">
      <w:pPr>
        <w:jc w:val="both"/>
        <w:rPr>
          <w:rFonts w:cs="Times New Roman"/>
          <w:lang w:val="mt-MT"/>
        </w:rPr>
      </w:pPr>
    </w:p>
    <w:p w:rsidR="001342FB" w:rsidRPr="002700FF" w:rsidRDefault="001342FB" w:rsidP="002700FF">
      <w:pPr>
        <w:jc w:val="both"/>
        <w:rPr>
          <w:rFonts w:cs="Times New Roman"/>
          <w:b/>
          <w:lang w:val="mt-MT"/>
        </w:rPr>
      </w:pPr>
    </w:p>
    <w:p w:rsidR="001342FB" w:rsidRPr="002700FF" w:rsidRDefault="001342FB" w:rsidP="002700FF">
      <w:pPr>
        <w:contextualSpacing/>
        <w:jc w:val="both"/>
        <w:rPr>
          <w:rFonts w:cs="Times New Roman"/>
          <w:b/>
          <w:lang w:val="mt-MT"/>
        </w:rPr>
      </w:pPr>
      <w:r w:rsidRPr="002700FF">
        <w:rPr>
          <w:rFonts w:cs="Times New Roman"/>
          <w:b/>
          <w:lang w:val="mt-MT"/>
        </w:rPr>
        <w:t>KLAWSOLA 29</w:t>
      </w:r>
    </w:p>
    <w:p w:rsidR="001342FB" w:rsidRPr="002700FF" w:rsidRDefault="001342FB" w:rsidP="002700FF">
      <w:pPr>
        <w:contextualSpacing/>
        <w:jc w:val="both"/>
        <w:rPr>
          <w:rFonts w:cs="Times New Roman"/>
          <w:lang w:val="mt-MT"/>
        </w:rPr>
      </w:pPr>
    </w:p>
    <w:p w:rsidR="00F96EA7" w:rsidRPr="002700FF" w:rsidRDefault="001342FB" w:rsidP="002700FF">
      <w:pPr>
        <w:contextualSpacing/>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F</w:t>
      </w:r>
      <w:r w:rsidR="002700FF" w:rsidRPr="002700FF">
        <w:rPr>
          <w:rFonts w:cs="Times New Roman"/>
          <w:lang w:val="mt-MT"/>
        </w:rPr>
        <w:t>”</w:t>
      </w:r>
      <w:r w:rsidRPr="002700FF">
        <w:rPr>
          <w:rFonts w:cs="Times New Roman"/>
          <w:lang w:val="mt-MT"/>
        </w:rPr>
        <w:t>:</w:t>
      </w:r>
    </w:p>
    <w:p w:rsidR="001342FB" w:rsidRPr="002700FF" w:rsidRDefault="001342FB" w:rsidP="002700FF">
      <w:pPr>
        <w:contextualSpacing/>
        <w:jc w:val="both"/>
        <w:rPr>
          <w:rFonts w:cs="Times New Roman"/>
          <w:lang w:val="mt-MT"/>
        </w:rPr>
      </w:pPr>
    </w:p>
    <w:p w:rsidR="002F3ACC" w:rsidRPr="002700FF" w:rsidRDefault="002F3ACC" w:rsidP="002700FF">
      <w:pPr>
        <w:jc w:val="both"/>
        <w:rPr>
          <w:rFonts w:cs="Times New Roman"/>
          <w:b/>
          <w:u w:val="single"/>
          <w:lang w:val="mt-MT"/>
        </w:rPr>
      </w:pPr>
      <w:r w:rsidRPr="002700FF">
        <w:rPr>
          <w:rFonts w:cs="Times New Roman"/>
          <w:b/>
          <w:u w:val="single"/>
          <w:lang w:val="mt-MT"/>
        </w:rPr>
        <w:t>Klawsola 29</w:t>
      </w:r>
    </w:p>
    <w:p w:rsidR="002F3ACC" w:rsidRPr="002700FF" w:rsidRDefault="002F3ACC" w:rsidP="002700FF">
      <w:pPr>
        <w:jc w:val="both"/>
        <w:rPr>
          <w:rFonts w:cs="Times New Roman"/>
          <w:b/>
          <w:lang w:val="mt-MT"/>
        </w:rPr>
      </w:pPr>
    </w:p>
    <w:p w:rsidR="002F3ACC" w:rsidRPr="002700FF" w:rsidRDefault="002F3ACC" w:rsidP="002700FF">
      <w:pPr>
        <w:jc w:val="both"/>
        <w:rPr>
          <w:rFonts w:cs="Times New Roman"/>
          <w:lang w:val="mt-MT"/>
        </w:rPr>
      </w:pPr>
      <w:r w:rsidRPr="002700FF">
        <w:rPr>
          <w:rFonts w:cs="Times New Roman"/>
          <w:lang w:val="mt-MT"/>
        </w:rPr>
        <w:t xml:space="preserve">Fil-verżjoni bl-Ingliż tas-subklawsola (1) ta’ klawsola 29 minnufih wara l-kelma </w:t>
      </w:r>
      <w:r w:rsidR="002700FF" w:rsidRPr="002700FF">
        <w:rPr>
          <w:rFonts w:cs="Times New Roman"/>
          <w:lang w:val="mt-MT"/>
        </w:rPr>
        <w:t>“</w:t>
      </w:r>
      <w:r w:rsidRPr="002700FF">
        <w:rPr>
          <w:rFonts w:cs="Times New Roman"/>
          <w:lang w:val="mt-MT"/>
        </w:rPr>
        <w:t>does</w:t>
      </w:r>
      <w:r w:rsidR="002700FF" w:rsidRPr="002700FF">
        <w:rPr>
          <w:rFonts w:cs="Times New Roman"/>
          <w:lang w:val="mt-MT"/>
        </w:rPr>
        <w:t>”</w:t>
      </w:r>
      <w:r w:rsidRPr="002700FF">
        <w:rPr>
          <w:rFonts w:cs="Times New Roman"/>
          <w:lang w:val="mt-MT"/>
        </w:rPr>
        <w:t xml:space="preserve"> għandha tidħol il-kelma </w:t>
      </w:r>
      <w:r w:rsidR="002700FF" w:rsidRPr="002700FF">
        <w:rPr>
          <w:rFonts w:cs="Times New Roman"/>
          <w:lang w:val="mt-MT"/>
        </w:rPr>
        <w:t>“</w:t>
      </w:r>
      <w:r w:rsidRPr="002700FF">
        <w:rPr>
          <w:rFonts w:cs="Times New Roman"/>
          <w:lang w:val="mt-MT"/>
        </w:rPr>
        <w:t>not</w:t>
      </w:r>
      <w:r w:rsidR="002700FF" w:rsidRPr="002700FF">
        <w:rPr>
          <w:rFonts w:cs="Times New Roman"/>
          <w:lang w:val="mt-MT"/>
        </w:rPr>
        <w:t>”</w:t>
      </w:r>
      <w:r w:rsidRPr="002700FF">
        <w:rPr>
          <w:rFonts w:cs="Times New Roman"/>
          <w:lang w:val="mt-MT"/>
        </w:rPr>
        <w:t>.</w:t>
      </w:r>
    </w:p>
    <w:p w:rsidR="002F3ACC" w:rsidRDefault="002F3ACC" w:rsidP="002700FF">
      <w:pPr>
        <w:jc w:val="both"/>
        <w:rPr>
          <w:rFonts w:cs="Times New Roman"/>
          <w:lang w:val="mt-MT"/>
        </w:rPr>
      </w:pPr>
    </w:p>
    <w:p w:rsidR="00A8499C" w:rsidRDefault="00A8499C" w:rsidP="002700FF">
      <w:pPr>
        <w:jc w:val="both"/>
        <w:rPr>
          <w:rFonts w:cs="Times New Roman"/>
          <w:lang w:val="mt-MT"/>
        </w:rPr>
      </w:pPr>
    </w:p>
    <w:p w:rsidR="00A8499C" w:rsidRDefault="00A8499C" w:rsidP="002700FF">
      <w:pPr>
        <w:jc w:val="both"/>
        <w:rPr>
          <w:rFonts w:cs="Times New Roman"/>
          <w:lang w:val="mt-MT"/>
        </w:rPr>
      </w:pPr>
    </w:p>
    <w:p w:rsidR="00A8499C" w:rsidRDefault="00A8499C" w:rsidP="002700FF">
      <w:pPr>
        <w:jc w:val="both"/>
        <w:rPr>
          <w:rFonts w:cs="Times New Roman"/>
          <w:lang w:val="mt-MT"/>
        </w:rPr>
      </w:pPr>
    </w:p>
    <w:p w:rsidR="00A8499C" w:rsidRDefault="00A8499C" w:rsidP="002700FF">
      <w:pPr>
        <w:jc w:val="both"/>
        <w:rPr>
          <w:rFonts w:cs="Times New Roman"/>
          <w:lang w:val="mt-MT"/>
        </w:rPr>
      </w:pPr>
    </w:p>
    <w:p w:rsidR="002F3ACC" w:rsidRPr="002700FF" w:rsidRDefault="002F3ACC" w:rsidP="002700FF">
      <w:pPr>
        <w:jc w:val="both"/>
        <w:rPr>
          <w:rFonts w:cs="Times New Roman"/>
          <w:b/>
          <w:u w:val="single"/>
          <w:lang w:val="mt-MT"/>
        </w:rPr>
      </w:pPr>
      <w:r w:rsidRPr="002700FF">
        <w:rPr>
          <w:rFonts w:cs="Times New Roman"/>
          <w:b/>
          <w:u w:val="single"/>
          <w:lang w:val="mt-MT"/>
        </w:rPr>
        <w:t xml:space="preserve">Clause 29 </w:t>
      </w:r>
    </w:p>
    <w:p w:rsidR="002F3ACC" w:rsidRPr="002700FF" w:rsidRDefault="002F3ACC" w:rsidP="002700FF">
      <w:pPr>
        <w:jc w:val="both"/>
        <w:rPr>
          <w:rFonts w:cs="Times New Roman"/>
          <w:bCs/>
          <w:lang w:val="mt-MT"/>
        </w:rPr>
      </w:pPr>
    </w:p>
    <w:p w:rsidR="002F3ACC" w:rsidRPr="002700FF" w:rsidRDefault="002F3ACC" w:rsidP="002700FF">
      <w:pPr>
        <w:jc w:val="both"/>
        <w:rPr>
          <w:rFonts w:cs="Times New Roman"/>
          <w:bCs/>
          <w:lang w:val="en-GB"/>
        </w:rPr>
      </w:pPr>
      <w:r w:rsidRPr="002700FF">
        <w:rPr>
          <w:rFonts w:cs="Times New Roman"/>
          <w:bCs/>
          <w:lang w:val="en-GB"/>
        </w:rPr>
        <w:t xml:space="preserve">In sub-clause (1) of clause 29 immediately after the word </w:t>
      </w:r>
      <w:r w:rsidR="002700FF" w:rsidRPr="002700FF">
        <w:rPr>
          <w:rFonts w:cs="Times New Roman"/>
          <w:lang w:val="en-GB"/>
        </w:rPr>
        <w:t>“</w:t>
      </w:r>
      <w:r w:rsidRPr="002700FF">
        <w:rPr>
          <w:rFonts w:cs="Times New Roman"/>
          <w:bCs/>
          <w:lang w:val="en-GB"/>
        </w:rPr>
        <w:t>does</w:t>
      </w:r>
      <w:r w:rsidR="002700FF" w:rsidRPr="002700FF">
        <w:rPr>
          <w:rFonts w:cs="Times New Roman"/>
          <w:bCs/>
          <w:lang w:val="en-GB"/>
        </w:rPr>
        <w:t>”</w:t>
      </w:r>
      <w:r w:rsidRPr="002700FF">
        <w:rPr>
          <w:rFonts w:cs="Times New Roman"/>
          <w:bCs/>
          <w:lang w:val="en-GB"/>
        </w:rPr>
        <w:t xml:space="preserve"> there shall be included the word </w:t>
      </w:r>
      <w:r w:rsidR="002700FF" w:rsidRPr="002700FF">
        <w:rPr>
          <w:rFonts w:cs="Times New Roman"/>
          <w:lang w:val="en-GB"/>
        </w:rPr>
        <w:t>“</w:t>
      </w:r>
      <w:r w:rsidRPr="002700FF">
        <w:rPr>
          <w:rFonts w:cs="Times New Roman"/>
          <w:bCs/>
          <w:lang w:val="en-GB"/>
        </w:rPr>
        <w:t>not</w:t>
      </w:r>
      <w:r w:rsidR="002700FF" w:rsidRPr="002700FF">
        <w:rPr>
          <w:rFonts w:cs="Times New Roman"/>
          <w:bCs/>
          <w:lang w:val="en-GB"/>
        </w:rPr>
        <w:t>”</w:t>
      </w:r>
      <w:r w:rsidRPr="002700FF">
        <w:rPr>
          <w:rFonts w:cs="Times New Roman"/>
          <w:bCs/>
          <w:lang w:val="en-GB"/>
        </w:rPr>
        <w:t>.</w:t>
      </w:r>
    </w:p>
    <w:p w:rsidR="001342FB" w:rsidRPr="002700FF" w:rsidRDefault="001342FB" w:rsidP="002700FF">
      <w:pPr>
        <w:contextualSpacing/>
        <w:jc w:val="both"/>
        <w:rPr>
          <w:rFonts w:cs="Times New Roman"/>
          <w:lang w:val="mt-MT"/>
        </w:rPr>
      </w:pPr>
    </w:p>
    <w:p w:rsidR="002F3ACC" w:rsidRPr="002700FF" w:rsidRDefault="002F3ACC" w:rsidP="002700FF">
      <w:pPr>
        <w:contextualSpacing/>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F</w:t>
      </w:r>
      <w:r w:rsidR="002700FF" w:rsidRPr="002700FF">
        <w:rPr>
          <w:rFonts w:cs="Times New Roman"/>
          <w:lang w:val="mt-MT"/>
        </w:rPr>
        <w:t>”</w:t>
      </w:r>
      <w:r w:rsidRPr="002700FF">
        <w:rPr>
          <w:rFonts w:cs="Times New Roman"/>
          <w:lang w:val="mt-MT"/>
        </w:rPr>
        <w:t xml:space="preserve"> għaddiet nem. con. </w:t>
      </w:r>
    </w:p>
    <w:p w:rsidR="002F3ACC" w:rsidRPr="002700FF" w:rsidRDefault="002F3ACC" w:rsidP="002700FF">
      <w:pPr>
        <w:contextualSpacing/>
        <w:jc w:val="both"/>
        <w:rPr>
          <w:rFonts w:cs="Times New Roman"/>
          <w:lang w:val="mt-MT"/>
        </w:rPr>
      </w:pPr>
    </w:p>
    <w:p w:rsidR="002F3ACC" w:rsidRPr="002700FF" w:rsidRDefault="002F3ACC" w:rsidP="002700FF">
      <w:pPr>
        <w:contextualSpacing/>
        <w:jc w:val="both"/>
        <w:rPr>
          <w:rFonts w:cs="Times New Roman"/>
          <w:lang w:val="mt-MT"/>
        </w:rPr>
      </w:pPr>
      <w:r w:rsidRPr="002700FF">
        <w:rPr>
          <w:rFonts w:cs="Times New Roman"/>
          <w:b/>
          <w:lang w:val="mt-MT"/>
        </w:rPr>
        <w:t>KLAWSOLA 29</w:t>
      </w:r>
      <w:r w:rsidRPr="002700FF">
        <w:rPr>
          <w:rFonts w:cs="Times New Roman"/>
          <w:lang w:val="mt-MT"/>
        </w:rPr>
        <w:t>, kif emendata, għaddiet nem. con. u kienet ordnata ssir parti mill-Abbozz ta’ Liġi.</w:t>
      </w:r>
    </w:p>
    <w:p w:rsidR="002F3ACC" w:rsidRPr="002700FF" w:rsidRDefault="002F3ACC" w:rsidP="002700FF">
      <w:pPr>
        <w:contextualSpacing/>
        <w:jc w:val="both"/>
        <w:rPr>
          <w:rFonts w:cs="Times New Roman"/>
          <w:lang w:val="mt-MT"/>
        </w:rPr>
      </w:pPr>
    </w:p>
    <w:p w:rsidR="002F3ACC" w:rsidRPr="002700FF" w:rsidRDefault="002F3ACC" w:rsidP="002700FF">
      <w:pPr>
        <w:contextualSpacing/>
        <w:jc w:val="both"/>
        <w:rPr>
          <w:rFonts w:cs="Times New Roman"/>
          <w:lang w:val="mt-MT"/>
        </w:rPr>
      </w:pPr>
    </w:p>
    <w:p w:rsidR="005167D9" w:rsidRPr="002700FF" w:rsidRDefault="005167D9" w:rsidP="002700FF">
      <w:pPr>
        <w:jc w:val="both"/>
        <w:rPr>
          <w:rFonts w:cs="Times New Roman"/>
          <w:b/>
          <w:lang w:val="mt-MT"/>
        </w:rPr>
      </w:pPr>
      <w:r w:rsidRPr="002700FF">
        <w:rPr>
          <w:rFonts w:cs="Times New Roman"/>
          <w:b/>
          <w:lang w:val="mt-MT"/>
        </w:rPr>
        <w:t>KLAWSOLA 30</w:t>
      </w:r>
    </w:p>
    <w:p w:rsidR="005167D9" w:rsidRPr="002700FF" w:rsidRDefault="005167D9" w:rsidP="002700FF">
      <w:pPr>
        <w:jc w:val="both"/>
        <w:rPr>
          <w:rFonts w:cs="Times New Roman"/>
          <w:lang w:val="mt-MT"/>
        </w:rPr>
      </w:pPr>
    </w:p>
    <w:p w:rsidR="005167D9" w:rsidRPr="002700FF" w:rsidRDefault="005167D9"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G</w:t>
      </w:r>
      <w:r w:rsidR="002700FF" w:rsidRPr="002700FF">
        <w:rPr>
          <w:rFonts w:cs="Times New Roman"/>
          <w:lang w:val="mt-MT"/>
        </w:rPr>
        <w:t>”</w:t>
      </w:r>
      <w:r w:rsidRPr="002700FF">
        <w:rPr>
          <w:rFonts w:cs="Times New Roman"/>
          <w:lang w:val="mt-MT"/>
        </w:rPr>
        <w:t>:</w:t>
      </w:r>
    </w:p>
    <w:p w:rsidR="002F3ACC" w:rsidRPr="002700FF" w:rsidRDefault="002F3ACC" w:rsidP="002700FF">
      <w:pPr>
        <w:contextualSpacing/>
        <w:jc w:val="both"/>
        <w:rPr>
          <w:rFonts w:cs="Times New Roman"/>
          <w:lang w:val="mt-MT"/>
        </w:rPr>
      </w:pPr>
    </w:p>
    <w:p w:rsidR="005167D9" w:rsidRPr="002700FF" w:rsidRDefault="005167D9" w:rsidP="002700FF">
      <w:pPr>
        <w:jc w:val="both"/>
        <w:rPr>
          <w:rFonts w:cs="Times New Roman"/>
          <w:b/>
          <w:u w:val="single"/>
          <w:lang w:val="mt-MT"/>
        </w:rPr>
      </w:pPr>
      <w:r w:rsidRPr="002700FF">
        <w:rPr>
          <w:rFonts w:cs="Times New Roman"/>
          <w:b/>
          <w:u w:val="single"/>
          <w:lang w:val="mt-MT"/>
        </w:rPr>
        <w:t xml:space="preserve">Klawsola 30 </w:t>
      </w:r>
    </w:p>
    <w:p w:rsidR="005167D9" w:rsidRPr="002700FF" w:rsidRDefault="005167D9" w:rsidP="002700FF">
      <w:pPr>
        <w:jc w:val="both"/>
        <w:rPr>
          <w:rFonts w:cs="Times New Roman"/>
          <w:b/>
          <w:lang w:val="mt-MT"/>
        </w:rPr>
      </w:pPr>
    </w:p>
    <w:p w:rsidR="005167D9" w:rsidRPr="002700FF" w:rsidRDefault="005167D9" w:rsidP="002700FF">
      <w:pPr>
        <w:jc w:val="both"/>
        <w:rPr>
          <w:rFonts w:cs="Times New Roman"/>
          <w:lang w:val="mt-MT"/>
        </w:rPr>
      </w:pPr>
      <w:r w:rsidRPr="002700FF">
        <w:rPr>
          <w:rFonts w:cs="Times New Roman"/>
          <w:lang w:val="mt-MT"/>
        </w:rPr>
        <w:t xml:space="preserve">Fis-subklawsola (1) tal-klawsola 30 minflok il-kliem </w:t>
      </w:r>
      <w:r w:rsidR="002700FF" w:rsidRPr="002700FF">
        <w:rPr>
          <w:rFonts w:cs="Times New Roman"/>
          <w:lang w:val="mt-MT"/>
        </w:rPr>
        <w:t>“</w:t>
      </w:r>
      <w:r w:rsidRPr="002700FF">
        <w:rPr>
          <w:rFonts w:cs="Times New Roman"/>
          <w:lang w:val="mt-MT"/>
        </w:rPr>
        <w:t>skont l-artikolu 29</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skont l-artikolu 27</w:t>
      </w:r>
      <w:r w:rsidR="002700FF" w:rsidRPr="002700FF">
        <w:rPr>
          <w:rFonts w:cs="Times New Roman"/>
          <w:lang w:val="mt-MT"/>
        </w:rPr>
        <w:t>”</w:t>
      </w:r>
      <w:r w:rsidRPr="002700FF">
        <w:rPr>
          <w:rFonts w:cs="Times New Roman"/>
          <w:lang w:val="mt-MT"/>
        </w:rPr>
        <w:t>.</w:t>
      </w:r>
    </w:p>
    <w:p w:rsidR="005167D9" w:rsidRPr="002700FF" w:rsidRDefault="005167D9" w:rsidP="002700FF">
      <w:pPr>
        <w:jc w:val="both"/>
        <w:rPr>
          <w:rFonts w:cs="Times New Roman"/>
          <w:lang w:val="mt-MT"/>
        </w:rPr>
      </w:pPr>
    </w:p>
    <w:p w:rsidR="005167D9" w:rsidRPr="002700FF" w:rsidRDefault="005167D9" w:rsidP="002700FF">
      <w:pPr>
        <w:jc w:val="both"/>
        <w:rPr>
          <w:rFonts w:cs="Times New Roman"/>
          <w:b/>
          <w:u w:val="single"/>
          <w:lang w:val="mt-MT"/>
        </w:rPr>
      </w:pPr>
      <w:r w:rsidRPr="002700FF">
        <w:rPr>
          <w:rFonts w:cs="Times New Roman"/>
          <w:b/>
          <w:u w:val="single"/>
          <w:lang w:val="mt-MT"/>
        </w:rPr>
        <w:t>Clause 30</w:t>
      </w:r>
    </w:p>
    <w:p w:rsidR="005167D9" w:rsidRPr="002700FF" w:rsidRDefault="005167D9" w:rsidP="002700FF">
      <w:pPr>
        <w:jc w:val="both"/>
        <w:rPr>
          <w:rFonts w:cs="Times New Roman"/>
          <w:lang w:val="mt-MT"/>
        </w:rPr>
      </w:pPr>
    </w:p>
    <w:p w:rsidR="005167D9" w:rsidRPr="002700FF" w:rsidRDefault="005167D9" w:rsidP="002700FF">
      <w:pPr>
        <w:jc w:val="both"/>
        <w:rPr>
          <w:rFonts w:cs="Times New Roman"/>
          <w:lang w:val="en-GB"/>
        </w:rPr>
      </w:pPr>
      <w:r w:rsidRPr="002700FF">
        <w:rPr>
          <w:rFonts w:cs="Times New Roman"/>
          <w:lang w:val="en-GB"/>
        </w:rPr>
        <w:t xml:space="preserve">In sub-clause (1) of </w:t>
      </w:r>
      <w:r w:rsidR="009A6054" w:rsidRPr="002700FF">
        <w:rPr>
          <w:rFonts w:cs="Times New Roman"/>
          <w:lang w:val="en-GB"/>
        </w:rPr>
        <w:t>clause</w:t>
      </w:r>
      <w:r w:rsidRPr="002700FF">
        <w:rPr>
          <w:rFonts w:cs="Times New Roman"/>
          <w:lang w:val="en-GB"/>
        </w:rPr>
        <w:t xml:space="preserve"> 30 for the words </w:t>
      </w:r>
      <w:r w:rsidR="002700FF" w:rsidRPr="002700FF">
        <w:rPr>
          <w:rFonts w:cs="Times New Roman"/>
          <w:lang w:val="en-GB"/>
        </w:rPr>
        <w:t>“</w:t>
      </w:r>
      <w:r w:rsidRPr="002700FF">
        <w:rPr>
          <w:rFonts w:cs="Times New Roman"/>
          <w:lang w:val="en-GB"/>
        </w:rPr>
        <w:t>in accordance with article 29</w:t>
      </w:r>
      <w:r w:rsidR="002700FF" w:rsidRPr="002700FF">
        <w:rPr>
          <w:rFonts w:cs="Times New Roman"/>
          <w:lang w:val="en-GB"/>
        </w:rPr>
        <w:t>”</w:t>
      </w:r>
      <w:r w:rsidRPr="002700FF">
        <w:rPr>
          <w:rFonts w:cs="Times New Roman"/>
          <w:lang w:val="en-GB"/>
        </w:rPr>
        <w:t xml:space="preserve"> there shall be substituted the words </w:t>
      </w:r>
      <w:r w:rsidR="002700FF" w:rsidRPr="002700FF">
        <w:rPr>
          <w:rFonts w:cs="Times New Roman"/>
          <w:lang w:val="en-GB"/>
        </w:rPr>
        <w:t>“</w:t>
      </w:r>
      <w:r w:rsidRPr="002700FF">
        <w:rPr>
          <w:rFonts w:cs="Times New Roman"/>
          <w:lang w:val="en-GB"/>
        </w:rPr>
        <w:t>in accordance with article 27</w:t>
      </w:r>
      <w:r w:rsidR="002700FF" w:rsidRPr="002700FF">
        <w:rPr>
          <w:rFonts w:cs="Times New Roman"/>
          <w:lang w:val="en-GB"/>
        </w:rPr>
        <w:t>”</w:t>
      </w:r>
      <w:r w:rsidRPr="002700FF">
        <w:rPr>
          <w:rFonts w:cs="Times New Roman"/>
          <w:lang w:val="en-GB"/>
        </w:rPr>
        <w:t>.</w:t>
      </w:r>
    </w:p>
    <w:p w:rsidR="005167D9" w:rsidRPr="002700FF" w:rsidRDefault="005167D9" w:rsidP="002700FF">
      <w:pPr>
        <w:jc w:val="both"/>
        <w:rPr>
          <w:rFonts w:cs="Times New Roman"/>
          <w:lang w:val="mt-MT"/>
        </w:rPr>
      </w:pPr>
    </w:p>
    <w:p w:rsidR="005167D9" w:rsidRPr="002700FF" w:rsidRDefault="005167D9"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G</w:t>
      </w:r>
      <w:r w:rsidR="002700FF" w:rsidRPr="002700FF">
        <w:rPr>
          <w:rFonts w:cs="Times New Roman"/>
          <w:lang w:val="mt-MT"/>
        </w:rPr>
        <w:t>”</w:t>
      </w:r>
      <w:r w:rsidRPr="002700FF">
        <w:rPr>
          <w:rFonts w:cs="Times New Roman"/>
          <w:lang w:val="mt-MT"/>
        </w:rPr>
        <w:t xml:space="preserve"> għaddiet nem. con. </w:t>
      </w:r>
    </w:p>
    <w:p w:rsidR="005167D9" w:rsidRPr="002700FF" w:rsidRDefault="005167D9" w:rsidP="002700FF">
      <w:pPr>
        <w:jc w:val="both"/>
        <w:rPr>
          <w:rFonts w:cs="Times New Roman"/>
          <w:b/>
          <w:lang w:val="mt-MT"/>
        </w:rPr>
      </w:pPr>
    </w:p>
    <w:p w:rsidR="005167D9" w:rsidRPr="002700FF" w:rsidRDefault="005167D9" w:rsidP="002700FF">
      <w:pPr>
        <w:jc w:val="both"/>
        <w:rPr>
          <w:rFonts w:cs="Times New Roman"/>
          <w:lang w:val="mt-MT"/>
        </w:rPr>
      </w:pPr>
      <w:r w:rsidRPr="002700FF">
        <w:rPr>
          <w:rFonts w:cs="Times New Roman"/>
          <w:b/>
          <w:lang w:val="mt-MT"/>
        </w:rPr>
        <w:t>KLAWSOLA 30,</w:t>
      </w:r>
      <w:r w:rsidRPr="002700FF">
        <w:rPr>
          <w:rFonts w:cs="Times New Roman"/>
          <w:lang w:val="mt-MT"/>
        </w:rPr>
        <w:t xml:space="preserve"> kif emendata, għaddiet nem. con. u kienet ordnata ssir parti mill-Abbozz ta’ Liġi.</w:t>
      </w:r>
    </w:p>
    <w:p w:rsidR="002F3ACC" w:rsidRPr="002700FF" w:rsidRDefault="002F3ACC" w:rsidP="002700FF">
      <w:pPr>
        <w:contextualSpacing/>
        <w:jc w:val="both"/>
        <w:rPr>
          <w:rFonts w:cs="Times New Roman"/>
          <w:lang w:val="mt-MT"/>
        </w:rPr>
      </w:pPr>
    </w:p>
    <w:p w:rsidR="00CA0D98" w:rsidRPr="002700FF" w:rsidRDefault="00CA0D98" w:rsidP="002700FF">
      <w:pPr>
        <w:contextualSpacing/>
        <w:jc w:val="both"/>
        <w:rPr>
          <w:rFonts w:cs="Times New Roman"/>
          <w:lang w:val="mt-MT"/>
        </w:rPr>
      </w:pPr>
    </w:p>
    <w:p w:rsidR="00CA0D98" w:rsidRPr="002700FF" w:rsidRDefault="00CA0D98" w:rsidP="002700FF">
      <w:pPr>
        <w:jc w:val="both"/>
        <w:rPr>
          <w:rFonts w:cs="Times New Roman"/>
          <w:b/>
          <w:lang w:val="mt-MT"/>
        </w:rPr>
      </w:pPr>
      <w:r w:rsidRPr="002700FF">
        <w:rPr>
          <w:rFonts w:cs="Times New Roman"/>
          <w:b/>
          <w:lang w:val="mt-MT"/>
        </w:rPr>
        <w:t>KLAWSOL</w:t>
      </w:r>
      <w:r w:rsidR="00E00962" w:rsidRPr="002700FF">
        <w:rPr>
          <w:rFonts w:cs="Times New Roman"/>
          <w:b/>
          <w:lang w:val="mt-MT"/>
        </w:rPr>
        <w:t>I</w:t>
      </w:r>
      <w:r w:rsidRPr="002700FF">
        <w:rPr>
          <w:rFonts w:cs="Times New Roman"/>
          <w:b/>
          <w:lang w:val="mt-MT"/>
        </w:rPr>
        <w:t xml:space="preserve"> 31, 32, 33, 34, 35, 36, 37, 38, 39, 40, 41 u 42 </w:t>
      </w:r>
      <w:r w:rsidRPr="002700FF">
        <w:rPr>
          <w:rFonts w:cs="Times New Roman"/>
          <w:lang w:val="mt-MT"/>
        </w:rPr>
        <w:t>għaddew nem. con. u kienu ordnati jsiru parti mill-Abbozz ta’ Liġi.</w:t>
      </w:r>
    </w:p>
    <w:p w:rsidR="00CA0D98" w:rsidRPr="002700FF" w:rsidRDefault="00CA0D98" w:rsidP="002700FF">
      <w:pPr>
        <w:contextualSpacing/>
        <w:jc w:val="both"/>
        <w:rPr>
          <w:rFonts w:cs="Times New Roman"/>
          <w:lang w:val="mt-MT"/>
        </w:rPr>
      </w:pPr>
    </w:p>
    <w:p w:rsidR="002F3ACC" w:rsidRPr="002700FF" w:rsidRDefault="002F3ACC" w:rsidP="002700FF">
      <w:pPr>
        <w:contextualSpacing/>
        <w:jc w:val="both"/>
        <w:rPr>
          <w:rFonts w:cs="Times New Roman"/>
          <w:lang w:val="mt-MT"/>
        </w:rPr>
      </w:pPr>
    </w:p>
    <w:p w:rsidR="00CA0D98" w:rsidRPr="002700FF" w:rsidRDefault="00CA0D98" w:rsidP="002700FF">
      <w:pPr>
        <w:jc w:val="both"/>
        <w:rPr>
          <w:rFonts w:cs="Times New Roman"/>
          <w:b/>
          <w:lang w:val="mt-MT"/>
        </w:rPr>
      </w:pPr>
      <w:r w:rsidRPr="002700FF">
        <w:rPr>
          <w:rFonts w:cs="Times New Roman"/>
          <w:b/>
          <w:lang w:val="mt-MT"/>
        </w:rPr>
        <w:t>KLAWSOLA 43</w:t>
      </w:r>
    </w:p>
    <w:p w:rsidR="00CA0D98" w:rsidRPr="002700FF" w:rsidRDefault="00CA0D98" w:rsidP="002700FF">
      <w:pPr>
        <w:jc w:val="both"/>
        <w:rPr>
          <w:rFonts w:cs="Times New Roman"/>
          <w:lang w:val="mt-MT"/>
        </w:rPr>
      </w:pPr>
    </w:p>
    <w:p w:rsidR="00CA0D98" w:rsidRPr="002700FF" w:rsidRDefault="00CA0D98"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H</w:t>
      </w:r>
      <w:r w:rsidR="002700FF" w:rsidRPr="002700FF">
        <w:rPr>
          <w:rFonts w:cs="Times New Roman"/>
          <w:lang w:val="mt-MT"/>
        </w:rPr>
        <w:t>”</w:t>
      </w:r>
      <w:r w:rsidRPr="002700FF">
        <w:rPr>
          <w:rFonts w:cs="Times New Roman"/>
          <w:lang w:val="mt-MT"/>
        </w:rPr>
        <w:t>:</w:t>
      </w:r>
    </w:p>
    <w:p w:rsidR="00813D9E" w:rsidRPr="002700FF" w:rsidRDefault="00813D9E" w:rsidP="002700FF">
      <w:pPr>
        <w:jc w:val="both"/>
        <w:rPr>
          <w:rFonts w:cs="Times New Roman"/>
          <w:b/>
          <w:lang w:val="mt-MT"/>
        </w:rPr>
      </w:pPr>
    </w:p>
    <w:p w:rsidR="00813D9E" w:rsidRPr="002700FF" w:rsidRDefault="00813D9E" w:rsidP="002700FF">
      <w:pPr>
        <w:jc w:val="both"/>
        <w:rPr>
          <w:rFonts w:cs="Times New Roman"/>
          <w:b/>
          <w:u w:val="single"/>
          <w:lang w:val="mt-MT"/>
        </w:rPr>
      </w:pPr>
      <w:r w:rsidRPr="002700FF">
        <w:rPr>
          <w:rFonts w:cs="Times New Roman"/>
          <w:b/>
          <w:u w:val="single"/>
          <w:lang w:val="mt-MT"/>
        </w:rPr>
        <w:t xml:space="preserve">Klawsola 43 </w:t>
      </w:r>
    </w:p>
    <w:p w:rsidR="00813D9E" w:rsidRPr="002700FF" w:rsidRDefault="00813D9E" w:rsidP="002700FF">
      <w:pPr>
        <w:jc w:val="both"/>
        <w:rPr>
          <w:rFonts w:cs="Times New Roman"/>
          <w:b/>
          <w:lang w:val="mt-MT"/>
        </w:rPr>
      </w:pPr>
    </w:p>
    <w:p w:rsidR="00813D9E" w:rsidRPr="002700FF" w:rsidRDefault="00813D9E" w:rsidP="002700FF">
      <w:pPr>
        <w:jc w:val="both"/>
        <w:rPr>
          <w:rFonts w:cs="Times New Roman"/>
          <w:lang w:val="mt-MT"/>
        </w:rPr>
      </w:pPr>
      <w:r w:rsidRPr="002700FF">
        <w:rPr>
          <w:rFonts w:cs="Times New Roman"/>
          <w:lang w:val="mt-MT"/>
        </w:rPr>
        <w:t>Is-subklawsola (4) tal-klawsola 43 għandha tiġi sostitwita b’dan li ġej:</w:t>
      </w:r>
    </w:p>
    <w:p w:rsidR="00813D9E" w:rsidRPr="002700FF" w:rsidRDefault="00813D9E" w:rsidP="002700FF">
      <w:pPr>
        <w:jc w:val="both"/>
        <w:rPr>
          <w:rFonts w:cs="Times New Roman"/>
          <w:lang w:val="mt-MT"/>
        </w:rPr>
      </w:pPr>
    </w:p>
    <w:p w:rsidR="00813D9E" w:rsidRPr="002700FF" w:rsidRDefault="002700FF" w:rsidP="002700FF">
      <w:pPr>
        <w:jc w:val="both"/>
        <w:rPr>
          <w:rFonts w:cs="Times New Roman"/>
          <w:lang w:val="mt-MT"/>
        </w:rPr>
      </w:pPr>
      <w:r w:rsidRPr="002700FF">
        <w:rPr>
          <w:rFonts w:cs="Times New Roman"/>
          <w:lang w:val="mt-MT"/>
        </w:rPr>
        <w:t>“</w:t>
      </w:r>
      <w:r w:rsidR="00813D9E" w:rsidRPr="002700FF">
        <w:rPr>
          <w:rFonts w:cs="Times New Roman"/>
          <w:lang w:val="mt-MT"/>
        </w:rPr>
        <w:t>(4) Student jista’ jinżamm taħt detenzjoni konformement ma’ politiki u kodiċijiet ta’ dixxiplina applikabbli.</w:t>
      </w:r>
      <w:r w:rsidRPr="002700FF">
        <w:rPr>
          <w:rFonts w:cs="Times New Roman"/>
          <w:lang w:val="mt-MT"/>
        </w:rPr>
        <w:t>”</w:t>
      </w:r>
      <w:r w:rsidR="00813D9E" w:rsidRPr="002700FF">
        <w:rPr>
          <w:rFonts w:cs="Times New Roman"/>
          <w:lang w:val="mt-MT"/>
        </w:rPr>
        <w:t>.</w:t>
      </w:r>
    </w:p>
    <w:p w:rsidR="00813D9E" w:rsidRPr="002700FF" w:rsidRDefault="00813D9E" w:rsidP="002700FF">
      <w:pPr>
        <w:jc w:val="both"/>
        <w:rPr>
          <w:rFonts w:cs="Times New Roman"/>
          <w:lang w:val="mt-MT"/>
        </w:rPr>
      </w:pPr>
    </w:p>
    <w:p w:rsidR="00813D9E" w:rsidRPr="002700FF" w:rsidRDefault="00813D9E" w:rsidP="002700FF">
      <w:pPr>
        <w:jc w:val="both"/>
        <w:rPr>
          <w:rFonts w:cs="Times New Roman"/>
          <w:b/>
          <w:u w:val="single"/>
          <w:lang w:val="mt-MT"/>
        </w:rPr>
      </w:pPr>
      <w:r w:rsidRPr="002700FF">
        <w:rPr>
          <w:rFonts w:cs="Times New Roman"/>
          <w:b/>
          <w:u w:val="single"/>
          <w:lang w:val="mt-MT"/>
        </w:rPr>
        <w:t>Clause 43</w:t>
      </w:r>
    </w:p>
    <w:p w:rsidR="00813D9E" w:rsidRPr="002700FF" w:rsidRDefault="00813D9E" w:rsidP="002700FF">
      <w:pPr>
        <w:jc w:val="both"/>
        <w:rPr>
          <w:rFonts w:cs="Times New Roman"/>
          <w:lang w:val="mt-MT"/>
        </w:rPr>
      </w:pPr>
    </w:p>
    <w:p w:rsidR="00813D9E" w:rsidRPr="002700FF" w:rsidRDefault="00813D9E" w:rsidP="002700FF">
      <w:pPr>
        <w:jc w:val="both"/>
        <w:rPr>
          <w:rFonts w:cs="Times New Roman"/>
          <w:lang w:val="en-GB"/>
        </w:rPr>
      </w:pPr>
      <w:r w:rsidRPr="002700FF">
        <w:rPr>
          <w:rFonts w:cs="Times New Roman"/>
          <w:lang w:val="en-GB"/>
        </w:rPr>
        <w:t>The Maltese version of sub-clause (4) of clause 43 shall be substituted by the following:</w:t>
      </w:r>
    </w:p>
    <w:p w:rsidR="00813D9E" w:rsidRPr="002700FF" w:rsidRDefault="00813D9E" w:rsidP="002700FF">
      <w:pPr>
        <w:jc w:val="both"/>
        <w:rPr>
          <w:rFonts w:cs="Times New Roman"/>
          <w:lang w:val="mt-MT"/>
        </w:rPr>
      </w:pPr>
    </w:p>
    <w:p w:rsidR="00CA0D98" w:rsidRPr="002700FF" w:rsidRDefault="002700FF" w:rsidP="002700FF">
      <w:pPr>
        <w:jc w:val="both"/>
        <w:rPr>
          <w:rFonts w:cs="Times New Roman"/>
          <w:lang w:val="mt-MT"/>
        </w:rPr>
      </w:pPr>
      <w:r w:rsidRPr="002700FF">
        <w:rPr>
          <w:rFonts w:cs="Times New Roman"/>
          <w:lang w:val="mt-MT"/>
        </w:rPr>
        <w:lastRenderedPageBreak/>
        <w:t>“</w:t>
      </w:r>
      <w:r w:rsidR="00813D9E" w:rsidRPr="002700FF">
        <w:rPr>
          <w:rFonts w:cs="Times New Roman"/>
          <w:lang w:val="mt-MT"/>
        </w:rPr>
        <w:t>(4) Student jista’ jinżamm ta</w:t>
      </w:r>
      <w:r w:rsidR="0055574D">
        <w:rPr>
          <w:rFonts w:cs="Times New Roman"/>
          <w:lang w:val="mt-MT"/>
        </w:rPr>
        <w:t>ħ</w:t>
      </w:r>
      <w:r w:rsidR="00813D9E" w:rsidRPr="002700FF">
        <w:rPr>
          <w:rFonts w:cs="Times New Roman"/>
          <w:lang w:val="mt-MT"/>
        </w:rPr>
        <w:t>t detenzjoni konformement ma’ politiki u kodiċijiet ta’ dixxiplina applikabbli.</w:t>
      </w:r>
      <w:r w:rsidRPr="002700FF">
        <w:rPr>
          <w:rFonts w:cs="Times New Roman"/>
          <w:lang w:val="mt-MT"/>
        </w:rPr>
        <w:t>”</w:t>
      </w:r>
      <w:r w:rsidR="00813D9E" w:rsidRPr="002700FF">
        <w:rPr>
          <w:rFonts w:cs="Times New Roman"/>
          <w:lang w:val="mt-MT"/>
        </w:rPr>
        <w:t>.</w:t>
      </w:r>
    </w:p>
    <w:p w:rsidR="00813D9E" w:rsidRPr="002700FF" w:rsidRDefault="00813D9E" w:rsidP="002700FF">
      <w:pPr>
        <w:jc w:val="both"/>
        <w:rPr>
          <w:rFonts w:cs="Times New Roman"/>
          <w:lang w:val="mt-MT"/>
        </w:rPr>
      </w:pPr>
    </w:p>
    <w:p w:rsidR="00813D9E" w:rsidRPr="002700FF" w:rsidRDefault="00813D9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H</w:t>
      </w:r>
      <w:r w:rsidR="002700FF" w:rsidRPr="002700FF">
        <w:rPr>
          <w:rFonts w:cs="Times New Roman"/>
          <w:lang w:val="mt-MT"/>
        </w:rPr>
        <w:t>”</w:t>
      </w:r>
      <w:r w:rsidRPr="002700FF">
        <w:rPr>
          <w:rFonts w:cs="Times New Roman"/>
          <w:lang w:val="mt-MT"/>
        </w:rPr>
        <w:t xml:space="preserve"> għaddiet nem. con. </w:t>
      </w:r>
    </w:p>
    <w:p w:rsidR="00813D9E" w:rsidRPr="002700FF" w:rsidRDefault="00813D9E" w:rsidP="002700FF">
      <w:pPr>
        <w:jc w:val="both"/>
        <w:rPr>
          <w:rFonts w:cs="Times New Roman"/>
          <w:b/>
          <w:lang w:val="mt-MT"/>
        </w:rPr>
      </w:pPr>
    </w:p>
    <w:p w:rsidR="00813D9E" w:rsidRPr="002700FF" w:rsidRDefault="00813D9E" w:rsidP="002700FF">
      <w:pPr>
        <w:jc w:val="both"/>
        <w:rPr>
          <w:rFonts w:cs="Times New Roman"/>
          <w:lang w:val="mt-MT"/>
        </w:rPr>
      </w:pPr>
      <w:r w:rsidRPr="002700FF">
        <w:rPr>
          <w:rFonts w:cs="Times New Roman"/>
          <w:b/>
          <w:lang w:val="mt-MT"/>
        </w:rPr>
        <w:t>KLAWSOLA 43,</w:t>
      </w:r>
      <w:r w:rsidRPr="002700FF">
        <w:rPr>
          <w:rFonts w:cs="Times New Roman"/>
          <w:lang w:val="mt-MT"/>
        </w:rPr>
        <w:t xml:space="preserve"> kif emendata, għaddiet nem. con. u kienet ordnata ssir parti mill-Abbozz ta’ Liġi.</w:t>
      </w:r>
    </w:p>
    <w:p w:rsidR="00813D9E" w:rsidRPr="002700FF" w:rsidRDefault="00813D9E" w:rsidP="002700FF">
      <w:pPr>
        <w:jc w:val="both"/>
        <w:rPr>
          <w:rFonts w:cs="Times New Roman"/>
          <w:lang w:val="mt-MT"/>
        </w:rPr>
      </w:pPr>
    </w:p>
    <w:p w:rsidR="00813D9E" w:rsidRPr="002700FF" w:rsidRDefault="00813D9E" w:rsidP="002700FF">
      <w:pPr>
        <w:jc w:val="both"/>
        <w:rPr>
          <w:rFonts w:cs="Times New Roman"/>
          <w:lang w:val="mt-MT"/>
        </w:rPr>
      </w:pPr>
    </w:p>
    <w:p w:rsidR="00800CA1" w:rsidRPr="002700FF" w:rsidRDefault="00800CA1" w:rsidP="002700FF">
      <w:pPr>
        <w:jc w:val="both"/>
        <w:rPr>
          <w:rFonts w:cs="Times New Roman"/>
          <w:b/>
          <w:lang w:val="mt-MT"/>
        </w:rPr>
      </w:pPr>
      <w:r w:rsidRPr="002700FF">
        <w:rPr>
          <w:rFonts w:cs="Times New Roman"/>
          <w:b/>
          <w:lang w:val="mt-MT"/>
        </w:rPr>
        <w:t>KLAWSOL</w:t>
      </w:r>
      <w:r w:rsidR="00994F29" w:rsidRPr="002700FF">
        <w:rPr>
          <w:rFonts w:cs="Times New Roman"/>
          <w:b/>
          <w:lang w:val="mt-MT"/>
        </w:rPr>
        <w:t>I</w:t>
      </w:r>
      <w:r w:rsidRPr="002700FF">
        <w:rPr>
          <w:rFonts w:cs="Times New Roman"/>
          <w:b/>
          <w:lang w:val="mt-MT"/>
        </w:rPr>
        <w:t xml:space="preserve"> 44, 45 u 46 </w:t>
      </w:r>
      <w:r w:rsidRPr="002700FF">
        <w:rPr>
          <w:rFonts w:cs="Times New Roman"/>
          <w:lang w:val="mt-MT"/>
        </w:rPr>
        <w:t>għaddew nem. con. u kienu ordnati jsiru parti mill-Abbozz ta’ Liġi.</w:t>
      </w:r>
    </w:p>
    <w:p w:rsidR="00800CA1" w:rsidRPr="002700FF" w:rsidRDefault="00800CA1" w:rsidP="002700FF">
      <w:pPr>
        <w:jc w:val="both"/>
        <w:rPr>
          <w:rFonts w:cs="Times New Roman"/>
          <w:lang w:val="mt-MT"/>
        </w:rPr>
      </w:pPr>
    </w:p>
    <w:p w:rsidR="00F61013" w:rsidRPr="002700FF" w:rsidRDefault="00F61013" w:rsidP="002700FF">
      <w:pPr>
        <w:jc w:val="both"/>
        <w:rPr>
          <w:rFonts w:cs="Times New Roman"/>
          <w:lang w:val="mt-MT"/>
        </w:rPr>
      </w:pPr>
    </w:p>
    <w:p w:rsidR="00F61013" w:rsidRPr="002700FF" w:rsidRDefault="00F61013" w:rsidP="002700FF">
      <w:pPr>
        <w:jc w:val="both"/>
        <w:rPr>
          <w:rFonts w:cs="Times New Roman"/>
          <w:b/>
          <w:lang w:val="mt-MT"/>
        </w:rPr>
      </w:pPr>
      <w:r w:rsidRPr="002700FF">
        <w:rPr>
          <w:rFonts w:cs="Times New Roman"/>
          <w:b/>
          <w:lang w:val="mt-MT"/>
        </w:rPr>
        <w:t>KLAWSOLA 47</w:t>
      </w:r>
    </w:p>
    <w:p w:rsidR="00F61013" w:rsidRPr="002700FF" w:rsidRDefault="00F61013" w:rsidP="002700FF">
      <w:pPr>
        <w:jc w:val="both"/>
        <w:rPr>
          <w:rFonts w:cs="Times New Roman"/>
          <w:lang w:val="mt-MT"/>
        </w:rPr>
      </w:pPr>
    </w:p>
    <w:p w:rsidR="00F61013" w:rsidRPr="002700FF" w:rsidRDefault="00F61013"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00374C82" w:rsidRPr="002700FF">
        <w:rPr>
          <w:rFonts w:cs="Times New Roman"/>
          <w:lang w:val="mt-MT"/>
        </w:rPr>
        <w:t>I</w:t>
      </w:r>
      <w:r w:rsidR="002700FF" w:rsidRPr="002700FF">
        <w:rPr>
          <w:rFonts w:cs="Times New Roman"/>
          <w:lang w:val="mt-MT"/>
        </w:rPr>
        <w:t>”</w:t>
      </w:r>
      <w:r w:rsidRPr="002700FF">
        <w:rPr>
          <w:rFonts w:cs="Times New Roman"/>
          <w:lang w:val="mt-MT"/>
        </w:rPr>
        <w:t>:</w:t>
      </w:r>
    </w:p>
    <w:p w:rsidR="00F61013" w:rsidRPr="002700FF" w:rsidRDefault="00F61013" w:rsidP="002700FF">
      <w:pPr>
        <w:jc w:val="both"/>
        <w:rPr>
          <w:rFonts w:cs="Times New Roman"/>
          <w:lang w:val="mt-MT"/>
        </w:rPr>
      </w:pPr>
    </w:p>
    <w:p w:rsidR="00994BB0" w:rsidRPr="002700FF" w:rsidRDefault="00994BB0" w:rsidP="002700FF">
      <w:pPr>
        <w:jc w:val="both"/>
        <w:rPr>
          <w:rFonts w:cs="Times New Roman"/>
          <w:b/>
          <w:u w:val="single"/>
          <w:lang w:val="mt-MT"/>
        </w:rPr>
      </w:pPr>
      <w:r w:rsidRPr="002700FF">
        <w:rPr>
          <w:rFonts w:cs="Times New Roman"/>
          <w:b/>
          <w:u w:val="single"/>
          <w:lang w:val="mt-MT"/>
        </w:rPr>
        <w:t xml:space="preserve">Klawsola 47 </w:t>
      </w:r>
    </w:p>
    <w:p w:rsidR="00994BB0" w:rsidRPr="002700FF" w:rsidRDefault="00994BB0" w:rsidP="002700FF">
      <w:pPr>
        <w:jc w:val="both"/>
        <w:rPr>
          <w:rFonts w:cs="Times New Roman"/>
          <w:b/>
          <w:lang w:val="mt-MT"/>
        </w:rPr>
      </w:pPr>
    </w:p>
    <w:p w:rsidR="00994BB0" w:rsidRPr="002700FF" w:rsidRDefault="00994BB0" w:rsidP="002700FF">
      <w:pPr>
        <w:jc w:val="both"/>
        <w:rPr>
          <w:rFonts w:cs="Times New Roman"/>
          <w:lang w:val="mt-MT"/>
        </w:rPr>
      </w:pPr>
      <w:r w:rsidRPr="002700FF">
        <w:rPr>
          <w:rFonts w:cs="Times New Roman"/>
          <w:lang w:val="mt-MT"/>
        </w:rPr>
        <w:t xml:space="preserve">Fil-paragrafu (a) tas-subklawsola (1) tal-klawsola 47 minflok il-kelma </w:t>
      </w:r>
      <w:r w:rsidR="002700FF" w:rsidRPr="002700FF">
        <w:rPr>
          <w:rFonts w:cs="Times New Roman"/>
          <w:lang w:val="mt-MT"/>
        </w:rPr>
        <w:t>“</w:t>
      </w:r>
      <w:r w:rsidRPr="002700FF">
        <w:rPr>
          <w:rFonts w:cs="Times New Roman"/>
          <w:lang w:val="mt-MT"/>
        </w:rPr>
        <w:t>tesperjenza</w:t>
      </w:r>
      <w:r w:rsidR="002700FF" w:rsidRPr="002700FF">
        <w:rPr>
          <w:rFonts w:cs="Times New Roman"/>
          <w:lang w:val="mt-MT"/>
        </w:rPr>
        <w:t>”</w:t>
      </w:r>
      <w:r w:rsidRPr="002700FF">
        <w:rPr>
          <w:rFonts w:cs="Times New Roman"/>
          <w:lang w:val="mt-MT"/>
        </w:rPr>
        <w:t xml:space="preserve"> għandha tidħol il-kelma </w:t>
      </w:r>
      <w:r w:rsidR="002700FF" w:rsidRPr="002700FF">
        <w:rPr>
          <w:rFonts w:cs="Times New Roman"/>
          <w:lang w:val="mt-MT"/>
        </w:rPr>
        <w:t>“</w:t>
      </w:r>
      <w:r w:rsidRPr="002700FF">
        <w:rPr>
          <w:rFonts w:cs="Times New Roman"/>
          <w:lang w:val="mt-MT"/>
        </w:rPr>
        <w:t>esperjenza</w:t>
      </w:r>
      <w:r w:rsidR="002700FF" w:rsidRPr="002700FF">
        <w:rPr>
          <w:rFonts w:cs="Times New Roman"/>
          <w:lang w:val="mt-MT"/>
        </w:rPr>
        <w:t>”</w:t>
      </w:r>
      <w:r w:rsidRPr="002700FF">
        <w:rPr>
          <w:rFonts w:cs="Times New Roman"/>
          <w:lang w:val="mt-MT"/>
        </w:rPr>
        <w:t>.</w:t>
      </w:r>
    </w:p>
    <w:p w:rsidR="00994BB0" w:rsidRPr="002700FF" w:rsidRDefault="00994BB0" w:rsidP="002700FF">
      <w:pPr>
        <w:jc w:val="both"/>
        <w:rPr>
          <w:rFonts w:cs="Times New Roman"/>
          <w:lang w:val="mt-MT"/>
        </w:rPr>
      </w:pPr>
    </w:p>
    <w:p w:rsidR="00994BB0" w:rsidRPr="002700FF" w:rsidRDefault="00994BB0" w:rsidP="002700FF">
      <w:pPr>
        <w:jc w:val="both"/>
        <w:rPr>
          <w:rFonts w:cs="Times New Roman"/>
          <w:b/>
          <w:u w:val="single"/>
          <w:lang w:val="mt-MT"/>
        </w:rPr>
      </w:pPr>
      <w:r w:rsidRPr="002700FF">
        <w:rPr>
          <w:rFonts w:cs="Times New Roman"/>
          <w:b/>
          <w:u w:val="single"/>
          <w:lang w:val="mt-MT"/>
        </w:rPr>
        <w:t>Clause 47</w:t>
      </w:r>
    </w:p>
    <w:p w:rsidR="00994BB0" w:rsidRPr="002700FF" w:rsidRDefault="00994BB0" w:rsidP="002700FF">
      <w:pPr>
        <w:jc w:val="both"/>
        <w:rPr>
          <w:rFonts w:cs="Times New Roman"/>
          <w:lang w:val="mt-MT"/>
        </w:rPr>
      </w:pPr>
    </w:p>
    <w:p w:rsidR="00994BB0" w:rsidRPr="002700FF" w:rsidRDefault="00994BB0" w:rsidP="002700FF">
      <w:pPr>
        <w:jc w:val="both"/>
        <w:rPr>
          <w:rFonts w:cs="Times New Roman"/>
          <w:lang w:val="mt-MT"/>
        </w:rPr>
      </w:pPr>
      <w:r w:rsidRPr="002700FF">
        <w:rPr>
          <w:rFonts w:cs="Times New Roman"/>
          <w:lang w:val="mt-MT"/>
        </w:rPr>
        <w:t xml:space="preserve">In the Maltese version of paragraph (a) of sub-clause (1) of clause 47 for the word </w:t>
      </w:r>
      <w:r w:rsidR="002700FF" w:rsidRPr="002700FF">
        <w:rPr>
          <w:rFonts w:cs="Times New Roman"/>
          <w:lang w:val="mt-MT"/>
        </w:rPr>
        <w:t>“</w:t>
      </w:r>
      <w:r w:rsidRPr="002700FF">
        <w:rPr>
          <w:rFonts w:cs="Times New Roman"/>
          <w:lang w:val="mt-MT"/>
        </w:rPr>
        <w:t>tesperjenza</w:t>
      </w:r>
      <w:r w:rsidR="002700FF" w:rsidRPr="002700FF">
        <w:rPr>
          <w:rFonts w:cs="Times New Roman"/>
          <w:lang w:val="mt-MT"/>
        </w:rPr>
        <w:t>”</w:t>
      </w:r>
      <w:r w:rsidRPr="002700FF">
        <w:rPr>
          <w:rFonts w:cs="Times New Roman"/>
          <w:lang w:val="mt-MT"/>
        </w:rPr>
        <w:t xml:space="preserve"> there shall be substituted the word </w:t>
      </w:r>
      <w:r w:rsidR="002700FF" w:rsidRPr="002700FF">
        <w:rPr>
          <w:rFonts w:cs="Times New Roman"/>
          <w:lang w:val="mt-MT"/>
        </w:rPr>
        <w:t>“</w:t>
      </w:r>
      <w:r w:rsidRPr="002700FF">
        <w:rPr>
          <w:rFonts w:cs="Times New Roman"/>
          <w:lang w:val="mt-MT"/>
        </w:rPr>
        <w:t>esperjenza</w:t>
      </w:r>
      <w:r w:rsidR="002700FF" w:rsidRPr="002700FF">
        <w:rPr>
          <w:rFonts w:cs="Times New Roman"/>
          <w:lang w:val="mt-MT"/>
        </w:rPr>
        <w:t>”</w:t>
      </w:r>
      <w:r w:rsidRPr="002700FF">
        <w:rPr>
          <w:rFonts w:cs="Times New Roman"/>
          <w:lang w:val="mt-MT"/>
        </w:rPr>
        <w:t>.</w:t>
      </w:r>
    </w:p>
    <w:p w:rsidR="00813D9E" w:rsidRPr="002700FF" w:rsidRDefault="00813D9E" w:rsidP="002700FF">
      <w:pPr>
        <w:jc w:val="both"/>
        <w:rPr>
          <w:rFonts w:cs="Times New Roman"/>
          <w:lang w:val="mt-MT"/>
        </w:rPr>
      </w:pPr>
    </w:p>
    <w:p w:rsidR="00374C82" w:rsidRPr="002700FF" w:rsidRDefault="00374C82"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I</w:t>
      </w:r>
      <w:r w:rsidR="002700FF" w:rsidRPr="002700FF">
        <w:rPr>
          <w:rFonts w:cs="Times New Roman"/>
          <w:lang w:val="mt-MT"/>
        </w:rPr>
        <w:t>”</w:t>
      </w:r>
      <w:r w:rsidRPr="002700FF">
        <w:rPr>
          <w:rFonts w:cs="Times New Roman"/>
          <w:lang w:val="mt-MT"/>
        </w:rPr>
        <w:t xml:space="preserve"> għaddiet nem. con. </w:t>
      </w:r>
    </w:p>
    <w:p w:rsidR="00374C82" w:rsidRPr="002700FF" w:rsidRDefault="00374C82" w:rsidP="002700FF">
      <w:pPr>
        <w:jc w:val="both"/>
        <w:rPr>
          <w:rFonts w:cs="Times New Roman"/>
          <w:lang w:val="mt-MT"/>
        </w:rPr>
      </w:pPr>
    </w:p>
    <w:p w:rsidR="00374C82" w:rsidRPr="002700FF" w:rsidRDefault="00374C82" w:rsidP="002700FF">
      <w:pPr>
        <w:jc w:val="both"/>
        <w:rPr>
          <w:rFonts w:cs="Times New Roman"/>
          <w:lang w:val="mt-MT"/>
        </w:rPr>
      </w:pPr>
      <w:r w:rsidRPr="002700FF">
        <w:rPr>
          <w:rFonts w:cs="Times New Roman"/>
          <w:b/>
          <w:lang w:val="mt-MT"/>
        </w:rPr>
        <w:t>KLAWSOLA 47</w:t>
      </w:r>
      <w:r w:rsidRPr="002700FF">
        <w:rPr>
          <w:rFonts w:cs="Times New Roman"/>
          <w:lang w:val="mt-MT"/>
        </w:rPr>
        <w:t>, kif emendata, għaddiet nem. con. u kienet ordnata ssir parti mill-Abbozz ta’ Liġi.</w:t>
      </w:r>
    </w:p>
    <w:p w:rsidR="00374C82" w:rsidRPr="002700FF" w:rsidRDefault="00374C82" w:rsidP="002700FF">
      <w:pPr>
        <w:jc w:val="both"/>
        <w:rPr>
          <w:rFonts w:cs="Times New Roman"/>
          <w:lang w:val="mt-MT"/>
        </w:rPr>
      </w:pPr>
    </w:p>
    <w:p w:rsidR="00660D79" w:rsidRPr="002700FF" w:rsidRDefault="00660D79" w:rsidP="002700FF">
      <w:pPr>
        <w:jc w:val="both"/>
        <w:rPr>
          <w:rFonts w:cs="Times New Roman"/>
          <w:lang w:val="mt-MT"/>
        </w:rPr>
      </w:pPr>
    </w:p>
    <w:p w:rsidR="00660D79" w:rsidRPr="002700FF" w:rsidRDefault="00660D79" w:rsidP="002700FF">
      <w:pPr>
        <w:jc w:val="both"/>
        <w:rPr>
          <w:rFonts w:cs="Times New Roman"/>
          <w:b/>
          <w:lang w:val="mt-MT"/>
        </w:rPr>
      </w:pPr>
      <w:r w:rsidRPr="002700FF">
        <w:rPr>
          <w:rFonts w:cs="Times New Roman"/>
          <w:b/>
          <w:lang w:val="mt-MT"/>
        </w:rPr>
        <w:t>KLAWSOL</w:t>
      </w:r>
      <w:r w:rsidR="00E42522" w:rsidRPr="002700FF">
        <w:rPr>
          <w:rFonts w:cs="Times New Roman"/>
          <w:b/>
          <w:lang w:val="mt-MT"/>
        </w:rPr>
        <w:t>I</w:t>
      </w:r>
      <w:r w:rsidRPr="002700FF">
        <w:rPr>
          <w:rFonts w:cs="Times New Roman"/>
          <w:b/>
          <w:lang w:val="mt-MT"/>
        </w:rPr>
        <w:t xml:space="preserve"> 48, 49, 50, 51</w:t>
      </w:r>
      <w:r w:rsidR="00745752" w:rsidRPr="002700FF">
        <w:rPr>
          <w:rFonts w:cs="Times New Roman"/>
          <w:b/>
          <w:lang w:val="mt-MT"/>
        </w:rPr>
        <w:t>, 52, 53, 54, 55 u 56</w:t>
      </w:r>
      <w:r w:rsidRPr="002700FF">
        <w:rPr>
          <w:rFonts w:cs="Times New Roman"/>
          <w:b/>
          <w:lang w:val="mt-MT"/>
        </w:rPr>
        <w:t xml:space="preserve"> </w:t>
      </w:r>
      <w:r w:rsidRPr="002700FF">
        <w:rPr>
          <w:rFonts w:cs="Times New Roman"/>
          <w:lang w:val="mt-MT"/>
        </w:rPr>
        <w:t>għaddew nem. con. u kienu ordnati jsiru parti mill-Abbozz ta’ Liġi.</w:t>
      </w:r>
    </w:p>
    <w:p w:rsidR="00660D79" w:rsidRPr="002700FF" w:rsidRDefault="00660D79" w:rsidP="002700FF">
      <w:pPr>
        <w:jc w:val="both"/>
        <w:rPr>
          <w:rFonts w:cs="Times New Roman"/>
          <w:lang w:val="mt-MT"/>
        </w:rPr>
      </w:pPr>
    </w:p>
    <w:p w:rsidR="00660D79" w:rsidRPr="002700FF" w:rsidRDefault="00660D79" w:rsidP="002700FF">
      <w:pPr>
        <w:jc w:val="both"/>
        <w:rPr>
          <w:rFonts w:cs="Times New Roman"/>
          <w:lang w:val="mt-MT"/>
        </w:rPr>
      </w:pPr>
    </w:p>
    <w:p w:rsidR="00745752" w:rsidRPr="002700FF" w:rsidRDefault="00745752" w:rsidP="002700FF">
      <w:pPr>
        <w:jc w:val="both"/>
        <w:rPr>
          <w:rFonts w:cs="Times New Roman"/>
          <w:b/>
          <w:lang w:val="mt-MT"/>
        </w:rPr>
      </w:pPr>
      <w:r w:rsidRPr="002700FF">
        <w:rPr>
          <w:rFonts w:cs="Times New Roman"/>
          <w:b/>
          <w:lang w:val="mt-MT"/>
        </w:rPr>
        <w:t>KLAWSOLA 57</w:t>
      </w:r>
    </w:p>
    <w:p w:rsidR="00745752" w:rsidRPr="002700FF" w:rsidRDefault="00745752" w:rsidP="002700FF">
      <w:pPr>
        <w:jc w:val="both"/>
        <w:rPr>
          <w:rFonts w:cs="Times New Roman"/>
          <w:lang w:val="mt-MT"/>
        </w:rPr>
      </w:pPr>
    </w:p>
    <w:p w:rsidR="00745752" w:rsidRPr="002700FF" w:rsidRDefault="00745752"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J</w:t>
      </w:r>
      <w:r w:rsidR="002700FF" w:rsidRPr="002700FF">
        <w:rPr>
          <w:rFonts w:cs="Times New Roman"/>
          <w:lang w:val="mt-MT"/>
        </w:rPr>
        <w:t>”</w:t>
      </w:r>
      <w:r w:rsidRPr="002700FF">
        <w:rPr>
          <w:rFonts w:cs="Times New Roman"/>
          <w:lang w:val="mt-MT"/>
        </w:rPr>
        <w:t>:</w:t>
      </w:r>
    </w:p>
    <w:p w:rsidR="00B97F56" w:rsidRPr="002700FF" w:rsidRDefault="00B97F56" w:rsidP="002700FF">
      <w:pPr>
        <w:jc w:val="both"/>
        <w:rPr>
          <w:rFonts w:cs="Times New Roman"/>
          <w:lang w:val="mt-MT"/>
        </w:rPr>
      </w:pPr>
    </w:p>
    <w:p w:rsidR="00B97F56" w:rsidRPr="002700FF" w:rsidRDefault="00B97F56" w:rsidP="002700FF">
      <w:pPr>
        <w:pStyle w:val="BodyTextIndent"/>
        <w:ind w:right="0" w:firstLine="0"/>
        <w:rPr>
          <w:rFonts w:ascii="Times New Roman" w:hAnsi="Times New Roman"/>
          <w:b/>
          <w:bCs/>
          <w:sz w:val="24"/>
          <w:szCs w:val="24"/>
          <w:u w:val="single"/>
          <w:lang w:val="mt-MT"/>
        </w:rPr>
      </w:pPr>
      <w:r w:rsidRPr="002700FF">
        <w:rPr>
          <w:rFonts w:ascii="Times New Roman" w:hAnsi="Times New Roman"/>
          <w:b/>
          <w:bCs/>
          <w:sz w:val="24"/>
          <w:szCs w:val="24"/>
          <w:u w:val="single"/>
          <w:lang w:val="mt-MT"/>
        </w:rPr>
        <w:t>Klawsola 57</w:t>
      </w:r>
    </w:p>
    <w:p w:rsidR="00B97F56" w:rsidRPr="002700FF" w:rsidRDefault="00B97F56" w:rsidP="002700FF">
      <w:pPr>
        <w:pStyle w:val="BodyTextIndent"/>
        <w:ind w:right="0" w:firstLine="0"/>
        <w:rPr>
          <w:rFonts w:ascii="Times New Roman" w:hAnsi="Times New Roman"/>
          <w:sz w:val="24"/>
          <w:szCs w:val="24"/>
          <w:lang w:val="mt-MT"/>
        </w:rPr>
      </w:pPr>
    </w:p>
    <w:p w:rsidR="00B97F56" w:rsidRPr="002700FF" w:rsidRDefault="00B97F56" w:rsidP="002700FF">
      <w:pPr>
        <w:pStyle w:val="BodyTextIndent"/>
        <w:ind w:right="0" w:firstLine="0"/>
        <w:rPr>
          <w:rFonts w:ascii="Times New Roman" w:hAnsi="Times New Roman"/>
          <w:sz w:val="24"/>
          <w:szCs w:val="24"/>
          <w:lang w:val="mt-MT"/>
        </w:rPr>
      </w:pPr>
      <w:r w:rsidRPr="002700FF">
        <w:rPr>
          <w:rFonts w:ascii="Times New Roman" w:hAnsi="Times New Roman"/>
          <w:sz w:val="24"/>
          <w:szCs w:val="24"/>
          <w:lang w:val="mt-MT"/>
        </w:rPr>
        <w:t xml:space="preserve">Fis-subklawsola (3) ta’ klawsola 57 il-kelma </w:t>
      </w:r>
      <w:r w:rsidR="002700FF" w:rsidRPr="002700FF">
        <w:rPr>
          <w:rFonts w:ascii="Times New Roman" w:hAnsi="Times New Roman"/>
          <w:sz w:val="24"/>
          <w:szCs w:val="24"/>
          <w:lang w:val="mt-MT"/>
        </w:rPr>
        <w:t>“</w:t>
      </w:r>
      <w:r w:rsidRPr="002700FF">
        <w:rPr>
          <w:rFonts w:ascii="Times New Roman" w:hAnsi="Times New Roman"/>
          <w:sz w:val="24"/>
          <w:szCs w:val="24"/>
          <w:lang w:val="mt-MT"/>
        </w:rPr>
        <w:t>Chairman</w:t>
      </w:r>
      <w:r w:rsidR="002700FF" w:rsidRPr="002700FF">
        <w:rPr>
          <w:rFonts w:ascii="Times New Roman" w:hAnsi="Times New Roman"/>
          <w:sz w:val="24"/>
          <w:szCs w:val="24"/>
          <w:lang w:val="mt-MT"/>
        </w:rPr>
        <w:t>”</w:t>
      </w:r>
      <w:r w:rsidRPr="002700FF">
        <w:rPr>
          <w:rFonts w:ascii="Times New Roman" w:hAnsi="Times New Roman"/>
          <w:sz w:val="24"/>
          <w:szCs w:val="24"/>
          <w:lang w:val="mt-MT"/>
        </w:rPr>
        <w:t xml:space="preserve"> għandha tiġi sostitwita bil-kelma </w:t>
      </w:r>
      <w:r w:rsidR="002700FF" w:rsidRPr="002700FF">
        <w:rPr>
          <w:rFonts w:ascii="Times New Roman" w:hAnsi="Times New Roman"/>
          <w:sz w:val="24"/>
          <w:szCs w:val="24"/>
          <w:lang w:val="mt-MT"/>
        </w:rPr>
        <w:t>“</w:t>
      </w:r>
      <w:r w:rsidRPr="002700FF">
        <w:rPr>
          <w:rFonts w:ascii="Times New Roman" w:hAnsi="Times New Roman"/>
          <w:sz w:val="24"/>
          <w:szCs w:val="24"/>
          <w:lang w:val="mt-MT"/>
        </w:rPr>
        <w:t>Chairperson</w:t>
      </w:r>
      <w:r w:rsidR="002700FF" w:rsidRPr="002700FF">
        <w:rPr>
          <w:rFonts w:ascii="Times New Roman" w:hAnsi="Times New Roman"/>
          <w:sz w:val="24"/>
          <w:szCs w:val="24"/>
          <w:lang w:val="mt-MT"/>
        </w:rPr>
        <w:t>”</w:t>
      </w:r>
      <w:r w:rsidRPr="002700FF">
        <w:rPr>
          <w:rFonts w:ascii="Times New Roman" w:hAnsi="Times New Roman"/>
          <w:sz w:val="24"/>
          <w:szCs w:val="24"/>
          <w:lang w:val="mt-MT"/>
        </w:rPr>
        <w:t>.</w:t>
      </w:r>
    </w:p>
    <w:p w:rsidR="00B97F56" w:rsidRPr="002700FF" w:rsidRDefault="00B97F56" w:rsidP="002700FF">
      <w:pPr>
        <w:pStyle w:val="BodyTextIndent"/>
        <w:ind w:right="0" w:firstLine="0"/>
        <w:rPr>
          <w:rFonts w:ascii="Times New Roman" w:hAnsi="Times New Roman"/>
          <w:sz w:val="24"/>
          <w:szCs w:val="24"/>
          <w:lang w:val="mt-MT"/>
        </w:rPr>
      </w:pPr>
    </w:p>
    <w:p w:rsidR="00B97F56" w:rsidRPr="002700FF" w:rsidRDefault="00B97F56" w:rsidP="002700FF">
      <w:pPr>
        <w:pStyle w:val="BodyTextIndent"/>
        <w:ind w:right="0" w:firstLine="0"/>
        <w:rPr>
          <w:rFonts w:ascii="Times New Roman" w:hAnsi="Times New Roman"/>
          <w:b/>
          <w:bCs/>
          <w:sz w:val="24"/>
          <w:szCs w:val="24"/>
          <w:u w:val="single"/>
          <w:lang w:val="mt-MT"/>
        </w:rPr>
      </w:pPr>
      <w:r w:rsidRPr="002700FF">
        <w:rPr>
          <w:rFonts w:ascii="Times New Roman" w:hAnsi="Times New Roman"/>
          <w:b/>
          <w:bCs/>
          <w:sz w:val="24"/>
          <w:szCs w:val="24"/>
          <w:u w:val="single"/>
          <w:lang w:val="mt-MT"/>
        </w:rPr>
        <w:t xml:space="preserve">Clause 57 </w:t>
      </w:r>
    </w:p>
    <w:p w:rsidR="00B97F56" w:rsidRPr="002700FF" w:rsidRDefault="00B97F56" w:rsidP="002700FF">
      <w:pPr>
        <w:pStyle w:val="BodyTextIndent"/>
        <w:ind w:right="0" w:firstLine="0"/>
        <w:rPr>
          <w:rFonts w:ascii="Times New Roman" w:hAnsi="Times New Roman"/>
          <w:b/>
          <w:bCs/>
          <w:sz w:val="24"/>
          <w:szCs w:val="24"/>
          <w:lang w:val="mt-MT"/>
        </w:rPr>
      </w:pPr>
    </w:p>
    <w:p w:rsidR="00B97F56" w:rsidRPr="002700FF" w:rsidRDefault="00B97F56" w:rsidP="002700FF">
      <w:pPr>
        <w:pStyle w:val="BodyTextIndent"/>
        <w:ind w:right="0" w:firstLine="0"/>
        <w:rPr>
          <w:rFonts w:ascii="Times New Roman" w:hAnsi="Times New Roman"/>
          <w:sz w:val="24"/>
          <w:szCs w:val="24"/>
          <w:lang w:val="mt-MT"/>
        </w:rPr>
      </w:pPr>
      <w:r w:rsidRPr="002700FF">
        <w:rPr>
          <w:rFonts w:ascii="Times New Roman" w:hAnsi="Times New Roman"/>
          <w:sz w:val="24"/>
          <w:szCs w:val="24"/>
          <w:lang w:val="mt-MT"/>
        </w:rPr>
        <w:t xml:space="preserve">In sub-clause (3) of clause 57 the word </w:t>
      </w:r>
      <w:r w:rsidR="002700FF" w:rsidRPr="002700FF">
        <w:rPr>
          <w:rFonts w:ascii="Times New Roman" w:hAnsi="Times New Roman"/>
          <w:sz w:val="24"/>
          <w:szCs w:val="24"/>
          <w:lang w:val="mt-MT"/>
        </w:rPr>
        <w:t>“</w:t>
      </w:r>
      <w:r w:rsidRPr="002700FF">
        <w:rPr>
          <w:rFonts w:ascii="Times New Roman" w:hAnsi="Times New Roman"/>
          <w:sz w:val="24"/>
          <w:szCs w:val="24"/>
          <w:lang w:val="mt-MT"/>
        </w:rPr>
        <w:t>Chairman</w:t>
      </w:r>
      <w:r w:rsidR="002700FF" w:rsidRPr="002700FF">
        <w:rPr>
          <w:rFonts w:ascii="Times New Roman" w:hAnsi="Times New Roman"/>
          <w:sz w:val="24"/>
          <w:szCs w:val="24"/>
          <w:lang w:val="mt-MT"/>
        </w:rPr>
        <w:t>”</w:t>
      </w:r>
      <w:r w:rsidRPr="002700FF">
        <w:rPr>
          <w:rFonts w:ascii="Times New Roman" w:hAnsi="Times New Roman"/>
          <w:sz w:val="24"/>
          <w:szCs w:val="24"/>
          <w:lang w:val="mt-MT"/>
        </w:rPr>
        <w:t xml:space="preserve"> shall be subsituted by the word </w:t>
      </w:r>
      <w:r w:rsidR="002700FF" w:rsidRPr="002700FF">
        <w:rPr>
          <w:rFonts w:ascii="Times New Roman" w:hAnsi="Times New Roman"/>
          <w:sz w:val="24"/>
          <w:szCs w:val="24"/>
          <w:lang w:val="mt-MT"/>
        </w:rPr>
        <w:t>“</w:t>
      </w:r>
      <w:r w:rsidRPr="002700FF">
        <w:rPr>
          <w:rFonts w:ascii="Times New Roman" w:hAnsi="Times New Roman"/>
          <w:sz w:val="24"/>
          <w:szCs w:val="24"/>
          <w:lang w:val="mt-MT"/>
        </w:rPr>
        <w:t>Chairperson</w:t>
      </w:r>
      <w:r w:rsidR="002700FF" w:rsidRPr="002700FF">
        <w:rPr>
          <w:rFonts w:ascii="Times New Roman" w:hAnsi="Times New Roman"/>
          <w:sz w:val="24"/>
          <w:szCs w:val="24"/>
          <w:lang w:val="mt-MT"/>
        </w:rPr>
        <w:t>”</w:t>
      </w:r>
      <w:r w:rsidRPr="002700FF">
        <w:rPr>
          <w:rFonts w:ascii="Times New Roman" w:hAnsi="Times New Roman"/>
          <w:sz w:val="24"/>
          <w:szCs w:val="24"/>
          <w:lang w:val="mt-MT"/>
        </w:rPr>
        <w:t>.</w:t>
      </w:r>
    </w:p>
    <w:p w:rsidR="00B97F56" w:rsidRPr="002700FF" w:rsidRDefault="00B97F56" w:rsidP="002700FF">
      <w:pPr>
        <w:jc w:val="both"/>
        <w:rPr>
          <w:rFonts w:cs="Times New Roman"/>
          <w:b/>
          <w:lang w:val="mt-MT"/>
        </w:rPr>
      </w:pPr>
    </w:p>
    <w:p w:rsidR="00B97F56" w:rsidRPr="002700FF" w:rsidRDefault="00B97F56" w:rsidP="002700FF">
      <w:pPr>
        <w:jc w:val="both"/>
        <w:rPr>
          <w:rFonts w:cs="Times New Roman"/>
          <w:lang w:val="mt-MT"/>
        </w:rPr>
      </w:pPr>
      <w:r w:rsidRPr="002700FF">
        <w:rPr>
          <w:rFonts w:cs="Times New Roman"/>
          <w:lang w:val="mt-MT"/>
        </w:rPr>
        <w:lastRenderedPageBreak/>
        <w:t xml:space="preserve">L-Emenda </w:t>
      </w:r>
      <w:r w:rsidR="002700FF" w:rsidRPr="002700FF">
        <w:rPr>
          <w:rFonts w:cs="Times New Roman"/>
          <w:lang w:val="mt-MT"/>
        </w:rPr>
        <w:t>“</w:t>
      </w:r>
      <w:r w:rsidRPr="002700FF">
        <w:rPr>
          <w:rFonts w:cs="Times New Roman"/>
          <w:lang w:val="mt-MT"/>
        </w:rPr>
        <w:t>J</w:t>
      </w:r>
      <w:r w:rsidR="002700FF" w:rsidRPr="002700FF">
        <w:rPr>
          <w:rFonts w:cs="Times New Roman"/>
          <w:lang w:val="mt-MT"/>
        </w:rPr>
        <w:t>”</w:t>
      </w:r>
      <w:r w:rsidRPr="002700FF">
        <w:rPr>
          <w:rFonts w:cs="Times New Roman"/>
          <w:lang w:val="mt-MT"/>
        </w:rPr>
        <w:t xml:space="preserve"> għaddiet nem. con. </w:t>
      </w:r>
    </w:p>
    <w:p w:rsidR="00B97F56" w:rsidRPr="002700FF" w:rsidRDefault="00B97F56" w:rsidP="002700FF">
      <w:pPr>
        <w:jc w:val="both"/>
        <w:rPr>
          <w:rFonts w:cs="Times New Roman"/>
          <w:lang w:val="mt-MT"/>
        </w:rPr>
      </w:pPr>
    </w:p>
    <w:p w:rsidR="00B97F56" w:rsidRPr="002700FF" w:rsidRDefault="00B97F56" w:rsidP="002700FF">
      <w:pPr>
        <w:jc w:val="both"/>
        <w:rPr>
          <w:rFonts w:cs="Times New Roman"/>
          <w:lang w:val="mt-MT"/>
        </w:rPr>
      </w:pPr>
      <w:r w:rsidRPr="002700FF">
        <w:rPr>
          <w:rFonts w:cs="Times New Roman"/>
          <w:b/>
          <w:lang w:val="mt-MT"/>
        </w:rPr>
        <w:t>KLAWSOLA 57</w:t>
      </w:r>
      <w:r w:rsidRPr="002700FF">
        <w:rPr>
          <w:rFonts w:cs="Times New Roman"/>
          <w:lang w:val="mt-MT"/>
        </w:rPr>
        <w:t>, kif emendata, għaddiet nem. con. u kienet ordnata ssir parti mill-Abbozz ta’ Liġi.</w:t>
      </w:r>
    </w:p>
    <w:p w:rsidR="00660D79" w:rsidRPr="002700FF" w:rsidRDefault="00660D79" w:rsidP="002700FF">
      <w:pPr>
        <w:jc w:val="both"/>
        <w:rPr>
          <w:rFonts w:cs="Times New Roman"/>
          <w:lang w:val="mt-MT"/>
        </w:rPr>
      </w:pPr>
    </w:p>
    <w:p w:rsidR="00071B0C" w:rsidRPr="002700FF" w:rsidRDefault="00473844" w:rsidP="002700FF">
      <w:pPr>
        <w:jc w:val="both"/>
        <w:rPr>
          <w:rFonts w:cs="Times New Roman"/>
          <w:lang w:val="mt-MT"/>
        </w:rPr>
      </w:pPr>
      <w:r w:rsidRPr="0055574D">
        <w:rPr>
          <w:rFonts w:cs="Times New Roman"/>
          <w:lang w:val="mt-MT"/>
        </w:rPr>
        <w:t xml:space="preserve">Il-Ministru għall-Edukazzjoni u x-Xogħol informa lill-Kumitat </w:t>
      </w:r>
      <w:r w:rsidR="008B4E84" w:rsidRPr="0055574D">
        <w:rPr>
          <w:rFonts w:cs="Times New Roman"/>
          <w:lang w:val="mt-MT"/>
        </w:rPr>
        <w:t>li hemm żball fi</w:t>
      </w:r>
      <w:r w:rsidR="0055574D" w:rsidRPr="0055574D">
        <w:rPr>
          <w:rFonts w:cs="Times New Roman"/>
          <w:lang w:val="mt-MT"/>
        </w:rPr>
        <w:t>n</w:t>
      </w:r>
      <w:r w:rsidR="008B4E84" w:rsidRPr="0055574D">
        <w:rPr>
          <w:rFonts w:cs="Times New Roman"/>
          <w:lang w:val="mt-MT"/>
        </w:rPr>
        <w:t>-numerazzjoni tal-Abbozz ta’ Liġi u li se jingħata permess lill-Iskrivan tal-Kamra sabiex jagħmel il-ko</w:t>
      </w:r>
      <w:r w:rsidR="00FA5F67" w:rsidRPr="0055574D">
        <w:rPr>
          <w:rFonts w:cs="Times New Roman"/>
          <w:lang w:val="mt-MT"/>
        </w:rPr>
        <w:t>r</w:t>
      </w:r>
      <w:r w:rsidR="008B4E84" w:rsidRPr="0055574D">
        <w:rPr>
          <w:rFonts w:cs="Times New Roman"/>
          <w:lang w:val="mt-MT"/>
        </w:rPr>
        <w:t xml:space="preserve">rezzjonijiet </w:t>
      </w:r>
      <w:r w:rsidR="0055574D" w:rsidRPr="0055574D">
        <w:rPr>
          <w:rFonts w:cs="Times New Roman"/>
          <w:lang w:val="mt-MT"/>
        </w:rPr>
        <w:t xml:space="preserve">u r-rinumerazzjoni </w:t>
      </w:r>
      <w:r w:rsidR="008B4E84" w:rsidRPr="0055574D">
        <w:rPr>
          <w:rFonts w:cs="Times New Roman"/>
          <w:lang w:val="mt-MT"/>
        </w:rPr>
        <w:t>meħtieġa.</w:t>
      </w:r>
    </w:p>
    <w:p w:rsidR="00473844" w:rsidRPr="002700FF" w:rsidRDefault="00473844" w:rsidP="002700FF">
      <w:pPr>
        <w:jc w:val="both"/>
        <w:rPr>
          <w:rFonts w:cs="Times New Roman"/>
          <w:lang w:val="mt-MT"/>
        </w:rPr>
      </w:pPr>
    </w:p>
    <w:p w:rsidR="00473844" w:rsidRPr="002700FF" w:rsidRDefault="00473844" w:rsidP="002700FF">
      <w:pPr>
        <w:jc w:val="both"/>
        <w:rPr>
          <w:rFonts w:cs="Times New Roman"/>
          <w:lang w:val="mt-MT"/>
        </w:rPr>
      </w:pPr>
    </w:p>
    <w:p w:rsidR="00071B0C" w:rsidRPr="002700FF" w:rsidRDefault="00071B0C" w:rsidP="002700FF">
      <w:pPr>
        <w:jc w:val="both"/>
        <w:rPr>
          <w:rFonts w:cs="Times New Roman"/>
          <w:b/>
          <w:lang w:val="mt-MT"/>
        </w:rPr>
      </w:pPr>
      <w:r w:rsidRPr="002700FF">
        <w:rPr>
          <w:rFonts w:cs="Times New Roman"/>
          <w:b/>
          <w:lang w:val="mt-MT"/>
        </w:rPr>
        <w:t>KLAWSOL</w:t>
      </w:r>
      <w:r w:rsidR="009A6054" w:rsidRPr="002700FF">
        <w:rPr>
          <w:rFonts w:cs="Times New Roman"/>
          <w:b/>
          <w:lang w:val="mt-MT"/>
        </w:rPr>
        <w:t xml:space="preserve">I </w:t>
      </w:r>
      <w:r w:rsidRPr="002700FF">
        <w:rPr>
          <w:rFonts w:cs="Times New Roman"/>
          <w:b/>
          <w:lang w:val="mt-MT"/>
        </w:rPr>
        <w:t xml:space="preserve">62, 63, 64, 65, 66 u 67 </w:t>
      </w:r>
      <w:r w:rsidRPr="002700FF">
        <w:rPr>
          <w:rFonts w:cs="Times New Roman"/>
          <w:lang w:val="mt-MT"/>
        </w:rPr>
        <w:t>għaddew nem. con. u kienu ordnati jsiru parti mill-Abbozz ta’ Liġi.</w:t>
      </w:r>
    </w:p>
    <w:p w:rsidR="00071B0C" w:rsidRPr="002700FF" w:rsidRDefault="00071B0C" w:rsidP="002700FF">
      <w:pPr>
        <w:jc w:val="both"/>
        <w:rPr>
          <w:rFonts w:cs="Times New Roman"/>
          <w:lang w:val="mt-MT"/>
        </w:rPr>
      </w:pPr>
    </w:p>
    <w:p w:rsidR="00071B0C" w:rsidRPr="002700FF" w:rsidRDefault="00071B0C" w:rsidP="002700FF">
      <w:pPr>
        <w:jc w:val="both"/>
        <w:rPr>
          <w:rFonts w:cs="Times New Roman"/>
          <w:lang w:val="mt-MT"/>
        </w:rPr>
      </w:pPr>
    </w:p>
    <w:p w:rsidR="000D3CEA" w:rsidRPr="002700FF" w:rsidRDefault="000D3CEA" w:rsidP="002700FF">
      <w:pPr>
        <w:jc w:val="both"/>
        <w:rPr>
          <w:rFonts w:cs="Times New Roman"/>
          <w:b/>
          <w:lang w:val="mt-MT"/>
        </w:rPr>
      </w:pPr>
      <w:r w:rsidRPr="002700FF">
        <w:rPr>
          <w:rFonts w:cs="Times New Roman"/>
          <w:b/>
          <w:lang w:val="mt-MT"/>
        </w:rPr>
        <w:t>KLAWSOLA 68</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K</w:t>
      </w:r>
      <w:r w:rsidR="002700FF" w:rsidRPr="002700FF">
        <w:rPr>
          <w:rFonts w:cs="Times New Roman"/>
          <w:lang w:val="mt-MT"/>
        </w:rPr>
        <w:t>”</w:t>
      </w:r>
      <w:r w:rsidRPr="002700FF">
        <w:rPr>
          <w:rFonts w:cs="Times New Roman"/>
          <w:lang w:val="mt-MT"/>
        </w:rPr>
        <w:t>:</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b/>
          <w:u w:val="single"/>
          <w:lang w:val="mt-MT"/>
        </w:rPr>
      </w:pPr>
      <w:r w:rsidRPr="002700FF">
        <w:rPr>
          <w:rFonts w:cs="Times New Roman"/>
          <w:b/>
          <w:u w:val="single"/>
          <w:lang w:val="mt-MT"/>
        </w:rPr>
        <w:t xml:space="preserve">Klawsola 68 </w:t>
      </w:r>
    </w:p>
    <w:p w:rsidR="000D3CEA" w:rsidRPr="002700FF" w:rsidRDefault="000D3CEA" w:rsidP="002700FF">
      <w:pPr>
        <w:ind w:firstLine="720"/>
        <w:jc w:val="both"/>
        <w:rPr>
          <w:rFonts w:cs="Times New Roman"/>
          <w:b/>
          <w:lang w:val="mt-MT"/>
        </w:rPr>
      </w:pPr>
    </w:p>
    <w:p w:rsidR="000D3CEA" w:rsidRPr="002700FF" w:rsidRDefault="000D3CEA" w:rsidP="002700FF">
      <w:pPr>
        <w:jc w:val="both"/>
        <w:rPr>
          <w:rFonts w:cs="Times New Roman"/>
          <w:lang w:val="mt-MT"/>
        </w:rPr>
      </w:pPr>
      <w:r w:rsidRPr="002700FF">
        <w:rPr>
          <w:rFonts w:cs="Times New Roman"/>
          <w:lang w:val="mt-MT"/>
        </w:rPr>
        <w:t>Klawsola 68 għandha tiġi emendata kif ġej:</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(a) is-subklawsola (2) tagħha għandha tiġi sostitwita b’dan li ġej:</w:t>
      </w:r>
    </w:p>
    <w:p w:rsidR="00BD7AEB" w:rsidRDefault="00BD7AEB" w:rsidP="002700FF">
      <w:pPr>
        <w:jc w:val="both"/>
        <w:rPr>
          <w:rFonts w:cs="Times New Roman"/>
          <w:color w:val="FF0000"/>
          <w:lang w:val="mt-MT"/>
        </w:rPr>
      </w:pPr>
    </w:p>
    <w:p w:rsidR="000D3CEA" w:rsidRPr="002700FF" w:rsidRDefault="002700FF" w:rsidP="002700FF">
      <w:pPr>
        <w:jc w:val="both"/>
        <w:rPr>
          <w:rFonts w:cs="Times New Roman"/>
          <w:lang w:val="mt-MT"/>
        </w:rPr>
      </w:pPr>
      <w:r w:rsidRPr="002700FF">
        <w:rPr>
          <w:rFonts w:cs="Times New Roman"/>
          <w:lang w:val="mt-MT"/>
        </w:rPr>
        <w:t>“</w:t>
      </w:r>
      <w:r w:rsidR="000D3CEA" w:rsidRPr="002700FF">
        <w:rPr>
          <w:rFonts w:cs="Times New Roman"/>
          <w:lang w:val="mt-MT"/>
        </w:rPr>
        <w:t xml:space="preserve">(2) Il-Bord </w:t>
      </w:r>
      <w:r w:rsidR="00AC4C0A">
        <w:rPr>
          <w:rFonts w:cs="Times New Roman"/>
          <w:lang w:val="mt-MT"/>
        </w:rPr>
        <w:t>għandu j</w:t>
      </w:r>
      <w:r w:rsidR="000D3CEA" w:rsidRPr="002700FF">
        <w:rPr>
          <w:rFonts w:cs="Times New Roman"/>
          <w:lang w:val="mt-MT"/>
        </w:rPr>
        <w:t xml:space="preserve">kun maħtur mill-Ministru u </w:t>
      </w:r>
      <w:r w:rsidR="00AC4C0A">
        <w:rPr>
          <w:rFonts w:cs="Times New Roman"/>
          <w:lang w:val="mt-MT"/>
        </w:rPr>
        <w:t xml:space="preserve">għandu </w:t>
      </w:r>
      <w:r w:rsidR="000D3CEA" w:rsidRPr="002700FF">
        <w:rPr>
          <w:rFonts w:cs="Times New Roman"/>
          <w:lang w:val="mt-MT"/>
        </w:rPr>
        <w:t xml:space="preserve">jkun magħmul minn ħames (5) membri. Il-Bord </w:t>
      </w:r>
      <w:r w:rsidR="00C90008">
        <w:rPr>
          <w:rFonts w:cs="Times New Roman"/>
          <w:lang w:val="mt-MT"/>
        </w:rPr>
        <w:t>għandu j</w:t>
      </w:r>
      <w:r w:rsidR="000D3CEA" w:rsidRPr="002700FF">
        <w:rPr>
          <w:rFonts w:cs="Times New Roman"/>
          <w:lang w:val="mt-MT"/>
        </w:rPr>
        <w:t xml:space="preserve">kun presedut minn </w:t>
      </w:r>
      <w:r w:rsidR="000D3CEA" w:rsidRPr="002700FF">
        <w:rPr>
          <w:rFonts w:cs="Times New Roman"/>
          <w:iCs/>
          <w:lang w:val="mt-MT"/>
        </w:rPr>
        <w:t>chairperson</w:t>
      </w:r>
      <w:r w:rsidR="000D3CEA" w:rsidRPr="002700FF">
        <w:rPr>
          <w:rFonts w:cs="Times New Roman"/>
          <w:lang w:val="mt-MT"/>
        </w:rPr>
        <w:t xml:space="preserve"> li, fil-fehma tal-Ministru, </w:t>
      </w:r>
      <w:r w:rsidR="00C90008">
        <w:rPr>
          <w:rFonts w:cs="Times New Roman"/>
          <w:lang w:val="mt-MT"/>
        </w:rPr>
        <w:t xml:space="preserve">għandu </w:t>
      </w:r>
      <w:r w:rsidR="000D3CEA" w:rsidRPr="002700FF">
        <w:rPr>
          <w:rFonts w:cs="Times New Roman"/>
          <w:lang w:val="mt-MT"/>
        </w:rPr>
        <w:t>għarfien xieraq dwar materji relatati mal-edukazzjoni tat-tfal, u</w:t>
      </w:r>
      <w:r w:rsidR="00845BD1">
        <w:rPr>
          <w:rFonts w:cs="Times New Roman"/>
          <w:lang w:val="mt-MT"/>
        </w:rPr>
        <w:t xml:space="preserve"> li</w:t>
      </w:r>
      <w:r w:rsidR="00615AFC">
        <w:rPr>
          <w:rFonts w:cs="Times New Roman"/>
          <w:lang w:val="mt-MT"/>
        </w:rPr>
        <w:t xml:space="preserve"> </w:t>
      </w:r>
      <w:r w:rsidR="000D3CEA" w:rsidRPr="002700FF">
        <w:rPr>
          <w:rFonts w:cs="Times New Roman"/>
          <w:lang w:val="mt-MT"/>
        </w:rPr>
        <w:t xml:space="preserve">għandu jkun persuna li </w:t>
      </w:r>
      <w:r w:rsidR="00615AFC">
        <w:rPr>
          <w:rFonts w:cs="Times New Roman"/>
          <w:lang w:val="mt-MT"/>
        </w:rPr>
        <w:t xml:space="preserve">għandha </w:t>
      </w:r>
      <w:r w:rsidR="000D3CEA" w:rsidRPr="002700FF">
        <w:rPr>
          <w:rFonts w:cs="Times New Roman"/>
          <w:lang w:val="mt-MT"/>
        </w:rPr>
        <w:t>l-esperjenza meħtieġa biex tiġi appuntata maġistrat. Il-membri tal-Bord għandhom jinkludu rappreżentant tal-ġenituri, edukatur, professjonist mill-qasam psikosoċjali u espert fil-qasam speċifiku ta’ edukazzjoni inklużiva.</w:t>
      </w:r>
      <w:r w:rsidRPr="002700FF">
        <w:rPr>
          <w:rFonts w:cs="Times New Roman"/>
          <w:lang w:val="mt-MT"/>
        </w:rPr>
        <w:t>”</w:t>
      </w:r>
      <w:r w:rsidR="000D3CEA" w:rsidRPr="002700FF">
        <w:rPr>
          <w:rFonts w:cs="Times New Roman"/>
          <w:lang w:val="mt-MT"/>
        </w:rPr>
        <w:t>;</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(b) is-subklawsoli (3) sa (12) tagħha, it-tnejn inklużi, għandhom jiġu enumerati mill-ġdid bħala s-subklawsoli (4) sa (13) rispettivament;</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(ċ) minnufih wara s-subklawsola (2) tagħha, kif sostitwita, għand</w:t>
      </w:r>
      <w:r w:rsidR="00543F88">
        <w:rPr>
          <w:rFonts w:cs="Times New Roman"/>
          <w:lang w:val="mt-MT"/>
        </w:rPr>
        <w:t>h</w:t>
      </w:r>
      <w:r w:rsidRPr="002700FF">
        <w:rPr>
          <w:rFonts w:cs="Times New Roman"/>
          <w:lang w:val="mt-MT"/>
        </w:rPr>
        <w:t>a tiżdied is-subklawsola ġdida li ġejja:</w:t>
      </w:r>
    </w:p>
    <w:p w:rsidR="000D3CEA" w:rsidRPr="002700FF" w:rsidRDefault="000D3CEA" w:rsidP="002700FF">
      <w:pPr>
        <w:jc w:val="both"/>
        <w:rPr>
          <w:rFonts w:cs="Times New Roman"/>
          <w:lang w:val="mt-MT"/>
        </w:rPr>
      </w:pPr>
    </w:p>
    <w:p w:rsidR="000D3CEA" w:rsidRPr="002700FF" w:rsidRDefault="002700FF" w:rsidP="002700FF">
      <w:pPr>
        <w:jc w:val="both"/>
        <w:rPr>
          <w:rFonts w:cs="Times New Roman"/>
          <w:lang w:val="mt-MT"/>
        </w:rPr>
      </w:pPr>
      <w:r w:rsidRPr="002700FF">
        <w:rPr>
          <w:rFonts w:cs="Times New Roman"/>
          <w:lang w:val="mt-MT"/>
        </w:rPr>
        <w:t>“</w:t>
      </w:r>
      <w:r w:rsidR="000D3CEA" w:rsidRPr="002700FF">
        <w:rPr>
          <w:rFonts w:cs="Times New Roman"/>
          <w:lang w:val="mt-MT"/>
        </w:rPr>
        <w:t>(3) Il-Bord għandu jiġi kostitwit wara li l-Ministru jkun kiseb il-qbil tal-Kummissjoni għad-Drittijiet ta’ Persuni b’Diżabilità rigward li jiġi żgurat li jkun jinkludi l-perspettiva dwar diżabilità meħtieġa mill-Konvenzjoni tal-Ġnus Magħquda dwar id-Drittijiet ta’ Persuni b’Diżabilità.</w:t>
      </w:r>
      <w:r w:rsidRPr="002700FF">
        <w:rPr>
          <w:rFonts w:cs="Times New Roman"/>
          <w:lang w:val="mt-MT"/>
        </w:rPr>
        <w:t>”</w:t>
      </w:r>
      <w:r w:rsidR="000D3CEA" w:rsidRPr="002700FF">
        <w:rPr>
          <w:rFonts w:cs="Times New Roman"/>
          <w:lang w:val="mt-MT"/>
        </w:rPr>
        <w:t>; u</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 xml:space="preserve">(d) fis-subklawsola (13) tagħha, kif enumerata mill-ġdid, minflok il-kliem </w:t>
      </w:r>
      <w:r w:rsidR="002700FF" w:rsidRPr="002700FF">
        <w:rPr>
          <w:rFonts w:cs="Times New Roman"/>
          <w:lang w:val="mt-MT"/>
        </w:rPr>
        <w:t>“</w:t>
      </w:r>
      <w:r w:rsidRPr="002700FF">
        <w:rPr>
          <w:rFonts w:cs="Times New Roman"/>
          <w:lang w:val="mt-MT"/>
        </w:rPr>
        <w:t>tas-subartikolu (11)</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tas-subartikolu (12)</w:t>
      </w:r>
      <w:r w:rsidR="002700FF" w:rsidRPr="002700FF">
        <w:rPr>
          <w:rFonts w:cs="Times New Roman"/>
          <w:lang w:val="mt-MT"/>
        </w:rPr>
        <w:t>”</w:t>
      </w:r>
      <w:r w:rsidRPr="002700FF">
        <w:rPr>
          <w:rFonts w:cs="Times New Roman"/>
          <w:lang w:val="mt-MT"/>
        </w:rPr>
        <w:t xml:space="preserve">. </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b/>
          <w:u w:val="single"/>
          <w:lang w:val="mt-MT"/>
        </w:rPr>
      </w:pPr>
      <w:r w:rsidRPr="002700FF">
        <w:rPr>
          <w:rFonts w:cs="Times New Roman"/>
          <w:b/>
          <w:u w:val="single"/>
          <w:lang w:val="mt-MT"/>
        </w:rPr>
        <w:t>Clause 68</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Clause 68 shall be amended as follows:</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 xml:space="preserve">(a) sub-clause (2) thereof shall be </w:t>
      </w:r>
      <w:r w:rsidR="00182DA8" w:rsidRPr="002700FF">
        <w:rPr>
          <w:rFonts w:cs="Times New Roman"/>
          <w:lang w:val="mt-MT"/>
        </w:rPr>
        <w:t>substituted</w:t>
      </w:r>
      <w:r w:rsidRPr="002700FF">
        <w:rPr>
          <w:rFonts w:cs="Times New Roman"/>
          <w:lang w:val="mt-MT"/>
        </w:rPr>
        <w:t xml:space="preserve"> by the following:</w:t>
      </w:r>
    </w:p>
    <w:p w:rsidR="000D3CEA" w:rsidRPr="002700FF" w:rsidRDefault="000D3CEA" w:rsidP="002700FF">
      <w:pPr>
        <w:jc w:val="both"/>
        <w:rPr>
          <w:rFonts w:cs="Times New Roman"/>
          <w:lang w:val="mt-MT"/>
        </w:rPr>
      </w:pPr>
    </w:p>
    <w:p w:rsidR="000D3CEA" w:rsidRPr="002700FF" w:rsidRDefault="002700FF" w:rsidP="002700FF">
      <w:pPr>
        <w:jc w:val="both"/>
        <w:rPr>
          <w:rFonts w:cs="Times New Roman"/>
          <w:lang w:val="mt-MT"/>
        </w:rPr>
      </w:pPr>
      <w:r w:rsidRPr="002700FF">
        <w:rPr>
          <w:rFonts w:cs="Times New Roman"/>
          <w:lang w:val="mt-MT"/>
        </w:rPr>
        <w:t>“</w:t>
      </w:r>
      <w:r w:rsidR="000D3CEA" w:rsidRPr="002700FF">
        <w:rPr>
          <w:rFonts w:cs="Times New Roman"/>
          <w:lang w:val="mt-MT"/>
        </w:rPr>
        <w:t>(2) The Board shall be appointed by the Minister and it shall be composed of five (5) members. The Board shall be chaired by a chairperson who, in the opinion of the Minister, has adequate knowledge on matters related to the education of children, and who shall be a person who has the necessary experience to be appointed a magistrate. The members of the Board shall include a parent representative, an educator, a professional from the psycho-social field and an expert in the specific field of inclusive education.</w:t>
      </w:r>
      <w:r w:rsidRPr="002700FF">
        <w:rPr>
          <w:rFonts w:cs="Times New Roman"/>
          <w:lang w:val="mt-MT"/>
        </w:rPr>
        <w:t>”</w:t>
      </w:r>
      <w:r w:rsidR="000D3CEA" w:rsidRPr="002700FF">
        <w:rPr>
          <w:rFonts w:cs="Times New Roman"/>
          <w:lang w:val="mt-MT"/>
        </w:rPr>
        <w:t>;</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(b) sub-clauses (3) to (12) thereof, both included, shall be re-numbered as sub-clauses (4) to (13) respectively;</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(c) immediately after sub-clause (2) thereof, as substituted, there shall be added the following new sub-clause:</w:t>
      </w:r>
    </w:p>
    <w:p w:rsidR="000D3CEA" w:rsidRPr="002700FF" w:rsidRDefault="000D3CEA" w:rsidP="002700FF">
      <w:pPr>
        <w:jc w:val="both"/>
        <w:rPr>
          <w:rFonts w:cs="Times New Roman"/>
          <w:lang w:val="mt-MT"/>
        </w:rPr>
      </w:pPr>
    </w:p>
    <w:p w:rsidR="000D3CEA" w:rsidRPr="002700FF" w:rsidRDefault="002700FF" w:rsidP="002700FF">
      <w:pPr>
        <w:jc w:val="both"/>
        <w:rPr>
          <w:rFonts w:cs="Times New Roman"/>
          <w:lang w:val="mt-MT"/>
        </w:rPr>
      </w:pPr>
      <w:r w:rsidRPr="002700FF">
        <w:rPr>
          <w:rFonts w:cs="Times New Roman"/>
          <w:lang w:val="mt-MT"/>
        </w:rPr>
        <w:t>“</w:t>
      </w:r>
      <w:r w:rsidR="000D3CEA" w:rsidRPr="002700FF">
        <w:rPr>
          <w:rFonts w:cs="Times New Roman"/>
          <w:lang w:val="mt-MT"/>
        </w:rPr>
        <w:t>(3) The Board shall be constituted after the Minister would have sought the agreement of the Commission for the Rights of Persons with Disability as to ensuring that it includes the disability perspective required in terms of the United Nations Convention on the Rights of Persons with Disabilities.</w:t>
      </w:r>
      <w:r w:rsidRPr="002700FF">
        <w:rPr>
          <w:rFonts w:cs="Times New Roman"/>
          <w:lang w:val="mt-MT"/>
        </w:rPr>
        <w:t>”</w:t>
      </w:r>
      <w:r w:rsidR="000D3CEA" w:rsidRPr="002700FF">
        <w:rPr>
          <w:rFonts w:cs="Times New Roman"/>
          <w:lang w:val="mt-MT"/>
        </w:rPr>
        <w:t>; and</w:t>
      </w:r>
    </w:p>
    <w:p w:rsidR="000D3CEA" w:rsidRPr="002700FF" w:rsidRDefault="000D3CEA"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 xml:space="preserve">(d) in sub-clause (13) thereof, as re-numbered, for the words </w:t>
      </w:r>
      <w:r w:rsidR="002700FF" w:rsidRPr="002700FF">
        <w:rPr>
          <w:rFonts w:cs="Times New Roman"/>
          <w:lang w:val="mt-MT"/>
        </w:rPr>
        <w:t>“</w:t>
      </w:r>
      <w:r w:rsidRPr="002700FF">
        <w:rPr>
          <w:rFonts w:cs="Times New Roman"/>
          <w:lang w:val="mt-MT"/>
        </w:rPr>
        <w:t>of sub-article (11)</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of sub-article (12)</w:t>
      </w:r>
      <w:r w:rsidR="002700FF" w:rsidRPr="002700FF">
        <w:rPr>
          <w:rFonts w:cs="Times New Roman"/>
          <w:lang w:val="mt-MT"/>
        </w:rPr>
        <w:t>”</w:t>
      </w:r>
      <w:r w:rsidRPr="002700FF">
        <w:rPr>
          <w:rFonts w:cs="Times New Roman"/>
          <w:lang w:val="mt-MT"/>
        </w:rPr>
        <w:t xml:space="preserve">. </w:t>
      </w:r>
    </w:p>
    <w:p w:rsidR="00071B0C" w:rsidRPr="002700FF" w:rsidRDefault="00071B0C" w:rsidP="002700FF">
      <w:pPr>
        <w:jc w:val="both"/>
        <w:rPr>
          <w:rFonts w:cs="Times New Roman"/>
          <w:lang w:val="mt-MT"/>
        </w:rPr>
      </w:pPr>
    </w:p>
    <w:p w:rsidR="000D3CEA" w:rsidRPr="002700FF" w:rsidRDefault="000D3CEA"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K</w:t>
      </w:r>
      <w:r w:rsidR="002700FF" w:rsidRPr="002700FF">
        <w:rPr>
          <w:rFonts w:cs="Times New Roman"/>
          <w:lang w:val="mt-MT"/>
        </w:rPr>
        <w:t>”</w:t>
      </w:r>
      <w:r w:rsidRPr="002700FF">
        <w:rPr>
          <w:rFonts w:cs="Times New Roman"/>
          <w:lang w:val="mt-MT"/>
        </w:rPr>
        <w:t xml:space="preserve"> għaddiet nem. con. </w:t>
      </w:r>
    </w:p>
    <w:p w:rsidR="000D3CEA" w:rsidRPr="002700FF" w:rsidRDefault="000D3CEA" w:rsidP="002700FF">
      <w:pPr>
        <w:jc w:val="both"/>
        <w:rPr>
          <w:rFonts w:cs="Times New Roman"/>
          <w:b/>
          <w:lang w:val="mt-MT"/>
        </w:rPr>
      </w:pPr>
    </w:p>
    <w:p w:rsidR="000D3CEA" w:rsidRPr="002700FF" w:rsidRDefault="000D3CEA" w:rsidP="002700FF">
      <w:pPr>
        <w:jc w:val="both"/>
        <w:rPr>
          <w:rFonts w:cs="Times New Roman"/>
          <w:lang w:val="mt-MT"/>
        </w:rPr>
      </w:pPr>
      <w:r w:rsidRPr="002700FF">
        <w:rPr>
          <w:rFonts w:cs="Times New Roman"/>
          <w:b/>
          <w:lang w:val="mt-MT"/>
        </w:rPr>
        <w:t>KLAWSOLA 68,</w:t>
      </w:r>
      <w:r w:rsidRPr="002700FF">
        <w:rPr>
          <w:rFonts w:cs="Times New Roman"/>
          <w:lang w:val="mt-MT"/>
        </w:rPr>
        <w:t xml:space="preserve"> kif emendata, għaddiet nem. con. u kienet ordnata ssir parti mill-Abbozz ta’ Liġi.</w:t>
      </w:r>
    </w:p>
    <w:p w:rsidR="000D3CEA" w:rsidRPr="002700FF" w:rsidRDefault="000D3CEA" w:rsidP="002700FF">
      <w:pPr>
        <w:contextualSpacing/>
        <w:jc w:val="both"/>
        <w:rPr>
          <w:rFonts w:cs="Times New Roman"/>
          <w:lang w:val="mt-MT"/>
        </w:rPr>
      </w:pPr>
    </w:p>
    <w:p w:rsidR="00AA47E4" w:rsidRPr="002700FF" w:rsidRDefault="00AA47E4" w:rsidP="002700FF">
      <w:pPr>
        <w:contextualSpacing/>
        <w:jc w:val="both"/>
        <w:rPr>
          <w:rFonts w:cs="Times New Roman"/>
          <w:lang w:val="mt-MT"/>
        </w:rPr>
      </w:pPr>
    </w:p>
    <w:p w:rsidR="00AA47E4" w:rsidRPr="002700FF" w:rsidRDefault="00AA47E4" w:rsidP="002700FF">
      <w:pPr>
        <w:jc w:val="both"/>
        <w:rPr>
          <w:rFonts w:cs="Times New Roman"/>
          <w:b/>
          <w:lang w:val="mt-MT"/>
        </w:rPr>
      </w:pPr>
      <w:r w:rsidRPr="002700FF">
        <w:rPr>
          <w:rFonts w:cs="Times New Roman"/>
          <w:b/>
          <w:lang w:val="mt-MT"/>
        </w:rPr>
        <w:t>KLAWSOL</w:t>
      </w:r>
      <w:r w:rsidR="00F8599C" w:rsidRPr="002700FF">
        <w:rPr>
          <w:rFonts w:cs="Times New Roman"/>
          <w:b/>
          <w:lang w:val="mt-MT"/>
        </w:rPr>
        <w:t>I</w:t>
      </w:r>
      <w:r w:rsidRPr="002700FF">
        <w:rPr>
          <w:rFonts w:cs="Times New Roman"/>
          <w:b/>
          <w:lang w:val="mt-MT"/>
        </w:rPr>
        <w:t xml:space="preserve"> 69, 70, 71, 72 u 73 </w:t>
      </w:r>
      <w:r w:rsidRPr="002700FF">
        <w:rPr>
          <w:rFonts w:cs="Times New Roman"/>
          <w:lang w:val="mt-MT"/>
        </w:rPr>
        <w:t>għaddew nem. con. u kienu ordnati jsiru parti mill-Abbozz ta’ Liġi.</w:t>
      </w:r>
    </w:p>
    <w:p w:rsidR="00AA47E4" w:rsidRPr="002700FF" w:rsidRDefault="00AA47E4" w:rsidP="002700FF">
      <w:pPr>
        <w:contextualSpacing/>
        <w:jc w:val="both"/>
        <w:rPr>
          <w:rFonts w:cs="Times New Roman"/>
          <w:lang w:val="mt-MT"/>
        </w:rPr>
      </w:pPr>
    </w:p>
    <w:p w:rsidR="00413072" w:rsidRPr="002700FF" w:rsidRDefault="00413072" w:rsidP="002700FF">
      <w:pPr>
        <w:contextualSpacing/>
        <w:jc w:val="both"/>
        <w:rPr>
          <w:rFonts w:cs="Times New Roman"/>
          <w:color w:val="292526"/>
          <w:lang w:val="mt-MT"/>
        </w:rPr>
      </w:pPr>
    </w:p>
    <w:p w:rsidR="00AA47E4" w:rsidRPr="002700FF" w:rsidRDefault="00AA47E4" w:rsidP="002700FF">
      <w:pPr>
        <w:jc w:val="both"/>
        <w:rPr>
          <w:rFonts w:cs="Times New Roman"/>
          <w:b/>
          <w:lang w:val="mt-MT"/>
        </w:rPr>
      </w:pPr>
      <w:r w:rsidRPr="002700FF">
        <w:rPr>
          <w:rFonts w:cs="Times New Roman"/>
          <w:b/>
          <w:lang w:val="mt-MT"/>
        </w:rPr>
        <w:t>KLAWSOLA 74</w:t>
      </w:r>
    </w:p>
    <w:p w:rsidR="00AA47E4" w:rsidRPr="002700FF" w:rsidRDefault="00AA47E4" w:rsidP="002700FF">
      <w:pPr>
        <w:jc w:val="both"/>
        <w:rPr>
          <w:rFonts w:cs="Times New Roman"/>
          <w:lang w:val="mt-MT"/>
        </w:rPr>
      </w:pPr>
    </w:p>
    <w:p w:rsidR="00AA47E4" w:rsidRPr="002700FF" w:rsidRDefault="00AA47E4"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L</w:t>
      </w:r>
      <w:r w:rsidR="002700FF" w:rsidRPr="002700FF">
        <w:rPr>
          <w:rFonts w:cs="Times New Roman"/>
          <w:lang w:val="mt-MT"/>
        </w:rPr>
        <w:t>”</w:t>
      </w:r>
      <w:r w:rsidRPr="002700FF">
        <w:rPr>
          <w:rFonts w:cs="Times New Roman"/>
          <w:lang w:val="mt-MT"/>
        </w:rPr>
        <w:t>:</w:t>
      </w:r>
    </w:p>
    <w:p w:rsidR="00AA47E4" w:rsidRPr="002700FF" w:rsidRDefault="00AA47E4" w:rsidP="002700FF">
      <w:pPr>
        <w:jc w:val="both"/>
        <w:rPr>
          <w:rFonts w:cs="Times New Roman"/>
          <w:color w:val="292526"/>
          <w:lang w:val="mt-MT"/>
        </w:rPr>
      </w:pPr>
    </w:p>
    <w:p w:rsidR="00AA47E4" w:rsidRPr="002700FF" w:rsidRDefault="00AA47E4" w:rsidP="002700FF">
      <w:pPr>
        <w:jc w:val="both"/>
        <w:rPr>
          <w:rFonts w:cs="Times New Roman"/>
          <w:b/>
          <w:color w:val="292526"/>
          <w:u w:val="single"/>
          <w:lang w:val="mt-MT"/>
        </w:rPr>
      </w:pPr>
      <w:r w:rsidRPr="002700FF">
        <w:rPr>
          <w:rFonts w:cs="Times New Roman"/>
          <w:b/>
          <w:color w:val="292526"/>
          <w:u w:val="single"/>
          <w:lang w:val="mt-MT"/>
        </w:rPr>
        <w:t>Klawsola 74</w:t>
      </w:r>
    </w:p>
    <w:p w:rsidR="00AA47E4" w:rsidRPr="002700FF" w:rsidRDefault="00AA47E4" w:rsidP="002700FF">
      <w:pPr>
        <w:jc w:val="both"/>
        <w:rPr>
          <w:rFonts w:cs="Times New Roman"/>
          <w:color w:val="292526"/>
          <w:lang w:val="mt-MT"/>
        </w:rPr>
      </w:pPr>
    </w:p>
    <w:p w:rsidR="00AA47E4" w:rsidRPr="002700FF" w:rsidRDefault="00AA47E4" w:rsidP="002700FF">
      <w:pPr>
        <w:jc w:val="both"/>
        <w:rPr>
          <w:rFonts w:cs="Times New Roman"/>
          <w:lang w:val="mt-MT"/>
        </w:rPr>
      </w:pPr>
      <w:r w:rsidRPr="002700FF">
        <w:rPr>
          <w:rFonts w:cs="Times New Roman"/>
          <w:lang w:val="mt-MT"/>
        </w:rPr>
        <w:t xml:space="preserve">Fil-paragrafu (d) tal-klawsola 74 minflok il-kelma </w:t>
      </w:r>
      <w:r w:rsidR="002700FF" w:rsidRPr="002700FF">
        <w:rPr>
          <w:rFonts w:cs="Times New Roman"/>
          <w:lang w:val="mt-MT"/>
        </w:rPr>
        <w:t>“</w:t>
      </w:r>
      <w:r w:rsidRPr="002700FF">
        <w:rPr>
          <w:rFonts w:cs="Times New Roman"/>
          <w:lang w:val="mt-MT"/>
        </w:rPr>
        <w:t>Prinċipal</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Kap tan-Netw</w:t>
      </w:r>
      <w:r w:rsidR="001B630E" w:rsidRPr="002700FF">
        <w:rPr>
          <w:rFonts w:cs="Times New Roman"/>
          <w:lang w:val="mt-MT"/>
        </w:rPr>
        <w:t>o</w:t>
      </w:r>
      <w:r w:rsidRPr="002700FF">
        <w:rPr>
          <w:rFonts w:cs="Times New Roman"/>
          <w:lang w:val="mt-MT"/>
        </w:rPr>
        <w:t>rk tal-Kulleġġ</w:t>
      </w:r>
      <w:r w:rsidR="002700FF" w:rsidRPr="002700FF">
        <w:rPr>
          <w:rFonts w:cs="Times New Roman"/>
          <w:lang w:val="mt-MT"/>
        </w:rPr>
        <w:t>”</w:t>
      </w:r>
      <w:r w:rsidRPr="002700FF">
        <w:rPr>
          <w:rFonts w:cs="Times New Roman"/>
          <w:lang w:val="mt-MT"/>
        </w:rPr>
        <w:t>.</w:t>
      </w:r>
    </w:p>
    <w:p w:rsidR="00AA47E4" w:rsidRPr="002700FF" w:rsidRDefault="00AA47E4" w:rsidP="002700FF">
      <w:pPr>
        <w:jc w:val="both"/>
        <w:rPr>
          <w:rFonts w:cs="Times New Roman"/>
          <w:lang w:val="mt-MT"/>
        </w:rPr>
      </w:pPr>
    </w:p>
    <w:p w:rsidR="00AA47E4" w:rsidRPr="002700FF" w:rsidRDefault="00AA47E4" w:rsidP="002700FF">
      <w:pPr>
        <w:jc w:val="both"/>
        <w:rPr>
          <w:rFonts w:cs="Times New Roman"/>
          <w:b/>
          <w:u w:val="single"/>
          <w:lang w:val="mt-MT"/>
        </w:rPr>
      </w:pPr>
      <w:r w:rsidRPr="002700FF">
        <w:rPr>
          <w:rFonts w:cs="Times New Roman"/>
          <w:b/>
          <w:u w:val="single"/>
          <w:lang w:val="mt-MT"/>
        </w:rPr>
        <w:t>Clause 74</w:t>
      </w:r>
    </w:p>
    <w:p w:rsidR="00AA47E4" w:rsidRPr="002700FF" w:rsidRDefault="00AA47E4" w:rsidP="002700FF">
      <w:pPr>
        <w:jc w:val="both"/>
        <w:rPr>
          <w:rFonts w:cs="Times New Roman"/>
          <w:lang w:val="mt-MT"/>
        </w:rPr>
      </w:pPr>
    </w:p>
    <w:p w:rsidR="00AA47E4" w:rsidRPr="002700FF" w:rsidRDefault="00AA47E4" w:rsidP="002700FF">
      <w:pPr>
        <w:jc w:val="both"/>
        <w:rPr>
          <w:rFonts w:cs="Times New Roman"/>
          <w:lang w:val="en-GB"/>
        </w:rPr>
      </w:pPr>
      <w:r w:rsidRPr="002700FF">
        <w:rPr>
          <w:rFonts w:cs="Times New Roman"/>
          <w:lang w:val="en-GB"/>
        </w:rPr>
        <w:t>In paragraph (d) of clause</w:t>
      </w:r>
      <w:r w:rsidR="00543F88">
        <w:rPr>
          <w:rFonts w:cs="Times New Roman"/>
          <w:lang w:val="en-GB"/>
        </w:rPr>
        <w:t xml:space="preserve"> 74</w:t>
      </w:r>
      <w:r w:rsidRPr="002700FF">
        <w:rPr>
          <w:rFonts w:cs="Times New Roman"/>
          <w:lang w:val="en-GB"/>
        </w:rPr>
        <w:t xml:space="preserve"> for the word </w:t>
      </w:r>
      <w:r w:rsidR="002700FF" w:rsidRPr="002700FF">
        <w:rPr>
          <w:rFonts w:cs="Times New Roman"/>
          <w:lang w:val="en-GB"/>
        </w:rPr>
        <w:t>“</w:t>
      </w:r>
      <w:r w:rsidRPr="002700FF">
        <w:rPr>
          <w:rFonts w:cs="Times New Roman"/>
          <w:lang w:val="en-GB"/>
        </w:rPr>
        <w:t>Principal</w:t>
      </w:r>
      <w:r w:rsidR="002700FF" w:rsidRPr="002700FF">
        <w:rPr>
          <w:rFonts w:cs="Times New Roman"/>
          <w:lang w:val="en-GB"/>
        </w:rPr>
        <w:t>”</w:t>
      </w:r>
      <w:r w:rsidRPr="002700FF">
        <w:rPr>
          <w:rFonts w:cs="Times New Roman"/>
          <w:lang w:val="en-GB"/>
        </w:rPr>
        <w:t xml:space="preserve"> there shall be substituted the words </w:t>
      </w:r>
      <w:r w:rsidR="002700FF" w:rsidRPr="002700FF">
        <w:rPr>
          <w:rFonts w:cs="Times New Roman"/>
          <w:lang w:val="en-GB"/>
        </w:rPr>
        <w:t>“</w:t>
      </w:r>
      <w:r w:rsidRPr="002700FF">
        <w:rPr>
          <w:rFonts w:cs="Times New Roman"/>
          <w:lang w:val="en-GB"/>
        </w:rPr>
        <w:t>Head of College Network</w:t>
      </w:r>
      <w:r w:rsidR="002700FF" w:rsidRPr="002700FF">
        <w:rPr>
          <w:rFonts w:cs="Times New Roman"/>
          <w:lang w:val="en-GB"/>
        </w:rPr>
        <w:t>”</w:t>
      </w:r>
      <w:r w:rsidRPr="002700FF">
        <w:rPr>
          <w:rFonts w:cs="Times New Roman"/>
          <w:lang w:val="en-GB"/>
        </w:rPr>
        <w:t>.</w:t>
      </w:r>
    </w:p>
    <w:p w:rsidR="00AA47E4" w:rsidRPr="002700FF" w:rsidRDefault="00AA47E4" w:rsidP="002700FF">
      <w:pPr>
        <w:jc w:val="both"/>
        <w:textAlignment w:val="baseline"/>
        <w:rPr>
          <w:rFonts w:cs="Times New Roman"/>
          <w:lang w:val="mt-MT"/>
        </w:rPr>
      </w:pPr>
    </w:p>
    <w:p w:rsidR="00AA47E4" w:rsidRPr="002700FF" w:rsidRDefault="00AA47E4"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L</w:t>
      </w:r>
      <w:r w:rsidR="002700FF" w:rsidRPr="002700FF">
        <w:rPr>
          <w:rFonts w:cs="Times New Roman"/>
          <w:lang w:val="mt-MT"/>
        </w:rPr>
        <w:t>”</w:t>
      </w:r>
      <w:r w:rsidRPr="002700FF">
        <w:rPr>
          <w:rFonts w:cs="Times New Roman"/>
          <w:lang w:val="mt-MT"/>
        </w:rPr>
        <w:t xml:space="preserve"> għaddiet nem. con. </w:t>
      </w:r>
    </w:p>
    <w:p w:rsidR="00AA47E4" w:rsidRPr="002700FF" w:rsidRDefault="00AA47E4" w:rsidP="002700FF">
      <w:pPr>
        <w:jc w:val="both"/>
        <w:rPr>
          <w:rFonts w:cs="Times New Roman"/>
          <w:b/>
          <w:lang w:val="mt-MT"/>
        </w:rPr>
      </w:pPr>
    </w:p>
    <w:p w:rsidR="00AA47E4" w:rsidRPr="002700FF" w:rsidRDefault="00AA47E4" w:rsidP="002700FF">
      <w:pPr>
        <w:jc w:val="both"/>
        <w:rPr>
          <w:rFonts w:cs="Times New Roman"/>
          <w:lang w:val="mt-MT"/>
        </w:rPr>
      </w:pPr>
      <w:r w:rsidRPr="002700FF">
        <w:rPr>
          <w:rFonts w:cs="Times New Roman"/>
          <w:b/>
          <w:lang w:val="mt-MT"/>
        </w:rPr>
        <w:t>KLAWSOLA 74,</w:t>
      </w:r>
      <w:r w:rsidRPr="002700FF">
        <w:rPr>
          <w:rFonts w:cs="Times New Roman"/>
          <w:lang w:val="mt-MT"/>
        </w:rPr>
        <w:t xml:space="preserve"> kif emendata, għaddiet nem. con. u kienet ordnata ssir parti mill-Abbozz ta’ Liġi.</w:t>
      </w:r>
    </w:p>
    <w:p w:rsidR="00AA47E4" w:rsidRPr="002700FF" w:rsidRDefault="00AA47E4" w:rsidP="002700FF">
      <w:pPr>
        <w:jc w:val="both"/>
        <w:textAlignment w:val="baseline"/>
        <w:rPr>
          <w:rFonts w:cs="Times New Roman"/>
          <w:lang w:val="mt-MT"/>
        </w:rPr>
      </w:pPr>
    </w:p>
    <w:p w:rsidR="005A61C5" w:rsidRPr="002700FF" w:rsidRDefault="005A61C5" w:rsidP="002700FF">
      <w:pPr>
        <w:jc w:val="both"/>
        <w:rPr>
          <w:rFonts w:cs="Times New Roman"/>
          <w:b/>
          <w:lang w:val="mt-MT"/>
        </w:rPr>
      </w:pPr>
      <w:r w:rsidRPr="002700FF">
        <w:rPr>
          <w:rFonts w:cs="Times New Roman"/>
          <w:b/>
          <w:lang w:val="mt-MT"/>
        </w:rPr>
        <w:t xml:space="preserve">KLAWSOLA 75, </w:t>
      </w:r>
      <w:r w:rsidR="00BD58FF" w:rsidRPr="002700FF">
        <w:rPr>
          <w:rFonts w:cs="Times New Roman"/>
          <w:b/>
          <w:lang w:val="mt-MT"/>
        </w:rPr>
        <w:t>IT-TIENI SKEDA, IT-TIELET SKEDA</w:t>
      </w:r>
      <w:r w:rsidR="002861C0">
        <w:rPr>
          <w:rFonts w:cs="Times New Roman"/>
          <w:b/>
          <w:lang w:val="mt-MT"/>
        </w:rPr>
        <w:t xml:space="preserve">, </w:t>
      </w:r>
      <w:r w:rsidR="00BD58FF" w:rsidRPr="002700FF">
        <w:rPr>
          <w:rFonts w:cs="Times New Roman"/>
          <w:b/>
          <w:lang w:val="mt-MT"/>
        </w:rPr>
        <w:t xml:space="preserve">KLAWSOLA 1 u T-TITOLU </w:t>
      </w:r>
      <w:r w:rsidRPr="002700FF">
        <w:rPr>
          <w:rFonts w:cs="Times New Roman"/>
          <w:lang w:val="mt-MT"/>
        </w:rPr>
        <w:t>għaddew nem. con. u kienu ordnati jsiru parti mill-Abbozz ta’ Liġi.</w:t>
      </w:r>
    </w:p>
    <w:p w:rsidR="00D16EEF" w:rsidRPr="002700FF" w:rsidRDefault="00D16EEF" w:rsidP="002700FF">
      <w:pPr>
        <w:contextualSpacing/>
        <w:jc w:val="both"/>
        <w:rPr>
          <w:rFonts w:cs="Times New Roman"/>
          <w:lang w:val="mt-MT"/>
        </w:rPr>
      </w:pPr>
    </w:p>
    <w:p w:rsidR="00D16EEF" w:rsidRPr="002700FF" w:rsidRDefault="00D16EEF" w:rsidP="002700FF">
      <w:pPr>
        <w:contextualSpacing/>
        <w:jc w:val="both"/>
        <w:rPr>
          <w:rFonts w:cs="Times New Roman"/>
          <w:lang w:val="mt-MT"/>
        </w:rPr>
      </w:pPr>
      <w:r w:rsidRPr="002700FF">
        <w:rPr>
          <w:rFonts w:cs="Times New Roman"/>
          <w:lang w:val="mt-MT"/>
        </w:rPr>
        <w:t>Fuq mozzjoni tal-Ministru għall-</w:t>
      </w:r>
      <w:r w:rsidR="00CE76BC" w:rsidRPr="002700FF">
        <w:rPr>
          <w:rFonts w:cs="Times New Roman"/>
          <w:lang w:val="mt-MT"/>
        </w:rPr>
        <w:t xml:space="preserve">Edukazzjoni u x-Xogħol </w:t>
      </w:r>
      <w:r w:rsidRPr="002700FF">
        <w:rPr>
          <w:rFonts w:cs="Times New Roman"/>
          <w:lang w:val="mt-MT"/>
        </w:rPr>
        <w:t>il-Kumitat qabel li jawtorizza lill-Iskrivan tal-Kamra biex jikkoreġi xi żbalji tal-ortografija, jagħmel ir-rinumerazzjoni meħtieġa u xi emendi żgħar li jista’ jkun hemm bżonn.</w:t>
      </w:r>
    </w:p>
    <w:p w:rsidR="00AA47E4" w:rsidRPr="002700FF" w:rsidRDefault="00AA47E4" w:rsidP="002700FF">
      <w:pPr>
        <w:jc w:val="both"/>
        <w:textAlignment w:val="baseline"/>
        <w:rPr>
          <w:rFonts w:cs="Times New Roman"/>
          <w:lang w:val="mt-MT"/>
        </w:rPr>
      </w:pPr>
    </w:p>
    <w:p w:rsidR="00413072" w:rsidRPr="002700FF" w:rsidRDefault="00413072" w:rsidP="002700FF">
      <w:pPr>
        <w:autoSpaceDE w:val="0"/>
        <w:autoSpaceDN w:val="0"/>
        <w:adjustRightInd w:val="0"/>
        <w:contextualSpacing/>
        <w:jc w:val="both"/>
        <w:rPr>
          <w:rFonts w:eastAsia="GEGLOI+TimesNewRomanPS" w:cs="Times New Roman"/>
          <w:iCs/>
          <w:lang w:val="mt-MT"/>
        </w:rPr>
      </w:pPr>
      <w:r w:rsidRPr="002700FF">
        <w:rPr>
          <w:rFonts w:cs="Times New Roman"/>
          <w:lang w:val="mt-MT"/>
        </w:rPr>
        <w:t xml:space="preserve">Il-Kumitat qabel ukoll li l-President tal-Kumitat għandu jirrapporta lill-Kamra li l-Abbozz ta’ Liġi msejjaħ </w:t>
      </w:r>
      <w:r w:rsidR="002700FF" w:rsidRPr="002700FF">
        <w:rPr>
          <w:rFonts w:cs="Times New Roman"/>
          <w:lang w:val="mt-MT"/>
        </w:rPr>
        <w:t>“</w:t>
      </w:r>
      <w:r w:rsidRPr="002700FF">
        <w:rPr>
          <w:rFonts w:cs="Times New Roman"/>
          <w:lang w:val="mt-MT"/>
        </w:rPr>
        <w:t>Att biex j</w:t>
      </w:r>
      <w:r w:rsidR="00CE76BC" w:rsidRPr="002700FF">
        <w:rPr>
          <w:rFonts w:cs="Times New Roman"/>
          <w:lang w:val="mt-MT"/>
        </w:rPr>
        <w:t>irriforma l-liġi dwar l-edukazzjoni f’Malta</w:t>
      </w:r>
      <w:r w:rsidR="002700FF" w:rsidRPr="002700FF">
        <w:rPr>
          <w:rFonts w:cs="Times New Roman"/>
          <w:lang w:val="mt-MT"/>
        </w:rPr>
        <w:t>”</w:t>
      </w:r>
      <w:r w:rsidRPr="002700FF">
        <w:rPr>
          <w:rFonts w:cs="Times New Roman"/>
          <w:lang w:val="mt-MT"/>
        </w:rPr>
        <w:t xml:space="preserve"> għadda mill-Kumitat </w:t>
      </w:r>
      <w:r w:rsidR="000B64B3" w:rsidRPr="002700FF">
        <w:rPr>
          <w:rFonts w:cs="Times New Roman"/>
          <w:lang w:val="mt-MT"/>
        </w:rPr>
        <w:t>b’</w:t>
      </w:r>
      <w:r w:rsidRPr="002700FF">
        <w:rPr>
          <w:rFonts w:cs="Times New Roman"/>
          <w:lang w:val="mt-MT"/>
        </w:rPr>
        <w:t>emendi.</w:t>
      </w:r>
    </w:p>
    <w:p w:rsidR="00413072" w:rsidRPr="002700FF" w:rsidRDefault="00413072" w:rsidP="002700FF">
      <w:pPr>
        <w:pStyle w:val="BODYTEXT"/>
        <w:tabs>
          <w:tab w:val="left" w:pos="720"/>
        </w:tabs>
        <w:spacing w:before="0" w:after="0" w:line="240" w:lineRule="auto"/>
        <w:ind w:firstLine="0"/>
        <w:contextualSpacing/>
        <w:rPr>
          <w:color w:val="auto"/>
          <w:spacing w:val="2"/>
          <w:w w:val="100"/>
          <w:lang w:val="mt-MT"/>
        </w:rPr>
      </w:pPr>
    </w:p>
    <w:p w:rsidR="007B0980" w:rsidRPr="002700FF" w:rsidRDefault="007B0980" w:rsidP="002700FF">
      <w:pPr>
        <w:jc w:val="both"/>
        <w:rPr>
          <w:rFonts w:cs="Times New Roman"/>
          <w:color w:val="FF0000"/>
          <w:lang w:val="mt-MT"/>
        </w:rPr>
      </w:pPr>
    </w:p>
    <w:p w:rsidR="00D7457E" w:rsidRPr="002700FF" w:rsidRDefault="00543F88" w:rsidP="002700FF">
      <w:pPr>
        <w:jc w:val="both"/>
        <w:rPr>
          <w:rFonts w:cs="Times New Roman"/>
          <w:b/>
          <w:lang w:val="mt-MT"/>
        </w:rPr>
      </w:pPr>
      <w:r>
        <w:rPr>
          <w:rFonts w:cs="Times New Roman"/>
          <w:b/>
          <w:lang w:val="mt-MT"/>
        </w:rPr>
        <w:t xml:space="preserve">2. </w:t>
      </w:r>
      <w:r w:rsidR="00D7457E" w:rsidRPr="002700FF">
        <w:rPr>
          <w:rFonts w:cs="Times New Roman"/>
          <w:b/>
          <w:lang w:val="mt-MT"/>
        </w:rPr>
        <w:t xml:space="preserve">ABBOZZ TA’ LIĠI </w:t>
      </w:r>
      <w:r w:rsidR="000C5D1F">
        <w:rPr>
          <w:rFonts w:cs="Times New Roman"/>
          <w:b/>
          <w:lang w:val="mt-MT"/>
        </w:rPr>
        <w:t>DWAR L-EDUKAZZJONI AVVANZATA U OGĦLA</w:t>
      </w:r>
      <w:r w:rsidR="00D7457E" w:rsidRPr="002700FF">
        <w:rPr>
          <w:rFonts w:cs="Times New Roman"/>
          <w:b/>
          <w:lang w:val="mt-MT"/>
        </w:rPr>
        <w:t xml:space="preserve"> – ABBOZZ NRU 93 </w:t>
      </w:r>
    </w:p>
    <w:p w:rsidR="00D7457E" w:rsidRPr="002700FF" w:rsidRDefault="00D7457E" w:rsidP="002700FF">
      <w:pPr>
        <w:suppressAutoHyphens w:val="0"/>
        <w:jc w:val="both"/>
        <w:rPr>
          <w:rFonts w:eastAsia="Times New Roman" w:cs="Times New Roman"/>
          <w:kern w:val="0"/>
          <w:lang w:val="mt-MT" w:eastAsia="en-GB" w:bidi="ar-SA"/>
        </w:rPr>
      </w:pPr>
    </w:p>
    <w:p w:rsidR="00D7457E" w:rsidRPr="002700FF" w:rsidRDefault="00D7457E" w:rsidP="002700FF">
      <w:pPr>
        <w:suppressAutoHyphens w:val="0"/>
        <w:jc w:val="both"/>
        <w:rPr>
          <w:rFonts w:cs="Times New Roman"/>
          <w:lang w:val="mt-MT"/>
        </w:rPr>
      </w:pPr>
      <w:r w:rsidRPr="002700FF">
        <w:rPr>
          <w:rFonts w:cs="Times New Roman"/>
          <w:lang w:val="mt-MT"/>
        </w:rPr>
        <w:t>Skont riżoluzzjoni fis-Seduta Nru 251 tat-Tlieta, 8 ta’ Ottubru 2019, il-Kumitat iltaqa’ biex jikkonsidra dan l-Abbozz ta’ Liġi.</w:t>
      </w:r>
    </w:p>
    <w:p w:rsidR="00D7457E" w:rsidRPr="002700FF" w:rsidRDefault="00D7457E" w:rsidP="002700FF">
      <w:pPr>
        <w:jc w:val="both"/>
        <w:rPr>
          <w:rFonts w:cs="Times New Roman"/>
          <w:i/>
          <w:lang w:val="mt-MT"/>
        </w:rPr>
      </w:pPr>
    </w:p>
    <w:p w:rsidR="00D7457E" w:rsidRPr="002700FF" w:rsidRDefault="00D7457E" w:rsidP="002700FF">
      <w:pPr>
        <w:pStyle w:val="BodyText2"/>
        <w:tabs>
          <w:tab w:val="left" w:pos="567"/>
          <w:tab w:val="left" w:pos="1418"/>
        </w:tabs>
        <w:spacing w:after="0" w:line="240" w:lineRule="auto"/>
        <w:jc w:val="both"/>
        <w:rPr>
          <w:rFonts w:cs="Times New Roman"/>
          <w:b/>
          <w:szCs w:val="24"/>
          <w:lang w:val="mt-MT"/>
        </w:rPr>
      </w:pPr>
    </w:p>
    <w:p w:rsidR="00D7457E" w:rsidRPr="002700FF" w:rsidRDefault="00D7457E" w:rsidP="002700FF">
      <w:pPr>
        <w:jc w:val="both"/>
        <w:rPr>
          <w:rFonts w:cs="Times New Roman"/>
          <w:b/>
          <w:lang w:val="mt-MT"/>
        </w:rPr>
      </w:pPr>
      <w:r w:rsidRPr="002700FF">
        <w:rPr>
          <w:rFonts w:cs="Times New Roman"/>
          <w:b/>
          <w:lang w:val="mt-MT"/>
        </w:rPr>
        <w:t>KLAWSOLA 2</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A</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 xml:space="preserve">Klawsola 2 </w:t>
      </w:r>
    </w:p>
    <w:p w:rsidR="00D7457E" w:rsidRPr="002700FF" w:rsidRDefault="00D7457E" w:rsidP="002700FF">
      <w:pPr>
        <w:jc w:val="both"/>
        <w:rPr>
          <w:rFonts w:cs="Times New Roman"/>
          <w:u w:val="single"/>
          <w:lang w:val="mt-MT"/>
        </w:rPr>
      </w:pPr>
    </w:p>
    <w:p w:rsidR="00D7457E" w:rsidRPr="002700FF" w:rsidRDefault="00D7457E" w:rsidP="002700FF">
      <w:pPr>
        <w:jc w:val="both"/>
        <w:rPr>
          <w:rFonts w:cs="Times New Roman"/>
          <w:lang w:val="mt-MT"/>
        </w:rPr>
      </w:pPr>
      <w:r w:rsidRPr="002700FF">
        <w:rPr>
          <w:rFonts w:cs="Times New Roman"/>
          <w:lang w:val="mt-MT"/>
        </w:rPr>
        <w:t>Klawsola 2 għandha tiġi emendata kif ġej:</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(a) fit-tifsira </w:t>
      </w:r>
      <w:r w:rsidR="002700FF" w:rsidRPr="002700FF">
        <w:rPr>
          <w:rFonts w:cs="Times New Roman"/>
          <w:lang w:val="mt-MT"/>
        </w:rPr>
        <w:t>“</w:t>
      </w:r>
      <w:r w:rsidRPr="002700FF">
        <w:rPr>
          <w:rFonts w:cs="Times New Roman"/>
          <w:lang w:val="mt-MT"/>
        </w:rPr>
        <w:t>akkreditament</w:t>
      </w:r>
      <w:r w:rsidR="002700FF" w:rsidRPr="002700FF">
        <w:rPr>
          <w:rFonts w:cs="Times New Roman"/>
          <w:lang w:val="mt-MT"/>
        </w:rPr>
        <w:t>”</w:t>
      </w:r>
      <w:r w:rsidRPr="002700FF">
        <w:rPr>
          <w:rFonts w:cs="Times New Roman"/>
          <w:lang w:val="mt-MT"/>
        </w:rPr>
        <w:t xml:space="preserve">, minflok il-kliem </w:t>
      </w:r>
      <w:r w:rsidR="002700FF" w:rsidRPr="002700FF">
        <w:rPr>
          <w:rFonts w:cs="Times New Roman"/>
          <w:lang w:val="mt-MT"/>
        </w:rPr>
        <w:t>“</w:t>
      </w:r>
      <w:r w:rsidRPr="002700FF">
        <w:rPr>
          <w:rFonts w:cs="Times New Roman"/>
          <w:lang w:val="mt-MT"/>
        </w:rPr>
        <w:t>approvazzjoni formali mill-awtorità kompetenti taħt dan l-Att</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l-approvazzjoni formali mill-awtorità kompetenti stabbilita taħt dan l-Att</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r w:rsidRPr="002700FF">
        <w:rPr>
          <w:rFonts w:cs="Times New Roman"/>
          <w:lang w:val="mt-MT"/>
        </w:rPr>
        <w:t xml:space="preserve"> </w:t>
      </w:r>
    </w:p>
    <w:p w:rsidR="00D7457E" w:rsidRPr="002700FF" w:rsidRDefault="00D7457E" w:rsidP="002700FF">
      <w:pPr>
        <w:jc w:val="both"/>
        <w:rPr>
          <w:rFonts w:cs="Times New Roman"/>
          <w:lang w:val="mt-MT"/>
        </w:rPr>
      </w:pPr>
      <w:r w:rsidRPr="002700FF">
        <w:rPr>
          <w:rFonts w:cs="Times New Roman"/>
          <w:lang w:val="mt-MT"/>
        </w:rPr>
        <w:t xml:space="preserve">(b) fit-tifsira </w:t>
      </w:r>
      <w:r w:rsidR="002700FF" w:rsidRPr="002700FF">
        <w:rPr>
          <w:rFonts w:cs="Times New Roman"/>
          <w:lang w:val="mt-MT"/>
        </w:rPr>
        <w:t>“</w:t>
      </w:r>
      <w:r w:rsidRPr="002700FF">
        <w:rPr>
          <w:rFonts w:cs="Times New Roman"/>
          <w:lang w:val="mt-MT"/>
        </w:rPr>
        <w:t>akkreditament ta’ programm</w:t>
      </w:r>
      <w:r w:rsidR="002700FF" w:rsidRPr="002700FF">
        <w:rPr>
          <w:rFonts w:cs="Times New Roman"/>
          <w:lang w:val="mt-MT"/>
        </w:rPr>
        <w:t>”</w:t>
      </w:r>
      <w:r w:rsidRPr="002700FF">
        <w:rPr>
          <w:rFonts w:cs="Times New Roman"/>
          <w:lang w:val="mt-MT"/>
        </w:rPr>
        <w:t xml:space="preserve"> minflok il-kliem </w:t>
      </w:r>
      <w:r w:rsidR="002700FF" w:rsidRPr="002700FF">
        <w:rPr>
          <w:rFonts w:cs="Times New Roman"/>
          <w:lang w:val="mt-MT"/>
        </w:rPr>
        <w:t>“</w:t>
      </w:r>
      <w:r w:rsidRPr="002700FF">
        <w:rPr>
          <w:rFonts w:cs="Times New Roman"/>
          <w:lang w:val="mt-MT"/>
        </w:rPr>
        <w:t>l-għarfien formali</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l-approvazzjoni formali tal-Awtorità</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(ċ) il-paragrafu (b) tat-tifsira </w:t>
      </w:r>
      <w:r w:rsidR="002700FF" w:rsidRPr="002700FF">
        <w:rPr>
          <w:rFonts w:cs="Times New Roman"/>
          <w:lang w:val="mt-MT"/>
        </w:rPr>
        <w:t>“</w:t>
      </w:r>
      <w:r w:rsidRPr="002700FF">
        <w:rPr>
          <w:rFonts w:cs="Times New Roman"/>
          <w:lang w:val="mt-MT"/>
        </w:rPr>
        <w:t>assikurazzjoni ta’ kwalità</w:t>
      </w:r>
      <w:r w:rsidR="002700FF" w:rsidRPr="002700FF">
        <w:rPr>
          <w:rFonts w:cs="Times New Roman"/>
          <w:lang w:val="mt-MT"/>
        </w:rPr>
        <w:t>”</w:t>
      </w:r>
      <w:r w:rsidRPr="002700FF">
        <w:rPr>
          <w:rFonts w:cs="Times New Roman"/>
          <w:lang w:val="mt-MT"/>
        </w:rPr>
        <w:t xml:space="preserve"> għandu jiġi sostitwit b’dan li ġej:</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(b) itejjeb u jassigura l-użu ta’ miżuri xierqa bħala mezzi biex titjieb il-kwalità ta’ governanza istituzzjonali u t-tisħiħ, it-tagħlim, l-għarfien, it-taħriġ u r-riċerka tal-istudenti mmirati biex tinkiseb esperjenza ħolistika edukattiva ta’ kwalità;</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(d) fit-tifsira </w:t>
      </w:r>
      <w:r w:rsidR="002700FF" w:rsidRPr="002700FF">
        <w:rPr>
          <w:rFonts w:cs="Times New Roman"/>
          <w:lang w:val="mt-MT"/>
        </w:rPr>
        <w:t>“</w:t>
      </w:r>
      <w:r w:rsidRPr="002700FF">
        <w:rPr>
          <w:rFonts w:cs="Times New Roman"/>
          <w:lang w:val="mt-MT"/>
        </w:rPr>
        <w:t>Awtorità</w:t>
      </w:r>
      <w:r w:rsidR="002700FF" w:rsidRPr="002700FF">
        <w:rPr>
          <w:rFonts w:cs="Times New Roman"/>
          <w:lang w:val="mt-MT"/>
        </w:rPr>
        <w:t>”</w:t>
      </w:r>
      <w:r w:rsidRPr="002700FF">
        <w:rPr>
          <w:rFonts w:cs="Times New Roman"/>
          <w:lang w:val="mt-MT"/>
        </w:rPr>
        <w:t xml:space="preserve">, minflok il-kliem </w:t>
      </w:r>
      <w:r w:rsidR="002700FF" w:rsidRPr="002700FF">
        <w:rPr>
          <w:rFonts w:cs="Times New Roman"/>
          <w:lang w:val="mt-MT"/>
        </w:rPr>
        <w:t>“</w:t>
      </w:r>
      <w:r w:rsidRPr="002700FF">
        <w:rPr>
          <w:rFonts w:cs="Times New Roman"/>
          <w:lang w:val="mt-MT"/>
        </w:rPr>
        <w:t>l-Awtorità Nazzjonali għal Edukazzjoni Avvanzata u Ogħla f’Malta</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l-Awtorità ta’ Malta għal Edukazzjoni Avvanzata u Ogħla</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(e) minnufih wara t-tifsira </w:t>
      </w:r>
      <w:r w:rsidR="002700FF" w:rsidRPr="002700FF">
        <w:rPr>
          <w:rFonts w:cs="Times New Roman"/>
          <w:lang w:val="mt-MT"/>
        </w:rPr>
        <w:t>“</w:t>
      </w:r>
      <w:r w:rsidRPr="002700FF">
        <w:rPr>
          <w:rFonts w:cs="Times New Roman"/>
          <w:lang w:val="mt-MT"/>
        </w:rPr>
        <w:t>Awtorità</w:t>
      </w:r>
      <w:r w:rsidR="002700FF" w:rsidRPr="002700FF">
        <w:rPr>
          <w:rFonts w:cs="Times New Roman"/>
          <w:lang w:val="mt-MT"/>
        </w:rPr>
        <w:t>”</w:t>
      </w:r>
      <w:r w:rsidRPr="002700FF">
        <w:rPr>
          <w:rFonts w:cs="Times New Roman"/>
          <w:lang w:val="mt-MT"/>
        </w:rPr>
        <w:t xml:space="preserve"> għandha tiżdied 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ċertifikat</w:t>
      </w:r>
      <w:r w:rsidRPr="002700FF">
        <w:rPr>
          <w:rFonts w:cs="Times New Roman"/>
          <w:lang w:val="mt-MT"/>
        </w:rPr>
        <w:t>”</w:t>
      </w:r>
      <w:r w:rsidR="00D7457E" w:rsidRPr="002700FF">
        <w:rPr>
          <w:rFonts w:cs="Times New Roman"/>
          <w:lang w:val="mt-MT"/>
        </w:rPr>
        <w:t xml:space="preserve"> tfisser il-konferma tat-temm ta’ programm jew l-eżitu ta’ tagħlim inkluż formali, informali u mhux formali;</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r w:rsidRPr="002700FF">
        <w:rPr>
          <w:rFonts w:cs="Times New Roman"/>
          <w:lang w:val="mt-MT"/>
        </w:rPr>
        <w:t xml:space="preserve"> </w:t>
      </w:r>
    </w:p>
    <w:p w:rsidR="00D7457E" w:rsidRPr="002700FF" w:rsidRDefault="00D7457E" w:rsidP="002700FF">
      <w:pPr>
        <w:jc w:val="both"/>
        <w:rPr>
          <w:rFonts w:cs="Times New Roman"/>
          <w:lang w:val="mt-MT"/>
        </w:rPr>
      </w:pPr>
      <w:r w:rsidRPr="002700FF">
        <w:rPr>
          <w:rFonts w:cs="Times New Roman"/>
          <w:lang w:val="mt-MT"/>
        </w:rPr>
        <w:lastRenderedPageBreak/>
        <w:t xml:space="preserve">(f) it-tifsira </w:t>
      </w:r>
      <w:r w:rsidR="002700FF" w:rsidRPr="002700FF">
        <w:rPr>
          <w:rFonts w:cs="Times New Roman"/>
          <w:lang w:val="mt-MT"/>
        </w:rPr>
        <w:t>“</w:t>
      </w:r>
      <w:r w:rsidRPr="002700FF">
        <w:rPr>
          <w:rFonts w:cs="Times New Roman"/>
          <w:lang w:val="mt-MT"/>
        </w:rPr>
        <w:t>għarfien</w:t>
      </w:r>
      <w:r w:rsidR="002700FF" w:rsidRPr="002700FF">
        <w:rPr>
          <w:rFonts w:cs="Times New Roman"/>
          <w:lang w:val="mt-MT"/>
        </w:rPr>
        <w:t>”</w:t>
      </w:r>
      <w:r w:rsidRPr="002700FF">
        <w:rPr>
          <w:rFonts w:cs="Times New Roman"/>
          <w:lang w:val="mt-MT"/>
        </w:rPr>
        <w:t xml:space="preserve"> għandha tiġi sostitwita bit-tifsira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għarfien</w:t>
      </w:r>
      <w:r w:rsidRPr="002700FF">
        <w:rPr>
          <w:rFonts w:cs="Times New Roman"/>
          <w:lang w:val="mt-MT"/>
        </w:rPr>
        <w:t>”</w:t>
      </w:r>
      <w:r w:rsidR="00D7457E" w:rsidRPr="002700FF">
        <w:rPr>
          <w:rFonts w:cs="Times New Roman"/>
          <w:lang w:val="mt-MT"/>
        </w:rPr>
        <w:t xml:space="preserve"> tfisser kull rikonoxximent formali miċ-Ċentru Malti għal Rikonoxximent ta’ Kwalifiki u ta’ Informazzjoni, stabbilit taħt l-artikolu 6 tal-Att dwar ir-Rikonoxximent Reċiproku ta’ Kwalifiki, jew minn xi Ċentru ta’ </w:t>
      </w:r>
      <w:r w:rsidR="00D7457E" w:rsidRPr="002700FF">
        <w:rPr>
          <w:rFonts w:cs="Times New Roman"/>
          <w:iCs/>
          <w:lang w:val="mt-MT"/>
        </w:rPr>
        <w:t>Network</w:t>
      </w:r>
      <w:r w:rsidR="00D7457E" w:rsidRPr="002700FF">
        <w:rPr>
          <w:rFonts w:cs="Times New Roman"/>
          <w:lang w:val="mt-MT"/>
        </w:rPr>
        <w:t xml:space="preserve"> Ewropew ta’ Informazzjoni ieħor jew miċ-Ċentru ta’ Informazzjoni Nazzjonali Akkademiku dwar Rikonoxximenti (ENIC-NARIC) dwar l-istatus tal-akkreditament u l-livell akkademiku ta’ kwalifika fl-edukazzjoni;</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(g) fil-verżjoni bl-Ingliż tat-tifsira </w:t>
      </w:r>
      <w:r w:rsidR="002700FF" w:rsidRPr="002700FF">
        <w:rPr>
          <w:rFonts w:cs="Times New Roman"/>
          <w:lang w:val="mt-MT"/>
        </w:rPr>
        <w:t>“</w:t>
      </w:r>
      <w:r w:rsidRPr="002700FF">
        <w:rPr>
          <w:rFonts w:cs="Times New Roman"/>
          <w:lang w:val="mt-MT"/>
        </w:rPr>
        <w:t>higher education</w:t>
      </w:r>
      <w:r w:rsidR="002700FF" w:rsidRPr="002700FF">
        <w:rPr>
          <w:rFonts w:cs="Times New Roman"/>
          <w:lang w:val="mt-MT"/>
        </w:rPr>
        <w:t>”</w:t>
      </w:r>
      <w:r w:rsidRPr="002700FF">
        <w:rPr>
          <w:rFonts w:cs="Times New Roman"/>
          <w:lang w:val="mt-MT"/>
        </w:rPr>
        <w:t xml:space="preserve">, minflok il-kliem </w:t>
      </w:r>
      <w:r w:rsidR="002700FF" w:rsidRPr="002700FF">
        <w:rPr>
          <w:rFonts w:cs="Times New Roman"/>
          <w:lang w:val="mt-MT"/>
        </w:rPr>
        <w:t>“</w:t>
      </w:r>
      <w:r w:rsidRPr="002700FF">
        <w:rPr>
          <w:rFonts w:cs="Times New Roman"/>
          <w:lang w:val="mt-MT"/>
        </w:rPr>
        <w:t>at level 5</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at level 5 or higher</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(h) it-tifsira </w:t>
      </w:r>
      <w:r w:rsidR="002700FF" w:rsidRPr="002700FF">
        <w:rPr>
          <w:rFonts w:cs="Times New Roman"/>
          <w:lang w:val="mt-MT"/>
        </w:rPr>
        <w:t>“</w:t>
      </w:r>
      <w:r w:rsidRPr="002700FF">
        <w:rPr>
          <w:rFonts w:cs="Times New Roman"/>
          <w:lang w:val="mt-MT"/>
        </w:rPr>
        <w:t>kwalifika</w:t>
      </w:r>
      <w:r w:rsidR="002700FF" w:rsidRPr="002700FF">
        <w:rPr>
          <w:rFonts w:cs="Times New Roman"/>
          <w:lang w:val="mt-MT"/>
        </w:rPr>
        <w:t>”</w:t>
      </w:r>
      <w:r w:rsidRPr="002700FF">
        <w:rPr>
          <w:rFonts w:cs="Times New Roman"/>
          <w:lang w:val="mt-MT"/>
        </w:rPr>
        <w:t xml:space="preserve"> għandha tiġi sostitwita bit-tifsira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kwalifika</w:t>
      </w:r>
      <w:r w:rsidRPr="002700FF">
        <w:rPr>
          <w:rFonts w:cs="Times New Roman"/>
          <w:lang w:val="mt-MT"/>
        </w:rPr>
        <w:t>”</w:t>
      </w:r>
      <w:r w:rsidR="00D7457E" w:rsidRPr="002700FF">
        <w:rPr>
          <w:rFonts w:cs="Times New Roman"/>
          <w:lang w:val="mt-MT"/>
        </w:rPr>
        <w:t xml:space="preserve"> tfisser programm akkreditat ta’ studji rikonoxxut bħala tali u kklassifikat mal-Qafas Malti għall-Kwalifiki;</w:t>
      </w:r>
      <w:r w:rsidRPr="002700FF">
        <w:rPr>
          <w:rFonts w:cs="Times New Roman"/>
          <w:lang w:val="mt-MT"/>
        </w:rPr>
        <w:t>”</w:t>
      </w:r>
      <w:r w:rsidR="00D7457E" w:rsidRPr="002700FF">
        <w:rPr>
          <w:rFonts w:cs="Times New Roman"/>
          <w:lang w:val="mt-MT"/>
        </w:rPr>
        <w:t xml:space="preserve">;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(i) minnufih wara t-tifsira </w:t>
      </w:r>
      <w:r w:rsidR="002700FF" w:rsidRPr="002700FF">
        <w:rPr>
          <w:rFonts w:cs="Times New Roman"/>
          <w:lang w:val="mt-MT"/>
        </w:rPr>
        <w:t>“</w:t>
      </w:r>
      <w:r w:rsidRPr="002700FF">
        <w:rPr>
          <w:rFonts w:cs="Times New Roman"/>
          <w:lang w:val="mt-MT"/>
        </w:rPr>
        <w:t>kwalifika</w:t>
      </w:r>
      <w:r w:rsidR="002700FF" w:rsidRPr="002700FF">
        <w:rPr>
          <w:rFonts w:cs="Times New Roman"/>
          <w:lang w:val="mt-MT"/>
        </w:rPr>
        <w:t>”</w:t>
      </w:r>
      <w:r w:rsidRPr="002700FF">
        <w:rPr>
          <w:rFonts w:cs="Times New Roman"/>
          <w:lang w:val="mt-MT"/>
        </w:rPr>
        <w:t xml:space="preserve"> għandha tiżdied 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liċenzja</w:t>
      </w:r>
      <w:r w:rsidRPr="002700FF">
        <w:rPr>
          <w:rFonts w:cs="Times New Roman"/>
          <w:lang w:val="mt-MT"/>
        </w:rPr>
        <w:t>”</w:t>
      </w:r>
      <w:r w:rsidR="00D7457E" w:rsidRPr="002700FF">
        <w:rPr>
          <w:rFonts w:cs="Times New Roman"/>
          <w:lang w:val="mt-MT"/>
        </w:rPr>
        <w:t xml:space="preserve"> tfisser liċenzja maħruġa lil provditur skont id-dispożizzjonijiet ta’ dan l-Att jew xi regolamenti magħmulin taħtu, li tawtorizza provditur biex jipprovdi edukazzjoni avvanzata jew ogħla f’Malta;</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(j) it-tifsira </w:t>
      </w:r>
      <w:r w:rsidR="002700FF" w:rsidRPr="002700FF">
        <w:rPr>
          <w:rFonts w:cs="Times New Roman"/>
          <w:lang w:val="mt-MT"/>
        </w:rPr>
        <w:t>“</w:t>
      </w:r>
      <w:r w:rsidRPr="002700FF">
        <w:rPr>
          <w:rFonts w:cs="Times New Roman"/>
          <w:lang w:val="mt-MT"/>
        </w:rPr>
        <w:t>programm</w:t>
      </w:r>
      <w:r w:rsidR="002700FF" w:rsidRPr="002700FF">
        <w:rPr>
          <w:rFonts w:cs="Times New Roman"/>
          <w:lang w:val="mt-MT"/>
        </w:rPr>
        <w:t>”</w:t>
      </w:r>
      <w:r w:rsidRPr="002700FF">
        <w:rPr>
          <w:rFonts w:cs="Times New Roman"/>
          <w:lang w:val="mt-MT"/>
        </w:rPr>
        <w:t xml:space="preserve"> għandha tiġi sostitwita bit-tifsira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programm</w:t>
      </w:r>
      <w:r w:rsidRPr="002700FF">
        <w:rPr>
          <w:rFonts w:cs="Times New Roman"/>
          <w:lang w:val="mt-MT"/>
        </w:rPr>
        <w:t>”</w:t>
      </w:r>
      <w:r w:rsidR="00D7457E" w:rsidRPr="002700FF">
        <w:rPr>
          <w:rFonts w:cs="Times New Roman"/>
          <w:lang w:val="mt-MT"/>
        </w:rPr>
        <w:t xml:space="preserve"> tfisser kull kors ta’ studju akkreditat mill-Awtorità li jwassal biex wieħed jikseb rikonoxximent jew kwalifika kklassifikati fi ħdan il-Qafas Malti għall-Kwalifiki jew għal xi qafas ta’ kwalifiki barranin magħruf u komparabbli;</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(k) fit-tifsira </w:t>
      </w:r>
      <w:r w:rsidR="002700FF" w:rsidRPr="002700FF">
        <w:rPr>
          <w:rFonts w:cs="Times New Roman"/>
          <w:lang w:val="mt-MT"/>
        </w:rPr>
        <w:t>“</w:t>
      </w:r>
      <w:r w:rsidRPr="002700FF">
        <w:rPr>
          <w:rFonts w:cs="Times New Roman"/>
          <w:lang w:val="mt-MT"/>
        </w:rPr>
        <w:t>provditur</w:t>
      </w:r>
      <w:r w:rsidR="002700FF" w:rsidRPr="002700FF">
        <w:rPr>
          <w:rFonts w:cs="Times New Roman"/>
          <w:lang w:val="mt-MT"/>
        </w:rPr>
        <w:t>”</w:t>
      </w:r>
      <w:r w:rsidRPr="002700FF">
        <w:rPr>
          <w:rFonts w:cs="Times New Roman"/>
          <w:lang w:val="mt-MT"/>
        </w:rPr>
        <w:t xml:space="preserve"> minflok il-kliem </w:t>
      </w:r>
      <w:r w:rsidR="002700FF" w:rsidRPr="002700FF">
        <w:rPr>
          <w:rFonts w:cs="Times New Roman"/>
          <w:lang w:val="mt-MT"/>
        </w:rPr>
        <w:t>“</w:t>
      </w:r>
      <w:r w:rsidRPr="002700FF">
        <w:rPr>
          <w:rFonts w:cs="Times New Roman"/>
          <w:lang w:val="mt-MT"/>
        </w:rPr>
        <w:t>jew korp ta’ persuni li jipprovdu servizzi edukattivi</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jew korp ta’ persuni li għandu liċenzja maħruġa mill-Awtorità biex jipprovdi servizzi edukattivi</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(l) it-tifsira </w:t>
      </w:r>
      <w:r w:rsidR="002700FF" w:rsidRPr="002700FF">
        <w:rPr>
          <w:rFonts w:cs="Times New Roman"/>
          <w:lang w:val="mt-MT"/>
        </w:rPr>
        <w:t>“</w:t>
      </w:r>
      <w:r w:rsidRPr="002700FF">
        <w:rPr>
          <w:rFonts w:cs="Times New Roman"/>
          <w:lang w:val="mt-MT"/>
        </w:rPr>
        <w:t>punt ta’ riferiment</w:t>
      </w:r>
      <w:r w:rsidR="002700FF" w:rsidRPr="002700FF">
        <w:rPr>
          <w:rFonts w:cs="Times New Roman"/>
          <w:lang w:val="mt-MT"/>
        </w:rPr>
        <w:t>”</w:t>
      </w:r>
      <w:r w:rsidRPr="002700FF">
        <w:rPr>
          <w:rFonts w:cs="Times New Roman"/>
          <w:lang w:val="mt-MT"/>
        </w:rPr>
        <w:t xml:space="preserve"> għandha titħassar;</w:t>
      </w:r>
    </w:p>
    <w:p w:rsidR="00D7457E" w:rsidRPr="002700FF" w:rsidRDefault="00D7457E" w:rsidP="002700FF">
      <w:pPr>
        <w:jc w:val="both"/>
        <w:rPr>
          <w:rFonts w:cs="Times New Roman"/>
          <w:lang w:val="mt-MT"/>
        </w:rPr>
      </w:pPr>
      <w:r w:rsidRPr="002700FF">
        <w:rPr>
          <w:rFonts w:cs="Times New Roman"/>
          <w:lang w:val="mt-MT"/>
        </w:rPr>
        <w:t xml:space="preserve"> </w:t>
      </w:r>
    </w:p>
    <w:p w:rsidR="00D7457E" w:rsidRPr="002700FF" w:rsidRDefault="00D7457E" w:rsidP="002700FF">
      <w:pPr>
        <w:jc w:val="both"/>
        <w:rPr>
          <w:rFonts w:cs="Times New Roman"/>
          <w:lang w:val="mt-MT"/>
        </w:rPr>
      </w:pPr>
      <w:r w:rsidRPr="002700FF">
        <w:rPr>
          <w:rFonts w:cs="Times New Roman"/>
          <w:lang w:val="mt-MT"/>
        </w:rPr>
        <w:t xml:space="preserve">(m) fit-tifsira </w:t>
      </w:r>
      <w:r w:rsidR="002700FF" w:rsidRPr="002700FF">
        <w:rPr>
          <w:rFonts w:cs="Times New Roman"/>
          <w:lang w:val="mt-MT"/>
        </w:rPr>
        <w:t>“</w:t>
      </w:r>
      <w:r w:rsidRPr="002700FF">
        <w:rPr>
          <w:rFonts w:cs="Times New Roman"/>
          <w:lang w:val="mt-MT"/>
        </w:rPr>
        <w:t>Qafas Malti għall-Kwalifiki</w:t>
      </w:r>
      <w:r w:rsidR="002700FF" w:rsidRPr="002700FF">
        <w:rPr>
          <w:rFonts w:cs="Times New Roman"/>
          <w:lang w:val="mt-MT"/>
        </w:rPr>
        <w:t>”</w:t>
      </w:r>
      <w:r w:rsidRPr="002700FF">
        <w:rPr>
          <w:rFonts w:cs="Times New Roman"/>
          <w:lang w:val="mt-MT"/>
        </w:rPr>
        <w:t xml:space="preserve"> minflok il-kliem </w:t>
      </w:r>
      <w:r w:rsidR="002700FF" w:rsidRPr="002700FF">
        <w:rPr>
          <w:rFonts w:cs="Times New Roman"/>
          <w:lang w:val="mt-MT"/>
        </w:rPr>
        <w:t>“</w:t>
      </w:r>
      <w:r w:rsidRPr="002700FF">
        <w:rPr>
          <w:rFonts w:cs="Times New Roman"/>
          <w:lang w:val="mt-MT"/>
        </w:rPr>
        <w:t>u l-klassifikazzjoni tal-kwalifiki</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u l-klassifikazzjoni tar-rikonoxximenti u l-kwalifiki</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(n) minnufih wara t-tifsira </w:t>
      </w:r>
      <w:r w:rsidR="002700FF" w:rsidRPr="002700FF">
        <w:rPr>
          <w:rFonts w:cs="Times New Roman"/>
          <w:lang w:val="mt-MT"/>
        </w:rPr>
        <w:t>“</w:t>
      </w:r>
      <w:r w:rsidRPr="002700FF">
        <w:rPr>
          <w:rFonts w:cs="Times New Roman"/>
          <w:lang w:val="mt-MT"/>
        </w:rPr>
        <w:t>Qafas Malti għall-Kwalifiki</w:t>
      </w:r>
      <w:r w:rsidR="002700FF" w:rsidRPr="002700FF">
        <w:rPr>
          <w:rFonts w:cs="Times New Roman"/>
          <w:lang w:val="mt-MT"/>
        </w:rPr>
        <w:t>”</w:t>
      </w:r>
      <w:r w:rsidRPr="002700FF">
        <w:rPr>
          <w:rFonts w:cs="Times New Roman"/>
          <w:lang w:val="mt-MT"/>
        </w:rPr>
        <w:t xml:space="preserve"> għandha tiżdied 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rikonoxximent</w:t>
      </w:r>
      <w:r w:rsidRPr="002700FF">
        <w:rPr>
          <w:rFonts w:cs="Times New Roman"/>
          <w:lang w:val="mt-MT"/>
        </w:rPr>
        <w:t>”</w:t>
      </w:r>
      <w:r w:rsidR="00D7457E" w:rsidRPr="002700FF">
        <w:rPr>
          <w:rFonts w:cs="Times New Roman"/>
          <w:lang w:val="mt-MT"/>
        </w:rPr>
        <w:t xml:space="preserve"> tfisser programm akkreditat ta’ studji mogħti bħala tali u kk</w:t>
      </w:r>
      <w:r w:rsidR="00D7457E" w:rsidRPr="002700FF">
        <w:rPr>
          <w:rFonts w:cs="Times New Roman"/>
          <w:shd w:val="clear" w:color="auto" w:fill="FFFFFF"/>
          <w:lang w:val="mt-MT"/>
        </w:rPr>
        <w:t>lassifikat mal-Qafas Malti tal-Kwalifiki</w:t>
      </w:r>
      <w:r w:rsidR="00D7457E" w:rsidRPr="002700FF">
        <w:rPr>
          <w:rFonts w:cs="Times New Roman"/>
          <w:lang w:val="mt-MT"/>
        </w:rPr>
        <w:t>;</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(o) it-tifsira </w:t>
      </w:r>
      <w:r w:rsidR="002700FF" w:rsidRPr="002700FF">
        <w:rPr>
          <w:rFonts w:cs="Times New Roman"/>
          <w:lang w:val="mt-MT"/>
        </w:rPr>
        <w:t>“</w:t>
      </w:r>
      <w:r w:rsidRPr="002700FF">
        <w:rPr>
          <w:rFonts w:cs="Times New Roman"/>
          <w:lang w:val="mt-MT"/>
        </w:rPr>
        <w:t>tagħlim formali</w:t>
      </w:r>
      <w:r w:rsidR="002700FF" w:rsidRPr="002700FF">
        <w:rPr>
          <w:rFonts w:cs="Times New Roman"/>
          <w:lang w:val="mt-MT"/>
        </w:rPr>
        <w:t>”</w:t>
      </w:r>
      <w:r w:rsidRPr="002700FF">
        <w:rPr>
          <w:rFonts w:cs="Times New Roman"/>
          <w:lang w:val="mt-MT"/>
        </w:rPr>
        <w:t xml:space="preserve"> għandha tiġi sostitwita bit-tifsira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tagħlim formali</w:t>
      </w:r>
      <w:r w:rsidRPr="002700FF">
        <w:rPr>
          <w:rFonts w:cs="Times New Roman"/>
          <w:lang w:val="mt-MT"/>
        </w:rPr>
        <w:t>”</w:t>
      </w:r>
      <w:r w:rsidR="00D7457E" w:rsidRPr="002700FF">
        <w:rPr>
          <w:rFonts w:cs="Times New Roman"/>
          <w:lang w:val="mt-MT"/>
        </w:rPr>
        <w:t xml:space="preserve"> tfisser tagħlim li jseħħ f’kuntest organizzat u strutturat u huwa espliċitament maħsub bħala tagħlim skont objettivi u eżiti, ħin u appoġġ għat-tagħlim. Tagħlim formali huwa intenzjonat mill-perspettiva ta’ min ikun qiegħed jitgħallem u jwassal għal ċertifikazzjoni formali;</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lastRenderedPageBreak/>
        <w:t xml:space="preserve">(p) it-tifsira </w:t>
      </w:r>
      <w:r w:rsidR="002700FF" w:rsidRPr="002700FF">
        <w:rPr>
          <w:rFonts w:cs="Times New Roman"/>
          <w:lang w:val="mt-MT"/>
        </w:rPr>
        <w:t>“</w:t>
      </w:r>
      <w:r w:rsidRPr="002700FF">
        <w:rPr>
          <w:rFonts w:cs="Times New Roman"/>
          <w:lang w:val="mt-MT"/>
        </w:rPr>
        <w:t>tagħlim informali</w:t>
      </w:r>
      <w:r w:rsidR="002700FF" w:rsidRPr="002700FF">
        <w:rPr>
          <w:rFonts w:cs="Times New Roman"/>
          <w:lang w:val="mt-MT"/>
        </w:rPr>
        <w:t>”</w:t>
      </w:r>
      <w:r w:rsidRPr="002700FF">
        <w:rPr>
          <w:rFonts w:cs="Times New Roman"/>
          <w:lang w:val="mt-MT"/>
        </w:rPr>
        <w:t xml:space="preserve"> għandha tiġi sostitwita bit-tifsira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tagħlim informali</w:t>
      </w:r>
      <w:r w:rsidRPr="002700FF">
        <w:rPr>
          <w:rFonts w:cs="Times New Roman"/>
          <w:lang w:val="mt-MT"/>
        </w:rPr>
        <w:t>”</w:t>
      </w:r>
      <w:r w:rsidR="00D7457E" w:rsidRPr="002700FF">
        <w:rPr>
          <w:rFonts w:cs="Times New Roman"/>
          <w:lang w:val="mt-MT"/>
        </w:rPr>
        <w:t xml:space="preserve"> tfisser tagħlim li jirriżulta minn attivitajiet ta’ kuljum li jkunu relatati ma’ xogħol, familja jew mistrieħ u li ma jkunx organizzat jew strutturat</w:t>
      </w:r>
      <w:r w:rsidRPr="002700FF">
        <w:rPr>
          <w:rFonts w:cs="Times New Roman"/>
          <w:lang w:val="mt-MT"/>
        </w:rPr>
        <w:t xml:space="preserve"> </w:t>
      </w:r>
      <w:r w:rsidR="00D7457E" w:rsidRPr="002700FF">
        <w:rPr>
          <w:rFonts w:cs="Times New Roman"/>
          <w:lang w:val="mt-MT"/>
        </w:rPr>
        <w:t>f’termini ta’ objettivi, ħin u appoġġ</w:t>
      </w:r>
      <w:r w:rsidR="00CF4791">
        <w:rPr>
          <w:rFonts w:cs="Times New Roman"/>
          <w:lang w:val="mt-MT"/>
        </w:rPr>
        <w:t xml:space="preserve"> għat-tagħlim</w:t>
      </w:r>
      <w:r w:rsidR="00D7457E" w:rsidRPr="002700FF">
        <w:rPr>
          <w:rFonts w:cs="Times New Roman"/>
          <w:lang w:val="mt-MT"/>
        </w:rPr>
        <w:t>. Fl-akbar numru ta’ każijiet tagħlim informali mhuwiex intenzjonat mill-perspettiva ta’ min qed jitgħallem;</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(q) it-tifsira </w:t>
      </w:r>
      <w:r w:rsidR="002700FF" w:rsidRPr="002700FF">
        <w:rPr>
          <w:rFonts w:cs="Times New Roman"/>
          <w:lang w:val="mt-MT"/>
        </w:rPr>
        <w:t>“</w:t>
      </w:r>
      <w:r w:rsidRPr="002700FF">
        <w:rPr>
          <w:rFonts w:cs="Times New Roman"/>
          <w:lang w:val="mt-MT"/>
        </w:rPr>
        <w:t>tagħlim tul il-ħajja</w:t>
      </w:r>
      <w:r w:rsidR="002700FF" w:rsidRPr="002700FF">
        <w:rPr>
          <w:rFonts w:cs="Times New Roman"/>
          <w:lang w:val="mt-MT"/>
        </w:rPr>
        <w:t>”</w:t>
      </w:r>
      <w:r w:rsidRPr="002700FF">
        <w:rPr>
          <w:rFonts w:cs="Times New Roman"/>
          <w:lang w:val="mt-MT"/>
        </w:rPr>
        <w:t xml:space="preserve"> għandha tiġi sostitwita bit-tifsira ġdida li ġejja:</w:t>
      </w:r>
    </w:p>
    <w:p w:rsidR="00D7457E" w:rsidRPr="002700FF" w:rsidRDefault="00D7457E" w:rsidP="002700FF">
      <w:pPr>
        <w:jc w:val="both"/>
        <w:rPr>
          <w:rFonts w:cs="Times New Roman"/>
          <w:highlight w:val="yellow"/>
          <w:lang w:val="mt-MT"/>
        </w:rPr>
      </w:pPr>
    </w:p>
    <w:p w:rsidR="00D7457E" w:rsidRPr="002700FF" w:rsidRDefault="002700FF" w:rsidP="002700FF">
      <w:pPr>
        <w:jc w:val="both"/>
        <w:rPr>
          <w:rFonts w:cs="Times New Roman"/>
          <w:color w:val="FF0000"/>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tagħlim tul il-ħajja</w:t>
      </w:r>
      <w:r w:rsidRPr="002700FF">
        <w:rPr>
          <w:rFonts w:cs="Times New Roman"/>
          <w:lang w:val="mt-MT"/>
        </w:rPr>
        <w:t>”</w:t>
      </w:r>
      <w:r w:rsidR="00D7457E" w:rsidRPr="002700FF">
        <w:rPr>
          <w:rFonts w:cs="Times New Roman"/>
          <w:lang w:val="mt-MT"/>
        </w:rPr>
        <w:t xml:space="preserve"> tinkludi kull tip ta’ attività ta’ tagħlim li persuna tagħmel tul ħajjitha bil-għan li takkwista ċertifikazzjoni u ttejjeb l-attitudnijiet, valuri, tagħrif, ħiliet u kompetenzi tagħha, u takkwista kwalifiki li jsaħħu l-aspett personali u soċjali tagħha, kif ukoll jagħtu possibbiltà għal karriera aħjar;</w:t>
      </w:r>
      <w:r w:rsidRPr="002700FF">
        <w:rPr>
          <w:rFonts w:cs="Times New Roman"/>
          <w:lang w:val="mt-MT"/>
        </w:rPr>
        <w:t>”</w:t>
      </w:r>
      <w:r w:rsidR="00D7457E" w:rsidRPr="002700FF">
        <w:rPr>
          <w:rFonts w:cs="Times New Roman"/>
          <w:lang w:val="mt-MT"/>
        </w:rPr>
        <w:t>; u</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(r) it-tifsira </w:t>
      </w:r>
      <w:r w:rsidR="002700FF" w:rsidRPr="002700FF">
        <w:rPr>
          <w:rFonts w:cs="Times New Roman"/>
          <w:lang w:val="mt-MT"/>
        </w:rPr>
        <w:t>“</w:t>
      </w:r>
      <w:r w:rsidRPr="002700FF">
        <w:rPr>
          <w:rFonts w:cs="Times New Roman"/>
          <w:lang w:val="mt-MT"/>
        </w:rPr>
        <w:t>verifika tal-kwalità</w:t>
      </w:r>
      <w:r w:rsidR="002700FF" w:rsidRPr="002700FF">
        <w:rPr>
          <w:rFonts w:cs="Times New Roman"/>
          <w:lang w:val="mt-MT"/>
        </w:rPr>
        <w:t>”</w:t>
      </w:r>
      <w:r w:rsidRPr="002700FF">
        <w:rPr>
          <w:rFonts w:cs="Times New Roman"/>
          <w:lang w:val="mt-MT"/>
        </w:rPr>
        <w:t xml:space="preserve"> għandha tiġi sostitwita bit-tifsira ġdida li ġejja:</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verifika tal-assikurazzjoni tal-kwalità</w:t>
      </w:r>
      <w:r w:rsidRPr="002700FF">
        <w:rPr>
          <w:rFonts w:cs="Times New Roman"/>
          <w:lang w:val="mt-MT"/>
        </w:rPr>
        <w:t>”</w:t>
      </w:r>
      <w:r w:rsidR="00D7457E" w:rsidRPr="002700FF">
        <w:rPr>
          <w:rFonts w:cs="Times New Roman"/>
          <w:lang w:val="mt-MT"/>
        </w:rPr>
        <w:t xml:space="preserve"> għandha tinkludi proċess ta’ evalwazzjoni esterna tal-mekkaniżmi li jiżguraw il-kwalità interna, adottat minn provditur, u l-ħarsien mill-providitur ta</w:t>
      </w:r>
      <w:r w:rsidR="00DC1578">
        <w:rPr>
          <w:rFonts w:cs="Times New Roman"/>
          <w:lang w:val="mt-MT"/>
        </w:rPr>
        <w:t>’ kwalunkwe mill-</w:t>
      </w:r>
      <w:r w:rsidR="00D7457E" w:rsidRPr="002700FF">
        <w:rPr>
          <w:rFonts w:cs="Times New Roman"/>
          <w:lang w:val="mt-MT"/>
        </w:rPr>
        <w:t>obbligi tiegħu ta’ liċenzjar, akkreditament u ħtiġiet oħra stabbiliti mill-Awtorità sabiex issegwi u ttejjeb kontinwament il-ħidma ta’ provditur jew ta’ programm.</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Clause 2</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Clause 2 shall be amended as follows:</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(a) in the definition </w:t>
      </w:r>
      <w:r w:rsidR="002700FF" w:rsidRPr="002700FF">
        <w:rPr>
          <w:rFonts w:cs="Times New Roman"/>
          <w:lang w:val="mt-MT"/>
        </w:rPr>
        <w:t>“</w:t>
      </w:r>
      <w:r w:rsidRPr="002700FF">
        <w:rPr>
          <w:rFonts w:cs="Times New Roman"/>
          <w:lang w:val="mt-MT"/>
        </w:rPr>
        <w:t>accreditation</w:t>
      </w:r>
      <w:r w:rsidR="002700FF" w:rsidRPr="002700FF">
        <w:rPr>
          <w:rFonts w:cs="Times New Roman"/>
          <w:lang w:val="mt-MT"/>
        </w:rPr>
        <w:t>”</w:t>
      </w:r>
      <w:r w:rsidRPr="002700FF">
        <w:rPr>
          <w:rFonts w:cs="Times New Roman"/>
          <w:lang w:val="mt-MT"/>
        </w:rPr>
        <w:t xml:space="preserve"> for the words </w:t>
      </w:r>
      <w:r w:rsidR="002700FF" w:rsidRPr="002700FF">
        <w:rPr>
          <w:rFonts w:cs="Times New Roman"/>
          <w:lang w:val="mt-MT"/>
        </w:rPr>
        <w:t>“</w:t>
      </w:r>
      <w:r w:rsidRPr="002700FF">
        <w:rPr>
          <w:rFonts w:cs="Times New Roman"/>
          <w:lang w:val="mt-MT"/>
        </w:rPr>
        <w:t>formal approval by the competent authority under this Act</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the formal approval by the competent authority established under this Act</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(b) in the definition </w:t>
      </w:r>
      <w:r w:rsidR="002700FF" w:rsidRPr="002700FF">
        <w:rPr>
          <w:rFonts w:cs="Times New Roman"/>
          <w:lang w:val="mt-MT"/>
        </w:rPr>
        <w:t>“</w:t>
      </w:r>
      <w:r w:rsidRPr="002700FF">
        <w:rPr>
          <w:rFonts w:cs="Times New Roman"/>
          <w:lang w:val="mt-MT"/>
        </w:rPr>
        <w:t>Authority</w:t>
      </w:r>
      <w:r w:rsidR="002700FF" w:rsidRPr="002700FF">
        <w:rPr>
          <w:rFonts w:cs="Times New Roman"/>
          <w:lang w:val="mt-MT"/>
        </w:rPr>
        <w:t>”</w:t>
      </w:r>
      <w:r w:rsidRPr="002700FF">
        <w:rPr>
          <w:rFonts w:cs="Times New Roman"/>
          <w:lang w:val="mt-MT"/>
        </w:rPr>
        <w:t xml:space="preserve"> for the words </w:t>
      </w:r>
      <w:r w:rsidR="002700FF" w:rsidRPr="002700FF">
        <w:rPr>
          <w:rFonts w:cs="Times New Roman"/>
          <w:lang w:val="mt-MT"/>
        </w:rPr>
        <w:t>“</w:t>
      </w:r>
      <w:r w:rsidRPr="002700FF">
        <w:rPr>
          <w:rFonts w:cs="Times New Roman"/>
          <w:lang w:val="mt-MT"/>
        </w:rPr>
        <w:t>Malta National Authority for Further and Higher Education</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Malta Further and Higher Education Authority</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(c) immediately after the definition </w:t>
      </w:r>
      <w:r w:rsidR="002700FF" w:rsidRPr="002700FF">
        <w:rPr>
          <w:rFonts w:cs="Times New Roman"/>
          <w:lang w:val="mt-MT"/>
        </w:rPr>
        <w:t>“</w:t>
      </w:r>
      <w:r w:rsidRPr="002700FF">
        <w:rPr>
          <w:rFonts w:cs="Times New Roman"/>
          <w:lang w:val="mt-MT"/>
        </w:rPr>
        <w:t>Authority</w:t>
      </w:r>
      <w:r w:rsidR="002700FF" w:rsidRPr="002700FF">
        <w:rPr>
          <w:rFonts w:cs="Times New Roman"/>
          <w:lang w:val="mt-MT"/>
        </w:rPr>
        <w:t>”</w:t>
      </w:r>
      <w:r w:rsidRPr="002700FF">
        <w:rPr>
          <w:rFonts w:cs="Times New Roman"/>
          <w:lang w:val="mt-MT"/>
        </w:rPr>
        <w:t xml:space="preserve"> there shall be added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award</w:t>
      </w:r>
      <w:r w:rsidRPr="002700FF">
        <w:rPr>
          <w:rFonts w:cs="Times New Roman"/>
          <w:lang w:val="mt-MT"/>
        </w:rPr>
        <w:t>”</w:t>
      </w:r>
      <w:r w:rsidR="00D7457E" w:rsidRPr="002700FF">
        <w:rPr>
          <w:rFonts w:cs="Times New Roman"/>
          <w:lang w:val="mt-MT"/>
        </w:rPr>
        <w:t xml:space="preserve"> means an accredited programme of studies awarded as such and pegged to the Malta Qualifications </w:t>
      </w:r>
      <w:r w:rsidR="001F629F">
        <w:rPr>
          <w:rFonts w:cs="Times New Roman"/>
          <w:lang w:val="mt-MT"/>
        </w:rPr>
        <w:t>Framework</w:t>
      </w:r>
      <w:r w:rsidR="00D7457E" w:rsidRPr="002700FF">
        <w:rPr>
          <w:rFonts w:cs="Times New Roman"/>
          <w:lang w:val="mt-MT"/>
        </w:rPr>
        <w:t>;</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(d) the definition </w:t>
      </w:r>
      <w:r w:rsidR="002700FF" w:rsidRPr="002700FF">
        <w:rPr>
          <w:rFonts w:cs="Times New Roman"/>
          <w:lang w:val="mt-MT"/>
        </w:rPr>
        <w:t>“</w:t>
      </w:r>
      <w:r w:rsidRPr="002700FF">
        <w:rPr>
          <w:rFonts w:cs="Times New Roman"/>
          <w:lang w:val="mt-MT"/>
        </w:rPr>
        <w:t>benchmark</w:t>
      </w:r>
      <w:r w:rsidR="002700FF" w:rsidRPr="002700FF">
        <w:rPr>
          <w:rFonts w:cs="Times New Roman"/>
          <w:lang w:val="mt-MT"/>
        </w:rPr>
        <w:t>”</w:t>
      </w:r>
      <w:r w:rsidRPr="002700FF">
        <w:rPr>
          <w:rFonts w:cs="Times New Roman"/>
          <w:lang w:val="mt-MT"/>
        </w:rPr>
        <w:t xml:space="preserve"> shall be deleted;</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(e) immediately after the definition </w:t>
      </w:r>
      <w:r w:rsidR="002700FF" w:rsidRPr="002700FF">
        <w:rPr>
          <w:rFonts w:cs="Times New Roman"/>
          <w:lang w:val="mt-MT"/>
        </w:rPr>
        <w:t>“</w:t>
      </w:r>
      <w:r w:rsidRPr="002700FF">
        <w:rPr>
          <w:rFonts w:cs="Times New Roman"/>
          <w:lang w:val="mt-MT"/>
        </w:rPr>
        <w:t>award</w:t>
      </w:r>
      <w:r w:rsidR="002700FF" w:rsidRPr="002700FF">
        <w:rPr>
          <w:rFonts w:cs="Times New Roman"/>
          <w:lang w:val="mt-MT"/>
        </w:rPr>
        <w:t>”</w:t>
      </w:r>
      <w:r w:rsidRPr="002700FF">
        <w:rPr>
          <w:rFonts w:cs="Times New Roman"/>
          <w:lang w:val="mt-MT"/>
        </w:rPr>
        <w:t>, as added, there shall be added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certificate</w:t>
      </w:r>
      <w:r w:rsidRPr="002700FF">
        <w:rPr>
          <w:rFonts w:cs="Times New Roman"/>
          <w:lang w:val="mt-MT"/>
        </w:rPr>
        <w:t>”</w:t>
      </w:r>
      <w:r w:rsidR="00D7457E" w:rsidRPr="002700FF">
        <w:rPr>
          <w:rFonts w:cs="Times New Roman"/>
          <w:lang w:val="mt-MT"/>
        </w:rPr>
        <w:t xml:space="preserve"> means the confirmation of a completion of a programme or learning outcome including formal, informal and non-formal;</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r w:rsidRPr="002700FF">
        <w:rPr>
          <w:rFonts w:cs="Times New Roman"/>
          <w:lang w:val="mt-MT"/>
        </w:rPr>
        <w:t xml:space="preserve"> </w:t>
      </w:r>
    </w:p>
    <w:p w:rsidR="00D7457E" w:rsidRPr="002700FF" w:rsidRDefault="00D7457E" w:rsidP="002700FF">
      <w:pPr>
        <w:jc w:val="both"/>
        <w:rPr>
          <w:rFonts w:cs="Times New Roman"/>
          <w:lang w:val="mt-MT"/>
        </w:rPr>
      </w:pPr>
      <w:r w:rsidRPr="002700FF">
        <w:rPr>
          <w:rFonts w:cs="Times New Roman"/>
          <w:lang w:val="mt-MT"/>
        </w:rPr>
        <w:t xml:space="preserve">(f) for the definition </w:t>
      </w:r>
      <w:r w:rsidR="002700FF" w:rsidRPr="002700FF">
        <w:rPr>
          <w:rFonts w:cs="Times New Roman"/>
          <w:lang w:val="mt-MT"/>
        </w:rPr>
        <w:t>“</w:t>
      </w:r>
      <w:r w:rsidRPr="002700FF">
        <w:rPr>
          <w:rFonts w:cs="Times New Roman"/>
          <w:lang w:val="mt-MT"/>
        </w:rPr>
        <w:t>formal learning</w:t>
      </w:r>
      <w:r w:rsidR="002700FF" w:rsidRPr="002700FF">
        <w:rPr>
          <w:rFonts w:cs="Times New Roman"/>
          <w:lang w:val="mt-MT"/>
        </w:rPr>
        <w:t>”</w:t>
      </w:r>
      <w:r w:rsidRPr="002700FF">
        <w:rPr>
          <w:rFonts w:cs="Times New Roman"/>
          <w:lang w:val="mt-MT"/>
        </w:rPr>
        <w:t xml:space="preserve"> there shall be substituted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lastRenderedPageBreak/>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formal learning</w:t>
      </w:r>
      <w:r w:rsidRPr="002700FF">
        <w:rPr>
          <w:rFonts w:cs="Times New Roman"/>
          <w:lang w:val="mt-MT"/>
        </w:rPr>
        <w:t>”</w:t>
      </w:r>
      <w:r w:rsidR="00D7457E" w:rsidRPr="002700FF">
        <w:rPr>
          <w:rFonts w:cs="Times New Roman"/>
          <w:lang w:val="mt-MT"/>
        </w:rPr>
        <w:t xml:space="preserve"> means learning that occurs in an organised and structured context and is explicitly designated as learning in terms of objectives and outcomes, time or learning support. Formal learning is intentional from the learner’s point of view and leads to formal certification;</w:t>
      </w:r>
      <w:r w:rsidRPr="002700FF">
        <w:rPr>
          <w:rFonts w:cs="Times New Roman"/>
          <w:lang w:val="mt-MT"/>
        </w:rPr>
        <w:t>”</w:t>
      </w:r>
      <w:r w:rsidR="00D7457E" w:rsidRPr="002700FF">
        <w:rPr>
          <w:rFonts w:cs="Times New Roman"/>
          <w:lang w:val="mt-MT"/>
        </w:rPr>
        <w:t xml:space="preserve">;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(g) in the definition </w:t>
      </w:r>
      <w:r w:rsidR="002700FF" w:rsidRPr="002700FF">
        <w:rPr>
          <w:rFonts w:cs="Times New Roman"/>
          <w:lang w:val="mt-MT"/>
        </w:rPr>
        <w:t>“</w:t>
      </w:r>
      <w:r w:rsidRPr="002700FF">
        <w:rPr>
          <w:rFonts w:cs="Times New Roman"/>
          <w:lang w:val="mt-MT"/>
        </w:rPr>
        <w:t>higher education</w:t>
      </w:r>
      <w:r w:rsidR="002700FF" w:rsidRPr="002700FF">
        <w:rPr>
          <w:rFonts w:cs="Times New Roman"/>
          <w:lang w:val="mt-MT"/>
        </w:rPr>
        <w:t>”</w:t>
      </w:r>
      <w:r w:rsidRPr="002700FF">
        <w:rPr>
          <w:rFonts w:cs="Times New Roman"/>
          <w:lang w:val="mt-MT"/>
        </w:rPr>
        <w:t xml:space="preserve"> for the words </w:t>
      </w:r>
      <w:r w:rsidR="002700FF" w:rsidRPr="002700FF">
        <w:rPr>
          <w:rFonts w:cs="Times New Roman"/>
          <w:lang w:val="mt-MT"/>
        </w:rPr>
        <w:t>“</w:t>
      </w:r>
      <w:r w:rsidRPr="002700FF">
        <w:rPr>
          <w:rFonts w:cs="Times New Roman"/>
          <w:lang w:val="mt-MT"/>
        </w:rPr>
        <w:t>at level 5</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at level 5 or higher</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(h) the definition </w:t>
      </w:r>
      <w:r w:rsidR="002700FF" w:rsidRPr="002700FF">
        <w:rPr>
          <w:rFonts w:cs="Times New Roman"/>
          <w:lang w:val="mt-MT"/>
        </w:rPr>
        <w:t>“</w:t>
      </w:r>
      <w:r w:rsidRPr="002700FF">
        <w:rPr>
          <w:rFonts w:cs="Times New Roman"/>
          <w:lang w:val="mt-MT"/>
        </w:rPr>
        <w:t>informal learning</w:t>
      </w:r>
      <w:r w:rsidR="002700FF" w:rsidRPr="002700FF">
        <w:rPr>
          <w:rFonts w:cs="Times New Roman"/>
          <w:lang w:val="mt-MT"/>
        </w:rPr>
        <w:t>”</w:t>
      </w:r>
      <w:r w:rsidRPr="002700FF">
        <w:rPr>
          <w:rFonts w:cs="Times New Roman"/>
          <w:lang w:val="mt-MT"/>
        </w:rPr>
        <w:t xml:space="preserve"> shall be substituted by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informal learning</w:t>
      </w:r>
      <w:r w:rsidRPr="002700FF">
        <w:rPr>
          <w:rFonts w:cs="Times New Roman"/>
          <w:lang w:val="mt-MT"/>
        </w:rPr>
        <w:t>”</w:t>
      </w:r>
      <w:r w:rsidR="00D7457E" w:rsidRPr="002700FF">
        <w:rPr>
          <w:rFonts w:cs="Times New Roman"/>
          <w:lang w:val="mt-MT"/>
        </w:rPr>
        <w:t xml:space="preserve"> means learning resulting from daily activities related to work, family or leisure and which is not organised or structured in terms of objectives, time or learning support. Informal learning is in most cases unintentional from the learner’s perspective;</w:t>
      </w:r>
      <w:r w:rsidRPr="002700FF">
        <w:rPr>
          <w:rFonts w:cs="Times New Roman"/>
          <w:lang w:val="mt-MT"/>
        </w:rPr>
        <w:t>”</w:t>
      </w:r>
      <w:r w:rsidR="00D7457E" w:rsidRPr="002700FF">
        <w:rPr>
          <w:rFonts w:cs="Times New Roman"/>
          <w:lang w:val="mt-MT"/>
        </w:rPr>
        <w:t xml:space="preserve">;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(i) immediately after the definition </w:t>
      </w:r>
      <w:r w:rsidR="002700FF" w:rsidRPr="002700FF">
        <w:rPr>
          <w:rFonts w:cs="Times New Roman"/>
          <w:lang w:val="mt-MT"/>
        </w:rPr>
        <w:t>“</w:t>
      </w:r>
      <w:r w:rsidRPr="002700FF">
        <w:rPr>
          <w:rFonts w:cs="Times New Roman"/>
          <w:lang w:val="mt-MT"/>
        </w:rPr>
        <w:t>learning</w:t>
      </w:r>
      <w:r w:rsidR="002700FF" w:rsidRPr="002700FF">
        <w:rPr>
          <w:rFonts w:cs="Times New Roman"/>
          <w:lang w:val="mt-MT"/>
        </w:rPr>
        <w:t>”</w:t>
      </w:r>
      <w:r w:rsidRPr="002700FF">
        <w:rPr>
          <w:rFonts w:cs="Times New Roman"/>
          <w:lang w:val="mt-MT"/>
        </w:rPr>
        <w:t xml:space="preserve"> there shall be added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licence</w:t>
      </w:r>
      <w:r w:rsidRPr="002700FF">
        <w:rPr>
          <w:rFonts w:cs="Times New Roman"/>
          <w:lang w:val="mt-MT"/>
        </w:rPr>
        <w:t>”</w:t>
      </w:r>
      <w:r w:rsidR="00D7457E" w:rsidRPr="002700FF">
        <w:rPr>
          <w:rFonts w:cs="Times New Roman"/>
          <w:lang w:val="mt-MT"/>
        </w:rPr>
        <w:t xml:space="preserve"> means a licence issued to a provider in accordance with the provisions of this Act or any regulations made thereunder, authorising a provider to provide further or higher education in Malta;</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(j) for the definition </w:t>
      </w:r>
      <w:r w:rsidR="002700FF" w:rsidRPr="002700FF">
        <w:rPr>
          <w:rFonts w:cs="Times New Roman"/>
          <w:lang w:val="mt-MT"/>
        </w:rPr>
        <w:t>“</w:t>
      </w:r>
      <w:r w:rsidRPr="002700FF">
        <w:rPr>
          <w:rFonts w:cs="Times New Roman"/>
          <w:lang w:val="mt-MT"/>
        </w:rPr>
        <w:t>lifelong learning</w:t>
      </w:r>
      <w:r w:rsidR="002700FF" w:rsidRPr="002700FF">
        <w:rPr>
          <w:rFonts w:cs="Times New Roman"/>
          <w:lang w:val="mt-MT"/>
        </w:rPr>
        <w:t>”</w:t>
      </w:r>
      <w:r w:rsidRPr="002700FF">
        <w:rPr>
          <w:rFonts w:cs="Times New Roman"/>
          <w:lang w:val="mt-MT"/>
        </w:rPr>
        <w:t xml:space="preserve"> there shall be substituted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color w:val="FF0000"/>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lifelong learning</w:t>
      </w:r>
      <w:r w:rsidRPr="002700FF">
        <w:rPr>
          <w:rFonts w:cs="Times New Roman"/>
          <w:lang w:val="mt-MT"/>
        </w:rPr>
        <w:t>”</w:t>
      </w:r>
      <w:r w:rsidR="00D7457E" w:rsidRPr="002700FF">
        <w:rPr>
          <w:rFonts w:cs="Times New Roman"/>
          <w:lang w:val="mt-MT"/>
        </w:rPr>
        <w:t xml:space="preserve"> includes all kinds of learning activities that an individual undertakes throughout life, with the aim of acquiring certification and improving attitudes, values, knowledge, skills and competences, and acquiring qualifications that enhance an individual’s personal and social dimension as well as the prospects of a better career;</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(k) in the definition </w:t>
      </w:r>
      <w:r w:rsidR="002700FF" w:rsidRPr="002700FF">
        <w:rPr>
          <w:rFonts w:cs="Times New Roman"/>
          <w:lang w:val="mt-MT"/>
        </w:rPr>
        <w:t>“</w:t>
      </w:r>
      <w:r w:rsidRPr="002700FF">
        <w:rPr>
          <w:rFonts w:cs="Times New Roman"/>
          <w:lang w:val="mt-MT"/>
        </w:rPr>
        <w:t>Malta Qualifications Framework</w:t>
      </w:r>
      <w:r w:rsidR="002700FF" w:rsidRPr="002700FF">
        <w:rPr>
          <w:rFonts w:cs="Times New Roman"/>
          <w:lang w:val="mt-MT"/>
        </w:rPr>
        <w:t>”</w:t>
      </w:r>
      <w:r w:rsidRPr="002700FF">
        <w:rPr>
          <w:rFonts w:cs="Times New Roman"/>
          <w:lang w:val="mt-MT"/>
        </w:rPr>
        <w:t xml:space="preserve"> for the words </w:t>
      </w:r>
      <w:r w:rsidR="002700FF" w:rsidRPr="002700FF">
        <w:rPr>
          <w:rFonts w:cs="Times New Roman"/>
          <w:lang w:val="mt-MT"/>
        </w:rPr>
        <w:t>“</w:t>
      </w:r>
      <w:r w:rsidRPr="002700FF">
        <w:rPr>
          <w:rFonts w:cs="Times New Roman"/>
          <w:lang w:val="mt-MT"/>
        </w:rPr>
        <w:t>and classification of qualifications</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and classification of awards and qualifications</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(l) for the definition </w:t>
      </w:r>
      <w:r w:rsidR="002700FF" w:rsidRPr="002700FF">
        <w:rPr>
          <w:rFonts w:cs="Times New Roman"/>
          <w:lang w:val="mt-MT"/>
        </w:rPr>
        <w:t>“</w:t>
      </w:r>
      <w:r w:rsidRPr="002700FF">
        <w:rPr>
          <w:rFonts w:cs="Times New Roman"/>
          <w:lang w:val="mt-MT"/>
        </w:rPr>
        <w:t>programme</w:t>
      </w:r>
      <w:r w:rsidR="002700FF" w:rsidRPr="002700FF">
        <w:rPr>
          <w:rFonts w:cs="Times New Roman"/>
          <w:lang w:val="mt-MT"/>
        </w:rPr>
        <w:t>”</w:t>
      </w:r>
      <w:r w:rsidRPr="002700FF">
        <w:rPr>
          <w:rFonts w:cs="Times New Roman"/>
          <w:lang w:val="mt-MT"/>
        </w:rPr>
        <w:t xml:space="preserve"> there shall be substituted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programme</w:t>
      </w:r>
      <w:r w:rsidRPr="002700FF">
        <w:rPr>
          <w:rFonts w:cs="Times New Roman"/>
          <w:lang w:val="mt-MT"/>
        </w:rPr>
        <w:t>”</w:t>
      </w:r>
      <w:r w:rsidR="00D7457E" w:rsidRPr="002700FF">
        <w:rPr>
          <w:rFonts w:cs="Times New Roman"/>
          <w:lang w:val="mt-MT"/>
        </w:rPr>
        <w:t xml:space="preserve"> means a</w:t>
      </w:r>
      <w:r w:rsidR="00AF058E">
        <w:rPr>
          <w:rFonts w:cs="Times New Roman"/>
          <w:lang w:val="mt-MT"/>
        </w:rPr>
        <w:t>ny</w:t>
      </w:r>
      <w:r w:rsidR="00D7457E" w:rsidRPr="002700FF">
        <w:rPr>
          <w:rFonts w:cs="Times New Roman"/>
          <w:lang w:val="mt-MT"/>
        </w:rPr>
        <w:t xml:space="preserve"> course of study accredited by the Authority which serves to obtain an award or a qualification classified within the Malta Qualifications Framework or to a foreign recognised and comparable qualifications framework;</w:t>
      </w:r>
      <w:r w:rsidRPr="002700FF">
        <w:rPr>
          <w:rFonts w:cs="Times New Roman"/>
          <w:lang w:val="mt-MT"/>
        </w:rPr>
        <w:t>”</w:t>
      </w:r>
      <w:r w:rsidR="00D7457E" w:rsidRPr="002700FF">
        <w:rPr>
          <w:rFonts w:cs="Times New Roman"/>
          <w:lang w:val="mt-MT"/>
        </w:rPr>
        <w:t xml:space="preserve">;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(m) in the definition </w:t>
      </w:r>
      <w:r w:rsidR="002700FF" w:rsidRPr="002700FF">
        <w:rPr>
          <w:rFonts w:cs="Times New Roman"/>
          <w:lang w:val="mt-MT"/>
        </w:rPr>
        <w:t>“</w:t>
      </w:r>
      <w:r w:rsidRPr="002700FF">
        <w:rPr>
          <w:rFonts w:cs="Times New Roman"/>
          <w:lang w:val="mt-MT"/>
        </w:rPr>
        <w:t>programme accreditation</w:t>
      </w:r>
      <w:r w:rsidR="002700FF" w:rsidRPr="002700FF">
        <w:rPr>
          <w:rFonts w:cs="Times New Roman"/>
          <w:lang w:val="mt-MT"/>
        </w:rPr>
        <w:t>”</w:t>
      </w:r>
      <w:r w:rsidRPr="002700FF">
        <w:rPr>
          <w:rFonts w:cs="Times New Roman"/>
          <w:lang w:val="mt-MT"/>
        </w:rPr>
        <w:t xml:space="preserve"> for the words </w:t>
      </w:r>
      <w:r w:rsidR="002700FF" w:rsidRPr="002700FF">
        <w:rPr>
          <w:rFonts w:cs="Times New Roman"/>
          <w:lang w:val="mt-MT"/>
        </w:rPr>
        <w:t>“</w:t>
      </w:r>
      <w:r w:rsidRPr="002700FF">
        <w:rPr>
          <w:rFonts w:cs="Times New Roman"/>
          <w:lang w:val="mt-MT"/>
        </w:rPr>
        <w:t>the formal acknowledgement</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the formal approval of the Authority</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(n) in the definition </w:t>
      </w:r>
      <w:r w:rsidR="002700FF" w:rsidRPr="002700FF">
        <w:rPr>
          <w:rFonts w:cs="Times New Roman"/>
          <w:lang w:val="mt-MT"/>
        </w:rPr>
        <w:t>“</w:t>
      </w:r>
      <w:r w:rsidRPr="002700FF">
        <w:rPr>
          <w:rFonts w:cs="Times New Roman"/>
          <w:lang w:val="mt-MT"/>
        </w:rPr>
        <w:t>provider</w:t>
      </w:r>
      <w:r w:rsidR="002700FF" w:rsidRPr="002700FF">
        <w:rPr>
          <w:rFonts w:cs="Times New Roman"/>
          <w:lang w:val="mt-MT"/>
        </w:rPr>
        <w:t>”</w:t>
      </w:r>
      <w:r w:rsidRPr="002700FF">
        <w:rPr>
          <w:rFonts w:cs="Times New Roman"/>
          <w:lang w:val="mt-MT"/>
        </w:rPr>
        <w:t xml:space="preserve"> for the words </w:t>
      </w:r>
      <w:r w:rsidR="002700FF" w:rsidRPr="002700FF">
        <w:rPr>
          <w:rFonts w:cs="Times New Roman"/>
          <w:lang w:val="mt-MT"/>
        </w:rPr>
        <w:t>“</w:t>
      </w:r>
      <w:r w:rsidRPr="002700FF">
        <w:rPr>
          <w:rFonts w:cs="Times New Roman"/>
          <w:lang w:val="mt-MT"/>
        </w:rPr>
        <w:t>or body corporate providing education services</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or body corporate licensed by the Authority to provide education services</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(o) for the definition </w:t>
      </w:r>
      <w:r w:rsidR="002700FF" w:rsidRPr="002700FF">
        <w:rPr>
          <w:rFonts w:cs="Times New Roman"/>
          <w:lang w:val="mt-MT"/>
        </w:rPr>
        <w:t>“</w:t>
      </w:r>
      <w:r w:rsidRPr="002700FF">
        <w:rPr>
          <w:rFonts w:cs="Times New Roman"/>
          <w:lang w:val="mt-MT"/>
        </w:rPr>
        <w:t>qualification</w:t>
      </w:r>
      <w:r w:rsidR="002700FF" w:rsidRPr="002700FF">
        <w:rPr>
          <w:rFonts w:cs="Times New Roman"/>
          <w:lang w:val="mt-MT"/>
        </w:rPr>
        <w:t>”</w:t>
      </w:r>
      <w:r w:rsidRPr="002700FF">
        <w:rPr>
          <w:rFonts w:cs="Times New Roman"/>
          <w:lang w:val="mt-MT"/>
        </w:rPr>
        <w:t xml:space="preserve"> there shall be substituted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qualification</w:t>
      </w:r>
      <w:r w:rsidRPr="002700FF">
        <w:rPr>
          <w:rFonts w:cs="Times New Roman"/>
          <w:lang w:val="mt-MT"/>
        </w:rPr>
        <w:t>”</w:t>
      </w:r>
      <w:r w:rsidR="00D7457E" w:rsidRPr="002700FF">
        <w:rPr>
          <w:rFonts w:cs="Times New Roman"/>
          <w:lang w:val="mt-MT"/>
        </w:rPr>
        <w:t xml:space="preserve"> means an accredited programme of studies awarded as such and pegged to the Malta Qualifications Framework;</w:t>
      </w:r>
      <w:r w:rsidRPr="002700FF">
        <w:rPr>
          <w:rFonts w:cs="Times New Roman"/>
          <w:lang w:val="mt-MT"/>
        </w:rPr>
        <w:t>”</w:t>
      </w:r>
      <w:r w:rsidR="00D7457E" w:rsidRPr="002700FF">
        <w:rPr>
          <w:rFonts w:cs="Times New Roman"/>
          <w:lang w:val="mt-MT"/>
        </w:rPr>
        <w:t xml:space="preserve">;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lastRenderedPageBreak/>
        <w:t xml:space="preserve">(p) paragraph (b) of the definition </w:t>
      </w:r>
      <w:r w:rsidR="002700FF" w:rsidRPr="002700FF">
        <w:rPr>
          <w:rFonts w:cs="Times New Roman"/>
          <w:lang w:val="mt-MT"/>
        </w:rPr>
        <w:t>“</w:t>
      </w:r>
      <w:r w:rsidRPr="002700FF">
        <w:rPr>
          <w:rFonts w:cs="Times New Roman"/>
          <w:lang w:val="mt-MT"/>
        </w:rPr>
        <w:t>quality assurance</w:t>
      </w:r>
      <w:r w:rsidR="002700FF" w:rsidRPr="002700FF">
        <w:rPr>
          <w:rFonts w:cs="Times New Roman"/>
          <w:lang w:val="mt-MT"/>
        </w:rPr>
        <w:t>”</w:t>
      </w:r>
      <w:r w:rsidRPr="002700FF">
        <w:rPr>
          <w:rFonts w:cs="Times New Roman"/>
          <w:lang w:val="mt-MT"/>
        </w:rPr>
        <w:t xml:space="preserve"> shall be substituted by the following:</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(b) enhance and ensure the use of approved measures as a means of improving the quality of institutional governance and the students’ well-being, teaching, learning, training and research towards a holistic quality educational experience;</w:t>
      </w:r>
      <w:r w:rsidRPr="002700FF">
        <w:rPr>
          <w:rFonts w:cs="Times New Roman"/>
          <w:lang w:val="mt-MT"/>
        </w:rPr>
        <w:t>”</w:t>
      </w:r>
      <w:r w:rsidR="00D7457E"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(q) for the definition </w:t>
      </w:r>
      <w:r w:rsidR="002700FF" w:rsidRPr="002700FF">
        <w:rPr>
          <w:rFonts w:cs="Times New Roman"/>
          <w:lang w:val="mt-MT"/>
        </w:rPr>
        <w:t>“</w:t>
      </w:r>
      <w:r w:rsidRPr="002700FF">
        <w:rPr>
          <w:rFonts w:cs="Times New Roman"/>
          <w:lang w:val="mt-MT"/>
        </w:rPr>
        <w:t>quality audit</w:t>
      </w:r>
      <w:r w:rsidR="002700FF" w:rsidRPr="002700FF">
        <w:rPr>
          <w:rFonts w:cs="Times New Roman"/>
          <w:lang w:val="mt-MT"/>
        </w:rPr>
        <w:t>”</w:t>
      </w:r>
      <w:r w:rsidRPr="002700FF">
        <w:rPr>
          <w:rFonts w:cs="Times New Roman"/>
          <w:lang w:val="mt-MT"/>
        </w:rPr>
        <w:t xml:space="preserve"> there shall be substituted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quality assurance audit</w:t>
      </w:r>
      <w:r w:rsidRPr="002700FF">
        <w:rPr>
          <w:rFonts w:cs="Times New Roman"/>
          <w:lang w:val="mt-MT"/>
        </w:rPr>
        <w:t>”</w:t>
      </w:r>
      <w:r w:rsidR="00D7457E" w:rsidRPr="002700FF">
        <w:rPr>
          <w:rFonts w:cs="Times New Roman"/>
          <w:lang w:val="mt-MT"/>
        </w:rPr>
        <w:t xml:space="preserve"> shall include an external evaluation process of the internal quality assurance mechanisms adopted by a provider and the provider’s adherence to any</w:t>
      </w:r>
      <w:r w:rsidR="00121B05">
        <w:rPr>
          <w:rFonts w:cs="Times New Roman"/>
          <w:lang w:val="mt-MT"/>
        </w:rPr>
        <w:t xml:space="preserve"> of his obbligations of</w:t>
      </w:r>
      <w:r w:rsidR="00D7457E" w:rsidRPr="002700FF">
        <w:rPr>
          <w:rFonts w:cs="Times New Roman"/>
          <w:lang w:val="mt-MT"/>
        </w:rPr>
        <w:t xml:space="preserve"> licensing, accreditation and other requirements set forth by the Authority in order to continuously monitor and improve the operation of a provider or of a programme;</w:t>
      </w:r>
      <w:r w:rsidRPr="002700FF">
        <w:rPr>
          <w:rFonts w:cs="Times New Roman"/>
          <w:lang w:val="mt-MT"/>
        </w:rPr>
        <w:t>”</w:t>
      </w:r>
      <w:r w:rsidR="00D7457E" w:rsidRPr="002700FF">
        <w:rPr>
          <w:rFonts w:cs="Times New Roman"/>
          <w:lang w:val="mt-MT"/>
        </w:rPr>
        <w:t>; and</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(r) for the definition </w:t>
      </w:r>
      <w:r w:rsidR="002700FF" w:rsidRPr="002700FF">
        <w:rPr>
          <w:rFonts w:cs="Times New Roman"/>
          <w:lang w:val="mt-MT"/>
        </w:rPr>
        <w:t>“</w:t>
      </w:r>
      <w:r w:rsidRPr="002700FF">
        <w:rPr>
          <w:rFonts w:cs="Times New Roman"/>
          <w:lang w:val="mt-MT"/>
        </w:rPr>
        <w:t>recognition</w:t>
      </w:r>
      <w:r w:rsidR="002700FF" w:rsidRPr="002700FF">
        <w:rPr>
          <w:rFonts w:cs="Times New Roman"/>
          <w:lang w:val="mt-MT"/>
        </w:rPr>
        <w:t>”</w:t>
      </w:r>
      <w:r w:rsidRPr="002700FF">
        <w:rPr>
          <w:rFonts w:cs="Times New Roman"/>
          <w:lang w:val="mt-MT"/>
        </w:rPr>
        <w:t xml:space="preserve"> there shall be substituted the following new definition:</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 </w:t>
      </w:r>
      <w:r w:rsidRPr="002700FF">
        <w:rPr>
          <w:rFonts w:cs="Times New Roman"/>
          <w:lang w:val="mt-MT"/>
        </w:rPr>
        <w:t>“</w:t>
      </w:r>
      <w:r w:rsidR="00D7457E" w:rsidRPr="002700FF">
        <w:rPr>
          <w:rFonts w:cs="Times New Roman"/>
          <w:lang w:val="mt-MT"/>
        </w:rPr>
        <w:t>recognition</w:t>
      </w:r>
      <w:r w:rsidRPr="002700FF">
        <w:rPr>
          <w:rFonts w:cs="Times New Roman"/>
          <w:lang w:val="mt-MT"/>
        </w:rPr>
        <w:t>”</w:t>
      </w:r>
      <w:r w:rsidR="00D7457E" w:rsidRPr="002700FF">
        <w:rPr>
          <w:rFonts w:cs="Times New Roman"/>
          <w:lang w:val="mt-MT"/>
        </w:rPr>
        <w:t xml:space="preserve"> means any formal acknowledgement by the Malta </w:t>
      </w:r>
      <w:r w:rsidR="000D2937">
        <w:rPr>
          <w:rFonts w:cs="Times New Roman"/>
          <w:lang w:val="mt-MT"/>
        </w:rPr>
        <w:t xml:space="preserve">Qualifications </w:t>
      </w:r>
      <w:r w:rsidR="00D7457E" w:rsidRPr="002700FF">
        <w:rPr>
          <w:rFonts w:cs="Times New Roman"/>
          <w:lang w:val="mt-MT"/>
        </w:rPr>
        <w:t>Recognition Information Centre, established under article 6 of the Mutual Recogniti</w:t>
      </w:r>
      <w:r w:rsidR="007A39EF">
        <w:rPr>
          <w:rFonts w:cs="Times New Roman"/>
          <w:lang w:val="mt-MT"/>
        </w:rPr>
        <w:t>o</w:t>
      </w:r>
      <w:r w:rsidR="00D7457E" w:rsidRPr="002700FF">
        <w:rPr>
          <w:rFonts w:cs="Times New Roman"/>
          <w:lang w:val="mt-MT"/>
        </w:rPr>
        <w:t>n of Qualifications Act, or by any other European Network of Information Centre or National Academic Recognition Information Centre (ENIC-NARIC) of the accreditation status and academic level of an academic qualification.</w:t>
      </w:r>
      <w:r w:rsidRPr="002700FF">
        <w:rPr>
          <w:rFonts w:cs="Times New Roman"/>
          <w:lang w:val="mt-MT"/>
        </w:rPr>
        <w:t>”</w:t>
      </w:r>
      <w:r w:rsidR="00D7457E" w:rsidRPr="002700FF">
        <w:rPr>
          <w:rFonts w:cs="Times New Roman"/>
          <w:lang w:val="mt-MT"/>
        </w:rPr>
        <w:t xml:space="preserve">.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A</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t>KLAWSOLA 2</w:t>
      </w:r>
      <w:r w:rsidRPr="002700FF">
        <w:rPr>
          <w:rFonts w:cs="Times New Roman"/>
          <w:lang w:val="mt-MT"/>
        </w:rPr>
        <w:t>, kif emendata, għaddiet nem. con. u kienet ordnata ssir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lang w:val="mt-MT"/>
        </w:rPr>
      </w:pPr>
      <w:r w:rsidRPr="002700FF">
        <w:rPr>
          <w:rFonts w:cs="Times New Roman"/>
          <w:b/>
          <w:lang w:val="mt-MT"/>
        </w:rPr>
        <w:t>KLAWSOLA 3</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B</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 xml:space="preserve">Klawsola 3 </w:t>
      </w:r>
    </w:p>
    <w:p w:rsidR="00D7457E" w:rsidRPr="002700FF" w:rsidRDefault="00D7457E" w:rsidP="002700FF">
      <w:pPr>
        <w:jc w:val="both"/>
        <w:rPr>
          <w:rFonts w:cs="Times New Roman"/>
          <w:u w:val="single"/>
          <w:lang w:val="mt-MT"/>
        </w:rPr>
      </w:pPr>
    </w:p>
    <w:p w:rsidR="00D7457E" w:rsidRPr="002700FF" w:rsidRDefault="00D7457E" w:rsidP="002700FF">
      <w:pPr>
        <w:jc w:val="both"/>
        <w:rPr>
          <w:rFonts w:cs="Times New Roman"/>
          <w:lang w:val="mt-MT"/>
        </w:rPr>
      </w:pPr>
      <w:r w:rsidRPr="002700FF">
        <w:rPr>
          <w:rFonts w:cs="Times New Roman"/>
          <w:lang w:val="mt-MT"/>
        </w:rPr>
        <w:t xml:space="preserve">Klawsola 3 għandha tiġi emendata kif ġej: </w:t>
      </w:r>
    </w:p>
    <w:p w:rsidR="00D7457E" w:rsidRPr="002700FF" w:rsidRDefault="00D7457E" w:rsidP="002700FF">
      <w:pPr>
        <w:ind w:firstLine="720"/>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(a) fis-subklawsola (1) u fin-nota marġinali tagħha, minflok il-kliem </w:t>
      </w:r>
      <w:r w:rsidR="002700FF" w:rsidRPr="002700FF">
        <w:rPr>
          <w:rFonts w:cs="Times New Roman"/>
          <w:lang w:val="mt-MT"/>
        </w:rPr>
        <w:t>“</w:t>
      </w:r>
      <w:r w:rsidRPr="002700FF">
        <w:rPr>
          <w:rFonts w:cs="Times New Roman"/>
          <w:lang w:val="mt-MT"/>
        </w:rPr>
        <w:t>Awtorità Nazzjonali għal Edukazzjoni Avvanzata u Ogħla f’Malta</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Awtorità ta’ Malta għal Edukazzjoni Avvanzata u Ogħla</w:t>
      </w:r>
      <w:r w:rsidR="002700FF" w:rsidRPr="002700FF">
        <w:rPr>
          <w:rFonts w:cs="Times New Roman"/>
          <w:lang w:val="mt-MT"/>
        </w:rPr>
        <w:t>”</w:t>
      </w:r>
      <w:r w:rsidRPr="002700FF">
        <w:rPr>
          <w:rFonts w:cs="Times New Roman"/>
          <w:lang w:val="mt-MT"/>
        </w:rPr>
        <w:t>; u</w:t>
      </w:r>
    </w:p>
    <w:p w:rsidR="00D7457E" w:rsidRPr="002700FF" w:rsidRDefault="00D7457E" w:rsidP="002700FF">
      <w:pPr>
        <w:ind w:firstLine="720"/>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(b) il-paragrafi (d) sa (m) tas-subklawsola (3) tagħha għandhom jiġu enumerati mill-ġdid bħala l-paragrafi (e) sa (n) rispettivament, u minnufih wara l-paragrafu (ċ) għandu jiżdied il-paragrafu ġdid li ġej:</w:t>
      </w:r>
    </w:p>
    <w:p w:rsidR="00D7457E" w:rsidRPr="002700FF" w:rsidRDefault="00D7457E" w:rsidP="002700FF">
      <w:pPr>
        <w:ind w:firstLine="720"/>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 xml:space="preserve">(d) tivvalida </w:t>
      </w:r>
      <w:r w:rsidR="00121B05">
        <w:rPr>
          <w:rFonts w:cs="Times New Roman"/>
          <w:lang w:val="mt-MT"/>
        </w:rPr>
        <w:t xml:space="preserve">kwalunkwe </w:t>
      </w:r>
      <w:r w:rsidR="00D7457E" w:rsidRPr="002700FF">
        <w:rPr>
          <w:rFonts w:cs="Times New Roman"/>
          <w:lang w:val="mt-MT"/>
        </w:rPr>
        <w:t>tagħlim li jkun sar b’mod informali u mhux formali u tikklassifika din il-valutazzjoni f’livell tal-Qafas Malti tal-Kwalifiki;</w:t>
      </w:r>
      <w:r w:rsidRPr="002700FF">
        <w:rPr>
          <w:rFonts w:cs="Times New Roman"/>
          <w:lang w:val="mt-MT"/>
        </w:rPr>
        <w:t>”</w:t>
      </w:r>
      <w:r w:rsidR="00D7457E" w:rsidRPr="002700FF">
        <w:rPr>
          <w:rFonts w:cs="Times New Roman"/>
          <w:lang w:val="mt-MT"/>
        </w:rPr>
        <w:t xml:space="preserve">. </w:t>
      </w:r>
    </w:p>
    <w:p w:rsidR="00D7457E" w:rsidRPr="002700FF" w:rsidRDefault="00D7457E" w:rsidP="002700FF">
      <w:pPr>
        <w:ind w:firstLine="720"/>
        <w:jc w:val="both"/>
        <w:rPr>
          <w:rFonts w:cs="Times New Roman"/>
          <w:b/>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Clause 3</w:t>
      </w:r>
    </w:p>
    <w:p w:rsidR="00D7457E" w:rsidRPr="002700FF" w:rsidRDefault="00D7457E" w:rsidP="002700FF">
      <w:pPr>
        <w:jc w:val="both"/>
        <w:rPr>
          <w:rFonts w:cs="Times New Roman"/>
          <w:u w:val="single"/>
          <w:lang w:val="mt-MT"/>
        </w:rPr>
      </w:pPr>
    </w:p>
    <w:p w:rsidR="00D7457E" w:rsidRPr="002700FF" w:rsidRDefault="00D7457E" w:rsidP="002700FF">
      <w:pPr>
        <w:jc w:val="both"/>
        <w:rPr>
          <w:rFonts w:cs="Times New Roman"/>
          <w:lang w:val="mt-MT"/>
        </w:rPr>
      </w:pPr>
      <w:r w:rsidRPr="002700FF">
        <w:rPr>
          <w:rFonts w:cs="Times New Roman"/>
          <w:lang w:val="mt-MT"/>
        </w:rPr>
        <w:t>Clause 3 shall be amended as follows:</w:t>
      </w:r>
    </w:p>
    <w:p w:rsidR="00D7457E" w:rsidRPr="002700FF" w:rsidRDefault="00D7457E" w:rsidP="002700FF">
      <w:pPr>
        <w:ind w:firstLine="720"/>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(a) in sub-clause (1) and in the marginal note thereof, for the words </w:t>
      </w:r>
      <w:r w:rsidR="002700FF" w:rsidRPr="002700FF">
        <w:rPr>
          <w:rFonts w:cs="Times New Roman"/>
          <w:lang w:val="mt-MT"/>
        </w:rPr>
        <w:t>“</w:t>
      </w:r>
      <w:r w:rsidRPr="002700FF">
        <w:rPr>
          <w:rFonts w:cs="Times New Roman"/>
          <w:lang w:val="mt-MT"/>
        </w:rPr>
        <w:t>Malta National Authority for Further and Higher Education</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Malta Further and Higher Education Authority</w:t>
      </w:r>
      <w:r w:rsidR="002700FF" w:rsidRPr="002700FF">
        <w:rPr>
          <w:rFonts w:cs="Times New Roman"/>
          <w:lang w:val="mt-MT"/>
        </w:rPr>
        <w:t>”</w:t>
      </w:r>
      <w:r w:rsidRPr="002700FF">
        <w:rPr>
          <w:rFonts w:cs="Times New Roman"/>
          <w:lang w:val="mt-MT"/>
        </w:rPr>
        <w:t>; and</w:t>
      </w:r>
    </w:p>
    <w:p w:rsidR="00D7457E" w:rsidRPr="002700FF" w:rsidRDefault="00D7457E" w:rsidP="002700FF">
      <w:pPr>
        <w:ind w:firstLine="720"/>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(b) paragraphs (d) to (m) of sub-clause (3) thereof shall be re-numbered as paragraphs (e) to (n) respectively, and immediately after paragraph (c) thereof there shall be added the following new paragraph:</w:t>
      </w:r>
    </w:p>
    <w:p w:rsidR="00D7457E" w:rsidRPr="002700FF" w:rsidRDefault="00D7457E" w:rsidP="002700FF">
      <w:pPr>
        <w:ind w:firstLine="720"/>
        <w:jc w:val="both"/>
        <w:rPr>
          <w:rFonts w:cs="Times New Roman"/>
          <w:lang w:val="mt-MT"/>
        </w:rPr>
      </w:pPr>
    </w:p>
    <w:p w:rsidR="00D7457E" w:rsidRDefault="002700FF" w:rsidP="002700FF">
      <w:pPr>
        <w:pStyle w:val="ListParagraph"/>
        <w:spacing w:after="0" w:line="240" w:lineRule="auto"/>
        <w:ind w:left="0"/>
        <w:jc w:val="both"/>
        <w:rPr>
          <w:rFonts w:ascii="Times New Roman" w:hAnsi="Times New Roman"/>
          <w:noProof/>
          <w:color w:val="000000"/>
          <w:sz w:val="24"/>
          <w:szCs w:val="24"/>
          <w:lang w:val="mt-MT"/>
        </w:rPr>
      </w:pPr>
      <w:r w:rsidRPr="002700FF">
        <w:rPr>
          <w:rFonts w:ascii="Times New Roman" w:hAnsi="Times New Roman"/>
          <w:noProof/>
          <w:color w:val="000000"/>
          <w:sz w:val="24"/>
          <w:szCs w:val="24"/>
          <w:lang w:val="mt-MT"/>
        </w:rPr>
        <w:t>“</w:t>
      </w:r>
      <w:r w:rsidR="00D7457E" w:rsidRPr="002700FF">
        <w:rPr>
          <w:rFonts w:ascii="Times New Roman" w:hAnsi="Times New Roman"/>
          <w:noProof/>
          <w:color w:val="000000"/>
          <w:sz w:val="24"/>
          <w:szCs w:val="24"/>
          <w:lang w:val="mt-MT"/>
        </w:rPr>
        <w:t>(d) validate any learning provided in an informal or non-formal manner and classify the evaluation at a level in accordance with the Malta Qualifications Framework;</w:t>
      </w:r>
      <w:r w:rsidRPr="002700FF">
        <w:rPr>
          <w:rFonts w:ascii="Times New Roman" w:hAnsi="Times New Roman"/>
          <w:noProof/>
          <w:color w:val="000000"/>
          <w:sz w:val="24"/>
          <w:szCs w:val="24"/>
          <w:lang w:val="mt-MT"/>
        </w:rPr>
        <w:t>”</w:t>
      </w:r>
      <w:r w:rsidR="00D7457E" w:rsidRPr="002700FF">
        <w:rPr>
          <w:rFonts w:ascii="Times New Roman" w:hAnsi="Times New Roman"/>
          <w:noProof/>
          <w:color w:val="000000"/>
          <w:sz w:val="24"/>
          <w:szCs w:val="24"/>
          <w:lang w:val="mt-MT"/>
        </w:rPr>
        <w:t>.</w:t>
      </w:r>
    </w:p>
    <w:p w:rsidR="00297FB7" w:rsidRPr="002700FF" w:rsidRDefault="00297FB7" w:rsidP="002700FF">
      <w:pPr>
        <w:pStyle w:val="ListParagraph"/>
        <w:spacing w:after="0" w:line="240" w:lineRule="auto"/>
        <w:ind w:left="0"/>
        <w:jc w:val="both"/>
        <w:rPr>
          <w:rFonts w:ascii="Times New Roman" w:hAnsi="Times New Roman"/>
          <w:noProof/>
          <w:color w:val="000000"/>
          <w:sz w:val="24"/>
          <w:szCs w:val="24"/>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B</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t>KLAWSOLA 3</w:t>
      </w:r>
      <w:r w:rsidRPr="002700FF">
        <w:rPr>
          <w:rFonts w:cs="Times New Roman"/>
          <w:lang w:val="mt-MT"/>
        </w:rPr>
        <w:t>, kif emendata, għaddiet nem. con. u kienet ordnata ssir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b/>
          <w:lang w:val="mt-MT"/>
        </w:rPr>
      </w:pPr>
    </w:p>
    <w:p w:rsidR="00D7457E" w:rsidRPr="002700FF" w:rsidRDefault="00D7457E" w:rsidP="002700FF">
      <w:pPr>
        <w:tabs>
          <w:tab w:val="left" w:pos="360"/>
          <w:tab w:val="left" w:pos="8497"/>
        </w:tabs>
        <w:jc w:val="both"/>
        <w:rPr>
          <w:rFonts w:cs="Times New Roman"/>
          <w:snapToGrid w:val="0"/>
          <w:lang w:val="mt-MT"/>
        </w:rPr>
      </w:pPr>
      <w:r w:rsidRPr="002700FF">
        <w:rPr>
          <w:rFonts w:cs="Times New Roman"/>
          <w:b/>
          <w:lang w:val="mt-MT"/>
        </w:rPr>
        <w:t xml:space="preserve">KLAWSOLI 4, 5, 6 u 7 </w:t>
      </w:r>
      <w:r w:rsidRPr="002700FF">
        <w:rPr>
          <w:rFonts w:cs="Times New Roman"/>
          <w:lang w:val="mt-MT"/>
        </w:rPr>
        <w:t>għaddew nem. con.</w:t>
      </w:r>
      <w:r w:rsidRPr="002700FF">
        <w:rPr>
          <w:rFonts w:cs="Times New Roman"/>
          <w:snapToGrid w:val="0"/>
          <w:lang w:val="mt-MT"/>
        </w:rPr>
        <w:t xml:space="preserve"> u kienu ordnati jsiru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lang w:val="mt-MT"/>
        </w:rPr>
      </w:pPr>
      <w:r w:rsidRPr="002700FF">
        <w:rPr>
          <w:rFonts w:cs="Times New Roman"/>
          <w:b/>
          <w:lang w:val="mt-MT"/>
        </w:rPr>
        <w:t>KLAWSOLA 8</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Ċ</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Klawsola 8</w:t>
      </w:r>
    </w:p>
    <w:p w:rsidR="00D7457E" w:rsidRPr="002700FF" w:rsidRDefault="00D7457E" w:rsidP="002700FF">
      <w:pPr>
        <w:jc w:val="both"/>
        <w:rPr>
          <w:rFonts w:cs="Times New Roman"/>
          <w:b/>
          <w:u w:val="single"/>
          <w:lang w:val="mt-MT"/>
        </w:rPr>
      </w:pPr>
    </w:p>
    <w:p w:rsidR="00D7457E" w:rsidRPr="002700FF" w:rsidRDefault="00D7457E" w:rsidP="002700FF">
      <w:pPr>
        <w:jc w:val="both"/>
        <w:rPr>
          <w:rFonts w:cs="Times New Roman"/>
          <w:lang w:val="mt-MT"/>
        </w:rPr>
      </w:pPr>
      <w:r w:rsidRPr="002700FF">
        <w:rPr>
          <w:rFonts w:cs="Times New Roman"/>
          <w:lang w:val="mt-MT"/>
        </w:rPr>
        <w:t xml:space="preserve">Fil-paragrafu (b) tas-subklawsola (2) tal-klawsola 8, minflok il-kliem </w:t>
      </w:r>
      <w:r w:rsidR="002700FF" w:rsidRPr="002700FF">
        <w:rPr>
          <w:rFonts w:cs="Times New Roman"/>
          <w:lang w:val="mt-MT"/>
        </w:rPr>
        <w:t>“</w:t>
      </w:r>
      <w:r w:rsidRPr="002700FF">
        <w:rPr>
          <w:rFonts w:cs="Times New Roman"/>
          <w:lang w:val="mt-MT"/>
        </w:rPr>
        <w:t>Kummissjoni għal Persuni b’Diżabilità</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Kummissjoni għad-Drittijiet ta’ Persuni b’Diżabilità</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Clause 8</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In paragraph (b) of sub-clause (2) of clause 8, for the words </w:t>
      </w:r>
      <w:r w:rsidR="002700FF" w:rsidRPr="002700FF">
        <w:rPr>
          <w:rFonts w:cs="Times New Roman"/>
          <w:lang w:val="mt-MT"/>
        </w:rPr>
        <w:t>“</w:t>
      </w:r>
      <w:r w:rsidRPr="002700FF">
        <w:rPr>
          <w:rFonts w:cs="Times New Roman"/>
          <w:lang w:val="mt-MT"/>
        </w:rPr>
        <w:t>Commission for Persons with Disability</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Commission for the Rights of Persons with Disability</w:t>
      </w:r>
      <w:r w:rsidR="002700FF" w:rsidRPr="002700FF">
        <w:rPr>
          <w:rFonts w:cs="Times New Roman"/>
          <w:lang w:val="mt-MT"/>
        </w:rPr>
        <w:t>”</w:t>
      </w:r>
      <w:r w:rsidRPr="002700FF">
        <w:rPr>
          <w:rFonts w:cs="Times New Roman"/>
          <w:lang w:val="mt-MT"/>
        </w:rPr>
        <w:t>.</w:t>
      </w:r>
    </w:p>
    <w:p w:rsidR="00D7457E" w:rsidRPr="002700FF" w:rsidRDefault="00D7457E" w:rsidP="002700FF">
      <w:pPr>
        <w:ind w:firstLine="720"/>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Ċ</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t>KLAWSOLA 8</w:t>
      </w:r>
      <w:r w:rsidRPr="002700FF">
        <w:rPr>
          <w:rFonts w:cs="Times New Roman"/>
          <w:lang w:val="mt-MT"/>
        </w:rPr>
        <w:t>, kif emendata, għaddiet nem. con. u kienet ordnata ssir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b/>
          <w:u w:val="single"/>
          <w:lang w:val="mt-MT"/>
        </w:rPr>
      </w:pPr>
    </w:p>
    <w:p w:rsidR="00D7457E" w:rsidRPr="002700FF" w:rsidRDefault="00D7457E" w:rsidP="002700FF">
      <w:pPr>
        <w:jc w:val="both"/>
        <w:rPr>
          <w:rFonts w:cs="Times New Roman"/>
          <w:lang w:val="mt-MT"/>
        </w:rPr>
      </w:pPr>
      <w:r w:rsidRPr="002700FF">
        <w:rPr>
          <w:rFonts w:cs="Times New Roman"/>
          <w:b/>
          <w:lang w:val="mt-MT"/>
        </w:rPr>
        <w:t>KLAWSOLA 9</w:t>
      </w:r>
      <w:r w:rsidRPr="002700FF">
        <w:rPr>
          <w:rFonts w:cs="Times New Roman"/>
          <w:lang w:val="mt-MT"/>
        </w:rPr>
        <w:t xml:space="preserve"> għaddiet nem. con. u kienet ordnata ssir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b/>
          <w:u w:val="single"/>
          <w:lang w:val="mt-MT"/>
        </w:rPr>
      </w:pPr>
    </w:p>
    <w:p w:rsidR="00D7457E" w:rsidRPr="002700FF" w:rsidRDefault="00D7457E" w:rsidP="002700FF">
      <w:pPr>
        <w:jc w:val="both"/>
        <w:rPr>
          <w:rFonts w:cs="Times New Roman"/>
          <w:b/>
          <w:lang w:val="mt-MT"/>
        </w:rPr>
      </w:pPr>
      <w:r w:rsidRPr="002700FF">
        <w:rPr>
          <w:rFonts w:cs="Times New Roman"/>
          <w:b/>
          <w:lang w:val="mt-MT"/>
        </w:rPr>
        <w:t>KLAWSOLA 10</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D</w:t>
      </w:r>
      <w:r w:rsidR="002700FF" w:rsidRPr="002700FF">
        <w:rPr>
          <w:rFonts w:cs="Times New Roman"/>
          <w:lang w:val="mt-MT"/>
        </w:rPr>
        <w:t>”</w:t>
      </w:r>
      <w:r w:rsidRPr="002700FF">
        <w:rPr>
          <w:rFonts w:cs="Times New Roman"/>
          <w:lang w:val="mt-MT"/>
        </w:rPr>
        <w:t>:</w:t>
      </w:r>
    </w:p>
    <w:p w:rsidR="00D7457E"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bookmarkStart w:id="0" w:name="_GoBack"/>
      <w:bookmarkEnd w:id="0"/>
      <w:r w:rsidRPr="002700FF">
        <w:rPr>
          <w:rFonts w:cs="Times New Roman"/>
          <w:b/>
          <w:u w:val="single"/>
          <w:lang w:val="mt-MT"/>
        </w:rPr>
        <w:lastRenderedPageBreak/>
        <w:t>Klawsola 10</w:t>
      </w:r>
    </w:p>
    <w:p w:rsidR="00D7457E" w:rsidRPr="002700FF" w:rsidRDefault="00D7457E" w:rsidP="002700FF">
      <w:pPr>
        <w:jc w:val="both"/>
        <w:rPr>
          <w:rFonts w:cs="Times New Roman"/>
          <w:b/>
          <w:u w:val="single"/>
          <w:lang w:val="mt-MT"/>
        </w:rPr>
      </w:pPr>
    </w:p>
    <w:p w:rsidR="00D7457E" w:rsidRPr="002700FF" w:rsidRDefault="00D7457E" w:rsidP="002700FF">
      <w:pPr>
        <w:jc w:val="both"/>
        <w:rPr>
          <w:rFonts w:cs="Times New Roman"/>
          <w:lang w:val="mt-MT"/>
        </w:rPr>
      </w:pPr>
      <w:r w:rsidRPr="002700FF">
        <w:rPr>
          <w:rFonts w:cs="Times New Roman"/>
          <w:lang w:val="mt-MT"/>
        </w:rPr>
        <w:t xml:space="preserve">Fil-klawsola 10 minflok il-kelma </w:t>
      </w:r>
      <w:r w:rsidR="002700FF" w:rsidRPr="002700FF">
        <w:rPr>
          <w:rFonts w:cs="Times New Roman"/>
          <w:lang w:val="mt-MT"/>
        </w:rPr>
        <w:t>“</w:t>
      </w:r>
      <w:r w:rsidRPr="002700FF">
        <w:rPr>
          <w:rFonts w:cs="Times New Roman"/>
          <w:lang w:val="mt-MT"/>
        </w:rPr>
        <w:t>Ministru</w:t>
      </w:r>
      <w:r w:rsidR="002700FF" w:rsidRPr="002700FF">
        <w:rPr>
          <w:rFonts w:cs="Times New Roman"/>
          <w:lang w:val="mt-MT"/>
        </w:rPr>
        <w:t>”</w:t>
      </w:r>
      <w:r w:rsidRPr="002700FF">
        <w:rPr>
          <w:rFonts w:cs="Times New Roman"/>
          <w:lang w:val="mt-MT"/>
        </w:rPr>
        <w:t xml:space="preserve">, kull fejn tidher, għandhom jidħlu l-kliem </w:t>
      </w:r>
      <w:r w:rsidR="002700FF" w:rsidRPr="002700FF">
        <w:rPr>
          <w:rFonts w:cs="Times New Roman"/>
          <w:lang w:val="mt-MT"/>
        </w:rPr>
        <w:t>“</w:t>
      </w:r>
      <w:r w:rsidRPr="002700FF">
        <w:rPr>
          <w:rFonts w:cs="Times New Roman"/>
          <w:lang w:val="mt-MT"/>
        </w:rPr>
        <w:t>Prim Ministru</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Clause 10</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In clause 10 for the word </w:t>
      </w:r>
      <w:r w:rsidR="002700FF" w:rsidRPr="002700FF">
        <w:rPr>
          <w:rFonts w:cs="Times New Roman"/>
          <w:lang w:val="mt-MT"/>
        </w:rPr>
        <w:t>“</w:t>
      </w:r>
      <w:r w:rsidRPr="002700FF">
        <w:rPr>
          <w:rFonts w:cs="Times New Roman"/>
          <w:lang w:val="mt-MT"/>
        </w:rPr>
        <w:t>Minister</w:t>
      </w:r>
      <w:r w:rsidR="002700FF" w:rsidRPr="002700FF">
        <w:rPr>
          <w:rFonts w:cs="Times New Roman"/>
          <w:lang w:val="mt-MT"/>
        </w:rPr>
        <w:t>”</w:t>
      </w:r>
      <w:r w:rsidRPr="002700FF">
        <w:rPr>
          <w:rFonts w:cs="Times New Roman"/>
          <w:lang w:val="mt-MT"/>
        </w:rPr>
        <w:t xml:space="preserve">, wherever it occurs, there shall be substituted the words </w:t>
      </w:r>
      <w:r w:rsidR="002700FF" w:rsidRPr="002700FF">
        <w:rPr>
          <w:rFonts w:cs="Times New Roman"/>
          <w:lang w:val="mt-MT"/>
        </w:rPr>
        <w:t>“</w:t>
      </w:r>
      <w:r w:rsidRPr="002700FF">
        <w:rPr>
          <w:rFonts w:cs="Times New Roman"/>
          <w:lang w:val="mt-MT"/>
        </w:rPr>
        <w:t>Prime Minister</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b/>
          <w:u w:val="single"/>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D</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t>KLAWSOLA 10</w:t>
      </w:r>
      <w:r w:rsidRPr="002700FF">
        <w:rPr>
          <w:rFonts w:cs="Times New Roman"/>
          <w:lang w:val="mt-MT"/>
        </w:rPr>
        <w:t>, kif emendata, għaddiet nem. con. u kienet ordnata ssir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b/>
          <w:u w:val="single"/>
          <w:lang w:val="mt-MT"/>
        </w:rPr>
      </w:pPr>
    </w:p>
    <w:p w:rsidR="00D7457E" w:rsidRPr="002700FF" w:rsidRDefault="00D7457E" w:rsidP="002700FF">
      <w:pPr>
        <w:jc w:val="both"/>
        <w:rPr>
          <w:rFonts w:cs="Times New Roman"/>
          <w:lang w:val="mt-MT"/>
        </w:rPr>
      </w:pPr>
      <w:r w:rsidRPr="002700FF">
        <w:rPr>
          <w:rFonts w:cs="Times New Roman"/>
          <w:b/>
          <w:lang w:val="mt-MT"/>
        </w:rPr>
        <w:t>KLAWSOLA 11</w:t>
      </w:r>
      <w:r w:rsidRPr="002700FF">
        <w:rPr>
          <w:rFonts w:cs="Times New Roman"/>
          <w:lang w:val="mt-MT"/>
        </w:rPr>
        <w:t xml:space="preserve"> għaddiet nem. con. u kienet ordnata ssir parti mill-Abbozz ta’ Liġi.</w:t>
      </w:r>
    </w:p>
    <w:p w:rsidR="00D7457E" w:rsidRDefault="00D7457E" w:rsidP="002700FF">
      <w:pPr>
        <w:jc w:val="both"/>
        <w:rPr>
          <w:rFonts w:cs="Times New Roman"/>
          <w:b/>
          <w:lang w:val="mt-MT"/>
        </w:rPr>
      </w:pPr>
    </w:p>
    <w:p w:rsidR="00297FB7" w:rsidRPr="002700FF" w:rsidRDefault="00297FB7" w:rsidP="002700FF">
      <w:pPr>
        <w:jc w:val="both"/>
        <w:rPr>
          <w:rFonts w:cs="Times New Roman"/>
          <w:b/>
          <w:lang w:val="mt-MT"/>
        </w:rPr>
      </w:pPr>
    </w:p>
    <w:p w:rsidR="00D7457E" w:rsidRPr="002700FF" w:rsidRDefault="00D7457E" w:rsidP="002700FF">
      <w:pPr>
        <w:jc w:val="both"/>
        <w:rPr>
          <w:rFonts w:cs="Times New Roman"/>
          <w:b/>
          <w:u w:val="single"/>
          <w:lang w:val="mt-MT"/>
        </w:rPr>
      </w:pPr>
      <w:r w:rsidRPr="002700FF">
        <w:rPr>
          <w:rFonts w:cs="Times New Roman"/>
          <w:b/>
          <w:lang w:val="mt-MT"/>
        </w:rPr>
        <w:t>KLAWSOLA 12</w:t>
      </w:r>
    </w:p>
    <w:p w:rsidR="00D7457E" w:rsidRPr="002700FF" w:rsidRDefault="00D7457E" w:rsidP="002700FF">
      <w:pPr>
        <w:jc w:val="both"/>
        <w:rPr>
          <w:rFonts w:cs="Times New Roman"/>
          <w:noProof/>
          <w:color w:val="000000"/>
          <w:lang w:val="mt-MT"/>
        </w:rPr>
      </w:pPr>
    </w:p>
    <w:p w:rsidR="00D7457E" w:rsidRPr="002700FF" w:rsidRDefault="00D7457E" w:rsidP="002700FF">
      <w:pPr>
        <w:tabs>
          <w:tab w:val="left" w:pos="360"/>
          <w:tab w:val="left" w:pos="8497"/>
        </w:tabs>
        <w:jc w:val="both"/>
        <w:rPr>
          <w:rFonts w:cs="Times New Roman"/>
          <w:b/>
          <w:lang w:val="mt-MT"/>
        </w:rPr>
      </w:pPr>
      <w:r w:rsidRPr="002700FF">
        <w:rPr>
          <w:rFonts w:cs="Times New Roman"/>
          <w:lang w:val="mt-MT"/>
        </w:rPr>
        <w:t>Fuq mozzjoni tal-Ministru għall-Edukazzjoni u x-Xogħol il-Kumitat qabel li klawsola 12 tiġi posposta.</w:t>
      </w:r>
      <w:r w:rsidRPr="002700FF">
        <w:rPr>
          <w:rFonts w:cs="Times New Roman"/>
          <w:b/>
          <w:lang w:val="mt-MT"/>
        </w:rPr>
        <w:t xml:space="preserve"> </w:t>
      </w:r>
    </w:p>
    <w:p w:rsidR="00D7457E" w:rsidRPr="002700FF" w:rsidRDefault="00D7457E" w:rsidP="002700FF">
      <w:pPr>
        <w:tabs>
          <w:tab w:val="left" w:pos="360"/>
          <w:tab w:val="left" w:pos="8497"/>
        </w:tabs>
        <w:jc w:val="both"/>
        <w:rPr>
          <w:rFonts w:cs="Times New Roman"/>
          <w:b/>
          <w:lang w:val="mt-MT"/>
        </w:rPr>
      </w:pPr>
    </w:p>
    <w:p w:rsidR="00D7457E" w:rsidRPr="002700FF" w:rsidRDefault="00D7457E" w:rsidP="002700FF">
      <w:pPr>
        <w:tabs>
          <w:tab w:val="left" w:pos="360"/>
          <w:tab w:val="left" w:pos="8497"/>
        </w:tabs>
        <w:jc w:val="both"/>
        <w:rPr>
          <w:rFonts w:cs="Times New Roman"/>
          <w:b/>
          <w:lang w:val="mt-MT"/>
        </w:rPr>
      </w:pPr>
    </w:p>
    <w:p w:rsidR="00D7457E" w:rsidRPr="002700FF" w:rsidRDefault="00D7457E" w:rsidP="002700FF">
      <w:pPr>
        <w:tabs>
          <w:tab w:val="left" w:pos="360"/>
          <w:tab w:val="left" w:pos="8497"/>
        </w:tabs>
        <w:jc w:val="both"/>
        <w:rPr>
          <w:rFonts w:cs="Times New Roman"/>
          <w:snapToGrid w:val="0"/>
          <w:lang w:val="mt-MT"/>
        </w:rPr>
      </w:pPr>
      <w:r w:rsidRPr="002700FF">
        <w:rPr>
          <w:rFonts w:cs="Times New Roman"/>
          <w:b/>
          <w:lang w:val="mt-MT"/>
        </w:rPr>
        <w:t xml:space="preserve">KLAWSOLI 13, 14, 15, 16 u 17 </w:t>
      </w:r>
      <w:r w:rsidRPr="002700FF">
        <w:rPr>
          <w:rFonts w:cs="Times New Roman"/>
          <w:lang w:val="mt-MT"/>
        </w:rPr>
        <w:t>għaddew nem. con.</w:t>
      </w:r>
      <w:r w:rsidRPr="002700FF">
        <w:rPr>
          <w:rFonts w:cs="Times New Roman"/>
          <w:snapToGrid w:val="0"/>
          <w:lang w:val="mt-MT"/>
        </w:rPr>
        <w:t xml:space="preserve"> u kienu ordnati jsiru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lang w:val="mt-MT"/>
        </w:rPr>
      </w:pPr>
      <w:r w:rsidRPr="002700FF">
        <w:rPr>
          <w:rFonts w:cs="Times New Roman"/>
          <w:b/>
          <w:lang w:val="mt-MT"/>
        </w:rPr>
        <w:t>KLAWSOLA 18</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E</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Klawsola 18</w:t>
      </w: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lang w:val="mt-MT"/>
        </w:rPr>
      </w:pPr>
      <w:r w:rsidRPr="002700FF">
        <w:rPr>
          <w:rFonts w:cs="Times New Roman"/>
          <w:lang w:val="mt-MT"/>
        </w:rPr>
        <w:t xml:space="preserve">Fi klawsola 18 minflok il-kliem </w:t>
      </w:r>
      <w:r w:rsidR="002700FF" w:rsidRPr="002700FF">
        <w:rPr>
          <w:rFonts w:cs="Times New Roman"/>
          <w:lang w:val="mt-MT"/>
        </w:rPr>
        <w:t>“</w:t>
      </w:r>
      <w:r w:rsidRPr="002700FF">
        <w:rPr>
          <w:rFonts w:cs="Times New Roman"/>
          <w:lang w:val="mt-MT"/>
        </w:rPr>
        <w:t>minn rappreżentanti tas-soċjetà ċivili u minn rappreżentanti tal-komunità ta’ negozjanti</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minn rappreżentanti tas-soċjetà ċivili, minn rappreżentanti tal-komunità ta’ negozjanti</w:t>
      </w:r>
      <w:r w:rsidR="00BF3FF5">
        <w:rPr>
          <w:rFonts w:cs="Times New Roman"/>
          <w:lang w:val="mt-MT"/>
        </w:rPr>
        <w:t>,</w:t>
      </w:r>
      <w:r w:rsidRPr="002700FF">
        <w:rPr>
          <w:rFonts w:cs="Times New Roman"/>
          <w:lang w:val="mt-MT"/>
        </w:rPr>
        <w:t xml:space="preserve"> u minn rappreżentanti ta’ </w:t>
      </w:r>
      <w:r w:rsidRPr="002700FF">
        <w:rPr>
          <w:rFonts w:cs="Times New Roman"/>
          <w:iCs/>
          <w:lang w:val="mt-MT"/>
        </w:rPr>
        <w:t>trade unions</w:t>
      </w:r>
      <w:r w:rsidRPr="002700FF">
        <w:rPr>
          <w:rFonts w:cs="Times New Roman"/>
          <w:lang w:val="mt-MT"/>
        </w:rPr>
        <w:t xml:space="preserve"> li jirrappreżentaw il-maġġoranza ta’ impjegati fis-settur tal-edukazzjoni avvanzata u ogħla</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Clause 18</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In clause 18 for the words </w:t>
      </w:r>
      <w:r w:rsidR="002700FF" w:rsidRPr="002700FF">
        <w:rPr>
          <w:rFonts w:cs="Times New Roman"/>
          <w:lang w:val="mt-MT"/>
        </w:rPr>
        <w:t>“</w:t>
      </w:r>
      <w:r w:rsidRPr="002700FF">
        <w:rPr>
          <w:rFonts w:cs="Times New Roman"/>
          <w:lang w:val="mt-MT"/>
        </w:rPr>
        <w:t>of representatives of civil society, and of representatives of the business community</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of representatives of civil society, of representatives of the business community, and of representatives of trade unions which represent the majority of employees in the further and higher education sector</w:t>
      </w:r>
      <w:r w:rsidR="002700FF" w:rsidRPr="002700FF">
        <w:rPr>
          <w:rFonts w:cs="Times New Roman"/>
          <w:lang w:val="mt-MT"/>
        </w:rPr>
        <w:t>”</w:t>
      </w:r>
      <w:r w:rsidRPr="002700FF">
        <w:rPr>
          <w:rFonts w:cs="Times New Roman"/>
          <w:lang w:val="mt-MT"/>
        </w:rPr>
        <w:t>.</w:t>
      </w:r>
    </w:p>
    <w:p w:rsidR="00D7457E" w:rsidRPr="002700FF" w:rsidRDefault="00D7457E" w:rsidP="002700FF">
      <w:pPr>
        <w:ind w:firstLine="720"/>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E</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lastRenderedPageBreak/>
        <w:t>KLAWSOLA 18</w:t>
      </w:r>
      <w:r w:rsidRPr="002700FF">
        <w:rPr>
          <w:rFonts w:cs="Times New Roman"/>
          <w:lang w:val="mt-MT"/>
        </w:rPr>
        <w:t>, kif emendata, għaddiet nem. con. u kienet ordnata ssir parti mill-Abbozz ta’ Liġi.</w:t>
      </w:r>
    </w:p>
    <w:p w:rsidR="00D7457E" w:rsidRDefault="00D7457E" w:rsidP="002700FF">
      <w:pPr>
        <w:jc w:val="both"/>
        <w:rPr>
          <w:rFonts w:cs="Times New Roman"/>
          <w:noProof/>
          <w:color w:val="000000"/>
          <w:lang w:val="mt-MT"/>
        </w:rPr>
      </w:pPr>
    </w:p>
    <w:p w:rsidR="00BF3FF5" w:rsidRPr="002700FF" w:rsidRDefault="00BF3FF5" w:rsidP="002700FF">
      <w:pPr>
        <w:jc w:val="both"/>
        <w:rPr>
          <w:rFonts w:cs="Times New Roman"/>
          <w:noProof/>
          <w:color w:val="000000"/>
          <w:lang w:val="mt-MT"/>
        </w:rPr>
      </w:pPr>
    </w:p>
    <w:p w:rsidR="00D7457E" w:rsidRPr="002700FF" w:rsidRDefault="00D7457E" w:rsidP="002700FF">
      <w:pPr>
        <w:tabs>
          <w:tab w:val="left" w:pos="360"/>
          <w:tab w:val="left" w:pos="8497"/>
        </w:tabs>
        <w:jc w:val="both"/>
        <w:rPr>
          <w:rFonts w:cs="Times New Roman"/>
          <w:snapToGrid w:val="0"/>
          <w:lang w:val="mt-MT"/>
        </w:rPr>
      </w:pPr>
      <w:r w:rsidRPr="002700FF">
        <w:rPr>
          <w:rFonts w:cs="Times New Roman"/>
          <w:b/>
          <w:lang w:val="mt-MT"/>
        </w:rPr>
        <w:t xml:space="preserve">KLAWSOLI 19, 20, 21, 22, 23 u 24 </w:t>
      </w:r>
      <w:r w:rsidRPr="002700FF">
        <w:rPr>
          <w:rFonts w:cs="Times New Roman"/>
          <w:lang w:val="mt-MT"/>
        </w:rPr>
        <w:t>għaddew nem. con.</w:t>
      </w:r>
      <w:r w:rsidRPr="002700FF">
        <w:rPr>
          <w:rFonts w:cs="Times New Roman"/>
          <w:snapToGrid w:val="0"/>
          <w:lang w:val="mt-MT"/>
        </w:rPr>
        <w:t xml:space="preserve"> u kienu ordnati jsiru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lang w:val="mt-MT"/>
        </w:rPr>
      </w:pPr>
      <w:r w:rsidRPr="002700FF">
        <w:rPr>
          <w:rFonts w:cs="Times New Roman"/>
          <w:b/>
          <w:lang w:val="mt-MT"/>
        </w:rPr>
        <w:t>KLAWSOLA 25</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F</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Klawsola 25</w:t>
      </w: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lang w:val="mt-MT"/>
        </w:rPr>
      </w:pPr>
      <w:r w:rsidRPr="002700FF">
        <w:rPr>
          <w:rFonts w:cs="Times New Roman"/>
          <w:lang w:val="mt-MT"/>
        </w:rPr>
        <w:t xml:space="preserve">Fil-paragrafu (i) tal-klawsola 25 minnufih wara l-kelma </w:t>
      </w:r>
      <w:r w:rsidR="002700FF" w:rsidRPr="002700FF">
        <w:rPr>
          <w:rFonts w:cs="Times New Roman"/>
          <w:lang w:val="mt-MT"/>
        </w:rPr>
        <w:t>“</w:t>
      </w:r>
      <w:r w:rsidRPr="002700FF">
        <w:rPr>
          <w:rFonts w:cs="Times New Roman"/>
          <w:lang w:val="mt-MT"/>
        </w:rPr>
        <w:t>akkreditament,</w:t>
      </w:r>
      <w:r w:rsidR="002700FF" w:rsidRPr="002700FF">
        <w:rPr>
          <w:rFonts w:cs="Times New Roman"/>
          <w:lang w:val="mt-MT"/>
        </w:rPr>
        <w:t>”</w:t>
      </w:r>
      <w:r w:rsidRPr="002700FF">
        <w:rPr>
          <w:rFonts w:cs="Times New Roman"/>
          <w:lang w:val="mt-MT"/>
        </w:rPr>
        <w:t xml:space="preserve"> għandhom jiżdiedu l-kliem </w:t>
      </w:r>
      <w:r w:rsidR="002700FF" w:rsidRPr="002700FF">
        <w:rPr>
          <w:rFonts w:cs="Times New Roman"/>
          <w:lang w:val="mt-MT"/>
        </w:rPr>
        <w:t>“</w:t>
      </w:r>
      <w:r w:rsidRPr="002700FF">
        <w:rPr>
          <w:rFonts w:cs="Times New Roman"/>
          <w:lang w:val="mt-MT"/>
        </w:rPr>
        <w:t>validazzjoni ta’ tagħlim mhux formali u informali,</w:t>
      </w:r>
      <w:r w:rsidR="002700FF" w:rsidRPr="002700FF">
        <w:rPr>
          <w:rFonts w:cs="Times New Roman"/>
          <w:lang w:val="mt-MT"/>
        </w:rPr>
        <w:t>”</w:t>
      </w:r>
      <w:r w:rsidRPr="002700FF">
        <w:rPr>
          <w:rFonts w:cs="Times New Roman"/>
          <w:lang w:val="mt-MT"/>
        </w:rPr>
        <w:t>.</w:t>
      </w:r>
    </w:p>
    <w:p w:rsidR="00BF3FF5" w:rsidRDefault="00BF3FF5" w:rsidP="002700FF">
      <w:pPr>
        <w:jc w:val="both"/>
        <w:rPr>
          <w:rFonts w:cs="Times New Roman"/>
          <w:b/>
          <w:u w:val="single"/>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Clause 25</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In paragraph (i) of clause 25 immediately after the word </w:t>
      </w:r>
      <w:r w:rsidR="002700FF" w:rsidRPr="002700FF">
        <w:rPr>
          <w:rFonts w:cs="Times New Roman"/>
          <w:lang w:val="mt-MT"/>
        </w:rPr>
        <w:t>“</w:t>
      </w:r>
      <w:r w:rsidRPr="002700FF">
        <w:rPr>
          <w:rFonts w:cs="Times New Roman"/>
          <w:lang w:val="mt-MT"/>
        </w:rPr>
        <w:t>accreditation,</w:t>
      </w:r>
      <w:r w:rsidR="002700FF" w:rsidRPr="002700FF">
        <w:rPr>
          <w:rFonts w:cs="Times New Roman"/>
          <w:lang w:val="mt-MT"/>
        </w:rPr>
        <w:t>”</w:t>
      </w:r>
      <w:r w:rsidRPr="002700FF">
        <w:rPr>
          <w:rFonts w:cs="Times New Roman"/>
          <w:lang w:val="mt-MT"/>
        </w:rPr>
        <w:t xml:space="preserve"> there shall be added the words </w:t>
      </w:r>
      <w:r w:rsidR="002700FF" w:rsidRPr="002700FF">
        <w:rPr>
          <w:rFonts w:cs="Times New Roman"/>
          <w:lang w:val="mt-MT"/>
        </w:rPr>
        <w:t>“</w:t>
      </w:r>
      <w:r w:rsidRPr="002700FF">
        <w:rPr>
          <w:rFonts w:cs="Times New Roman"/>
          <w:lang w:val="mt-MT"/>
        </w:rPr>
        <w:t>validation of non-formal and informal learning,</w:t>
      </w:r>
      <w:r w:rsidR="002700FF" w:rsidRPr="002700FF">
        <w:rPr>
          <w:rFonts w:cs="Times New Roman"/>
          <w:lang w:val="mt-MT"/>
        </w:rPr>
        <w:t>”</w:t>
      </w:r>
      <w:r w:rsidRPr="002700FF">
        <w:rPr>
          <w:rFonts w:cs="Times New Roman"/>
          <w:lang w:val="mt-MT"/>
        </w:rPr>
        <w:t>.</w:t>
      </w:r>
    </w:p>
    <w:p w:rsidR="00D7457E" w:rsidRPr="002700FF" w:rsidRDefault="00D7457E" w:rsidP="002700FF">
      <w:pPr>
        <w:ind w:firstLine="720"/>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F</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t>KLAWSOLA 25</w:t>
      </w:r>
      <w:r w:rsidRPr="002700FF">
        <w:rPr>
          <w:rFonts w:cs="Times New Roman"/>
          <w:lang w:val="mt-MT"/>
        </w:rPr>
        <w:t>, kif emendata, għaddiet nem. con. u kienet ordnata ssir parti mill-Abbozz ta’ Liġi.</w:t>
      </w:r>
    </w:p>
    <w:p w:rsidR="00D7457E" w:rsidRDefault="00D7457E" w:rsidP="002700FF">
      <w:pPr>
        <w:jc w:val="both"/>
        <w:rPr>
          <w:rFonts w:cs="Times New Roman"/>
          <w:noProof/>
          <w:color w:val="000000"/>
          <w:lang w:val="mt-MT"/>
        </w:rPr>
      </w:pPr>
    </w:p>
    <w:p w:rsidR="00BF3FF5" w:rsidRPr="002700FF" w:rsidRDefault="00BF3FF5" w:rsidP="002700FF">
      <w:pPr>
        <w:jc w:val="both"/>
        <w:rPr>
          <w:rFonts w:cs="Times New Roman"/>
          <w:noProof/>
          <w:color w:val="000000"/>
          <w:lang w:val="mt-MT"/>
        </w:rPr>
      </w:pPr>
    </w:p>
    <w:p w:rsidR="00D7457E" w:rsidRPr="002700FF" w:rsidRDefault="00D7457E" w:rsidP="002700FF">
      <w:pPr>
        <w:tabs>
          <w:tab w:val="left" w:pos="360"/>
          <w:tab w:val="left" w:pos="8497"/>
        </w:tabs>
        <w:jc w:val="both"/>
        <w:rPr>
          <w:rFonts w:cs="Times New Roman"/>
          <w:snapToGrid w:val="0"/>
          <w:lang w:val="mt-MT"/>
        </w:rPr>
      </w:pPr>
      <w:r w:rsidRPr="002700FF">
        <w:rPr>
          <w:rFonts w:cs="Times New Roman"/>
          <w:b/>
          <w:lang w:val="mt-MT"/>
        </w:rPr>
        <w:t xml:space="preserve">KLAWSOLI 26 u 27 </w:t>
      </w:r>
      <w:r w:rsidRPr="002700FF">
        <w:rPr>
          <w:rFonts w:cs="Times New Roman"/>
          <w:lang w:val="mt-MT"/>
        </w:rPr>
        <w:t>għaddew nem. con.</w:t>
      </w:r>
      <w:r w:rsidRPr="002700FF">
        <w:rPr>
          <w:rFonts w:cs="Times New Roman"/>
          <w:snapToGrid w:val="0"/>
          <w:lang w:val="mt-MT"/>
        </w:rPr>
        <w:t xml:space="preserve"> u kienu ordnati jsiru parti mill-Abbozz ta’ Liġi.</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lang w:val="mt-MT"/>
        </w:rPr>
      </w:pPr>
      <w:r w:rsidRPr="002700FF">
        <w:rPr>
          <w:rFonts w:cs="Times New Roman"/>
          <w:b/>
          <w:lang w:val="mt-MT"/>
        </w:rPr>
        <w:t>KLAWSOLA 28 U L-EWWEL SKEDA</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G</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Klawsola 28 u l-Ewwel Skeda</w:t>
      </w: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lang w:val="mt-MT"/>
        </w:rPr>
      </w:pPr>
      <w:r w:rsidRPr="002700FF">
        <w:rPr>
          <w:rFonts w:cs="Times New Roman"/>
          <w:lang w:val="mt-MT"/>
        </w:rPr>
        <w:t xml:space="preserve">Fir-Raba’ Kolonna tal-Ewwel Skeda minflok il-kliem </w:t>
      </w:r>
      <w:r w:rsidR="002700FF" w:rsidRPr="002700FF">
        <w:rPr>
          <w:rFonts w:cs="Times New Roman"/>
          <w:lang w:val="mt-MT"/>
        </w:rPr>
        <w:t>“</w:t>
      </w:r>
      <w:r w:rsidRPr="002700FF">
        <w:rPr>
          <w:rFonts w:cs="Times New Roman"/>
          <w:lang w:val="mt-MT"/>
        </w:rPr>
        <w:t>Awtorità Nazzjonali għal Edukazzjoni Avvanzata u Ogħla f’Malta</w:t>
      </w:r>
      <w:r w:rsidR="002700FF" w:rsidRPr="002700FF">
        <w:rPr>
          <w:rFonts w:cs="Times New Roman"/>
          <w:lang w:val="mt-MT"/>
        </w:rPr>
        <w:t>”</w:t>
      </w:r>
      <w:r w:rsidRPr="002700FF">
        <w:rPr>
          <w:rFonts w:cs="Times New Roman"/>
          <w:lang w:val="mt-MT"/>
        </w:rPr>
        <w:t xml:space="preserve">, kull fejn jinsabu, għandhom jidħlu l-kliem </w:t>
      </w:r>
      <w:r w:rsidR="002700FF" w:rsidRPr="002700FF">
        <w:rPr>
          <w:rFonts w:cs="Times New Roman"/>
          <w:lang w:val="mt-MT"/>
        </w:rPr>
        <w:t>“</w:t>
      </w:r>
      <w:r w:rsidRPr="002700FF">
        <w:rPr>
          <w:rFonts w:cs="Times New Roman"/>
          <w:lang w:val="mt-MT"/>
        </w:rPr>
        <w:t>Awtorità ta’ Malta għal Edukazzjoni Avvanzata u Ogħla</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Clause 28 and the First Schedule</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In the Fourth Column of the First Schedule for the words </w:t>
      </w:r>
      <w:r w:rsidR="002700FF" w:rsidRPr="002700FF">
        <w:rPr>
          <w:rFonts w:cs="Times New Roman"/>
          <w:lang w:val="mt-MT"/>
        </w:rPr>
        <w:t>“</w:t>
      </w:r>
      <w:r w:rsidRPr="002700FF">
        <w:rPr>
          <w:rFonts w:cs="Times New Roman"/>
          <w:lang w:val="mt-MT"/>
        </w:rPr>
        <w:t>Malta National Authority for Further and Higher Education</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Malta Further and Higher Education Authority</w:t>
      </w:r>
      <w:r w:rsidR="002700FF" w:rsidRPr="002700FF">
        <w:rPr>
          <w:rFonts w:cs="Times New Roman"/>
          <w:lang w:val="mt-MT"/>
        </w:rPr>
        <w:t>”</w:t>
      </w:r>
      <w:r w:rsidRPr="002700FF">
        <w:rPr>
          <w:rFonts w:cs="Times New Roman"/>
          <w:lang w:val="mt-MT"/>
        </w:rPr>
        <w:t xml:space="preserve"> wherever they occur. </w:t>
      </w: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G</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lastRenderedPageBreak/>
        <w:t xml:space="preserve">KLAWSOLA 28 u </w:t>
      </w:r>
      <w:r w:rsidR="00F72B3B">
        <w:rPr>
          <w:rFonts w:cs="Times New Roman"/>
          <w:b/>
          <w:lang w:val="mt-MT"/>
        </w:rPr>
        <w:t>L</w:t>
      </w:r>
      <w:r w:rsidRPr="002700FF">
        <w:rPr>
          <w:rFonts w:cs="Times New Roman"/>
          <w:b/>
          <w:lang w:val="mt-MT"/>
        </w:rPr>
        <w:t>-</w:t>
      </w:r>
      <w:r w:rsidR="002861C0" w:rsidRPr="002700FF">
        <w:rPr>
          <w:rFonts w:cs="Times New Roman"/>
          <w:b/>
          <w:lang w:val="mt-MT"/>
        </w:rPr>
        <w:t>EWWEL SKEDA</w:t>
      </w:r>
      <w:r w:rsidRPr="002700FF">
        <w:rPr>
          <w:rFonts w:cs="Times New Roman"/>
          <w:lang w:val="mt-MT"/>
        </w:rPr>
        <w:t>, kif emendata, għaddiet nem. con. u kienet ordnata ssir parti mill-Abbozz ta’ Liġi.</w:t>
      </w: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b/>
          <w:lang w:val="mt-MT"/>
        </w:rPr>
      </w:pPr>
      <w:r w:rsidRPr="002700FF">
        <w:rPr>
          <w:rFonts w:cs="Times New Roman"/>
          <w:b/>
          <w:lang w:val="mt-MT"/>
        </w:rPr>
        <w:t>KLAWSOLA 12 (Posposta aktar kmieni fil-Kumitat)</w:t>
      </w:r>
    </w:p>
    <w:p w:rsidR="00D7457E" w:rsidRPr="002700FF" w:rsidRDefault="00D7457E" w:rsidP="002700FF">
      <w:pPr>
        <w:jc w:val="both"/>
        <w:rPr>
          <w:rFonts w:cs="Times New Roman"/>
          <w:b/>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H</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Klawsola 12</w:t>
      </w:r>
    </w:p>
    <w:p w:rsidR="00D7457E" w:rsidRPr="002700FF" w:rsidRDefault="00D7457E" w:rsidP="002700FF">
      <w:pPr>
        <w:jc w:val="both"/>
        <w:rPr>
          <w:rFonts w:cs="Times New Roman"/>
          <w:b/>
          <w:u w:val="single"/>
          <w:lang w:val="mt-MT"/>
        </w:rPr>
      </w:pPr>
    </w:p>
    <w:p w:rsidR="00D7457E" w:rsidRPr="002700FF" w:rsidRDefault="00D7457E" w:rsidP="002700FF">
      <w:pPr>
        <w:jc w:val="both"/>
        <w:rPr>
          <w:rFonts w:cs="Times New Roman"/>
          <w:lang w:val="mt-MT"/>
        </w:rPr>
      </w:pPr>
      <w:r w:rsidRPr="002700FF">
        <w:rPr>
          <w:rFonts w:cs="Times New Roman"/>
          <w:lang w:val="mt-MT"/>
        </w:rPr>
        <w:t xml:space="preserve">Fin-nota marġinali ta’ klawsola 12 minflok il-kelma </w:t>
      </w:r>
      <w:r w:rsidR="002700FF" w:rsidRPr="002700FF">
        <w:rPr>
          <w:rFonts w:cs="Times New Roman"/>
          <w:lang w:val="mt-MT"/>
        </w:rPr>
        <w:t>“</w:t>
      </w:r>
      <w:r w:rsidRPr="002700FF">
        <w:rPr>
          <w:rFonts w:cs="Times New Roman"/>
          <w:lang w:val="mt-MT"/>
        </w:rPr>
        <w:t>Kummissjoni</w:t>
      </w:r>
      <w:r w:rsidR="002700FF" w:rsidRPr="002700FF">
        <w:rPr>
          <w:rFonts w:cs="Times New Roman"/>
          <w:lang w:val="mt-MT"/>
        </w:rPr>
        <w:t>”</w:t>
      </w:r>
      <w:r w:rsidRPr="002700FF">
        <w:rPr>
          <w:rFonts w:cs="Times New Roman"/>
          <w:lang w:val="mt-MT"/>
        </w:rPr>
        <w:t xml:space="preserve"> għandha tidħol il-kelma </w:t>
      </w:r>
      <w:r w:rsidR="002700FF" w:rsidRPr="002700FF">
        <w:rPr>
          <w:rFonts w:cs="Times New Roman"/>
          <w:lang w:val="mt-MT"/>
        </w:rPr>
        <w:t>“</w:t>
      </w:r>
      <w:r w:rsidRPr="002700FF">
        <w:rPr>
          <w:rFonts w:cs="Times New Roman"/>
          <w:lang w:val="mt-MT"/>
        </w:rPr>
        <w:t>Awtorità</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Clause 12</w:t>
      </w:r>
    </w:p>
    <w:p w:rsidR="00D7457E" w:rsidRPr="002700FF" w:rsidRDefault="00D7457E" w:rsidP="002700FF">
      <w:pPr>
        <w:jc w:val="both"/>
        <w:rPr>
          <w:rFonts w:cs="Times New Roman"/>
          <w:b/>
          <w:u w:val="single"/>
          <w:lang w:val="mt-MT"/>
        </w:rPr>
      </w:pPr>
    </w:p>
    <w:p w:rsidR="00D7457E" w:rsidRPr="002700FF" w:rsidRDefault="00D7457E" w:rsidP="002700FF">
      <w:pPr>
        <w:jc w:val="both"/>
        <w:rPr>
          <w:rFonts w:cs="Times New Roman"/>
          <w:lang w:val="mt-MT"/>
        </w:rPr>
      </w:pPr>
      <w:r w:rsidRPr="002700FF">
        <w:rPr>
          <w:rFonts w:cs="Times New Roman"/>
          <w:lang w:val="mt-MT"/>
        </w:rPr>
        <w:t xml:space="preserve">In the marginal note to clause 12 for the word </w:t>
      </w:r>
      <w:r w:rsidR="002700FF" w:rsidRPr="002700FF">
        <w:rPr>
          <w:rFonts w:cs="Times New Roman"/>
          <w:lang w:val="mt-MT"/>
        </w:rPr>
        <w:t>“</w:t>
      </w:r>
      <w:r w:rsidRPr="002700FF">
        <w:rPr>
          <w:rFonts w:cs="Times New Roman"/>
          <w:lang w:val="mt-MT"/>
        </w:rPr>
        <w:t>Commission</w:t>
      </w:r>
      <w:r w:rsidR="002700FF" w:rsidRPr="002700FF">
        <w:rPr>
          <w:rFonts w:cs="Times New Roman"/>
          <w:lang w:val="mt-MT"/>
        </w:rPr>
        <w:t>”</w:t>
      </w:r>
      <w:r w:rsidRPr="002700FF">
        <w:rPr>
          <w:rFonts w:cs="Times New Roman"/>
          <w:lang w:val="mt-MT"/>
        </w:rPr>
        <w:t xml:space="preserve"> there shall be substituted the word </w:t>
      </w:r>
      <w:r w:rsidR="002700FF" w:rsidRPr="002700FF">
        <w:rPr>
          <w:rFonts w:cs="Times New Roman"/>
          <w:lang w:val="mt-MT"/>
        </w:rPr>
        <w:t>“</w:t>
      </w:r>
      <w:r w:rsidRPr="002700FF">
        <w:rPr>
          <w:rFonts w:cs="Times New Roman"/>
          <w:lang w:val="mt-MT"/>
        </w:rPr>
        <w:t>Authority</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H</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t>KLAWSOLA 12</w:t>
      </w:r>
      <w:r w:rsidRPr="002700FF">
        <w:rPr>
          <w:rFonts w:cs="Times New Roman"/>
          <w:lang w:val="mt-MT"/>
        </w:rPr>
        <w:t>, kif emendata, għaddiet nem. con. u kienet ordnata ssir parti mill-Abbozz ta’ Liġi.</w:t>
      </w: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lang w:val="mt-MT"/>
        </w:rPr>
      </w:pPr>
      <w:r w:rsidRPr="002700FF">
        <w:rPr>
          <w:rFonts w:cs="Times New Roman"/>
          <w:b/>
          <w:lang w:val="mt-MT"/>
        </w:rPr>
        <w:t>KLAWSOLA 1</w:t>
      </w:r>
      <w:r w:rsidRPr="002700FF">
        <w:rPr>
          <w:rFonts w:cs="Times New Roman"/>
          <w:lang w:val="mt-MT"/>
        </w:rPr>
        <w:t xml:space="preserve"> għaddiet nem. con. u kienet ordnata ssir parti mill-Abbozz ta’ Liġi.</w:t>
      </w: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noProof/>
          <w:color w:val="000000"/>
          <w:lang w:val="mt-MT"/>
        </w:rPr>
      </w:pPr>
    </w:p>
    <w:p w:rsidR="00D7457E" w:rsidRPr="002700FF" w:rsidRDefault="00D7457E" w:rsidP="002700FF">
      <w:pPr>
        <w:jc w:val="both"/>
        <w:rPr>
          <w:rFonts w:cs="Times New Roman"/>
          <w:b/>
          <w:noProof/>
          <w:color w:val="000000"/>
          <w:lang w:val="mt-MT"/>
        </w:rPr>
      </w:pPr>
      <w:r w:rsidRPr="002700FF">
        <w:rPr>
          <w:rFonts w:cs="Times New Roman"/>
          <w:b/>
          <w:noProof/>
          <w:color w:val="000000"/>
          <w:lang w:val="mt-MT"/>
        </w:rPr>
        <w:t>TITOLU</w:t>
      </w:r>
    </w:p>
    <w:p w:rsidR="00D7457E" w:rsidRPr="002700FF" w:rsidRDefault="00D7457E" w:rsidP="002700FF">
      <w:pPr>
        <w:jc w:val="both"/>
        <w:rPr>
          <w:rFonts w:cs="Times New Roman"/>
          <w:b/>
          <w:noProof/>
          <w:color w:val="000000"/>
          <w:lang w:val="mt-MT"/>
        </w:rPr>
      </w:pPr>
    </w:p>
    <w:p w:rsidR="00D7457E" w:rsidRPr="002700FF" w:rsidRDefault="00D7457E"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I</w:t>
      </w:r>
      <w:r w:rsidR="002700FF" w:rsidRPr="002700FF">
        <w:rPr>
          <w:rFonts w:cs="Times New Roman"/>
          <w:lang w:val="mt-MT"/>
        </w:rPr>
        <w:t>”</w:t>
      </w:r>
      <w:r w:rsidRPr="002700FF">
        <w:rPr>
          <w:rFonts w:cs="Times New Roman"/>
          <w:lang w:val="mt-MT"/>
        </w:rPr>
        <w:t>:</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b/>
          <w:u w:val="single"/>
          <w:lang w:val="mt-MT"/>
        </w:rPr>
      </w:pPr>
      <w:r w:rsidRPr="002700FF">
        <w:rPr>
          <w:rFonts w:cs="Times New Roman"/>
          <w:b/>
          <w:u w:val="single"/>
          <w:lang w:val="mt-MT"/>
        </w:rPr>
        <w:t>Titolu</w:t>
      </w:r>
    </w:p>
    <w:p w:rsidR="00D7457E" w:rsidRPr="002700FF" w:rsidRDefault="00D7457E" w:rsidP="002700FF">
      <w:pPr>
        <w:jc w:val="both"/>
        <w:rPr>
          <w:rFonts w:cs="Times New Roman"/>
          <w:b/>
          <w:noProof/>
          <w:color w:val="000000"/>
          <w:lang w:val="mt-MT"/>
        </w:rPr>
      </w:pPr>
    </w:p>
    <w:p w:rsidR="00D7457E" w:rsidRPr="002700FF" w:rsidRDefault="00D7457E" w:rsidP="002700FF">
      <w:pPr>
        <w:jc w:val="both"/>
        <w:rPr>
          <w:rFonts w:cs="Times New Roman"/>
          <w:lang w:val="it-IT"/>
        </w:rPr>
      </w:pPr>
      <w:r w:rsidRPr="002700FF">
        <w:rPr>
          <w:rFonts w:cs="Times New Roman"/>
          <w:lang w:val="it-IT"/>
        </w:rPr>
        <w:t>It-titolu tal-Att għandu jiġi sostitwit b’dan li ġej:</w:t>
      </w:r>
    </w:p>
    <w:p w:rsidR="00D7457E" w:rsidRPr="002700FF" w:rsidRDefault="00D7457E" w:rsidP="002700FF">
      <w:pPr>
        <w:jc w:val="both"/>
        <w:rPr>
          <w:rFonts w:cs="Times New Roman"/>
          <w:lang w:val="it-IT"/>
        </w:rPr>
      </w:pPr>
    </w:p>
    <w:p w:rsidR="00D7457E" w:rsidRPr="002700FF" w:rsidRDefault="002700FF" w:rsidP="002700FF">
      <w:pPr>
        <w:jc w:val="both"/>
        <w:rPr>
          <w:rFonts w:cs="Times New Roman"/>
          <w:lang w:val="it-IT"/>
        </w:rPr>
      </w:pPr>
      <w:r w:rsidRPr="002700FF">
        <w:rPr>
          <w:rFonts w:cs="Times New Roman"/>
          <w:lang w:val="it-IT"/>
        </w:rPr>
        <w:t>“</w:t>
      </w:r>
      <w:r w:rsidR="00D7457E" w:rsidRPr="002700FF">
        <w:rPr>
          <w:rFonts w:cs="Times New Roman"/>
          <w:lang w:val="it-IT"/>
        </w:rPr>
        <w:t>A</w:t>
      </w:r>
      <w:r w:rsidR="00BF3FF5">
        <w:rPr>
          <w:rFonts w:cs="Times New Roman"/>
          <w:lang w:val="it-IT"/>
        </w:rPr>
        <w:t>TT</w:t>
      </w:r>
      <w:r w:rsidR="00D7457E" w:rsidRPr="002700FF">
        <w:rPr>
          <w:rFonts w:cs="Times New Roman"/>
          <w:lang w:val="it-IT"/>
        </w:rPr>
        <w:t xml:space="preserve"> biex jistabbilixxi l-Awtorità ta’ Malta għal Edukazzjoni Avvanzata u Ogħla liema Awtorità għandha tirregola istituzzjonijiet edukattivi avvanzati u ogħla u provdituri ta’ edukazzjoni.</w:t>
      </w:r>
      <w:r w:rsidRPr="002700FF">
        <w:rPr>
          <w:rFonts w:cs="Times New Roman"/>
          <w:lang w:val="it-IT"/>
        </w:rPr>
        <w:t>”</w:t>
      </w:r>
      <w:r w:rsidR="00D7457E" w:rsidRPr="002700FF">
        <w:rPr>
          <w:rFonts w:cs="Times New Roman"/>
          <w:lang w:val="it-IT"/>
        </w:rPr>
        <w:t>.</w:t>
      </w:r>
    </w:p>
    <w:p w:rsidR="00D7457E" w:rsidRPr="002700FF" w:rsidRDefault="00D7457E" w:rsidP="002700FF">
      <w:pPr>
        <w:ind w:firstLine="698"/>
        <w:jc w:val="both"/>
        <w:rPr>
          <w:rFonts w:cs="Times New Roman"/>
          <w:lang w:val="it-IT"/>
        </w:rPr>
      </w:pPr>
    </w:p>
    <w:p w:rsidR="00D7457E" w:rsidRPr="002700FF" w:rsidRDefault="00D7457E" w:rsidP="002700FF">
      <w:pPr>
        <w:jc w:val="both"/>
        <w:rPr>
          <w:rFonts w:cs="Times New Roman"/>
          <w:b/>
          <w:u w:val="single"/>
          <w:lang w:val="mt-MT"/>
        </w:rPr>
      </w:pPr>
      <w:r w:rsidRPr="002700FF">
        <w:rPr>
          <w:rFonts w:cs="Times New Roman"/>
          <w:b/>
          <w:u w:val="single"/>
          <w:lang w:val="mt-MT"/>
        </w:rPr>
        <w:t>Title</w:t>
      </w:r>
    </w:p>
    <w:p w:rsidR="00D7457E" w:rsidRPr="002700FF" w:rsidRDefault="00D7457E" w:rsidP="002700FF">
      <w:pPr>
        <w:jc w:val="both"/>
        <w:rPr>
          <w:rFonts w:cs="Times New Roman"/>
          <w:u w:val="single"/>
          <w:lang w:val="mt-MT"/>
        </w:rPr>
      </w:pPr>
    </w:p>
    <w:p w:rsidR="00D7457E" w:rsidRPr="002700FF" w:rsidRDefault="00D7457E" w:rsidP="002700FF">
      <w:pPr>
        <w:jc w:val="both"/>
        <w:rPr>
          <w:rFonts w:cs="Times New Roman"/>
          <w:lang w:val="mt-MT"/>
        </w:rPr>
      </w:pPr>
      <w:r w:rsidRPr="002700FF">
        <w:rPr>
          <w:rFonts w:cs="Times New Roman"/>
          <w:lang w:val="mt-MT"/>
        </w:rPr>
        <w:t>The title of the Act shall be substituted by the following:</w:t>
      </w:r>
    </w:p>
    <w:p w:rsidR="00D7457E" w:rsidRPr="002700FF" w:rsidRDefault="00D7457E" w:rsidP="002700FF">
      <w:pPr>
        <w:jc w:val="both"/>
        <w:rPr>
          <w:rFonts w:cs="Times New Roman"/>
          <w:lang w:val="mt-MT"/>
        </w:rPr>
      </w:pPr>
    </w:p>
    <w:p w:rsidR="00D7457E" w:rsidRPr="002700FF" w:rsidRDefault="002700FF" w:rsidP="002700FF">
      <w:pPr>
        <w:jc w:val="both"/>
        <w:rPr>
          <w:rFonts w:cs="Times New Roman"/>
          <w:lang w:val="mt-MT"/>
        </w:rPr>
      </w:pPr>
      <w:r w:rsidRPr="002700FF">
        <w:rPr>
          <w:rFonts w:cs="Times New Roman"/>
          <w:lang w:val="mt-MT"/>
        </w:rPr>
        <w:t>“</w:t>
      </w:r>
      <w:r w:rsidR="00D7457E" w:rsidRPr="002700FF">
        <w:rPr>
          <w:rFonts w:cs="Times New Roman"/>
          <w:lang w:val="mt-MT"/>
        </w:rPr>
        <w:t>A</w:t>
      </w:r>
      <w:r w:rsidR="00BF3FF5">
        <w:rPr>
          <w:rFonts w:cs="Times New Roman"/>
          <w:lang w:val="mt-MT"/>
        </w:rPr>
        <w:t>N ACT</w:t>
      </w:r>
      <w:r w:rsidR="00D7457E" w:rsidRPr="002700FF">
        <w:rPr>
          <w:rFonts w:cs="Times New Roman"/>
          <w:lang w:val="mt-MT"/>
        </w:rPr>
        <w:t xml:space="preserve"> to establish the Malta Authority for Further and Higher Education which Authority shall regulate further and higher educational </w:t>
      </w:r>
      <w:r w:rsidR="00994993">
        <w:rPr>
          <w:rFonts w:cs="Times New Roman"/>
          <w:lang w:val="mt-MT"/>
        </w:rPr>
        <w:t>institutions</w:t>
      </w:r>
      <w:r w:rsidR="00D7457E" w:rsidRPr="002700FF">
        <w:rPr>
          <w:rFonts w:cs="Times New Roman"/>
          <w:lang w:val="mt-MT"/>
        </w:rPr>
        <w:t xml:space="preserve"> and education providers.</w:t>
      </w:r>
      <w:r w:rsidRPr="002700FF">
        <w:rPr>
          <w:rFonts w:cs="Times New Roman"/>
          <w:lang w:val="mt-MT"/>
        </w:rPr>
        <w:t>”</w:t>
      </w:r>
      <w:r w:rsidR="00D7457E" w:rsidRPr="002700FF">
        <w:rPr>
          <w:rFonts w:cs="Times New Roman"/>
          <w:lang w:val="mt-MT"/>
        </w:rPr>
        <w:t>.</w:t>
      </w:r>
    </w:p>
    <w:p w:rsidR="00D7457E" w:rsidRPr="002700FF" w:rsidRDefault="00D7457E" w:rsidP="002700FF">
      <w:pPr>
        <w:ind w:firstLine="698"/>
        <w:jc w:val="both"/>
        <w:rPr>
          <w:rFonts w:cs="Times New Roman"/>
          <w:lang w:val="mt-MT"/>
        </w:rPr>
      </w:pPr>
    </w:p>
    <w:p w:rsidR="00D7457E" w:rsidRPr="002700FF" w:rsidRDefault="00D7457E"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I</w:t>
      </w:r>
      <w:r w:rsidR="002700FF" w:rsidRPr="002700FF">
        <w:rPr>
          <w:rFonts w:cs="Times New Roman"/>
          <w:lang w:val="mt-MT"/>
        </w:rPr>
        <w:t>”</w:t>
      </w:r>
      <w:r w:rsidRPr="002700FF">
        <w:rPr>
          <w:rFonts w:cs="Times New Roman"/>
          <w:lang w:val="mt-MT"/>
        </w:rPr>
        <w:t xml:space="preserve"> għaddiet nem. con. </w:t>
      </w:r>
    </w:p>
    <w:p w:rsidR="00D7457E" w:rsidRPr="002700FF" w:rsidRDefault="00D7457E" w:rsidP="002700FF">
      <w:pPr>
        <w:jc w:val="both"/>
        <w:rPr>
          <w:rFonts w:cs="Times New Roman"/>
          <w:lang w:val="mt-MT"/>
        </w:rPr>
      </w:pPr>
    </w:p>
    <w:p w:rsidR="00D7457E" w:rsidRPr="002700FF" w:rsidRDefault="00D7457E" w:rsidP="002700FF">
      <w:pPr>
        <w:jc w:val="both"/>
        <w:rPr>
          <w:rFonts w:cs="Times New Roman"/>
          <w:lang w:val="mt-MT"/>
        </w:rPr>
      </w:pPr>
      <w:r w:rsidRPr="002700FF">
        <w:rPr>
          <w:rFonts w:cs="Times New Roman"/>
          <w:b/>
          <w:lang w:val="mt-MT"/>
        </w:rPr>
        <w:t>I</w:t>
      </w:r>
      <w:r w:rsidR="00BF3FF5">
        <w:rPr>
          <w:rFonts w:cs="Times New Roman"/>
          <w:b/>
          <w:lang w:val="mt-MT"/>
        </w:rPr>
        <w:t>T</w:t>
      </w:r>
      <w:r w:rsidRPr="002700FF">
        <w:rPr>
          <w:rFonts w:cs="Times New Roman"/>
          <w:b/>
          <w:lang w:val="mt-MT"/>
        </w:rPr>
        <w:t>-TITOLU</w:t>
      </w:r>
      <w:r w:rsidRPr="002700FF">
        <w:rPr>
          <w:rFonts w:cs="Times New Roman"/>
          <w:lang w:val="mt-MT"/>
        </w:rPr>
        <w:t>, kif emendat, għadda nem. con. u kien ordnat isir parti mill-Abbozz ta’ Liġi.</w:t>
      </w:r>
    </w:p>
    <w:p w:rsidR="00D7457E" w:rsidRPr="002700FF" w:rsidRDefault="00D7457E" w:rsidP="002700FF">
      <w:pPr>
        <w:ind w:firstLine="720"/>
        <w:jc w:val="both"/>
        <w:rPr>
          <w:rFonts w:cs="Times New Roman"/>
          <w:lang w:val="mt-MT"/>
        </w:rPr>
      </w:pPr>
    </w:p>
    <w:p w:rsidR="00D7457E" w:rsidRPr="002700FF" w:rsidRDefault="00D7457E" w:rsidP="002700FF">
      <w:pPr>
        <w:jc w:val="both"/>
        <w:rPr>
          <w:rFonts w:cs="Times New Roman"/>
          <w:lang w:val="mt-MT"/>
        </w:rPr>
      </w:pPr>
    </w:p>
    <w:p w:rsidR="00D7457E" w:rsidRPr="002700FF" w:rsidRDefault="00D7457E" w:rsidP="002700FF">
      <w:pPr>
        <w:pStyle w:val="NormalWeb"/>
        <w:spacing w:before="0" w:beforeAutospacing="0" w:after="0" w:afterAutospacing="0"/>
        <w:jc w:val="both"/>
        <w:rPr>
          <w:lang w:val="mt-MT"/>
        </w:rPr>
      </w:pPr>
      <w:r w:rsidRPr="002700FF">
        <w:rPr>
          <w:lang w:val="mt-MT"/>
        </w:rPr>
        <w:t>Fuq mozzjoni tal-Ministru għall-Edukazzjoni u x-Xogħol</w:t>
      </w:r>
      <w:r w:rsidRPr="002700FF">
        <w:rPr>
          <w:color w:val="292526"/>
          <w:lang w:val="nl-BE"/>
        </w:rPr>
        <w:t xml:space="preserve">, </w:t>
      </w:r>
      <w:r w:rsidRPr="002700FF">
        <w:rPr>
          <w:lang w:val="mt-MT"/>
        </w:rPr>
        <w:t>il-Kumitat qabel li jawtorizza lill-Iskrivan tal-Kamra biex jikkoreġi xi żbalji tal-ortografija, jagħmel ir-rinumerazzjoni meħtieġa u xi emendi żgħar li jista’ jkun hemm bżonn.</w:t>
      </w:r>
    </w:p>
    <w:p w:rsidR="00D7457E" w:rsidRPr="002700FF" w:rsidRDefault="00D7457E" w:rsidP="002700FF">
      <w:pPr>
        <w:jc w:val="both"/>
        <w:rPr>
          <w:rFonts w:cs="Times New Roman"/>
          <w:lang w:val="mt-MT"/>
        </w:rPr>
      </w:pPr>
    </w:p>
    <w:p w:rsidR="00D7457E" w:rsidRPr="002700FF" w:rsidRDefault="00D7457E" w:rsidP="002700FF">
      <w:pPr>
        <w:autoSpaceDE w:val="0"/>
        <w:autoSpaceDN w:val="0"/>
        <w:adjustRightInd w:val="0"/>
        <w:jc w:val="both"/>
        <w:rPr>
          <w:rFonts w:eastAsia="GEGLOI+TimesNewRomanPS" w:cs="Times New Roman"/>
          <w:iCs/>
          <w:lang w:val="mt-MT"/>
        </w:rPr>
      </w:pPr>
      <w:r w:rsidRPr="002700FF">
        <w:rPr>
          <w:rFonts w:cs="Times New Roman"/>
          <w:lang w:val="mt-MT"/>
        </w:rPr>
        <w:t xml:space="preserve">Il-Kumitat qabel ukoll li l-President tal-Kumitat għandu jirrapporta lill-Kamra li l-Abbozz ta’ Liġi msejjaħ </w:t>
      </w:r>
      <w:r w:rsidR="002700FF" w:rsidRPr="002700FF">
        <w:rPr>
          <w:rFonts w:cs="Times New Roman"/>
          <w:lang w:val="mt-MT"/>
        </w:rPr>
        <w:t>“</w:t>
      </w:r>
      <w:r w:rsidRPr="002700FF">
        <w:rPr>
          <w:rFonts w:cs="Times New Roman"/>
          <w:lang w:val="mt-MT"/>
        </w:rPr>
        <w:t>Att</w:t>
      </w:r>
      <w:r w:rsidRPr="002700FF">
        <w:rPr>
          <w:rFonts w:cs="Times New Roman"/>
          <w:lang w:val="it-IT"/>
        </w:rPr>
        <w:t xml:space="preserve"> biex jistabbilixxi l-Awtorità ta’ Malta għal Edukazzjoni Avvanzata u Ogħla liema Awtorità għandha tirregola istituzzjonijiet edukattivi avvanzati u ogħla u provdituri ta’ edukazzjoni</w:t>
      </w:r>
      <w:r w:rsidR="002700FF" w:rsidRPr="002700FF">
        <w:rPr>
          <w:rFonts w:eastAsia="GEGLOI+TimesNewRomanPS" w:cs="Times New Roman"/>
          <w:iCs/>
          <w:lang w:val="mt-MT"/>
        </w:rPr>
        <w:t>”</w:t>
      </w:r>
      <w:r w:rsidRPr="002700FF">
        <w:rPr>
          <w:rFonts w:cs="Times New Roman"/>
          <w:lang w:val="mt-MT"/>
        </w:rPr>
        <w:t xml:space="preserve"> għadda mill-Kumitat b’emendi.</w:t>
      </w:r>
    </w:p>
    <w:p w:rsidR="00D7457E" w:rsidRPr="002700FF" w:rsidRDefault="00D7457E" w:rsidP="002700FF">
      <w:pPr>
        <w:pStyle w:val="BODYTEXT"/>
        <w:tabs>
          <w:tab w:val="left" w:pos="720"/>
        </w:tabs>
        <w:spacing w:before="0" w:after="0" w:line="240" w:lineRule="auto"/>
        <w:ind w:firstLine="0"/>
        <w:rPr>
          <w:color w:val="auto"/>
          <w:spacing w:val="2"/>
          <w:w w:val="100"/>
          <w:lang w:val="mt-MT"/>
        </w:rPr>
      </w:pPr>
    </w:p>
    <w:p w:rsidR="00D7457E" w:rsidRPr="002700FF" w:rsidRDefault="00D7457E" w:rsidP="002700FF">
      <w:pPr>
        <w:jc w:val="both"/>
        <w:rPr>
          <w:rFonts w:cs="Times New Roman"/>
          <w:lang w:val="mt-MT"/>
        </w:rPr>
      </w:pPr>
    </w:p>
    <w:p w:rsidR="00753CBC" w:rsidRPr="002700FF" w:rsidRDefault="00BF3FF5" w:rsidP="002700FF">
      <w:pPr>
        <w:contextualSpacing/>
        <w:jc w:val="both"/>
        <w:rPr>
          <w:rFonts w:cs="Times New Roman"/>
          <w:b/>
          <w:lang w:val="mt-MT"/>
        </w:rPr>
      </w:pPr>
      <w:r>
        <w:rPr>
          <w:rFonts w:cs="Times New Roman"/>
          <w:b/>
          <w:lang w:val="mt-MT"/>
        </w:rPr>
        <w:t xml:space="preserve">3. </w:t>
      </w:r>
      <w:r w:rsidR="00753CBC" w:rsidRPr="002700FF">
        <w:rPr>
          <w:rFonts w:cs="Times New Roman"/>
          <w:b/>
          <w:lang w:val="mt-MT"/>
        </w:rPr>
        <w:t>ABBOZZ TA’ LIĠI DWAR IL-PROFESSJONIJIET TAT-TAGĦLIM U L-PROFESSJONIJIET IMNISSLIN MINNHOM – ABBOZZ NRU 94</w:t>
      </w:r>
    </w:p>
    <w:p w:rsidR="00753CBC" w:rsidRPr="002700FF" w:rsidRDefault="00753CBC" w:rsidP="002700FF">
      <w:pPr>
        <w:contextualSpacing/>
        <w:jc w:val="both"/>
        <w:rPr>
          <w:rFonts w:cs="Times New Roman"/>
          <w:lang w:val="mt-MT"/>
        </w:rPr>
      </w:pPr>
    </w:p>
    <w:p w:rsidR="00753CBC" w:rsidRPr="002700FF" w:rsidRDefault="00753CBC" w:rsidP="002700FF">
      <w:pPr>
        <w:contextualSpacing/>
        <w:jc w:val="both"/>
        <w:rPr>
          <w:rFonts w:cs="Times New Roman"/>
          <w:lang w:val="mt-MT"/>
        </w:rPr>
      </w:pPr>
      <w:r w:rsidRPr="002700FF">
        <w:rPr>
          <w:rFonts w:cs="Times New Roman"/>
          <w:lang w:val="mt-MT"/>
        </w:rPr>
        <w:t>Skont riżoluzzjoni fis-Seduta Nru 25</w:t>
      </w:r>
      <w:r w:rsidR="00397ABB" w:rsidRPr="002700FF">
        <w:rPr>
          <w:rFonts w:cs="Times New Roman"/>
          <w:lang w:val="mt-MT"/>
        </w:rPr>
        <w:t>4</w:t>
      </w:r>
      <w:r w:rsidRPr="002700FF">
        <w:rPr>
          <w:rFonts w:cs="Times New Roman"/>
          <w:lang w:val="mt-MT"/>
        </w:rPr>
        <w:t xml:space="preserve"> ta</w:t>
      </w:r>
      <w:r w:rsidR="00802C96" w:rsidRPr="002700FF">
        <w:rPr>
          <w:rFonts w:cs="Times New Roman"/>
          <w:lang w:val="mt-MT"/>
        </w:rPr>
        <w:t>t</w:t>
      </w:r>
      <w:r w:rsidRPr="002700FF">
        <w:rPr>
          <w:rFonts w:cs="Times New Roman"/>
          <w:lang w:val="mt-MT"/>
        </w:rPr>
        <w:t>-</w:t>
      </w:r>
      <w:r w:rsidR="00802C96" w:rsidRPr="002700FF">
        <w:rPr>
          <w:rFonts w:cs="Times New Roman"/>
          <w:lang w:val="mt-MT"/>
        </w:rPr>
        <w:t>Tlieta</w:t>
      </w:r>
      <w:r w:rsidRPr="002700FF">
        <w:rPr>
          <w:rFonts w:cs="Times New Roman"/>
          <w:lang w:val="mt-MT"/>
        </w:rPr>
        <w:t xml:space="preserve">, </w:t>
      </w:r>
      <w:r w:rsidR="00397ABB" w:rsidRPr="002700FF">
        <w:rPr>
          <w:rFonts w:cs="Times New Roman"/>
          <w:lang w:val="mt-MT"/>
        </w:rPr>
        <w:t xml:space="preserve">15 </w:t>
      </w:r>
      <w:r w:rsidRPr="002700FF">
        <w:rPr>
          <w:rFonts w:cs="Times New Roman"/>
          <w:lang w:val="mt-MT"/>
        </w:rPr>
        <w:t>ta’ Ottubru 2019, il-Kumitat iltaqa’ biex jikkonsidra dan l-Abbozz ta’ Liġi.</w:t>
      </w:r>
    </w:p>
    <w:p w:rsidR="00753CBC" w:rsidRPr="002700FF" w:rsidRDefault="00753CBC" w:rsidP="002700FF">
      <w:pPr>
        <w:jc w:val="both"/>
        <w:rPr>
          <w:rFonts w:cs="Times New Roman"/>
          <w:lang w:val="mt-MT"/>
        </w:rPr>
      </w:pPr>
    </w:p>
    <w:p w:rsidR="00B72097" w:rsidRPr="002700FF" w:rsidRDefault="00B72097" w:rsidP="002700FF">
      <w:pPr>
        <w:jc w:val="both"/>
        <w:rPr>
          <w:rFonts w:cs="Times New Roman"/>
          <w:b/>
          <w:lang w:val="mt-MT"/>
        </w:rPr>
      </w:pPr>
      <w:r w:rsidRPr="002700FF">
        <w:rPr>
          <w:rFonts w:cs="Times New Roman"/>
          <w:b/>
          <w:lang w:val="mt-MT"/>
        </w:rPr>
        <w:t xml:space="preserve">KLAWSOLI 2, 3, 4, 5, 6, 7, 8, 9, 10, 11, 12, 13, 14, 15, 16, 17, 18, 19, 20 u 21 </w:t>
      </w:r>
      <w:r w:rsidRPr="002700FF">
        <w:rPr>
          <w:rFonts w:cs="Times New Roman"/>
          <w:lang w:val="mt-MT"/>
        </w:rPr>
        <w:t>għaddew nem. con. u kienu ordnati jsiru parti mill-Abbozz ta’ Liġi.</w:t>
      </w:r>
    </w:p>
    <w:p w:rsidR="00753CBC" w:rsidRPr="002700FF" w:rsidRDefault="00753CBC" w:rsidP="002700FF">
      <w:pPr>
        <w:jc w:val="both"/>
        <w:rPr>
          <w:rFonts w:cs="Times New Roman"/>
          <w:lang w:val="mt-MT"/>
        </w:rPr>
      </w:pPr>
    </w:p>
    <w:p w:rsidR="001F44E0" w:rsidRPr="002700FF" w:rsidRDefault="001F44E0" w:rsidP="002700FF">
      <w:pPr>
        <w:jc w:val="both"/>
        <w:rPr>
          <w:rFonts w:cs="Times New Roman"/>
          <w:lang w:val="mt-MT"/>
        </w:rPr>
      </w:pPr>
    </w:p>
    <w:p w:rsidR="00BF2863" w:rsidRPr="002700FF" w:rsidRDefault="00BF2863" w:rsidP="002700FF">
      <w:pPr>
        <w:jc w:val="both"/>
        <w:rPr>
          <w:rFonts w:cs="Times New Roman"/>
          <w:b/>
          <w:lang w:val="mt-MT"/>
        </w:rPr>
      </w:pPr>
      <w:r w:rsidRPr="002700FF">
        <w:rPr>
          <w:rFonts w:cs="Times New Roman"/>
          <w:b/>
          <w:lang w:val="mt-MT"/>
        </w:rPr>
        <w:t xml:space="preserve">KLAWSOLA </w:t>
      </w:r>
      <w:r w:rsidR="00FB181C" w:rsidRPr="002700FF">
        <w:rPr>
          <w:rFonts w:cs="Times New Roman"/>
          <w:b/>
          <w:lang w:val="mt-MT"/>
        </w:rPr>
        <w:t>22</w:t>
      </w:r>
    </w:p>
    <w:p w:rsidR="00BF2863" w:rsidRPr="002700FF" w:rsidRDefault="00BF2863" w:rsidP="002700FF">
      <w:pPr>
        <w:jc w:val="both"/>
        <w:rPr>
          <w:rFonts w:cs="Times New Roman"/>
          <w:lang w:val="mt-MT"/>
        </w:rPr>
      </w:pPr>
    </w:p>
    <w:p w:rsidR="00BF2863" w:rsidRPr="002700FF" w:rsidRDefault="00BF2863"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00FB181C" w:rsidRPr="002700FF">
        <w:rPr>
          <w:rFonts w:cs="Times New Roman"/>
          <w:lang w:val="mt-MT"/>
        </w:rPr>
        <w:t>A</w:t>
      </w:r>
      <w:r w:rsidR="002700FF" w:rsidRPr="002700FF">
        <w:rPr>
          <w:rFonts w:cs="Times New Roman"/>
          <w:lang w:val="mt-MT"/>
        </w:rPr>
        <w:t>”</w:t>
      </w:r>
      <w:r w:rsidRPr="002700FF">
        <w:rPr>
          <w:rFonts w:cs="Times New Roman"/>
          <w:lang w:val="mt-MT"/>
        </w:rPr>
        <w:t>:</w:t>
      </w:r>
    </w:p>
    <w:p w:rsidR="00BF2863" w:rsidRPr="002700FF" w:rsidRDefault="00BF2863" w:rsidP="002700FF">
      <w:pPr>
        <w:jc w:val="both"/>
        <w:rPr>
          <w:rFonts w:cs="Times New Roman"/>
          <w:u w:val="single"/>
          <w:lang w:val="mt-MT"/>
        </w:rPr>
      </w:pPr>
    </w:p>
    <w:p w:rsidR="001F44E0" w:rsidRPr="002700FF" w:rsidRDefault="00FB181C" w:rsidP="002700FF">
      <w:pPr>
        <w:jc w:val="both"/>
        <w:rPr>
          <w:rFonts w:cs="Times New Roman"/>
          <w:b/>
          <w:u w:val="single"/>
          <w:lang w:val="mt-MT"/>
        </w:rPr>
      </w:pPr>
      <w:r w:rsidRPr="002700FF">
        <w:rPr>
          <w:rFonts w:cs="Times New Roman"/>
          <w:b/>
          <w:u w:val="single"/>
          <w:lang w:val="mt-MT"/>
        </w:rPr>
        <w:t>Klawsola 22</w:t>
      </w:r>
    </w:p>
    <w:p w:rsidR="001F44E0" w:rsidRPr="002700FF" w:rsidRDefault="001F44E0" w:rsidP="002700FF">
      <w:pPr>
        <w:jc w:val="both"/>
        <w:rPr>
          <w:rFonts w:cs="Times New Roman"/>
          <w:lang w:val="mt-MT"/>
        </w:rPr>
      </w:pPr>
    </w:p>
    <w:p w:rsidR="001F44E0" w:rsidRPr="002700FF" w:rsidRDefault="001F44E0" w:rsidP="002700FF">
      <w:pPr>
        <w:jc w:val="both"/>
        <w:rPr>
          <w:rFonts w:cs="Times New Roman"/>
          <w:lang w:val="mt-MT"/>
        </w:rPr>
      </w:pPr>
      <w:r w:rsidRPr="002700FF">
        <w:rPr>
          <w:rFonts w:cs="Times New Roman"/>
          <w:lang w:val="mt-MT"/>
        </w:rPr>
        <w:t>Fin-nota marġinali ta</w:t>
      </w:r>
      <w:r w:rsidR="009A0FD0" w:rsidRPr="002700FF">
        <w:rPr>
          <w:rFonts w:cs="Times New Roman"/>
          <w:lang w:val="mt-MT"/>
        </w:rPr>
        <w:t>l-</w:t>
      </w:r>
      <w:r w:rsidRPr="002700FF">
        <w:rPr>
          <w:rFonts w:cs="Times New Roman"/>
          <w:lang w:val="mt-MT"/>
        </w:rPr>
        <w:t xml:space="preserve">klawsola 22 minflok il-kliem </w:t>
      </w:r>
      <w:r w:rsidR="002700FF" w:rsidRPr="002700FF">
        <w:rPr>
          <w:rFonts w:cs="Times New Roman"/>
          <w:lang w:val="mt-MT"/>
        </w:rPr>
        <w:t>“</w:t>
      </w:r>
      <w:r w:rsidRPr="002700FF">
        <w:rPr>
          <w:rFonts w:cs="Times New Roman"/>
          <w:lang w:val="mt-MT"/>
        </w:rPr>
        <w:t>biexisiru</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biex isiru</w:t>
      </w:r>
      <w:r w:rsidR="002700FF" w:rsidRPr="002700FF">
        <w:rPr>
          <w:rFonts w:cs="Times New Roman"/>
          <w:lang w:val="mt-MT"/>
        </w:rPr>
        <w:t>”</w:t>
      </w:r>
      <w:r w:rsidRPr="002700FF">
        <w:rPr>
          <w:rFonts w:cs="Times New Roman"/>
          <w:lang w:val="mt-MT"/>
        </w:rPr>
        <w:t>.</w:t>
      </w:r>
    </w:p>
    <w:p w:rsidR="00FB181C" w:rsidRPr="002700FF" w:rsidRDefault="00FB181C" w:rsidP="002700FF">
      <w:pPr>
        <w:jc w:val="both"/>
        <w:rPr>
          <w:rFonts w:cs="Times New Roman"/>
          <w:lang w:val="mt-MT"/>
        </w:rPr>
      </w:pPr>
    </w:p>
    <w:p w:rsidR="001F44E0" w:rsidRPr="002700FF" w:rsidRDefault="00FB181C" w:rsidP="002700FF">
      <w:pPr>
        <w:jc w:val="both"/>
        <w:rPr>
          <w:rFonts w:cs="Times New Roman"/>
          <w:b/>
          <w:u w:val="single"/>
          <w:lang w:val="mt-MT"/>
        </w:rPr>
      </w:pPr>
      <w:r w:rsidRPr="002700FF">
        <w:rPr>
          <w:rFonts w:cs="Times New Roman"/>
          <w:b/>
          <w:u w:val="single"/>
          <w:lang w:val="mt-MT"/>
        </w:rPr>
        <w:t>Clause 22</w:t>
      </w:r>
    </w:p>
    <w:p w:rsidR="001F44E0" w:rsidRPr="002700FF" w:rsidRDefault="001F44E0" w:rsidP="002700FF">
      <w:pPr>
        <w:jc w:val="both"/>
        <w:rPr>
          <w:rFonts w:cs="Times New Roman"/>
          <w:lang w:val="mt-MT"/>
        </w:rPr>
      </w:pPr>
    </w:p>
    <w:p w:rsidR="001F44E0" w:rsidRPr="002700FF" w:rsidRDefault="001F44E0" w:rsidP="002700FF">
      <w:pPr>
        <w:jc w:val="both"/>
        <w:rPr>
          <w:rFonts w:cs="Times New Roman"/>
          <w:lang w:val="mt-MT"/>
        </w:rPr>
      </w:pPr>
      <w:r w:rsidRPr="002700FF">
        <w:rPr>
          <w:rFonts w:cs="Times New Roman"/>
          <w:lang w:val="mt-MT"/>
        </w:rPr>
        <w:t xml:space="preserve">In the Maltese text of the marginal note of clause 22, for the words </w:t>
      </w:r>
      <w:r w:rsidR="002700FF" w:rsidRPr="002700FF">
        <w:rPr>
          <w:rFonts w:cs="Times New Roman"/>
          <w:lang w:val="mt-MT"/>
        </w:rPr>
        <w:t>“</w:t>
      </w:r>
      <w:r w:rsidRPr="002700FF">
        <w:rPr>
          <w:rFonts w:cs="Times New Roman"/>
          <w:lang w:val="mt-MT"/>
        </w:rPr>
        <w:t>biexisiru</w:t>
      </w:r>
      <w:r w:rsidR="002700FF" w:rsidRPr="002700FF">
        <w:rPr>
          <w:rFonts w:cs="Times New Roman"/>
          <w:lang w:val="mt-MT"/>
        </w:rPr>
        <w:t>”</w:t>
      </w:r>
      <w:r w:rsidRPr="002700FF">
        <w:rPr>
          <w:rFonts w:cs="Times New Roman"/>
          <w:lang w:val="mt-MT"/>
        </w:rPr>
        <w:t xml:space="preserve"> there shall be substituted the words </w:t>
      </w:r>
      <w:r w:rsidR="002700FF" w:rsidRPr="002700FF">
        <w:rPr>
          <w:rFonts w:cs="Times New Roman"/>
          <w:lang w:val="mt-MT"/>
        </w:rPr>
        <w:t>“</w:t>
      </w:r>
      <w:r w:rsidRPr="002700FF">
        <w:rPr>
          <w:rFonts w:cs="Times New Roman"/>
          <w:lang w:val="mt-MT"/>
        </w:rPr>
        <w:t>biex isiru</w:t>
      </w:r>
      <w:r w:rsidR="002700FF" w:rsidRPr="002700FF">
        <w:rPr>
          <w:rFonts w:cs="Times New Roman"/>
          <w:lang w:val="mt-MT"/>
        </w:rPr>
        <w:t>”</w:t>
      </w:r>
      <w:r w:rsidRPr="002700FF">
        <w:rPr>
          <w:rFonts w:cs="Times New Roman"/>
          <w:lang w:val="mt-MT"/>
        </w:rPr>
        <w:t>.</w:t>
      </w:r>
    </w:p>
    <w:p w:rsidR="001F44E0" w:rsidRPr="002700FF" w:rsidRDefault="001F44E0" w:rsidP="002700FF">
      <w:pPr>
        <w:jc w:val="both"/>
        <w:rPr>
          <w:rFonts w:cs="Times New Roman"/>
          <w:lang w:val="mt-MT"/>
        </w:rPr>
      </w:pPr>
    </w:p>
    <w:p w:rsidR="00FB181C" w:rsidRPr="002700FF" w:rsidRDefault="00FB181C"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A</w:t>
      </w:r>
      <w:r w:rsidR="002700FF" w:rsidRPr="002700FF">
        <w:rPr>
          <w:rFonts w:cs="Times New Roman"/>
          <w:lang w:val="mt-MT"/>
        </w:rPr>
        <w:t>”</w:t>
      </w:r>
      <w:r w:rsidRPr="002700FF">
        <w:rPr>
          <w:rFonts w:cs="Times New Roman"/>
          <w:lang w:val="mt-MT"/>
        </w:rPr>
        <w:t xml:space="preserve"> għaddiet nem. con. </w:t>
      </w:r>
    </w:p>
    <w:p w:rsidR="00FB181C" w:rsidRPr="002700FF" w:rsidRDefault="00FB181C" w:rsidP="002700FF">
      <w:pPr>
        <w:jc w:val="both"/>
        <w:rPr>
          <w:rFonts w:cs="Times New Roman"/>
          <w:b/>
          <w:lang w:val="mt-MT"/>
        </w:rPr>
      </w:pPr>
    </w:p>
    <w:p w:rsidR="001F44E0" w:rsidRPr="002700FF" w:rsidRDefault="00FB181C" w:rsidP="002700FF">
      <w:pPr>
        <w:jc w:val="both"/>
        <w:rPr>
          <w:rFonts w:cs="Times New Roman"/>
          <w:lang w:val="mt-MT"/>
        </w:rPr>
      </w:pPr>
      <w:r w:rsidRPr="002700FF">
        <w:rPr>
          <w:rFonts w:cs="Times New Roman"/>
          <w:b/>
          <w:lang w:val="mt-MT"/>
        </w:rPr>
        <w:t>KLAWSOLA 22,</w:t>
      </w:r>
      <w:r w:rsidRPr="002700FF">
        <w:rPr>
          <w:rFonts w:cs="Times New Roman"/>
          <w:lang w:val="mt-MT"/>
        </w:rPr>
        <w:t xml:space="preserve"> kif emendata, għaddiet nem. con. u kienet ordnata ssir parti mill-Abbozz ta’ Liġi.</w:t>
      </w:r>
    </w:p>
    <w:p w:rsidR="00FB181C" w:rsidRPr="002700FF" w:rsidRDefault="00FB181C" w:rsidP="002700FF">
      <w:pPr>
        <w:jc w:val="both"/>
        <w:rPr>
          <w:rFonts w:cs="Times New Roman"/>
          <w:lang w:val="mt-MT"/>
        </w:rPr>
      </w:pPr>
    </w:p>
    <w:p w:rsidR="001F44E0" w:rsidRPr="002700FF" w:rsidRDefault="001F44E0" w:rsidP="002700FF">
      <w:pPr>
        <w:jc w:val="both"/>
        <w:rPr>
          <w:rFonts w:cs="Times New Roman"/>
          <w:b/>
          <w:lang w:val="mt-MT"/>
        </w:rPr>
      </w:pPr>
    </w:p>
    <w:p w:rsidR="001F44E0" w:rsidRPr="002700FF" w:rsidRDefault="001F44E0" w:rsidP="002700FF">
      <w:pPr>
        <w:jc w:val="both"/>
        <w:rPr>
          <w:rFonts w:cs="Times New Roman"/>
          <w:b/>
          <w:lang w:val="mt-MT"/>
        </w:rPr>
      </w:pPr>
      <w:r w:rsidRPr="002700FF">
        <w:rPr>
          <w:rFonts w:cs="Times New Roman"/>
          <w:b/>
          <w:lang w:val="mt-MT"/>
        </w:rPr>
        <w:t>KLAWSOLA 23</w:t>
      </w:r>
    </w:p>
    <w:p w:rsidR="001F44E0" w:rsidRPr="002700FF" w:rsidRDefault="001F44E0" w:rsidP="002700FF">
      <w:pPr>
        <w:jc w:val="both"/>
        <w:rPr>
          <w:rFonts w:cs="Times New Roman"/>
          <w:b/>
          <w:lang w:val="mt-MT"/>
        </w:rPr>
      </w:pPr>
    </w:p>
    <w:p w:rsidR="00FB181C" w:rsidRPr="002700FF" w:rsidRDefault="00FB181C" w:rsidP="002700FF">
      <w:pPr>
        <w:jc w:val="both"/>
        <w:rPr>
          <w:rFonts w:cs="Times New Roman"/>
          <w:lang w:val="mt-MT"/>
        </w:rPr>
      </w:pPr>
      <w:r w:rsidRPr="002700FF">
        <w:rPr>
          <w:rFonts w:cs="Times New Roman"/>
          <w:lang w:val="mt-MT"/>
        </w:rPr>
        <w:t xml:space="preserve">Il-Ministru għall-Edukazzjoni u x-Xogħol ressaq din l-Emenda </w:t>
      </w:r>
      <w:r w:rsidR="002700FF" w:rsidRPr="002700FF">
        <w:rPr>
          <w:rFonts w:cs="Times New Roman"/>
          <w:lang w:val="mt-MT"/>
        </w:rPr>
        <w:t>“</w:t>
      </w:r>
      <w:r w:rsidRPr="002700FF">
        <w:rPr>
          <w:rFonts w:cs="Times New Roman"/>
          <w:lang w:val="mt-MT"/>
        </w:rPr>
        <w:t>B</w:t>
      </w:r>
      <w:r w:rsidR="002700FF" w:rsidRPr="002700FF">
        <w:rPr>
          <w:rFonts w:cs="Times New Roman"/>
          <w:lang w:val="mt-MT"/>
        </w:rPr>
        <w:t>”</w:t>
      </w:r>
      <w:r w:rsidRPr="002700FF">
        <w:rPr>
          <w:rFonts w:cs="Times New Roman"/>
          <w:lang w:val="mt-MT"/>
        </w:rPr>
        <w:t>:</w:t>
      </w:r>
    </w:p>
    <w:p w:rsidR="00FB181C" w:rsidRPr="002700FF" w:rsidRDefault="00FB181C" w:rsidP="002700FF">
      <w:pPr>
        <w:jc w:val="both"/>
        <w:rPr>
          <w:rFonts w:cs="Times New Roman"/>
          <w:u w:val="single"/>
          <w:lang w:val="mt-MT"/>
        </w:rPr>
      </w:pPr>
    </w:p>
    <w:p w:rsidR="00FB181C" w:rsidRPr="002700FF" w:rsidRDefault="00FB181C" w:rsidP="002700FF">
      <w:pPr>
        <w:jc w:val="both"/>
        <w:rPr>
          <w:rFonts w:cs="Times New Roman"/>
          <w:b/>
          <w:u w:val="single"/>
          <w:lang w:val="mt-MT"/>
        </w:rPr>
      </w:pPr>
      <w:r w:rsidRPr="002700FF">
        <w:rPr>
          <w:rFonts w:cs="Times New Roman"/>
          <w:b/>
          <w:u w:val="single"/>
          <w:lang w:val="mt-MT"/>
        </w:rPr>
        <w:t>Klawsola 23</w:t>
      </w:r>
    </w:p>
    <w:p w:rsidR="00FB181C" w:rsidRPr="002700FF" w:rsidRDefault="00FB181C" w:rsidP="002700FF">
      <w:pPr>
        <w:jc w:val="both"/>
        <w:rPr>
          <w:rFonts w:cs="Times New Roman"/>
          <w:b/>
          <w:lang w:val="mt-MT"/>
        </w:rPr>
      </w:pPr>
    </w:p>
    <w:p w:rsidR="001F44E0" w:rsidRPr="002700FF" w:rsidRDefault="001F44E0" w:rsidP="002700FF">
      <w:pPr>
        <w:jc w:val="both"/>
        <w:rPr>
          <w:rFonts w:cs="Times New Roman"/>
          <w:lang w:val="mt-MT"/>
        </w:rPr>
      </w:pPr>
      <w:r w:rsidRPr="002700FF">
        <w:rPr>
          <w:rFonts w:cs="Times New Roman"/>
          <w:lang w:val="mt-MT"/>
        </w:rPr>
        <w:t xml:space="preserve">L-ewwel paragrafu ta’ klawsola 23 għandu jiġi rinumerat bħala subklawsola (1) u minflok il-kliem </w:t>
      </w:r>
      <w:r w:rsidR="002700FF" w:rsidRPr="002700FF">
        <w:rPr>
          <w:rFonts w:cs="Times New Roman"/>
          <w:lang w:val="mt-MT"/>
        </w:rPr>
        <w:t>“</w:t>
      </w:r>
      <w:r w:rsidRPr="002700FF">
        <w:rPr>
          <w:rFonts w:cs="Times New Roman"/>
          <w:lang w:val="mt-MT"/>
        </w:rPr>
        <w:t>qabel ma ġie mħassar</w:t>
      </w:r>
      <w:r w:rsidR="002700FF" w:rsidRPr="002700FF">
        <w:rPr>
          <w:rFonts w:cs="Times New Roman"/>
          <w:lang w:val="mt-MT"/>
        </w:rPr>
        <w:t>”</w:t>
      </w:r>
      <w:r w:rsidRPr="002700FF">
        <w:rPr>
          <w:rFonts w:cs="Times New Roman"/>
          <w:lang w:val="mt-MT"/>
        </w:rPr>
        <w:t xml:space="preserve"> għandhom jidħlu l-kliem </w:t>
      </w:r>
      <w:r w:rsidR="002700FF" w:rsidRPr="002700FF">
        <w:rPr>
          <w:rFonts w:cs="Times New Roman"/>
          <w:lang w:val="mt-MT"/>
        </w:rPr>
        <w:t>“</w:t>
      </w:r>
      <w:r w:rsidRPr="002700FF">
        <w:rPr>
          <w:rFonts w:cs="Times New Roman"/>
          <w:lang w:val="mt-MT"/>
        </w:rPr>
        <w:t>qabel ma l-istess Att dwar l-Edukazzjoni ġie mħassar</w:t>
      </w:r>
      <w:r w:rsidR="002700FF" w:rsidRPr="002700FF">
        <w:rPr>
          <w:rFonts w:cs="Times New Roman"/>
          <w:lang w:val="mt-MT"/>
        </w:rPr>
        <w:t>”</w:t>
      </w:r>
      <w:r w:rsidRPr="002700FF">
        <w:rPr>
          <w:rFonts w:cs="Times New Roman"/>
          <w:lang w:val="mt-MT"/>
        </w:rPr>
        <w:t>.</w:t>
      </w:r>
    </w:p>
    <w:p w:rsidR="001F44E0" w:rsidRPr="002700FF" w:rsidRDefault="00FB181C" w:rsidP="002700FF">
      <w:pPr>
        <w:jc w:val="both"/>
        <w:rPr>
          <w:rFonts w:cs="Times New Roman"/>
          <w:b/>
          <w:u w:val="single"/>
          <w:lang w:val="mt-MT"/>
        </w:rPr>
      </w:pPr>
      <w:r w:rsidRPr="002700FF">
        <w:rPr>
          <w:rFonts w:cs="Times New Roman"/>
          <w:b/>
          <w:u w:val="single"/>
          <w:lang w:val="mt-MT"/>
        </w:rPr>
        <w:lastRenderedPageBreak/>
        <w:t>Clause 23</w:t>
      </w:r>
    </w:p>
    <w:p w:rsidR="001F44E0" w:rsidRPr="002700FF" w:rsidRDefault="001F44E0" w:rsidP="002700FF">
      <w:pPr>
        <w:jc w:val="both"/>
        <w:rPr>
          <w:rFonts w:cs="Times New Roman"/>
          <w:lang w:val="mt-MT"/>
        </w:rPr>
      </w:pPr>
    </w:p>
    <w:p w:rsidR="001F44E0" w:rsidRPr="002700FF" w:rsidRDefault="001F44E0" w:rsidP="002700FF">
      <w:pPr>
        <w:jc w:val="both"/>
        <w:rPr>
          <w:rFonts w:cs="Times New Roman"/>
          <w:lang w:val="en-GB"/>
        </w:rPr>
      </w:pPr>
      <w:r w:rsidRPr="002700FF">
        <w:rPr>
          <w:rFonts w:cs="Times New Roman"/>
          <w:lang w:val="en-GB"/>
        </w:rPr>
        <w:t xml:space="preserve">The first paragraph of clause 23 shall be renumbered as sub-clause (1) and for the words </w:t>
      </w:r>
      <w:r w:rsidR="002700FF" w:rsidRPr="002700FF">
        <w:rPr>
          <w:rFonts w:cs="Times New Roman"/>
          <w:lang w:val="en-GB"/>
        </w:rPr>
        <w:t>“</w:t>
      </w:r>
      <w:r w:rsidRPr="002700FF">
        <w:rPr>
          <w:rFonts w:cs="Times New Roman"/>
          <w:lang w:val="en-GB"/>
        </w:rPr>
        <w:t>prior to its repeal</w:t>
      </w:r>
      <w:r w:rsidR="002700FF" w:rsidRPr="002700FF">
        <w:rPr>
          <w:rFonts w:cs="Times New Roman"/>
          <w:lang w:val="en-GB"/>
        </w:rPr>
        <w:t>”</w:t>
      </w:r>
      <w:r w:rsidRPr="002700FF">
        <w:rPr>
          <w:rFonts w:cs="Times New Roman"/>
          <w:lang w:val="en-GB"/>
        </w:rPr>
        <w:t xml:space="preserve"> there shall be substituted the words </w:t>
      </w:r>
      <w:r w:rsidR="002700FF" w:rsidRPr="002700FF">
        <w:rPr>
          <w:rFonts w:cs="Times New Roman"/>
          <w:lang w:val="en-GB"/>
        </w:rPr>
        <w:t>“</w:t>
      </w:r>
      <w:r w:rsidRPr="002700FF">
        <w:rPr>
          <w:rFonts w:cs="Times New Roman"/>
          <w:lang w:val="en-GB"/>
        </w:rPr>
        <w:t>prior to the repeal of the said Education Act</w:t>
      </w:r>
      <w:r w:rsidR="002700FF" w:rsidRPr="002700FF">
        <w:rPr>
          <w:rFonts w:cs="Times New Roman"/>
          <w:lang w:val="en-GB"/>
        </w:rPr>
        <w:t>”</w:t>
      </w:r>
      <w:r w:rsidRPr="002700FF">
        <w:rPr>
          <w:rFonts w:cs="Times New Roman"/>
          <w:lang w:val="en-GB"/>
        </w:rPr>
        <w:t>.</w:t>
      </w:r>
    </w:p>
    <w:p w:rsidR="001F44E0" w:rsidRPr="002700FF" w:rsidRDefault="001F44E0" w:rsidP="002700FF">
      <w:pPr>
        <w:jc w:val="both"/>
        <w:rPr>
          <w:rFonts w:cs="Times New Roman"/>
          <w:lang w:val="en-GB"/>
        </w:rPr>
      </w:pPr>
    </w:p>
    <w:p w:rsidR="00FB181C" w:rsidRPr="002700FF" w:rsidRDefault="00FB181C" w:rsidP="002700FF">
      <w:pPr>
        <w:jc w:val="both"/>
        <w:rPr>
          <w:rFonts w:cs="Times New Roman"/>
          <w:lang w:val="mt-MT"/>
        </w:rPr>
      </w:pPr>
      <w:r w:rsidRPr="002700FF">
        <w:rPr>
          <w:rFonts w:cs="Times New Roman"/>
          <w:lang w:val="mt-MT"/>
        </w:rPr>
        <w:t xml:space="preserve">L-Emenda </w:t>
      </w:r>
      <w:r w:rsidR="002700FF" w:rsidRPr="002700FF">
        <w:rPr>
          <w:rFonts w:cs="Times New Roman"/>
          <w:lang w:val="mt-MT"/>
        </w:rPr>
        <w:t>“</w:t>
      </w:r>
      <w:r w:rsidRPr="002700FF">
        <w:rPr>
          <w:rFonts w:cs="Times New Roman"/>
          <w:lang w:val="mt-MT"/>
        </w:rPr>
        <w:t>B</w:t>
      </w:r>
      <w:r w:rsidR="002700FF" w:rsidRPr="002700FF">
        <w:rPr>
          <w:rFonts w:cs="Times New Roman"/>
          <w:lang w:val="mt-MT"/>
        </w:rPr>
        <w:t>”</w:t>
      </w:r>
      <w:r w:rsidRPr="002700FF">
        <w:rPr>
          <w:rFonts w:cs="Times New Roman"/>
          <w:lang w:val="mt-MT"/>
        </w:rPr>
        <w:t xml:space="preserve"> għaddiet nem. con. </w:t>
      </w:r>
    </w:p>
    <w:p w:rsidR="00FB181C" w:rsidRPr="002700FF" w:rsidRDefault="00FB181C" w:rsidP="002700FF">
      <w:pPr>
        <w:jc w:val="both"/>
        <w:rPr>
          <w:rFonts w:cs="Times New Roman"/>
          <w:b/>
          <w:lang w:val="mt-MT"/>
        </w:rPr>
      </w:pPr>
    </w:p>
    <w:p w:rsidR="00FB181C" w:rsidRPr="002700FF" w:rsidRDefault="00FB181C" w:rsidP="002700FF">
      <w:pPr>
        <w:jc w:val="both"/>
        <w:rPr>
          <w:rFonts w:cs="Times New Roman"/>
          <w:lang w:val="mt-MT"/>
        </w:rPr>
      </w:pPr>
      <w:r w:rsidRPr="002700FF">
        <w:rPr>
          <w:rFonts w:cs="Times New Roman"/>
          <w:b/>
          <w:lang w:val="mt-MT"/>
        </w:rPr>
        <w:t>KLAWSOLA 23,</w:t>
      </w:r>
      <w:r w:rsidRPr="002700FF">
        <w:rPr>
          <w:rFonts w:cs="Times New Roman"/>
          <w:lang w:val="mt-MT"/>
        </w:rPr>
        <w:t xml:space="preserve"> kif emendata, għaddiet nem. con. u kienet ordnata ssir parti mill-Abbozz ta’ Liġi.</w:t>
      </w:r>
    </w:p>
    <w:p w:rsidR="00FB181C" w:rsidRPr="002700FF" w:rsidRDefault="00FB181C" w:rsidP="002700FF">
      <w:pPr>
        <w:jc w:val="both"/>
        <w:rPr>
          <w:rFonts w:cs="Times New Roman"/>
          <w:lang w:val="mt-MT"/>
        </w:rPr>
      </w:pPr>
    </w:p>
    <w:p w:rsidR="00FB181C" w:rsidRPr="002700FF" w:rsidRDefault="00FB181C" w:rsidP="002700FF">
      <w:pPr>
        <w:jc w:val="both"/>
        <w:rPr>
          <w:rFonts w:cs="Times New Roman"/>
          <w:lang w:val="mt-MT"/>
        </w:rPr>
      </w:pPr>
    </w:p>
    <w:p w:rsidR="004B2192" w:rsidRPr="002700FF" w:rsidRDefault="004B2192" w:rsidP="002700FF">
      <w:pPr>
        <w:jc w:val="both"/>
        <w:rPr>
          <w:rFonts w:cs="Times New Roman"/>
          <w:b/>
          <w:lang w:val="mt-MT"/>
        </w:rPr>
      </w:pPr>
      <w:r w:rsidRPr="002700FF">
        <w:rPr>
          <w:rFonts w:cs="Times New Roman"/>
          <w:b/>
          <w:lang w:val="mt-MT"/>
        </w:rPr>
        <w:t xml:space="preserve">KLAWSOLI 24, 25, L-EWWEL SKEDA, IT-TIENI SKEDA, KLAWSOLA 1 u T-TITOLU </w:t>
      </w:r>
      <w:r w:rsidRPr="002700FF">
        <w:rPr>
          <w:rFonts w:cs="Times New Roman"/>
          <w:lang w:val="mt-MT"/>
        </w:rPr>
        <w:t>għaddew nem. con. u kienu ordnati jsiru parti mill-Abbozz ta’ Liġi.</w:t>
      </w:r>
    </w:p>
    <w:p w:rsidR="004B2192" w:rsidRPr="002700FF" w:rsidRDefault="004B2192" w:rsidP="002700FF">
      <w:pPr>
        <w:jc w:val="both"/>
        <w:rPr>
          <w:rFonts w:cs="Times New Roman"/>
          <w:lang w:val="mt-MT"/>
        </w:rPr>
      </w:pPr>
    </w:p>
    <w:p w:rsidR="001A3CFE" w:rsidRPr="002700FF" w:rsidRDefault="001A3CFE" w:rsidP="002700FF">
      <w:pPr>
        <w:contextualSpacing/>
        <w:jc w:val="both"/>
        <w:rPr>
          <w:rFonts w:cs="Times New Roman"/>
          <w:lang w:val="mt-MT"/>
        </w:rPr>
      </w:pPr>
    </w:p>
    <w:p w:rsidR="00571039" w:rsidRPr="002700FF" w:rsidRDefault="00571039" w:rsidP="002700FF">
      <w:pPr>
        <w:contextualSpacing/>
        <w:jc w:val="both"/>
        <w:rPr>
          <w:rFonts w:cs="Times New Roman"/>
          <w:lang w:val="mt-MT"/>
        </w:rPr>
      </w:pPr>
      <w:r w:rsidRPr="002700FF">
        <w:rPr>
          <w:rFonts w:cs="Times New Roman"/>
          <w:lang w:val="mt-MT"/>
        </w:rPr>
        <w:t>Fuq mozzjoni tal-Ministru għall-Edukazzjoni u x-Xogħol il-Kumitat qabel li jawtorizza lill-Iskrivan tal-Kamra biex jikkoreġi xi żbalji tal-ortografija, jagħmel ir-rinumerazzjoni meħtieġa u xi emendi żgħar li jista’ jkun hemm bżonn.</w:t>
      </w:r>
    </w:p>
    <w:p w:rsidR="00571039" w:rsidRPr="002700FF" w:rsidRDefault="00571039" w:rsidP="002700FF">
      <w:pPr>
        <w:jc w:val="both"/>
        <w:textAlignment w:val="baseline"/>
        <w:rPr>
          <w:rFonts w:cs="Times New Roman"/>
          <w:lang w:val="mt-MT"/>
        </w:rPr>
      </w:pPr>
    </w:p>
    <w:p w:rsidR="00571039" w:rsidRPr="002700FF" w:rsidRDefault="00571039" w:rsidP="00BF3FF5">
      <w:pPr>
        <w:autoSpaceDE w:val="0"/>
        <w:autoSpaceDN w:val="0"/>
        <w:adjustRightInd w:val="0"/>
        <w:contextualSpacing/>
        <w:jc w:val="both"/>
        <w:rPr>
          <w:rFonts w:eastAsia="GEGLOI+TimesNewRomanPS" w:cs="Times New Roman"/>
          <w:iCs/>
          <w:lang w:val="mt-MT"/>
        </w:rPr>
      </w:pPr>
      <w:r w:rsidRPr="002700FF">
        <w:rPr>
          <w:rFonts w:cs="Times New Roman"/>
          <w:lang w:val="mt-MT"/>
        </w:rPr>
        <w:t xml:space="preserve">Il-Kumitat qabel ukoll li l-President tal-Kumitat għandu jirrapporta lill-Kamra li l-Abbozz ta’ Liġi msejjaħ </w:t>
      </w:r>
      <w:r w:rsidR="002700FF" w:rsidRPr="002700FF">
        <w:rPr>
          <w:rFonts w:cs="Times New Roman"/>
          <w:lang w:val="mt-MT"/>
        </w:rPr>
        <w:t>“</w:t>
      </w:r>
      <w:r w:rsidRPr="002700FF">
        <w:rPr>
          <w:rFonts w:cs="Times New Roman"/>
          <w:lang w:val="mt-MT"/>
        </w:rPr>
        <w:t>Att biex jirregola l-professjonijiet fl-Edukazzjoni</w:t>
      </w:r>
      <w:r w:rsidR="002700FF" w:rsidRPr="002700FF">
        <w:rPr>
          <w:rFonts w:cs="Times New Roman"/>
          <w:lang w:val="mt-MT"/>
        </w:rPr>
        <w:t>”</w:t>
      </w:r>
      <w:r w:rsidRPr="002700FF">
        <w:rPr>
          <w:rFonts w:cs="Times New Roman"/>
          <w:lang w:val="mt-MT"/>
        </w:rPr>
        <w:t xml:space="preserve"> għadda mill-Kumitat b’emendi.</w:t>
      </w:r>
    </w:p>
    <w:p w:rsidR="00571039" w:rsidRPr="002700FF" w:rsidRDefault="00571039" w:rsidP="002700FF">
      <w:pPr>
        <w:contextualSpacing/>
        <w:jc w:val="both"/>
        <w:rPr>
          <w:rFonts w:cs="Times New Roman"/>
          <w:lang w:val="mt-MT"/>
        </w:rPr>
      </w:pPr>
    </w:p>
    <w:p w:rsidR="00571039" w:rsidRPr="002700FF" w:rsidRDefault="00571039" w:rsidP="002700FF">
      <w:pPr>
        <w:contextualSpacing/>
        <w:jc w:val="both"/>
        <w:rPr>
          <w:rFonts w:cs="Times New Roman"/>
          <w:lang w:val="mt-MT"/>
        </w:rPr>
      </w:pPr>
    </w:p>
    <w:p w:rsidR="001A3CFE" w:rsidRPr="002700FF" w:rsidRDefault="001A3CFE" w:rsidP="002700FF">
      <w:pPr>
        <w:contextualSpacing/>
        <w:jc w:val="both"/>
        <w:rPr>
          <w:rFonts w:cs="Times New Roman"/>
          <w:lang w:val="mt-MT"/>
        </w:rPr>
      </w:pPr>
      <w:r w:rsidRPr="002700FF">
        <w:rPr>
          <w:rFonts w:cs="Times New Roman"/>
          <w:lang w:val="mt-MT"/>
        </w:rPr>
        <w:t>Fit-3.06 p.m. id-diskussjoni fi stadju ta’ Kumitat ta’ dan l-Abbozz ta’ Liġi ġiet konkluża u l-Kumitat aġġorna.</w:t>
      </w:r>
    </w:p>
    <w:p w:rsidR="00571039" w:rsidRPr="002700FF" w:rsidRDefault="00571039" w:rsidP="002700FF">
      <w:pPr>
        <w:contextualSpacing/>
        <w:jc w:val="both"/>
        <w:rPr>
          <w:rFonts w:cs="Times New Roman"/>
          <w:lang w:val="mt-MT"/>
        </w:rPr>
      </w:pPr>
    </w:p>
    <w:p w:rsidR="00077E35" w:rsidRPr="002700FF" w:rsidRDefault="00077E35" w:rsidP="002700FF">
      <w:pPr>
        <w:contextualSpacing/>
        <w:jc w:val="both"/>
        <w:rPr>
          <w:rFonts w:cs="Times New Roman"/>
          <w:lang w:val="mt-MT"/>
        </w:rPr>
      </w:pPr>
    </w:p>
    <w:p w:rsidR="00077E35" w:rsidRPr="002700FF" w:rsidRDefault="00077E35" w:rsidP="002700FF">
      <w:pPr>
        <w:contextualSpacing/>
        <w:jc w:val="both"/>
        <w:rPr>
          <w:rFonts w:cs="Times New Roman"/>
          <w:lang w:val="mt-MT"/>
        </w:rPr>
      </w:pPr>
    </w:p>
    <w:p w:rsidR="00077E35" w:rsidRPr="002700FF" w:rsidRDefault="00077E35" w:rsidP="002700FF">
      <w:pPr>
        <w:contextualSpacing/>
        <w:jc w:val="both"/>
        <w:rPr>
          <w:rFonts w:cs="Times New Roman"/>
          <w:lang w:val="mt-MT"/>
        </w:rPr>
      </w:pPr>
    </w:p>
    <w:p w:rsidR="00571039" w:rsidRPr="002700FF" w:rsidRDefault="00571039" w:rsidP="002700FF">
      <w:pPr>
        <w:contextualSpacing/>
        <w:jc w:val="both"/>
        <w:rPr>
          <w:rFonts w:cs="Times New Roman"/>
          <w:lang w:val="mt-MT"/>
        </w:rPr>
      </w:pPr>
    </w:p>
    <w:p w:rsidR="00571039" w:rsidRPr="002700FF" w:rsidRDefault="00571039" w:rsidP="002700FF">
      <w:pPr>
        <w:contextualSpacing/>
        <w:jc w:val="both"/>
        <w:rPr>
          <w:rFonts w:cs="Times New Roman"/>
          <w:lang w:val="mt-MT"/>
        </w:rPr>
      </w:pPr>
    </w:p>
    <w:p w:rsidR="00571039" w:rsidRPr="002700FF" w:rsidRDefault="00571039" w:rsidP="002700FF">
      <w:pPr>
        <w:contextualSpacing/>
        <w:jc w:val="right"/>
        <w:rPr>
          <w:rFonts w:cs="Times New Roman"/>
          <w:b/>
          <w:lang w:val="mt-MT"/>
        </w:rPr>
      </w:pPr>
      <w:r w:rsidRPr="002700FF">
        <w:rPr>
          <w:rFonts w:cs="Times New Roman"/>
          <w:b/>
          <w:lang w:val="mt-MT"/>
        </w:rPr>
        <w:t>SKRIVANA TAL-KUMITAT</w:t>
      </w:r>
    </w:p>
    <w:p w:rsidR="00571039" w:rsidRPr="002700FF" w:rsidRDefault="00571039" w:rsidP="002700FF">
      <w:pPr>
        <w:contextualSpacing/>
        <w:jc w:val="both"/>
        <w:rPr>
          <w:rFonts w:cs="Times New Roman"/>
          <w:b/>
          <w:lang w:val="mt-MT"/>
        </w:rPr>
      </w:pPr>
    </w:p>
    <w:p w:rsidR="00571039" w:rsidRPr="002700FF" w:rsidRDefault="00571039" w:rsidP="002700FF">
      <w:pPr>
        <w:contextualSpacing/>
        <w:jc w:val="both"/>
        <w:rPr>
          <w:rFonts w:cs="Times New Roman"/>
          <w:b/>
          <w:lang w:val="mt-MT"/>
        </w:rPr>
      </w:pPr>
    </w:p>
    <w:p w:rsidR="00571039" w:rsidRPr="002700FF" w:rsidRDefault="00571039" w:rsidP="002700FF">
      <w:pPr>
        <w:contextualSpacing/>
        <w:jc w:val="both"/>
        <w:rPr>
          <w:rFonts w:cs="Times New Roman"/>
          <w:b/>
          <w:lang w:val="mt-MT"/>
        </w:rPr>
      </w:pPr>
    </w:p>
    <w:p w:rsidR="00571039" w:rsidRPr="002700FF" w:rsidRDefault="00571039" w:rsidP="002700FF">
      <w:pPr>
        <w:contextualSpacing/>
        <w:jc w:val="both"/>
        <w:rPr>
          <w:rFonts w:cs="Times New Roman"/>
          <w:b/>
          <w:lang w:val="mt-MT"/>
        </w:rPr>
      </w:pPr>
    </w:p>
    <w:p w:rsidR="00571039" w:rsidRPr="002700FF" w:rsidRDefault="00571039" w:rsidP="002700FF">
      <w:pPr>
        <w:contextualSpacing/>
        <w:jc w:val="both"/>
        <w:rPr>
          <w:rFonts w:cs="Times New Roman"/>
          <w:b/>
          <w:lang w:val="mt-MT"/>
        </w:rPr>
      </w:pPr>
      <w:r w:rsidRPr="002700FF">
        <w:rPr>
          <w:rFonts w:cs="Times New Roman"/>
          <w:b/>
          <w:lang w:val="mt-MT"/>
        </w:rPr>
        <w:t>KONFERMATI</w:t>
      </w:r>
    </w:p>
    <w:p w:rsidR="00571039" w:rsidRPr="002700FF" w:rsidRDefault="00571039" w:rsidP="002700FF">
      <w:pPr>
        <w:contextualSpacing/>
        <w:jc w:val="both"/>
        <w:rPr>
          <w:rFonts w:cs="Times New Roman"/>
          <w:b/>
          <w:lang w:val="mt-MT"/>
        </w:rPr>
      </w:pPr>
    </w:p>
    <w:p w:rsidR="00571039" w:rsidRPr="002700FF" w:rsidRDefault="00571039" w:rsidP="002700FF">
      <w:pPr>
        <w:contextualSpacing/>
        <w:jc w:val="both"/>
        <w:rPr>
          <w:rFonts w:cs="Times New Roman"/>
          <w:b/>
          <w:lang w:val="mt-MT"/>
        </w:rPr>
      </w:pPr>
    </w:p>
    <w:p w:rsidR="00571039" w:rsidRPr="002700FF" w:rsidRDefault="00571039" w:rsidP="002700FF">
      <w:pPr>
        <w:contextualSpacing/>
        <w:jc w:val="both"/>
        <w:rPr>
          <w:rFonts w:cs="Times New Roman"/>
          <w:b/>
          <w:lang w:val="mt-MT"/>
        </w:rPr>
      </w:pPr>
    </w:p>
    <w:p w:rsidR="00571039" w:rsidRPr="002700FF" w:rsidRDefault="00571039" w:rsidP="002700FF">
      <w:pPr>
        <w:contextualSpacing/>
        <w:jc w:val="both"/>
        <w:rPr>
          <w:rFonts w:cs="Times New Roman"/>
          <w:b/>
          <w:lang w:val="mt-MT"/>
        </w:rPr>
      </w:pPr>
    </w:p>
    <w:p w:rsidR="00571039" w:rsidRPr="002700FF" w:rsidRDefault="00571039" w:rsidP="002700FF">
      <w:pPr>
        <w:contextualSpacing/>
        <w:jc w:val="right"/>
        <w:rPr>
          <w:rFonts w:cs="Times New Roman"/>
          <w:b/>
          <w:lang w:val="mt-MT"/>
        </w:rPr>
      </w:pPr>
      <w:r w:rsidRPr="002700FF">
        <w:rPr>
          <w:rFonts w:cs="Times New Roman"/>
          <w:b/>
          <w:lang w:val="mt-MT"/>
        </w:rPr>
        <w:t>CHAIRMAN TAL-KUMITAT</w:t>
      </w:r>
    </w:p>
    <w:sectPr w:rsidR="00571039" w:rsidRPr="002700F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B3D" w:rsidRDefault="00863B3D" w:rsidP="00413072">
      <w:r>
        <w:separator/>
      </w:r>
    </w:p>
  </w:endnote>
  <w:endnote w:type="continuationSeparator" w:id="0">
    <w:p w:rsidR="00863B3D" w:rsidRDefault="00863B3D" w:rsidP="0041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time New Rom">
    <w:altName w:val="Cambria"/>
    <w:panose1 w:val="00000000000000000000"/>
    <w:charset w:val="00"/>
    <w:family w:val="roman"/>
    <w:notTrueType/>
    <w:pitch w:val="variable"/>
    <w:sig w:usb0="00000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022005"/>
      <w:docPartObj>
        <w:docPartGallery w:val="Page Numbers (Bottom of Page)"/>
        <w:docPartUnique/>
      </w:docPartObj>
    </w:sdtPr>
    <w:sdtEndPr>
      <w:rPr>
        <w:noProof/>
      </w:rPr>
    </w:sdtEndPr>
    <w:sdtContent>
      <w:p w:rsidR="00863B3D" w:rsidRDefault="00863B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63B3D" w:rsidRDefault="0086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B3D" w:rsidRDefault="00863B3D" w:rsidP="00413072">
      <w:r>
        <w:separator/>
      </w:r>
    </w:p>
  </w:footnote>
  <w:footnote w:type="continuationSeparator" w:id="0">
    <w:p w:rsidR="00863B3D" w:rsidRDefault="00863B3D" w:rsidP="00413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5"/>
    <w:rsid w:val="00045DA2"/>
    <w:rsid w:val="00061098"/>
    <w:rsid w:val="00071B0C"/>
    <w:rsid w:val="00077E35"/>
    <w:rsid w:val="000B64B3"/>
    <w:rsid w:val="000C5D1F"/>
    <w:rsid w:val="000D2937"/>
    <w:rsid w:val="000D3CEA"/>
    <w:rsid w:val="000E5950"/>
    <w:rsid w:val="00121B05"/>
    <w:rsid w:val="001342FB"/>
    <w:rsid w:val="0015141C"/>
    <w:rsid w:val="00182DA8"/>
    <w:rsid w:val="00191263"/>
    <w:rsid w:val="0019797B"/>
    <w:rsid w:val="001A3CFE"/>
    <w:rsid w:val="001B630E"/>
    <w:rsid w:val="001F44E0"/>
    <w:rsid w:val="001F629F"/>
    <w:rsid w:val="002118E6"/>
    <w:rsid w:val="002230D0"/>
    <w:rsid w:val="002700FF"/>
    <w:rsid w:val="002861C0"/>
    <w:rsid w:val="00297FB7"/>
    <w:rsid w:val="002B1F4A"/>
    <w:rsid w:val="002C2630"/>
    <w:rsid w:val="002D3C49"/>
    <w:rsid w:val="002F3ACC"/>
    <w:rsid w:val="00307197"/>
    <w:rsid w:val="003216F6"/>
    <w:rsid w:val="00374C82"/>
    <w:rsid w:val="003845E4"/>
    <w:rsid w:val="00397184"/>
    <w:rsid w:val="00397ABB"/>
    <w:rsid w:val="004013AC"/>
    <w:rsid w:val="00413072"/>
    <w:rsid w:val="00457D81"/>
    <w:rsid w:val="00463570"/>
    <w:rsid w:val="00473844"/>
    <w:rsid w:val="00475F9A"/>
    <w:rsid w:val="004B2192"/>
    <w:rsid w:val="004F76E0"/>
    <w:rsid w:val="005167D9"/>
    <w:rsid w:val="00543F88"/>
    <w:rsid w:val="005475AB"/>
    <w:rsid w:val="0055574D"/>
    <w:rsid w:val="00571039"/>
    <w:rsid w:val="005A61C5"/>
    <w:rsid w:val="00615AFC"/>
    <w:rsid w:val="00651815"/>
    <w:rsid w:val="00660D79"/>
    <w:rsid w:val="006750F6"/>
    <w:rsid w:val="00676F0A"/>
    <w:rsid w:val="006D547D"/>
    <w:rsid w:val="006E6A54"/>
    <w:rsid w:val="00713B09"/>
    <w:rsid w:val="00745752"/>
    <w:rsid w:val="00752F19"/>
    <w:rsid w:val="00753CBC"/>
    <w:rsid w:val="007A39EF"/>
    <w:rsid w:val="007B0980"/>
    <w:rsid w:val="007E09D1"/>
    <w:rsid w:val="007F49C8"/>
    <w:rsid w:val="00800CA1"/>
    <w:rsid w:val="00802C96"/>
    <w:rsid w:val="00813D9E"/>
    <w:rsid w:val="00832964"/>
    <w:rsid w:val="0083530D"/>
    <w:rsid w:val="00845BD1"/>
    <w:rsid w:val="00863B3D"/>
    <w:rsid w:val="00875CE3"/>
    <w:rsid w:val="00893A47"/>
    <w:rsid w:val="0089527B"/>
    <w:rsid w:val="008B4E84"/>
    <w:rsid w:val="008C1344"/>
    <w:rsid w:val="00980B02"/>
    <w:rsid w:val="00994993"/>
    <w:rsid w:val="00994BB0"/>
    <w:rsid w:val="00994F29"/>
    <w:rsid w:val="009A0FD0"/>
    <w:rsid w:val="009A2085"/>
    <w:rsid w:val="009A6054"/>
    <w:rsid w:val="009B29F0"/>
    <w:rsid w:val="00A16810"/>
    <w:rsid w:val="00A26821"/>
    <w:rsid w:val="00A8499C"/>
    <w:rsid w:val="00AA21D4"/>
    <w:rsid w:val="00AA47E4"/>
    <w:rsid w:val="00AB0BBE"/>
    <w:rsid w:val="00AC12E2"/>
    <w:rsid w:val="00AC4C0A"/>
    <w:rsid w:val="00AD06AD"/>
    <w:rsid w:val="00AF058E"/>
    <w:rsid w:val="00B46359"/>
    <w:rsid w:val="00B567A3"/>
    <w:rsid w:val="00B72097"/>
    <w:rsid w:val="00B97F56"/>
    <w:rsid w:val="00BD58FF"/>
    <w:rsid w:val="00BD7AEB"/>
    <w:rsid w:val="00BF2863"/>
    <w:rsid w:val="00BF3FF5"/>
    <w:rsid w:val="00C15042"/>
    <w:rsid w:val="00C30F42"/>
    <w:rsid w:val="00C90008"/>
    <w:rsid w:val="00CA0D98"/>
    <w:rsid w:val="00CA3D66"/>
    <w:rsid w:val="00CC0E9A"/>
    <w:rsid w:val="00CD19F5"/>
    <w:rsid w:val="00CE76BC"/>
    <w:rsid w:val="00CF4791"/>
    <w:rsid w:val="00D16EEF"/>
    <w:rsid w:val="00D37022"/>
    <w:rsid w:val="00D7457E"/>
    <w:rsid w:val="00DC1578"/>
    <w:rsid w:val="00E00962"/>
    <w:rsid w:val="00E42522"/>
    <w:rsid w:val="00E961AA"/>
    <w:rsid w:val="00F134C2"/>
    <w:rsid w:val="00F1595D"/>
    <w:rsid w:val="00F61013"/>
    <w:rsid w:val="00F67B62"/>
    <w:rsid w:val="00F72B3B"/>
    <w:rsid w:val="00F808C2"/>
    <w:rsid w:val="00F8599C"/>
    <w:rsid w:val="00F96EA7"/>
    <w:rsid w:val="00FA49A9"/>
    <w:rsid w:val="00FA5F67"/>
    <w:rsid w:val="00FB181C"/>
    <w:rsid w:val="00FC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0EC5"/>
  <w15:chartTrackingRefBased/>
  <w15:docId w15:val="{70BD0DDC-84B1-495B-8C13-48E55F78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039"/>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uiPriority w:val="99"/>
    <w:rsid w:val="00413072"/>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paragraph" w:styleId="Header">
    <w:name w:val="header"/>
    <w:basedOn w:val="Normal"/>
    <w:link w:val="HeaderChar"/>
    <w:uiPriority w:val="99"/>
    <w:unhideWhenUsed/>
    <w:rsid w:val="00413072"/>
    <w:pPr>
      <w:tabs>
        <w:tab w:val="center" w:pos="4513"/>
        <w:tab w:val="right" w:pos="9026"/>
      </w:tabs>
    </w:pPr>
    <w:rPr>
      <w:szCs w:val="21"/>
    </w:rPr>
  </w:style>
  <w:style w:type="character" w:customStyle="1" w:styleId="HeaderChar">
    <w:name w:val="Header Char"/>
    <w:basedOn w:val="DefaultParagraphFont"/>
    <w:link w:val="Header"/>
    <w:uiPriority w:val="99"/>
    <w:rsid w:val="00413072"/>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413072"/>
    <w:pPr>
      <w:tabs>
        <w:tab w:val="center" w:pos="4513"/>
        <w:tab w:val="right" w:pos="9026"/>
      </w:tabs>
    </w:pPr>
    <w:rPr>
      <w:szCs w:val="21"/>
    </w:rPr>
  </w:style>
  <w:style w:type="character" w:customStyle="1" w:styleId="FooterChar">
    <w:name w:val="Footer Char"/>
    <w:basedOn w:val="DefaultParagraphFont"/>
    <w:link w:val="Footer"/>
    <w:uiPriority w:val="99"/>
    <w:rsid w:val="00413072"/>
    <w:rPr>
      <w:rFonts w:ascii="Times New Roman" w:eastAsia="SimSun" w:hAnsi="Times New Roman" w:cs="Mangal"/>
      <w:kern w:val="2"/>
      <w:sz w:val="24"/>
      <w:szCs w:val="21"/>
      <w:lang w:val="en-US" w:eastAsia="hi-IN" w:bidi="hi-IN"/>
    </w:rPr>
  </w:style>
  <w:style w:type="paragraph" w:styleId="ListParagraph">
    <w:name w:val="List Paragraph"/>
    <w:basedOn w:val="Normal"/>
    <w:uiPriority w:val="99"/>
    <w:qFormat/>
    <w:rsid w:val="00CC0E9A"/>
    <w:pPr>
      <w:suppressAutoHyphens w:val="0"/>
      <w:spacing w:after="200" w:line="276" w:lineRule="auto"/>
      <w:ind w:left="720"/>
      <w:contextualSpacing/>
    </w:pPr>
    <w:rPr>
      <w:rFonts w:ascii="Calibri" w:eastAsia="Batang" w:hAnsi="Calibri" w:cs="Times New Roman"/>
      <w:kern w:val="0"/>
      <w:sz w:val="22"/>
      <w:szCs w:val="22"/>
      <w:lang w:eastAsia="en-US" w:bidi="ar-SA"/>
    </w:rPr>
  </w:style>
  <w:style w:type="paragraph" w:styleId="BodyTextIndent">
    <w:name w:val="Body Text Indent"/>
    <w:basedOn w:val="Normal"/>
    <w:link w:val="BodyTextIndentChar"/>
    <w:uiPriority w:val="99"/>
    <w:rsid w:val="00B97F56"/>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B97F56"/>
    <w:rPr>
      <w:rFonts w:ascii="Maltime New Rom" w:eastAsia="Batang" w:hAnsi="Maltime New Rom" w:cs="Times New Roman"/>
      <w:noProof/>
      <w:color w:val="000000"/>
      <w:sz w:val="28"/>
      <w:szCs w:val="20"/>
    </w:rPr>
  </w:style>
  <w:style w:type="paragraph" w:styleId="BodyText2">
    <w:name w:val="Body Text 2"/>
    <w:basedOn w:val="Normal"/>
    <w:link w:val="BodyText2Char"/>
    <w:uiPriority w:val="99"/>
    <w:unhideWhenUsed/>
    <w:rsid w:val="00D7457E"/>
    <w:pPr>
      <w:spacing w:after="120" w:line="480" w:lineRule="auto"/>
    </w:pPr>
    <w:rPr>
      <w:szCs w:val="21"/>
    </w:rPr>
  </w:style>
  <w:style w:type="character" w:customStyle="1" w:styleId="BodyText2Char">
    <w:name w:val="Body Text 2 Char"/>
    <w:basedOn w:val="DefaultParagraphFont"/>
    <w:link w:val="BodyText2"/>
    <w:uiPriority w:val="99"/>
    <w:rsid w:val="00D7457E"/>
    <w:rPr>
      <w:rFonts w:ascii="Times New Roman" w:eastAsia="SimSun" w:hAnsi="Times New Roman" w:cs="Mangal"/>
      <w:kern w:val="2"/>
      <w:sz w:val="24"/>
      <w:szCs w:val="21"/>
      <w:lang w:val="en-US" w:eastAsia="hi-IN" w:bidi="hi-IN"/>
    </w:rPr>
  </w:style>
  <w:style w:type="paragraph" w:styleId="NormalWeb">
    <w:name w:val="Normal (Web)"/>
    <w:basedOn w:val="Normal"/>
    <w:unhideWhenUsed/>
    <w:rsid w:val="00D7457E"/>
    <w:pPr>
      <w:suppressAutoHyphens w:val="0"/>
      <w:spacing w:before="100" w:beforeAutospacing="1" w:after="100" w:afterAutospacing="1"/>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9794">
      <w:bodyDiv w:val="1"/>
      <w:marLeft w:val="0"/>
      <w:marRight w:val="0"/>
      <w:marTop w:val="0"/>
      <w:marBottom w:val="0"/>
      <w:divBdr>
        <w:top w:val="none" w:sz="0" w:space="0" w:color="auto"/>
        <w:left w:val="none" w:sz="0" w:space="0" w:color="auto"/>
        <w:bottom w:val="none" w:sz="0" w:space="0" w:color="auto"/>
        <w:right w:val="none" w:sz="0" w:space="0" w:color="auto"/>
      </w:divBdr>
    </w:div>
    <w:div w:id="57678271">
      <w:bodyDiv w:val="1"/>
      <w:marLeft w:val="0"/>
      <w:marRight w:val="0"/>
      <w:marTop w:val="0"/>
      <w:marBottom w:val="0"/>
      <w:divBdr>
        <w:top w:val="none" w:sz="0" w:space="0" w:color="auto"/>
        <w:left w:val="none" w:sz="0" w:space="0" w:color="auto"/>
        <w:bottom w:val="none" w:sz="0" w:space="0" w:color="auto"/>
        <w:right w:val="none" w:sz="0" w:space="0" w:color="auto"/>
      </w:divBdr>
    </w:div>
    <w:div w:id="95827207">
      <w:bodyDiv w:val="1"/>
      <w:marLeft w:val="0"/>
      <w:marRight w:val="0"/>
      <w:marTop w:val="0"/>
      <w:marBottom w:val="0"/>
      <w:divBdr>
        <w:top w:val="none" w:sz="0" w:space="0" w:color="auto"/>
        <w:left w:val="none" w:sz="0" w:space="0" w:color="auto"/>
        <w:bottom w:val="none" w:sz="0" w:space="0" w:color="auto"/>
        <w:right w:val="none" w:sz="0" w:space="0" w:color="auto"/>
      </w:divBdr>
    </w:div>
    <w:div w:id="159393290">
      <w:bodyDiv w:val="1"/>
      <w:marLeft w:val="0"/>
      <w:marRight w:val="0"/>
      <w:marTop w:val="0"/>
      <w:marBottom w:val="0"/>
      <w:divBdr>
        <w:top w:val="none" w:sz="0" w:space="0" w:color="auto"/>
        <w:left w:val="none" w:sz="0" w:space="0" w:color="auto"/>
        <w:bottom w:val="none" w:sz="0" w:space="0" w:color="auto"/>
        <w:right w:val="none" w:sz="0" w:space="0" w:color="auto"/>
      </w:divBdr>
    </w:div>
    <w:div w:id="457525871">
      <w:bodyDiv w:val="1"/>
      <w:marLeft w:val="0"/>
      <w:marRight w:val="0"/>
      <w:marTop w:val="0"/>
      <w:marBottom w:val="0"/>
      <w:divBdr>
        <w:top w:val="none" w:sz="0" w:space="0" w:color="auto"/>
        <w:left w:val="none" w:sz="0" w:space="0" w:color="auto"/>
        <w:bottom w:val="none" w:sz="0" w:space="0" w:color="auto"/>
        <w:right w:val="none" w:sz="0" w:space="0" w:color="auto"/>
      </w:divBdr>
    </w:div>
    <w:div w:id="491412276">
      <w:bodyDiv w:val="1"/>
      <w:marLeft w:val="0"/>
      <w:marRight w:val="0"/>
      <w:marTop w:val="0"/>
      <w:marBottom w:val="0"/>
      <w:divBdr>
        <w:top w:val="none" w:sz="0" w:space="0" w:color="auto"/>
        <w:left w:val="none" w:sz="0" w:space="0" w:color="auto"/>
        <w:bottom w:val="none" w:sz="0" w:space="0" w:color="auto"/>
        <w:right w:val="none" w:sz="0" w:space="0" w:color="auto"/>
      </w:divBdr>
    </w:div>
    <w:div w:id="611405553">
      <w:bodyDiv w:val="1"/>
      <w:marLeft w:val="0"/>
      <w:marRight w:val="0"/>
      <w:marTop w:val="0"/>
      <w:marBottom w:val="0"/>
      <w:divBdr>
        <w:top w:val="none" w:sz="0" w:space="0" w:color="auto"/>
        <w:left w:val="none" w:sz="0" w:space="0" w:color="auto"/>
        <w:bottom w:val="none" w:sz="0" w:space="0" w:color="auto"/>
        <w:right w:val="none" w:sz="0" w:space="0" w:color="auto"/>
      </w:divBdr>
    </w:div>
    <w:div w:id="696858693">
      <w:bodyDiv w:val="1"/>
      <w:marLeft w:val="0"/>
      <w:marRight w:val="0"/>
      <w:marTop w:val="0"/>
      <w:marBottom w:val="0"/>
      <w:divBdr>
        <w:top w:val="none" w:sz="0" w:space="0" w:color="auto"/>
        <w:left w:val="none" w:sz="0" w:space="0" w:color="auto"/>
        <w:bottom w:val="none" w:sz="0" w:space="0" w:color="auto"/>
        <w:right w:val="none" w:sz="0" w:space="0" w:color="auto"/>
      </w:divBdr>
    </w:div>
    <w:div w:id="705252853">
      <w:bodyDiv w:val="1"/>
      <w:marLeft w:val="0"/>
      <w:marRight w:val="0"/>
      <w:marTop w:val="0"/>
      <w:marBottom w:val="0"/>
      <w:divBdr>
        <w:top w:val="none" w:sz="0" w:space="0" w:color="auto"/>
        <w:left w:val="none" w:sz="0" w:space="0" w:color="auto"/>
        <w:bottom w:val="none" w:sz="0" w:space="0" w:color="auto"/>
        <w:right w:val="none" w:sz="0" w:space="0" w:color="auto"/>
      </w:divBdr>
    </w:div>
    <w:div w:id="795833767">
      <w:bodyDiv w:val="1"/>
      <w:marLeft w:val="0"/>
      <w:marRight w:val="0"/>
      <w:marTop w:val="0"/>
      <w:marBottom w:val="0"/>
      <w:divBdr>
        <w:top w:val="none" w:sz="0" w:space="0" w:color="auto"/>
        <w:left w:val="none" w:sz="0" w:space="0" w:color="auto"/>
        <w:bottom w:val="none" w:sz="0" w:space="0" w:color="auto"/>
        <w:right w:val="none" w:sz="0" w:space="0" w:color="auto"/>
      </w:divBdr>
    </w:div>
    <w:div w:id="1002851014">
      <w:bodyDiv w:val="1"/>
      <w:marLeft w:val="0"/>
      <w:marRight w:val="0"/>
      <w:marTop w:val="0"/>
      <w:marBottom w:val="0"/>
      <w:divBdr>
        <w:top w:val="none" w:sz="0" w:space="0" w:color="auto"/>
        <w:left w:val="none" w:sz="0" w:space="0" w:color="auto"/>
        <w:bottom w:val="none" w:sz="0" w:space="0" w:color="auto"/>
        <w:right w:val="none" w:sz="0" w:space="0" w:color="auto"/>
      </w:divBdr>
    </w:div>
    <w:div w:id="1016998982">
      <w:bodyDiv w:val="1"/>
      <w:marLeft w:val="0"/>
      <w:marRight w:val="0"/>
      <w:marTop w:val="0"/>
      <w:marBottom w:val="0"/>
      <w:divBdr>
        <w:top w:val="none" w:sz="0" w:space="0" w:color="auto"/>
        <w:left w:val="none" w:sz="0" w:space="0" w:color="auto"/>
        <w:bottom w:val="none" w:sz="0" w:space="0" w:color="auto"/>
        <w:right w:val="none" w:sz="0" w:space="0" w:color="auto"/>
      </w:divBdr>
    </w:div>
    <w:div w:id="1053845162">
      <w:bodyDiv w:val="1"/>
      <w:marLeft w:val="0"/>
      <w:marRight w:val="0"/>
      <w:marTop w:val="0"/>
      <w:marBottom w:val="0"/>
      <w:divBdr>
        <w:top w:val="none" w:sz="0" w:space="0" w:color="auto"/>
        <w:left w:val="none" w:sz="0" w:space="0" w:color="auto"/>
        <w:bottom w:val="none" w:sz="0" w:space="0" w:color="auto"/>
        <w:right w:val="none" w:sz="0" w:space="0" w:color="auto"/>
      </w:divBdr>
    </w:div>
    <w:div w:id="1097756138">
      <w:bodyDiv w:val="1"/>
      <w:marLeft w:val="0"/>
      <w:marRight w:val="0"/>
      <w:marTop w:val="0"/>
      <w:marBottom w:val="0"/>
      <w:divBdr>
        <w:top w:val="none" w:sz="0" w:space="0" w:color="auto"/>
        <w:left w:val="none" w:sz="0" w:space="0" w:color="auto"/>
        <w:bottom w:val="none" w:sz="0" w:space="0" w:color="auto"/>
        <w:right w:val="none" w:sz="0" w:space="0" w:color="auto"/>
      </w:divBdr>
    </w:div>
    <w:div w:id="1185679274">
      <w:bodyDiv w:val="1"/>
      <w:marLeft w:val="0"/>
      <w:marRight w:val="0"/>
      <w:marTop w:val="0"/>
      <w:marBottom w:val="0"/>
      <w:divBdr>
        <w:top w:val="none" w:sz="0" w:space="0" w:color="auto"/>
        <w:left w:val="none" w:sz="0" w:space="0" w:color="auto"/>
        <w:bottom w:val="none" w:sz="0" w:space="0" w:color="auto"/>
        <w:right w:val="none" w:sz="0" w:space="0" w:color="auto"/>
      </w:divBdr>
    </w:div>
    <w:div w:id="1221135652">
      <w:bodyDiv w:val="1"/>
      <w:marLeft w:val="0"/>
      <w:marRight w:val="0"/>
      <w:marTop w:val="0"/>
      <w:marBottom w:val="0"/>
      <w:divBdr>
        <w:top w:val="none" w:sz="0" w:space="0" w:color="auto"/>
        <w:left w:val="none" w:sz="0" w:space="0" w:color="auto"/>
        <w:bottom w:val="none" w:sz="0" w:space="0" w:color="auto"/>
        <w:right w:val="none" w:sz="0" w:space="0" w:color="auto"/>
      </w:divBdr>
    </w:div>
    <w:div w:id="1367028408">
      <w:bodyDiv w:val="1"/>
      <w:marLeft w:val="0"/>
      <w:marRight w:val="0"/>
      <w:marTop w:val="0"/>
      <w:marBottom w:val="0"/>
      <w:divBdr>
        <w:top w:val="none" w:sz="0" w:space="0" w:color="auto"/>
        <w:left w:val="none" w:sz="0" w:space="0" w:color="auto"/>
        <w:bottom w:val="none" w:sz="0" w:space="0" w:color="auto"/>
        <w:right w:val="none" w:sz="0" w:space="0" w:color="auto"/>
      </w:divBdr>
    </w:div>
    <w:div w:id="1390572336">
      <w:bodyDiv w:val="1"/>
      <w:marLeft w:val="0"/>
      <w:marRight w:val="0"/>
      <w:marTop w:val="0"/>
      <w:marBottom w:val="0"/>
      <w:divBdr>
        <w:top w:val="none" w:sz="0" w:space="0" w:color="auto"/>
        <w:left w:val="none" w:sz="0" w:space="0" w:color="auto"/>
        <w:bottom w:val="none" w:sz="0" w:space="0" w:color="auto"/>
        <w:right w:val="none" w:sz="0" w:space="0" w:color="auto"/>
      </w:divBdr>
    </w:div>
    <w:div w:id="1391735059">
      <w:bodyDiv w:val="1"/>
      <w:marLeft w:val="0"/>
      <w:marRight w:val="0"/>
      <w:marTop w:val="0"/>
      <w:marBottom w:val="0"/>
      <w:divBdr>
        <w:top w:val="none" w:sz="0" w:space="0" w:color="auto"/>
        <w:left w:val="none" w:sz="0" w:space="0" w:color="auto"/>
        <w:bottom w:val="none" w:sz="0" w:space="0" w:color="auto"/>
        <w:right w:val="none" w:sz="0" w:space="0" w:color="auto"/>
      </w:divBdr>
    </w:div>
    <w:div w:id="1563708258">
      <w:bodyDiv w:val="1"/>
      <w:marLeft w:val="0"/>
      <w:marRight w:val="0"/>
      <w:marTop w:val="0"/>
      <w:marBottom w:val="0"/>
      <w:divBdr>
        <w:top w:val="none" w:sz="0" w:space="0" w:color="auto"/>
        <w:left w:val="none" w:sz="0" w:space="0" w:color="auto"/>
        <w:bottom w:val="none" w:sz="0" w:space="0" w:color="auto"/>
        <w:right w:val="none" w:sz="0" w:space="0" w:color="auto"/>
      </w:divBdr>
    </w:div>
    <w:div w:id="1610618960">
      <w:bodyDiv w:val="1"/>
      <w:marLeft w:val="0"/>
      <w:marRight w:val="0"/>
      <w:marTop w:val="0"/>
      <w:marBottom w:val="0"/>
      <w:divBdr>
        <w:top w:val="none" w:sz="0" w:space="0" w:color="auto"/>
        <w:left w:val="none" w:sz="0" w:space="0" w:color="auto"/>
        <w:bottom w:val="none" w:sz="0" w:space="0" w:color="auto"/>
        <w:right w:val="none" w:sz="0" w:space="0" w:color="auto"/>
      </w:divBdr>
    </w:div>
    <w:div w:id="1783499962">
      <w:bodyDiv w:val="1"/>
      <w:marLeft w:val="0"/>
      <w:marRight w:val="0"/>
      <w:marTop w:val="0"/>
      <w:marBottom w:val="0"/>
      <w:divBdr>
        <w:top w:val="none" w:sz="0" w:space="0" w:color="auto"/>
        <w:left w:val="none" w:sz="0" w:space="0" w:color="auto"/>
        <w:bottom w:val="none" w:sz="0" w:space="0" w:color="auto"/>
        <w:right w:val="none" w:sz="0" w:space="0" w:color="auto"/>
      </w:divBdr>
    </w:div>
    <w:div w:id="1835409370">
      <w:bodyDiv w:val="1"/>
      <w:marLeft w:val="0"/>
      <w:marRight w:val="0"/>
      <w:marTop w:val="0"/>
      <w:marBottom w:val="0"/>
      <w:divBdr>
        <w:top w:val="none" w:sz="0" w:space="0" w:color="auto"/>
        <w:left w:val="none" w:sz="0" w:space="0" w:color="auto"/>
        <w:bottom w:val="none" w:sz="0" w:space="0" w:color="auto"/>
        <w:right w:val="none" w:sz="0" w:space="0" w:color="auto"/>
      </w:divBdr>
    </w:div>
    <w:div w:id="1876045234">
      <w:bodyDiv w:val="1"/>
      <w:marLeft w:val="0"/>
      <w:marRight w:val="0"/>
      <w:marTop w:val="0"/>
      <w:marBottom w:val="0"/>
      <w:divBdr>
        <w:top w:val="none" w:sz="0" w:space="0" w:color="auto"/>
        <w:left w:val="none" w:sz="0" w:space="0" w:color="auto"/>
        <w:bottom w:val="none" w:sz="0" w:space="0" w:color="auto"/>
        <w:right w:val="none" w:sz="0" w:space="0" w:color="auto"/>
      </w:divBdr>
    </w:div>
    <w:div w:id="1889341406">
      <w:bodyDiv w:val="1"/>
      <w:marLeft w:val="0"/>
      <w:marRight w:val="0"/>
      <w:marTop w:val="0"/>
      <w:marBottom w:val="0"/>
      <w:divBdr>
        <w:top w:val="none" w:sz="0" w:space="0" w:color="auto"/>
        <w:left w:val="none" w:sz="0" w:space="0" w:color="auto"/>
        <w:bottom w:val="none" w:sz="0" w:space="0" w:color="auto"/>
        <w:right w:val="none" w:sz="0" w:space="0" w:color="auto"/>
      </w:divBdr>
    </w:div>
    <w:div w:id="1993413643">
      <w:bodyDiv w:val="1"/>
      <w:marLeft w:val="0"/>
      <w:marRight w:val="0"/>
      <w:marTop w:val="0"/>
      <w:marBottom w:val="0"/>
      <w:divBdr>
        <w:top w:val="none" w:sz="0" w:space="0" w:color="auto"/>
        <w:left w:val="none" w:sz="0" w:space="0" w:color="auto"/>
        <w:bottom w:val="none" w:sz="0" w:space="0" w:color="auto"/>
        <w:right w:val="none" w:sz="0" w:space="0" w:color="auto"/>
      </w:divBdr>
    </w:div>
    <w:div w:id="2024239224">
      <w:bodyDiv w:val="1"/>
      <w:marLeft w:val="0"/>
      <w:marRight w:val="0"/>
      <w:marTop w:val="0"/>
      <w:marBottom w:val="0"/>
      <w:divBdr>
        <w:top w:val="none" w:sz="0" w:space="0" w:color="auto"/>
        <w:left w:val="none" w:sz="0" w:space="0" w:color="auto"/>
        <w:bottom w:val="none" w:sz="0" w:space="0" w:color="auto"/>
        <w:right w:val="none" w:sz="0" w:space="0" w:color="auto"/>
      </w:divBdr>
    </w:div>
    <w:div w:id="212122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4B14-8B6E-46BB-B12C-5709ECD9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20</Pages>
  <Words>5213</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112</cp:revision>
  <dcterms:created xsi:type="dcterms:W3CDTF">2019-10-24T06:28:00Z</dcterms:created>
  <dcterms:modified xsi:type="dcterms:W3CDTF">2019-11-11T10:15:00Z</dcterms:modified>
</cp:coreProperties>
</file>