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977" w:rsidRPr="00C85F81" w:rsidRDefault="004D7977" w:rsidP="004D7977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35FEAA40" wp14:editId="05D61D70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77" w:rsidRPr="00C85F81" w:rsidRDefault="004D7977" w:rsidP="004D7977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4D7977" w:rsidRPr="00C85F81" w:rsidRDefault="004D7977" w:rsidP="004D7977">
      <w:pPr>
        <w:jc w:val="right"/>
        <w:rPr>
          <w:b/>
          <w:noProof/>
          <w:lang w:val="mt-MT"/>
        </w:rPr>
      </w:pPr>
    </w:p>
    <w:p w:rsidR="004D7977" w:rsidRPr="00C85F81" w:rsidRDefault="004D7977" w:rsidP="004D7977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4D7977" w:rsidRPr="00C85F81" w:rsidRDefault="004D7977" w:rsidP="004D7977">
      <w:pPr>
        <w:rPr>
          <w:lang w:val="mt-MT"/>
        </w:rPr>
      </w:pPr>
    </w:p>
    <w:p w:rsidR="004D7977" w:rsidRPr="00C85F81" w:rsidRDefault="004D7977" w:rsidP="004D7977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4D7977" w:rsidRPr="00C85F81" w:rsidRDefault="004D7977" w:rsidP="004D7977">
      <w:pPr>
        <w:jc w:val="center"/>
        <w:rPr>
          <w:b/>
          <w:sz w:val="24"/>
          <w:szCs w:val="24"/>
          <w:lang w:val="mt-MT"/>
        </w:rPr>
      </w:pPr>
    </w:p>
    <w:p w:rsidR="004D7977" w:rsidRPr="00C85F81" w:rsidRDefault="004D7977" w:rsidP="004D7977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4D7977" w:rsidRPr="00C85F81" w:rsidRDefault="004D7977" w:rsidP="004D7977">
      <w:pPr>
        <w:pStyle w:val="NormalWeb"/>
        <w:spacing w:before="0" w:beforeAutospacing="0" w:afterAutospacing="0"/>
        <w:ind w:left="900"/>
        <w:rPr>
          <w:lang w:val="mt-MT"/>
        </w:rPr>
      </w:pPr>
    </w:p>
    <w:p w:rsidR="004D7977" w:rsidRPr="00C85F81" w:rsidRDefault="004D7977" w:rsidP="004D7977">
      <w:pPr>
        <w:pStyle w:val="NormalWeb"/>
        <w:spacing w:before="0" w:beforeAutospacing="0" w:afterAutospacing="0"/>
        <w:ind w:left="900"/>
        <w:rPr>
          <w:lang w:val="mt-MT"/>
        </w:rPr>
      </w:pPr>
    </w:p>
    <w:p w:rsidR="004D7977" w:rsidRPr="00C85F81" w:rsidRDefault="004D7977" w:rsidP="004D7977">
      <w:pPr>
        <w:pStyle w:val="NormalWeb"/>
        <w:spacing w:before="0" w:beforeAutospacing="0" w:afterAutospacing="0"/>
        <w:ind w:left="900"/>
        <w:rPr>
          <w:lang w:val="mt-MT"/>
        </w:rPr>
      </w:pPr>
    </w:p>
    <w:p w:rsidR="004D7977" w:rsidRPr="00C85F81" w:rsidRDefault="004D7977" w:rsidP="004D7977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4D7977" w:rsidRPr="00C85F81" w:rsidRDefault="004D7977" w:rsidP="004D7977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Michael Falzon</w:t>
      </w:r>
      <w:r w:rsidRPr="00C85F81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Ministru għall-Familja, Drittijiet tat-Tfal</w:t>
      </w:r>
      <w:r w:rsidRPr="0014741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u Solidarjetà Soċjali</w:t>
      </w: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Anthony Decelis</w:t>
      </w:r>
      <w:r w:rsidRPr="00C85F81">
        <w:rPr>
          <w:sz w:val="22"/>
          <w:szCs w:val="22"/>
          <w:lang w:val="mt-MT"/>
        </w:rPr>
        <w:t>, Segretarju Parlamentari</w:t>
      </w:r>
      <w:r>
        <w:rPr>
          <w:sz w:val="22"/>
          <w:szCs w:val="22"/>
          <w:lang w:val="mt-MT"/>
        </w:rPr>
        <w:t xml:space="preserve"> għall-Persuni b’Diżabilità u Anzjanità Attiva</w:t>
      </w: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Rosianne Cutajar </w:t>
      </w:r>
      <w:r w:rsidRPr="00C85F81">
        <w:rPr>
          <w:sz w:val="22"/>
          <w:szCs w:val="22"/>
          <w:lang w:val="mt-MT"/>
        </w:rPr>
        <w:t>MP</w:t>
      </w: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Claudio Grech </w:t>
      </w:r>
      <w:r w:rsidRPr="00C85F81">
        <w:rPr>
          <w:sz w:val="22"/>
          <w:szCs w:val="22"/>
          <w:lang w:val="mt-MT"/>
        </w:rPr>
        <w:t>MP</w:t>
      </w: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Robert Cutajar </w:t>
      </w:r>
      <w:r w:rsidRPr="00C85F81">
        <w:rPr>
          <w:sz w:val="22"/>
          <w:szCs w:val="22"/>
          <w:lang w:val="mt-MT"/>
        </w:rPr>
        <w:t>MP</w:t>
      </w:r>
    </w:p>
    <w:p w:rsidR="004D7977" w:rsidRPr="00C85F81" w:rsidRDefault="004D7977" w:rsidP="004D79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Ivan Bartolo </w:t>
      </w:r>
      <w:r w:rsidRPr="00C85F81">
        <w:rPr>
          <w:sz w:val="22"/>
          <w:szCs w:val="22"/>
          <w:lang w:val="mt-MT"/>
        </w:rPr>
        <w:t>MP</w:t>
      </w:r>
    </w:p>
    <w:p w:rsidR="004D7977" w:rsidRPr="00C85F81" w:rsidRDefault="004D7977" w:rsidP="004D7977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jc w:val="center"/>
        <w:rPr>
          <w:b/>
          <w:sz w:val="22"/>
          <w:szCs w:val="22"/>
          <w:lang w:val="mt-MT"/>
        </w:rPr>
      </w:pPr>
    </w:p>
    <w:p w:rsidR="004D7977" w:rsidRPr="00C85F81" w:rsidRDefault="004D7977" w:rsidP="004D7977">
      <w:pPr>
        <w:jc w:val="center"/>
        <w:rPr>
          <w:b/>
          <w:sz w:val="22"/>
          <w:szCs w:val="22"/>
          <w:lang w:val="mt-MT"/>
        </w:rPr>
      </w:pPr>
    </w:p>
    <w:p w:rsidR="004D7977" w:rsidRPr="00C85F81" w:rsidRDefault="004D7977" w:rsidP="004D7977">
      <w:pPr>
        <w:jc w:val="center"/>
        <w:rPr>
          <w:b/>
          <w:sz w:val="22"/>
          <w:szCs w:val="22"/>
          <w:lang w:val="mt-MT"/>
        </w:rPr>
      </w:pPr>
    </w:p>
    <w:p w:rsidR="004D7977" w:rsidRPr="00C85F81" w:rsidRDefault="004D7977" w:rsidP="004D7977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21</w:t>
      </w:r>
    </w:p>
    <w:p w:rsidR="004D7977" w:rsidRPr="00C85F81" w:rsidRDefault="004D7977" w:rsidP="004D7977">
      <w:pPr>
        <w:jc w:val="center"/>
        <w:rPr>
          <w:b/>
          <w:sz w:val="22"/>
          <w:szCs w:val="22"/>
          <w:lang w:val="mt-MT" w:eastAsia="ko-KR"/>
        </w:rPr>
      </w:pPr>
    </w:p>
    <w:p w:rsidR="004D7977" w:rsidRPr="00C85F81" w:rsidRDefault="004D7977" w:rsidP="004D7977">
      <w:pPr>
        <w:jc w:val="center"/>
        <w:rPr>
          <w:b/>
          <w:sz w:val="22"/>
          <w:szCs w:val="22"/>
          <w:lang w:val="mt-MT" w:eastAsia="ko-KR"/>
        </w:rPr>
      </w:pPr>
      <w:r w:rsidRPr="00C85F81">
        <w:rPr>
          <w:b/>
          <w:sz w:val="22"/>
          <w:szCs w:val="22"/>
          <w:lang w:val="mt-MT" w:eastAsia="ko-KR"/>
        </w:rPr>
        <w:t>It-</w:t>
      </w:r>
      <w:r>
        <w:rPr>
          <w:b/>
          <w:sz w:val="22"/>
          <w:szCs w:val="22"/>
          <w:lang w:val="mt-MT" w:eastAsia="ko-KR"/>
        </w:rPr>
        <w:t xml:space="preserve">Tnejn, </w:t>
      </w:r>
      <w:r>
        <w:rPr>
          <w:b/>
          <w:sz w:val="22"/>
          <w:szCs w:val="22"/>
          <w:lang w:val="mt-MT" w:eastAsia="ko-KR"/>
        </w:rPr>
        <w:t xml:space="preserve">8 </w:t>
      </w:r>
      <w:r w:rsidRPr="00C85F81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2019, fi</w:t>
      </w:r>
      <w:r>
        <w:rPr>
          <w:b/>
          <w:sz w:val="22"/>
          <w:szCs w:val="22"/>
          <w:lang w:val="mt-MT"/>
        </w:rPr>
        <w:t>t</w:t>
      </w:r>
      <w:r w:rsidRPr="00C85F81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00</w:t>
      </w:r>
      <w:r w:rsidRPr="00C85F81">
        <w:rPr>
          <w:b/>
          <w:sz w:val="22"/>
          <w:szCs w:val="22"/>
          <w:lang w:val="mt-MT"/>
        </w:rPr>
        <w:t xml:space="preserve"> p.m.</w:t>
      </w:r>
    </w:p>
    <w:p w:rsidR="004D7977" w:rsidRPr="00C85F81" w:rsidRDefault="004D7977" w:rsidP="004D7977">
      <w:pPr>
        <w:jc w:val="center"/>
        <w:rPr>
          <w:sz w:val="22"/>
          <w:szCs w:val="22"/>
          <w:lang w:val="mt-MT"/>
        </w:rPr>
      </w:pPr>
    </w:p>
    <w:p w:rsidR="004D7977" w:rsidRPr="00C85F81" w:rsidRDefault="004D7977" w:rsidP="004D7977">
      <w:pPr>
        <w:ind w:right="191"/>
        <w:jc w:val="both"/>
        <w:rPr>
          <w:b/>
          <w:sz w:val="22"/>
          <w:szCs w:val="22"/>
          <w:lang w:val="mt-MT"/>
        </w:rPr>
      </w:pPr>
    </w:p>
    <w:p w:rsidR="004D7977" w:rsidRPr="00C85F81" w:rsidRDefault="004D7977" w:rsidP="004D7977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L-Onor. Glenn Bedingfield, President tal-Kumitat għall-Konsiderazzjoni ta’ Abbozzi ta’ Liġi Aġġunt, javża li l-Kumitat se jiltaqa’ nhar it</w:t>
      </w:r>
      <w:r w:rsidRPr="00C85F81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8 </w:t>
      </w:r>
      <w:r w:rsidRPr="00C85F81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2019, fi</w:t>
      </w:r>
      <w:r>
        <w:rPr>
          <w:b/>
          <w:sz w:val="22"/>
          <w:szCs w:val="22"/>
          <w:lang w:val="mt-MT"/>
        </w:rPr>
        <w:t>t</w:t>
      </w:r>
      <w:r w:rsidRPr="00C85F81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4D7977" w:rsidRPr="00C85F81" w:rsidRDefault="004D7977" w:rsidP="004D7977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4D7977" w:rsidRPr="00C85F81" w:rsidRDefault="004D7977" w:rsidP="004D7977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4D7977" w:rsidRPr="00C85F81" w:rsidRDefault="004D7977" w:rsidP="004D7977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 xml:space="preserve">76 </w:t>
      </w:r>
      <w:r w:rsidRPr="00C85F81">
        <w:rPr>
          <w:sz w:val="22"/>
          <w:szCs w:val="22"/>
          <w:lang w:val="mt-MT"/>
        </w:rPr>
        <w:t xml:space="preserve">– Abbozz ta’ Liġi </w:t>
      </w:r>
      <w:r>
        <w:rPr>
          <w:sz w:val="22"/>
          <w:szCs w:val="22"/>
          <w:lang w:val="mt-MT"/>
        </w:rPr>
        <w:t xml:space="preserve">dwar il-Protezzjoni tal-Minuri (Ħarsien Alternattiv) </w:t>
      </w:r>
      <w:r w:rsidRPr="00C85F81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>Ministru għall-Familja, Drittijiet tat-Tfal u Solidarjetà Soċjali</w:t>
      </w:r>
      <w:r w:rsidR="001A237E">
        <w:rPr>
          <w:sz w:val="22"/>
          <w:szCs w:val="22"/>
          <w:lang w:val="mt-MT"/>
        </w:rPr>
        <w:t xml:space="preserve"> – Kontinwazzjoni.</w:t>
      </w:r>
      <w:bookmarkStart w:id="0" w:name="_GoBack"/>
      <w:bookmarkEnd w:id="0"/>
    </w:p>
    <w:p w:rsidR="004D7977" w:rsidRDefault="004D7977" w:rsidP="004D7977">
      <w:pPr>
        <w:jc w:val="both"/>
        <w:rPr>
          <w:sz w:val="18"/>
          <w:szCs w:val="18"/>
          <w:lang w:val="mt-MT"/>
        </w:rPr>
      </w:pPr>
    </w:p>
    <w:p w:rsidR="004D7977" w:rsidRDefault="004D7977" w:rsidP="004D7977">
      <w:pPr>
        <w:jc w:val="both"/>
        <w:rPr>
          <w:sz w:val="18"/>
          <w:szCs w:val="18"/>
          <w:lang w:val="mt-MT"/>
        </w:rPr>
      </w:pPr>
    </w:p>
    <w:p w:rsidR="004D7977" w:rsidRDefault="004D7977" w:rsidP="004D7977">
      <w:pPr>
        <w:jc w:val="both"/>
        <w:rPr>
          <w:sz w:val="18"/>
          <w:szCs w:val="18"/>
          <w:lang w:val="mt-MT"/>
        </w:rPr>
      </w:pPr>
    </w:p>
    <w:p w:rsidR="004D7977" w:rsidRPr="00C85F81" w:rsidRDefault="004D7977" w:rsidP="004D7977">
      <w:pPr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jc w:val="both"/>
        <w:rPr>
          <w:sz w:val="22"/>
          <w:szCs w:val="22"/>
          <w:lang w:val="mt-MT"/>
        </w:rPr>
      </w:pPr>
    </w:p>
    <w:p w:rsidR="004D7977" w:rsidRPr="00C85F81" w:rsidRDefault="004D7977" w:rsidP="004D7977">
      <w:pPr>
        <w:jc w:val="both"/>
        <w:rPr>
          <w:sz w:val="22"/>
          <w:szCs w:val="22"/>
          <w:lang w:val="mt-MT"/>
        </w:rPr>
      </w:pPr>
    </w:p>
    <w:p w:rsidR="00AB0BBE" w:rsidRDefault="004D7977" w:rsidP="004D7977">
      <w:pPr>
        <w:jc w:val="both"/>
      </w:pPr>
      <w:r>
        <w:rPr>
          <w:b/>
          <w:sz w:val="22"/>
          <w:szCs w:val="22"/>
          <w:lang w:val="mt-MT"/>
        </w:rPr>
        <w:t>4</w:t>
      </w:r>
      <w:r w:rsidRPr="00C85F81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Lulju </w:t>
      </w:r>
      <w:r w:rsidRPr="00C85F81">
        <w:rPr>
          <w:b/>
          <w:sz w:val="22"/>
          <w:szCs w:val="22"/>
          <w:lang w:val="mt-MT"/>
        </w:rPr>
        <w:t>2019</w:t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77"/>
    <w:rsid w:val="001A237E"/>
    <w:rsid w:val="003845E4"/>
    <w:rsid w:val="004D7977"/>
    <w:rsid w:val="004F76E0"/>
    <w:rsid w:val="00752F19"/>
    <w:rsid w:val="00A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B7DB"/>
  <w15:chartTrackingRefBased/>
  <w15:docId w15:val="{18938F90-F1A3-46A7-8F49-C5CC6D2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797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D797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D7977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D79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</cp:revision>
  <dcterms:created xsi:type="dcterms:W3CDTF">2019-07-04T08:15:00Z</dcterms:created>
  <dcterms:modified xsi:type="dcterms:W3CDTF">2019-07-04T08:17:00Z</dcterms:modified>
</cp:coreProperties>
</file>