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66" w:rsidRPr="006D6527" w:rsidRDefault="00B64466" w:rsidP="00B64466">
      <w:pPr>
        <w:jc w:val="both"/>
        <w:rPr>
          <w:b/>
          <w:lang w:val="it-IT"/>
        </w:rPr>
      </w:pPr>
      <w:r w:rsidRPr="006D6527">
        <w:rPr>
          <w:b/>
          <w:lang w:val="it-IT"/>
        </w:rPr>
        <w:t>MINUTI</w:t>
      </w:r>
    </w:p>
    <w:p w:rsidR="00B64466" w:rsidRDefault="00B64466" w:rsidP="00B64466">
      <w:pPr>
        <w:jc w:val="both"/>
        <w:rPr>
          <w:b/>
          <w:lang w:val="it-IT"/>
        </w:rPr>
      </w:pPr>
    </w:p>
    <w:p w:rsidR="00B64466" w:rsidRDefault="00B64466" w:rsidP="00B64466">
      <w:pPr>
        <w:jc w:val="both"/>
        <w:rPr>
          <w:b/>
          <w:lang w:val="it-IT"/>
        </w:rPr>
      </w:pPr>
      <w:r w:rsidRPr="006D6527">
        <w:rPr>
          <w:b/>
          <w:lang w:val="it-IT"/>
        </w:rPr>
        <w:t>KAMRA TAD</w:t>
      </w:r>
      <w:r>
        <w:rPr>
          <w:b/>
          <w:lang w:val="it-IT"/>
        </w:rPr>
        <w:noBreakHyphen/>
      </w:r>
      <w:r w:rsidRPr="006D6527">
        <w:rPr>
          <w:b/>
          <w:lang w:val="it-IT"/>
        </w:rPr>
        <w:t>DEPUTATI</w:t>
      </w:r>
    </w:p>
    <w:p w:rsidR="00307E08" w:rsidRDefault="00307E08" w:rsidP="00B64466">
      <w:pPr>
        <w:jc w:val="both"/>
        <w:rPr>
          <w:b/>
          <w:lang w:val="it-IT"/>
        </w:rPr>
      </w:pPr>
    </w:p>
    <w:p w:rsidR="00B64466" w:rsidRDefault="00B64466" w:rsidP="00B64466">
      <w:pPr>
        <w:jc w:val="both"/>
        <w:rPr>
          <w:b/>
          <w:lang w:val="it-IT"/>
        </w:rPr>
      </w:pPr>
      <w:r>
        <w:rPr>
          <w:b/>
          <w:lang w:val="it-IT"/>
        </w:rPr>
        <w:t>IT</w:t>
      </w:r>
      <w:r>
        <w:rPr>
          <w:b/>
          <w:lang w:val="it-IT"/>
        </w:rPr>
        <w:noBreakHyphen/>
        <w:t>TNAX</w:t>
      </w:r>
      <w:r>
        <w:rPr>
          <w:b/>
          <w:lang w:val="it-IT"/>
        </w:rPr>
        <w:noBreakHyphen/>
        <w:t xml:space="preserve">IL </w:t>
      </w:r>
      <w:r w:rsidRPr="006D6527">
        <w:rPr>
          <w:b/>
          <w:lang w:val="it-IT"/>
        </w:rPr>
        <w:t>PARLAMENT</w:t>
      </w:r>
    </w:p>
    <w:p w:rsidR="00C70AF6" w:rsidRDefault="00C70AF6" w:rsidP="00B64466">
      <w:pPr>
        <w:jc w:val="both"/>
        <w:rPr>
          <w:b/>
          <w:lang w:val="it-IT"/>
        </w:rPr>
      </w:pPr>
    </w:p>
    <w:p w:rsidR="00B64466" w:rsidRDefault="00B64466" w:rsidP="00B64466">
      <w:pPr>
        <w:jc w:val="both"/>
        <w:rPr>
          <w:b/>
          <w:lang w:val="it-IT"/>
        </w:rPr>
      </w:pPr>
      <w:r w:rsidRPr="006D6527">
        <w:rPr>
          <w:b/>
          <w:lang w:val="it-IT"/>
        </w:rPr>
        <w:t>SEDUTA NRU</w:t>
      </w:r>
      <w:r>
        <w:rPr>
          <w:b/>
          <w:lang w:val="it-IT"/>
        </w:rPr>
        <w:t xml:space="preserve">. </w:t>
      </w:r>
      <w:r w:rsidRPr="006D6527">
        <w:rPr>
          <w:b/>
          <w:lang w:val="it-IT"/>
        </w:rPr>
        <w:t xml:space="preserve"> </w:t>
      </w:r>
      <w:r w:rsidR="001037D6">
        <w:rPr>
          <w:b/>
          <w:lang w:val="it-IT"/>
        </w:rPr>
        <w:t>110</w:t>
      </w:r>
    </w:p>
    <w:p w:rsidR="00D3383B" w:rsidRDefault="00D3383B" w:rsidP="00B64466">
      <w:pPr>
        <w:jc w:val="both"/>
        <w:rPr>
          <w:lang w:val="it-IT"/>
        </w:rPr>
      </w:pPr>
    </w:p>
    <w:p w:rsidR="00D3383B" w:rsidRDefault="00D3383B" w:rsidP="00B64466">
      <w:pPr>
        <w:jc w:val="both"/>
        <w:rPr>
          <w:lang w:val="it-IT"/>
        </w:rPr>
      </w:pPr>
    </w:p>
    <w:p w:rsidR="00B64466" w:rsidRPr="006D6527" w:rsidRDefault="001037D6" w:rsidP="00B64466">
      <w:pPr>
        <w:jc w:val="both"/>
        <w:rPr>
          <w:lang w:val="it-IT"/>
        </w:rPr>
      </w:pPr>
      <w:r>
        <w:rPr>
          <w:lang w:val="it-IT"/>
        </w:rPr>
        <w:t>It-Tlieta</w:t>
      </w:r>
      <w:r w:rsidR="004E2ACC">
        <w:rPr>
          <w:lang w:val="it-IT"/>
        </w:rPr>
        <w:t xml:space="preserve">, </w:t>
      </w:r>
      <w:r>
        <w:rPr>
          <w:lang w:val="it-IT"/>
        </w:rPr>
        <w:t>21</w:t>
      </w:r>
      <w:r w:rsidR="004E2ACC">
        <w:rPr>
          <w:lang w:val="it-IT"/>
        </w:rPr>
        <w:t xml:space="preserve"> ta' Jannar 2014</w:t>
      </w:r>
      <w:r w:rsidR="00B64466">
        <w:rPr>
          <w:lang w:val="it-IT"/>
        </w:rPr>
        <w:t xml:space="preserve"> </w:t>
      </w:r>
    </w:p>
    <w:p w:rsidR="00B64466" w:rsidRPr="006D6527" w:rsidRDefault="00B64466" w:rsidP="00B64466">
      <w:pPr>
        <w:jc w:val="both"/>
        <w:rPr>
          <w:lang w:val="it-IT"/>
        </w:rPr>
      </w:pPr>
    </w:p>
    <w:p w:rsidR="00D3383B" w:rsidRDefault="00D3383B" w:rsidP="00B64466">
      <w:pPr>
        <w:jc w:val="both"/>
        <w:rPr>
          <w:lang w:val="it-IT"/>
        </w:rPr>
      </w:pPr>
    </w:p>
    <w:p w:rsidR="00B64466" w:rsidRPr="006D6527" w:rsidRDefault="00B64466" w:rsidP="00B64466">
      <w:pPr>
        <w:jc w:val="both"/>
        <w:rPr>
          <w:lang w:val="it-IT"/>
        </w:rPr>
      </w:pPr>
      <w:r w:rsidRPr="006D6527">
        <w:rPr>
          <w:lang w:val="it-IT"/>
        </w:rPr>
        <w:t>Il</w:t>
      </w:r>
      <w:r>
        <w:rPr>
          <w:lang w:val="it-IT"/>
        </w:rPr>
        <w:noBreakHyphen/>
      </w:r>
      <w:r w:rsidRPr="006D6527">
        <w:rPr>
          <w:lang w:val="it-IT"/>
        </w:rPr>
        <w:t>Kamra tad</w:t>
      </w:r>
      <w:r>
        <w:rPr>
          <w:lang w:val="it-IT"/>
        </w:rPr>
        <w:noBreakHyphen/>
      </w:r>
      <w:r w:rsidRPr="006D6527">
        <w:rPr>
          <w:lang w:val="it-IT"/>
        </w:rPr>
        <w:t>Deputati ltaqgħet fis</w:t>
      </w:r>
      <w:r>
        <w:rPr>
          <w:lang w:val="it-IT"/>
        </w:rPr>
        <w:noBreakHyphen/>
      </w:r>
      <w:r w:rsidRPr="006D6527">
        <w:rPr>
          <w:lang w:val="it-IT"/>
        </w:rPr>
        <w:t>Sala tal</w:t>
      </w:r>
      <w:r>
        <w:rPr>
          <w:lang w:val="it-IT"/>
        </w:rPr>
        <w:noBreakHyphen/>
      </w:r>
      <w:r w:rsidRPr="006D6527">
        <w:rPr>
          <w:lang w:val="it-IT"/>
        </w:rPr>
        <w:t>Parlament, il</w:t>
      </w:r>
      <w:r>
        <w:rPr>
          <w:lang w:val="it-IT"/>
        </w:rPr>
        <w:noBreakHyphen/>
        <w:t>Palazz, il</w:t>
      </w:r>
      <w:r>
        <w:rPr>
          <w:lang w:val="it-IT"/>
        </w:rPr>
        <w:noBreakHyphen/>
        <w:t>Belt Valletta, fis</w:t>
      </w:r>
      <w:r>
        <w:rPr>
          <w:lang w:val="it-IT"/>
        </w:rPr>
        <w:noBreakHyphen/>
        <w:t>6:</w:t>
      </w:r>
      <w:r w:rsidR="00D3020F">
        <w:rPr>
          <w:lang w:val="it-IT"/>
        </w:rPr>
        <w:t>0</w:t>
      </w:r>
      <w:r w:rsidR="00C15594">
        <w:rPr>
          <w:shd w:val="clear" w:color="auto" w:fill="FFFFFF"/>
          <w:lang w:val="it-IT"/>
        </w:rPr>
        <w:t>2</w:t>
      </w:r>
      <w:r>
        <w:rPr>
          <w:lang w:val="it-IT"/>
        </w:rPr>
        <w:t>p.m.</w:t>
      </w:r>
    </w:p>
    <w:p w:rsidR="00B64466" w:rsidRDefault="00B64466" w:rsidP="00B64466">
      <w:pPr>
        <w:ind w:right="57"/>
        <w:rPr>
          <w:lang w:val="it-IT"/>
        </w:rPr>
      </w:pPr>
    </w:p>
    <w:p w:rsidR="00B64466" w:rsidRPr="006D6527" w:rsidRDefault="00FB405C" w:rsidP="00B64466">
      <w:pPr>
        <w:ind w:right="57"/>
      </w:pPr>
      <w:r>
        <w:rPr>
          <w:lang w:val="it-IT"/>
        </w:rPr>
        <w:t xml:space="preserve">Id-Deputy </w:t>
      </w:r>
      <w:r w:rsidR="00B64466" w:rsidRPr="006D6527">
        <w:t>Speaker, l</w:t>
      </w:r>
      <w:r w:rsidR="00B64466">
        <w:noBreakHyphen/>
      </w:r>
      <w:proofErr w:type="spellStart"/>
      <w:r w:rsidR="00B64466" w:rsidRPr="006D6527">
        <w:t>Onor</w:t>
      </w:r>
      <w:proofErr w:type="spellEnd"/>
      <w:r w:rsidR="00B64466">
        <w:t>.</w:t>
      </w:r>
      <w:r w:rsidR="00B64466" w:rsidRPr="006D6527">
        <w:t xml:space="preserve"> </w:t>
      </w:r>
      <w:r>
        <w:rPr>
          <w:lang w:val="mt-MT"/>
        </w:rPr>
        <w:t>Ċensu Galea</w:t>
      </w:r>
      <w:r w:rsidR="00B64466">
        <w:t>,</w:t>
      </w:r>
      <w:r w:rsidR="00B64466" w:rsidRPr="006D6527">
        <w:t xml:space="preserve"> </w:t>
      </w:r>
      <w:proofErr w:type="spellStart"/>
      <w:r w:rsidR="00B64466">
        <w:t>ippresj</w:t>
      </w:r>
      <w:r w:rsidR="00B64466" w:rsidRPr="006D6527">
        <w:t>eda</w:t>
      </w:r>
      <w:proofErr w:type="spellEnd"/>
      <w:r w:rsidR="00B64466" w:rsidRPr="006D6527">
        <w:t>.</w:t>
      </w:r>
    </w:p>
    <w:p w:rsidR="00307E08" w:rsidRDefault="00307E08" w:rsidP="00B64466">
      <w:pPr>
        <w:jc w:val="both"/>
        <w:rPr>
          <w:b/>
        </w:rPr>
      </w:pPr>
    </w:p>
    <w:p w:rsidR="00CD43B5" w:rsidRDefault="00CD43B5" w:rsidP="00B64466">
      <w:pPr>
        <w:jc w:val="both"/>
        <w:rPr>
          <w:b/>
        </w:rPr>
      </w:pPr>
    </w:p>
    <w:p w:rsidR="00B64466" w:rsidRDefault="00B64466" w:rsidP="00B64466">
      <w:pPr>
        <w:jc w:val="both"/>
        <w:rPr>
          <w:b/>
          <w:lang w:val="mt-MT"/>
        </w:rPr>
      </w:pPr>
      <w:r w:rsidRPr="006D6527">
        <w:rPr>
          <w:b/>
        </w:rPr>
        <w:t>PREŻENTI</w:t>
      </w:r>
    </w:p>
    <w:p w:rsidR="00B64466" w:rsidRDefault="00B64466" w:rsidP="00B64466">
      <w:pPr>
        <w:jc w:val="both"/>
        <w:rPr>
          <w:lang w:val="mt-MT"/>
        </w:rPr>
      </w:pPr>
    </w:p>
    <w:p w:rsidR="007020D8" w:rsidRPr="006F27BF" w:rsidRDefault="007020D8" w:rsidP="007020D8">
      <w:pPr>
        <w:jc w:val="both"/>
        <w:rPr>
          <w:b/>
          <w:lang w:val="it-IT"/>
        </w:rPr>
      </w:pPr>
      <w:proofErr w:type="spellStart"/>
      <w:r w:rsidRPr="006F27BF">
        <w:rPr>
          <w:lang w:val="fr-FR"/>
        </w:rPr>
        <w:t>Il</w:t>
      </w:r>
      <w:r w:rsidRPr="006F27BF">
        <w:rPr>
          <w:lang w:val="fr-FR"/>
        </w:rPr>
        <w:noBreakHyphen/>
        <w:t>Ministri</w:t>
      </w:r>
      <w:proofErr w:type="spellEnd"/>
      <w:r w:rsidRPr="006F27BF">
        <w:rPr>
          <w:lang w:val="fr-FR"/>
        </w:rPr>
        <w:t xml:space="preserve"> u </w:t>
      </w:r>
      <w:proofErr w:type="spellStart"/>
      <w:r w:rsidRPr="006F27BF">
        <w:rPr>
          <w:lang w:val="fr-FR"/>
        </w:rPr>
        <w:t>l</w:t>
      </w:r>
      <w:r w:rsidRPr="006F27BF">
        <w:rPr>
          <w:lang w:val="fr-FR"/>
        </w:rPr>
        <w:noBreakHyphen/>
        <w:t>Membri</w:t>
      </w:r>
      <w:proofErr w:type="spellEnd"/>
      <w:r w:rsidRPr="006F27BF">
        <w:rPr>
          <w:lang w:val="fr-FR"/>
        </w:rPr>
        <w:t xml:space="preserve"> </w:t>
      </w:r>
      <w:proofErr w:type="spellStart"/>
      <w:r w:rsidRPr="006F27BF">
        <w:rPr>
          <w:lang w:val="fr-FR"/>
        </w:rPr>
        <w:t>kollha</w:t>
      </w:r>
      <w:proofErr w:type="spellEnd"/>
      <w:r w:rsidRPr="006F27BF">
        <w:rPr>
          <w:lang w:val="fr-FR"/>
        </w:rPr>
        <w:t xml:space="preserve"> </w:t>
      </w:r>
      <w:proofErr w:type="spellStart"/>
      <w:r w:rsidRPr="006F27BF">
        <w:rPr>
          <w:lang w:val="fr-FR"/>
        </w:rPr>
        <w:t>kienu</w:t>
      </w:r>
      <w:proofErr w:type="spellEnd"/>
      <w:r w:rsidRPr="006F27BF">
        <w:rPr>
          <w:lang w:val="fr-FR"/>
        </w:rPr>
        <w:t xml:space="preserve"> </w:t>
      </w:r>
      <w:proofErr w:type="spellStart"/>
      <w:r w:rsidRPr="006F27BF">
        <w:rPr>
          <w:lang w:val="fr-FR"/>
        </w:rPr>
        <w:t>preżenti</w:t>
      </w:r>
      <w:proofErr w:type="spellEnd"/>
      <w:r w:rsidRPr="006F27BF">
        <w:rPr>
          <w:lang w:val="fr-FR"/>
        </w:rPr>
        <w:t xml:space="preserve"> </w:t>
      </w:r>
      <w:proofErr w:type="spellStart"/>
      <w:r w:rsidR="00D74B28">
        <w:rPr>
          <w:lang w:val="fr-FR"/>
        </w:rPr>
        <w:t>minbarra</w:t>
      </w:r>
      <w:proofErr w:type="spellEnd"/>
      <w:r w:rsidR="00C15594">
        <w:rPr>
          <w:lang w:val="fr-FR"/>
        </w:rPr>
        <w:t xml:space="preserve"> l-</w:t>
      </w:r>
      <w:proofErr w:type="spellStart"/>
      <w:r w:rsidR="00C15594">
        <w:rPr>
          <w:lang w:val="fr-FR"/>
        </w:rPr>
        <w:t>Ministru</w:t>
      </w:r>
      <w:proofErr w:type="spellEnd"/>
      <w:r w:rsidR="00C15594">
        <w:rPr>
          <w:lang w:val="fr-FR"/>
        </w:rPr>
        <w:t xml:space="preserve"> </w:t>
      </w:r>
      <w:proofErr w:type="spellStart"/>
      <w:r w:rsidR="00C15594">
        <w:rPr>
          <w:lang w:val="fr-FR"/>
        </w:rPr>
        <w:t>għall</w:t>
      </w:r>
      <w:proofErr w:type="spellEnd"/>
      <w:r w:rsidR="00C15594">
        <w:rPr>
          <w:lang w:val="fr-FR"/>
        </w:rPr>
        <w:t>-</w:t>
      </w:r>
      <w:proofErr w:type="spellStart"/>
      <w:r w:rsidR="00C15594">
        <w:rPr>
          <w:lang w:val="fr-FR"/>
        </w:rPr>
        <w:t>Affarijiet</w:t>
      </w:r>
      <w:proofErr w:type="spellEnd"/>
      <w:r w:rsidR="00C15594">
        <w:rPr>
          <w:lang w:val="fr-FR"/>
        </w:rPr>
        <w:t xml:space="preserve"> </w:t>
      </w:r>
      <w:proofErr w:type="spellStart"/>
      <w:r w:rsidR="00C15594">
        <w:rPr>
          <w:lang w:val="fr-FR"/>
        </w:rPr>
        <w:t>Barranin</w:t>
      </w:r>
      <w:proofErr w:type="spellEnd"/>
      <w:r w:rsidR="004C39D7">
        <w:rPr>
          <w:lang w:val="fr-FR"/>
        </w:rPr>
        <w:t xml:space="preserve"> l-</w:t>
      </w:r>
      <w:proofErr w:type="spellStart"/>
      <w:r w:rsidR="004C39D7">
        <w:rPr>
          <w:lang w:val="fr-FR"/>
        </w:rPr>
        <w:t>Onor</w:t>
      </w:r>
      <w:proofErr w:type="spellEnd"/>
      <w:r w:rsidR="00C15594">
        <w:rPr>
          <w:lang w:val="fr-FR"/>
        </w:rPr>
        <w:t>.</w:t>
      </w:r>
      <w:r w:rsidR="004C39D7">
        <w:rPr>
          <w:lang w:val="fr-FR"/>
        </w:rPr>
        <w:t xml:space="preserve"> </w:t>
      </w:r>
      <w:r w:rsidR="00C15594">
        <w:rPr>
          <w:lang w:val="fr-FR"/>
        </w:rPr>
        <w:t>George</w:t>
      </w:r>
      <w:r w:rsidR="004C51E0">
        <w:rPr>
          <w:lang w:val="fr-FR"/>
        </w:rPr>
        <w:t xml:space="preserve"> Vella</w:t>
      </w:r>
      <w:r w:rsidR="004C39D7">
        <w:rPr>
          <w:lang w:val="fr-FR"/>
        </w:rPr>
        <w:t>,</w:t>
      </w:r>
      <w:r w:rsidR="00B0042B">
        <w:rPr>
          <w:lang w:val="fr-FR"/>
        </w:rPr>
        <w:t xml:space="preserve"> il-</w:t>
      </w:r>
      <w:proofErr w:type="spellStart"/>
      <w:r w:rsidR="00B0042B">
        <w:rPr>
          <w:lang w:val="fr-FR"/>
        </w:rPr>
        <w:t>Ministru</w:t>
      </w:r>
      <w:proofErr w:type="spellEnd"/>
      <w:r w:rsidR="00B0042B">
        <w:rPr>
          <w:lang w:val="fr-FR"/>
        </w:rPr>
        <w:t xml:space="preserve"> </w:t>
      </w:r>
      <w:proofErr w:type="spellStart"/>
      <w:r w:rsidR="00B0042B">
        <w:rPr>
          <w:lang w:val="fr-FR"/>
        </w:rPr>
        <w:t>għall</w:t>
      </w:r>
      <w:proofErr w:type="spellEnd"/>
      <w:r w:rsidR="00B0042B">
        <w:rPr>
          <w:lang w:val="fr-FR"/>
        </w:rPr>
        <w:t>-</w:t>
      </w:r>
      <w:proofErr w:type="spellStart"/>
      <w:r w:rsidR="00B0042B">
        <w:rPr>
          <w:lang w:val="fr-FR"/>
        </w:rPr>
        <w:t>Edukazzjoni</w:t>
      </w:r>
      <w:proofErr w:type="spellEnd"/>
      <w:r w:rsidR="00B0042B">
        <w:rPr>
          <w:lang w:val="fr-FR"/>
        </w:rPr>
        <w:t xml:space="preserve"> u x-</w:t>
      </w:r>
      <w:proofErr w:type="spellStart"/>
      <w:r w:rsidR="00B0042B">
        <w:rPr>
          <w:lang w:val="fr-FR"/>
        </w:rPr>
        <w:t>Xogħol</w:t>
      </w:r>
      <w:proofErr w:type="spellEnd"/>
      <w:r w:rsidR="00B0042B">
        <w:rPr>
          <w:lang w:val="fr-FR"/>
        </w:rPr>
        <w:t xml:space="preserve"> l-</w:t>
      </w:r>
      <w:proofErr w:type="spellStart"/>
      <w:r w:rsidR="00B0042B">
        <w:rPr>
          <w:lang w:val="fr-FR"/>
        </w:rPr>
        <w:t>Onor</w:t>
      </w:r>
      <w:proofErr w:type="spellEnd"/>
      <w:r w:rsidR="00B0042B">
        <w:rPr>
          <w:lang w:val="fr-FR"/>
        </w:rPr>
        <w:t>. Evarist Bartolo,</w:t>
      </w:r>
      <w:r w:rsidR="00DA4A31">
        <w:rPr>
          <w:lang w:val="fr-FR"/>
        </w:rPr>
        <w:t xml:space="preserve"> il-</w:t>
      </w:r>
      <w:proofErr w:type="spellStart"/>
      <w:r w:rsidR="00DA4A31">
        <w:rPr>
          <w:lang w:val="fr-FR"/>
        </w:rPr>
        <w:t>Ministru</w:t>
      </w:r>
      <w:proofErr w:type="spellEnd"/>
      <w:r w:rsidR="00DA4A31">
        <w:rPr>
          <w:lang w:val="fr-FR"/>
        </w:rPr>
        <w:t xml:space="preserve"> </w:t>
      </w:r>
      <w:proofErr w:type="spellStart"/>
      <w:r w:rsidR="00DA4A31">
        <w:rPr>
          <w:lang w:val="fr-FR"/>
        </w:rPr>
        <w:t>għall</w:t>
      </w:r>
      <w:proofErr w:type="spellEnd"/>
      <w:r w:rsidR="00DA4A31">
        <w:rPr>
          <w:lang w:val="fr-FR"/>
        </w:rPr>
        <w:t>-</w:t>
      </w:r>
      <w:proofErr w:type="spellStart"/>
      <w:r w:rsidR="00DA4A31">
        <w:rPr>
          <w:lang w:val="fr-FR"/>
        </w:rPr>
        <w:t>Iżvilupp</w:t>
      </w:r>
      <w:proofErr w:type="spellEnd"/>
      <w:r w:rsidR="00DA4A31">
        <w:rPr>
          <w:lang w:val="fr-FR"/>
        </w:rPr>
        <w:t xml:space="preserve"> </w:t>
      </w:r>
      <w:proofErr w:type="spellStart"/>
      <w:r w:rsidR="00DA4A31">
        <w:rPr>
          <w:lang w:val="fr-FR"/>
        </w:rPr>
        <w:t>Sostenibbli</w:t>
      </w:r>
      <w:proofErr w:type="spellEnd"/>
      <w:r w:rsidR="00DA4A31">
        <w:rPr>
          <w:lang w:val="fr-FR"/>
        </w:rPr>
        <w:t xml:space="preserve">, </w:t>
      </w:r>
      <w:proofErr w:type="spellStart"/>
      <w:r w:rsidR="00DA4A31">
        <w:rPr>
          <w:lang w:val="fr-FR"/>
        </w:rPr>
        <w:t>Ambjent</w:t>
      </w:r>
      <w:proofErr w:type="spellEnd"/>
      <w:r w:rsidR="00DA4A31">
        <w:rPr>
          <w:lang w:val="fr-FR"/>
        </w:rPr>
        <w:t xml:space="preserve"> u </w:t>
      </w:r>
      <w:proofErr w:type="spellStart"/>
      <w:r w:rsidR="00DA4A31">
        <w:rPr>
          <w:lang w:val="fr-FR"/>
        </w:rPr>
        <w:t>Tibdi</w:t>
      </w:r>
      <w:r w:rsidR="00C15594">
        <w:rPr>
          <w:lang w:val="fr-FR"/>
        </w:rPr>
        <w:t>l</w:t>
      </w:r>
      <w:proofErr w:type="spellEnd"/>
      <w:r w:rsidR="00C15594">
        <w:rPr>
          <w:lang w:val="fr-FR"/>
        </w:rPr>
        <w:t xml:space="preserve"> fil-</w:t>
      </w:r>
      <w:proofErr w:type="spellStart"/>
      <w:r w:rsidR="00C15594">
        <w:rPr>
          <w:lang w:val="fr-FR"/>
        </w:rPr>
        <w:t>Klima</w:t>
      </w:r>
      <w:proofErr w:type="spellEnd"/>
      <w:r w:rsidR="00C15594">
        <w:rPr>
          <w:lang w:val="fr-FR"/>
        </w:rPr>
        <w:t xml:space="preserve"> l-</w:t>
      </w:r>
      <w:proofErr w:type="spellStart"/>
      <w:r w:rsidR="00C15594">
        <w:rPr>
          <w:lang w:val="fr-FR"/>
        </w:rPr>
        <w:t>Onor</w:t>
      </w:r>
      <w:proofErr w:type="spellEnd"/>
      <w:r w:rsidR="00C15594">
        <w:rPr>
          <w:lang w:val="fr-FR"/>
        </w:rPr>
        <w:t>. Leo Brincat</w:t>
      </w:r>
      <w:r w:rsidR="004C39D7">
        <w:rPr>
          <w:lang w:val="fr-FR"/>
        </w:rPr>
        <w:t>,</w:t>
      </w:r>
      <w:r w:rsidR="00B0042B">
        <w:rPr>
          <w:lang w:val="fr-FR"/>
        </w:rPr>
        <w:t xml:space="preserve"> </w:t>
      </w:r>
      <w:r w:rsidR="00C15594">
        <w:rPr>
          <w:lang w:val="fr-FR"/>
        </w:rPr>
        <w:t>il-</w:t>
      </w:r>
      <w:proofErr w:type="spellStart"/>
      <w:r w:rsidR="00C15594">
        <w:rPr>
          <w:lang w:val="fr-FR"/>
        </w:rPr>
        <w:t>Ministru</w:t>
      </w:r>
      <w:proofErr w:type="spellEnd"/>
      <w:r w:rsidR="00C15594">
        <w:rPr>
          <w:lang w:val="fr-FR"/>
        </w:rPr>
        <w:t xml:space="preserve"> </w:t>
      </w:r>
      <w:proofErr w:type="spellStart"/>
      <w:r w:rsidR="00C15594">
        <w:rPr>
          <w:lang w:val="fr-FR"/>
        </w:rPr>
        <w:t>għall</w:t>
      </w:r>
      <w:proofErr w:type="spellEnd"/>
      <w:r w:rsidR="00C15594">
        <w:rPr>
          <w:lang w:val="fr-FR"/>
        </w:rPr>
        <w:t>-</w:t>
      </w:r>
      <w:proofErr w:type="spellStart"/>
      <w:r w:rsidR="00C15594">
        <w:rPr>
          <w:lang w:val="fr-FR"/>
        </w:rPr>
        <w:t>Finanzi</w:t>
      </w:r>
      <w:proofErr w:type="spellEnd"/>
      <w:r w:rsidR="00C15594">
        <w:rPr>
          <w:lang w:val="fr-FR"/>
        </w:rPr>
        <w:t xml:space="preserve"> l-</w:t>
      </w:r>
      <w:proofErr w:type="spellStart"/>
      <w:r w:rsidR="00C15594">
        <w:rPr>
          <w:lang w:val="fr-FR"/>
        </w:rPr>
        <w:t>Onor</w:t>
      </w:r>
      <w:proofErr w:type="spellEnd"/>
      <w:r w:rsidR="00C15594">
        <w:rPr>
          <w:lang w:val="fr-FR"/>
        </w:rPr>
        <w:t>. Edward Scicluna</w:t>
      </w:r>
      <w:r w:rsidR="00DA4A31">
        <w:rPr>
          <w:lang w:val="fr-FR"/>
        </w:rPr>
        <w:t xml:space="preserve">, </w:t>
      </w:r>
      <w:r w:rsidR="00C9734B">
        <w:rPr>
          <w:lang w:val="fr-FR"/>
        </w:rPr>
        <w:t>il-</w:t>
      </w:r>
      <w:proofErr w:type="spellStart"/>
      <w:r w:rsidR="00C9734B">
        <w:rPr>
          <w:lang w:val="fr-FR"/>
        </w:rPr>
        <w:t>Ministru</w:t>
      </w:r>
      <w:proofErr w:type="spellEnd"/>
      <w:r w:rsidR="00C9734B">
        <w:rPr>
          <w:lang w:val="fr-FR"/>
        </w:rPr>
        <w:t xml:space="preserve"> </w:t>
      </w:r>
      <w:proofErr w:type="spellStart"/>
      <w:r w:rsidR="00C9734B">
        <w:rPr>
          <w:lang w:val="fr-FR"/>
        </w:rPr>
        <w:t>għall</w:t>
      </w:r>
      <w:proofErr w:type="spellEnd"/>
      <w:r w:rsidR="00C9734B">
        <w:rPr>
          <w:lang w:val="fr-FR"/>
        </w:rPr>
        <w:t>-</w:t>
      </w:r>
      <w:proofErr w:type="spellStart"/>
      <w:r w:rsidR="00C9734B">
        <w:rPr>
          <w:lang w:val="fr-FR"/>
        </w:rPr>
        <w:t>Ener</w:t>
      </w:r>
      <w:r w:rsidR="00B0042B">
        <w:rPr>
          <w:lang w:val="fr-FR"/>
        </w:rPr>
        <w:t>ġija</w:t>
      </w:r>
      <w:proofErr w:type="spellEnd"/>
      <w:r w:rsidR="00B0042B">
        <w:rPr>
          <w:lang w:val="fr-FR"/>
        </w:rPr>
        <w:t xml:space="preserve"> u </w:t>
      </w:r>
      <w:proofErr w:type="spellStart"/>
      <w:r w:rsidR="00B0042B">
        <w:rPr>
          <w:lang w:val="fr-FR"/>
        </w:rPr>
        <w:t>Konservazzjoni</w:t>
      </w:r>
      <w:proofErr w:type="spellEnd"/>
      <w:r w:rsidR="00B0042B">
        <w:rPr>
          <w:lang w:val="fr-FR"/>
        </w:rPr>
        <w:t xml:space="preserve"> </w:t>
      </w:r>
      <w:proofErr w:type="spellStart"/>
      <w:r w:rsidR="00B0042B">
        <w:rPr>
          <w:lang w:val="fr-FR"/>
        </w:rPr>
        <w:t>tal</w:t>
      </w:r>
      <w:proofErr w:type="spellEnd"/>
      <w:r w:rsidR="00B0042B">
        <w:rPr>
          <w:lang w:val="fr-FR"/>
        </w:rPr>
        <w:t>-</w:t>
      </w:r>
      <w:proofErr w:type="spellStart"/>
      <w:r w:rsidR="00B0042B">
        <w:rPr>
          <w:lang w:val="fr-FR"/>
        </w:rPr>
        <w:t>Ilma</w:t>
      </w:r>
      <w:proofErr w:type="spellEnd"/>
      <w:r w:rsidR="00B0042B">
        <w:rPr>
          <w:lang w:val="fr-FR"/>
        </w:rPr>
        <w:t xml:space="preserve"> l-</w:t>
      </w:r>
      <w:proofErr w:type="spellStart"/>
      <w:r w:rsidR="00B0042B">
        <w:rPr>
          <w:lang w:val="fr-FR"/>
        </w:rPr>
        <w:t>Onor</w:t>
      </w:r>
      <w:proofErr w:type="spellEnd"/>
      <w:r w:rsidR="00B0042B">
        <w:rPr>
          <w:lang w:val="fr-FR"/>
        </w:rPr>
        <w:t>. Konrad Mizzi</w:t>
      </w:r>
      <w:r w:rsidR="00DA4A31">
        <w:rPr>
          <w:lang w:val="fr-FR"/>
        </w:rPr>
        <w:t xml:space="preserve">, </w:t>
      </w:r>
      <w:r w:rsidR="00210399">
        <w:rPr>
          <w:lang w:val="fr-FR"/>
        </w:rPr>
        <w:t>il-</w:t>
      </w:r>
      <w:proofErr w:type="spellStart"/>
      <w:r w:rsidR="00210399">
        <w:rPr>
          <w:lang w:val="fr-FR"/>
        </w:rPr>
        <w:t>Kap</w:t>
      </w:r>
      <w:proofErr w:type="spellEnd"/>
      <w:r w:rsidR="00210399">
        <w:rPr>
          <w:lang w:val="fr-FR"/>
        </w:rPr>
        <w:t xml:space="preserve"> </w:t>
      </w:r>
      <w:proofErr w:type="spellStart"/>
      <w:r w:rsidR="00210399">
        <w:rPr>
          <w:lang w:val="fr-FR"/>
        </w:rPr>
        <w:t>tal</w:t>
      </w:r>
      <w:proofErr w:type="spellEnd"/>
      <w:r w:rsidR="00210399">
        <w:rPr>
          <w:lang w:val="fr-FR"/>
        </w:rPr>
        <w:t>-</w:t>
      </w:r>
      <w:proofErr w:type="spellStart"/>
      <w:r w:rsidR="00210399">
        <w:rPr>
          <w:lang w:val="fr-FR"/>
        </w:rPr>
        <w:t>Oppożizzjoni</w:t>
      </w:r>
      <w:proofErr w:type="spellEnd"/>
      <w:r w:rsidR="00210399">
        <w:rPr>
          <w:lang w:val="fr-FR"/>
        </w:rPr>
        <w:t xml:space="preserve"> l-</w:t>
      </w:r>
      <w:proofErr w:type="spellStart"/>
      <w:r w:rsidR="00210399">
        <w:rPr>
          <w:lang w:val="fr-FR"/>
        </w:rPr>
        <w:t>Onor</w:t>
      </w:r>
      <w:proofErr w:type="spellEnd"/>
      <w:r w:rsidR="00210399">
        <w:rPr>
          <w:lang w:val="fr-FR"/>
        </w:rPr>
        <w:t xml:space="preserve">. Simon Busuttil, </w:t>
      </w:r>
      <w:r w:rsidR="00B0042B">
        <w:rPr>
          <w:lang w:val="fr-FR"/>
        </w:rPr>
        <w:t>l-</w:t>
      </w:r>
      <w:proofErr w:type="spellStart"/>
      <w:r w:rsidR="00B0042B">
        <w:rPr>
          <w:lang w:val="fr-FR"/>
        </w:rPr>
        <w:t>Onor</w:t>
      </w:r>
      <w:proofErr w:type="spellEnd"/>
      <w:r w:rsidR="00B0042B">
        <w:rPr>
          <w:lang w:val="fr-FR"/>
        </w:rPr>
        <w:t xml:space="preserve">. Antoine Borg, </w:t>
      </w:r>
      <w:r w:rsidR="00C2361E">
        <w:rPr>
          <w:lang w:val="fr-FR"/>
        </w:rPr>
        <w:t xml:space="preserve"> </w:t>
      </w:r>
      <w:r w:rsidR="00B0042B">
        <w:rPr>
          <w:lang w:val="fr-FR"/>
        </w:rPr>
        <w:t>l-</w:t>
      </w:r>
      <w:proofErr w:type="spellStart"/>
      <w:r w:rsidR="00B0042B">
        <w:rPr>
          <w:lang w:val="fr-FR"/>
        </w:rPr>
        <w:t>Onor</w:t>
      </w:r>
      <w:proofErr w:type="spellEnd"/>
      <w:r w:rsidR="00B0042B">
        <w:rPr>
          <w:lang w:val="fr-FR"/>
        </w:rPr>
        <w:t xml:space="preserve">. </w:t>
      </w:r>
      <w:proofErr w:type="spellStart"/>
      <w:r w:rsidR="00B0042B">
        <w:rPr>
          <w:lang w:val="fr-FR"/>
        </w:rPr>
        <w:t>Beppe</w:t>
      </w:r>
      <w:proofErr w:type="spellEnd"/>
      <w:r w:rsidR="00B0042B">
        <w:rPr>
          <w:lang w:val="fr-FR"/>
        </w:rPr>
        <w:t xml:space="preserve"> Fenech </w:t>
      </w:r>
      <w:proofErr w:type="spellStart"/>
      <w:r w:rsidR="00B0042B">
        <w:rPr>
          <w:lang w:val="fr-FR"/>
        </w:rPr>
        <w:t>Adami</w:t>
      </w:r>
      <w:proofErr w:type="spellEnd"/>
      <w:r w:rsidR="00B0042B">
        <w:rPr>
          <w:lang w:val="fr-FR"/>
        </w:rPr>
        <w:t>, l-</w:t>
      </w:r>
      <w:proofErr w:type="spellStart"/>
      <w:r w:rsidR="00B0042B">
        <w:rPr>
          <w:lang w:val="fr-FR"/>
        </w:rPr>
        <w:t>Onor</w:t>
      </w:r>
      <w:proofErr w:type="spellEnd"/>
      <w:r w:rsidR="00B0042B">
        <w:rPr>
          <w:lang w:val="fr-FR"/>
        </w:rPr>
        <w:t>. Mario Galea,</w:t>
      </w:r>
      <w:r w:rsidR="007C7D1D">
        <w:rPr>
          <w:lang w:val="fr-FR"/>
        </w:rPr>
        <w:t xml:space="preserve"> l-</w:t>
      </w:r>
      <w:proofErr w:type="spellStart"/>
      <w:r w:rsidR="007C7D1D">
        <w:rPr>
          <w:lang w:val="fr-FR"/>
        </w:rPr>
        <w:t>Onor</w:t>
      </w:r>
      <w:proofErr w:type="spellEnd"/>
      <w:r w:rsidR="007C7D1D">
        <w:rPr>
          <w:lang w:val="fr-FR"/>
        </w:rPr>
        <w:t xml:space="preserve"> Michael Gonzi</w:t>
      </w:r>
      <w:r w:rsidR="00B0042B">
        <w:rPr>
          <w:lang w:val="fr-FR"/>
        </w:rPr>
        <w:t>, l-</w:t>
      </w:r>
      <w:proofErr w:type="spellStart"/>
      <w:r w:rsidR="00B0042B">
        <w:rPr>
          <w:lang w:val="fr-FR"/>
        </w:rPr>
        <w:t>Onor</w:t>
      </w:r>
      <w:proofErr w:type="spellEnd"/>
      <w:r w:rsidR="00B0042B">
        <w:rPr>
          <w:lang w:val="fr-FR"/>
        </w:rPr>
        <w:t>. Carmelo Mifsud Bonnici</w:t>
      </w:r>
      <w:r w:rsidR="00210399">
        <w:rPr>
          <w:lang w:val="fr-FR"/>
        </w:rPr>
        <w:t xml:space="preserve">, </w:t>
      </w:r>
      <w:r w:rsidR="00D3383B">
        <w:rPr>
          <w:lang w:val="fr-FR"/>
        </w:rPr>
        <w:t>l-</w:t>
      </w:r>
      <w:proofErr w:type="spellStart"/>
      <w:r w:rsidR="00D3383B">
        <w:rPr>
          <w:lang w:val="fr-FR"/>
        </w:rPr>
        <w:t>Onor</w:t>
      </w:r>
      <w:proofErr w:type="spellEnd"/>
      <w:r w:rsidR="00D3383B">
        <w:rPr>
          <w:lang w:val="fr-FR"/>
        </w:rPr>
        <w:t xml:space="preserve">. </w:t>
      </w:r>
      <w:r w:rsidR="00B0042B">
        <w:rPr>
          <w:lang w:val="fr-FR"/>
        </w:rPr>
        <w:t xml:space="preserve">Stephen Spiteri </w:t>
      </w:r>
      <w:r w:rsidR="007C7D1D">
        <w:rPr>
          <w:lang w:val="fr-FR"/>
        </w:rPr>
        <w:t xml:space="preserve"> </w:t>
      </w:r>
      <w:r w:rsidR="00B0042B">
        <w:rPr>
          <w:lang w:val="fr-FR"/>
        </w:rPr>
        <w:t>u l-</w:t>
      </w:r>
      <w:proofErr w:type="spellStart"/>
      <w:r w:rsidR="00B0042B">
        <w:rPr>
          <w:lang w:val="fr-FR"/>
        </w:rPr>
        <w:t>Onor</w:t>
      </w:r>
      <w:proofErr w:type="spellEnd"/>
      <w:r w:rsidR="00B0042B">
        <w:rPr>
          <w:lang w:val="fr-FR"/>
        </w:rPr>
        <w:t>. Francis Zammit Dimech</w:t>
      </w:r>
      <w:r w:rsidR="005C5EB9">
        <w:rPr>
          <w:lang w:val="fr-FR"/>
        </w:rPr>
        <w:t>.</w:t>
      </w:r>
      <w:r w:rsidR="00DC4DF4">
        <w:rPr>
          <w:lang w:val="fr-FR"/>
        </w:rPr>
        <w:t xml:space="preserve"> </w:t>
      </w:r>
    </w:p>
    <w:p w:rsidR="00307E08" w:rsidRDefault="00307E08" w:rsidP="00B64466">
      <w:pPr>
        <w:jc w:val="both"/>
        <w:rPr>
          <w:lang w:val="mt-MT"/>
        </w:rPr>
      </w:pPr>
    </w:p>
    <w:p w:rsidR="00C15594" w:rsidRPr="00C15594" w:rsidRDefault="00C15594" w:rsidP="00B64466">
      <w:pPr>
        <w:jc w:val="both"/>
        <w:rPr>
          <w:b/>
          <w:lang w:val="mt-MT"/>
        </w:rPr>
      </w:pPr>
      <w:r w:rsidRPr="00C15594">
        <w:rPr>
          <w:b/>
          <w:lang w:val="mt-MT"/>
        </w:rPr>
        <w:t>SKUŻATI</w:t>
      </w:r>
    </w:p>
    <w:p w:rsidR="00C15594" w:rsidRDefault="00C15594" w:rsidP="00B64466">
      <w:pPr>
        <w:jc w:val="both"/>
        <w:rPr>
          <w:lang w:val="mt-MT"/>
        </w:rPr>
      </w:pPr>
    </w:p>
    <w:p w:rsidR="00C15594" w:rsidRDefault="00C15594" w:rsidP="00B64466">
      <w:pPr>
        <w:jc w:val="both"/>
        <w:rPr>
          <w:lang w:val="mt-MT"/>
        </w:rPr>
      </w:pPr>
      <w:r>
        <w:rPr>
          <w:lang w:val="mt-MT"/>
        </w:rPr>
        <w:t>L-Onor.</w:t>
      </w:r>
      <w:r w:rsidR="00B4551C">
        <w:rPr>
          <w:lang w:val="mt-MT"/>
        </w:rPr>
        <w:t xml:space="preserve"> Justyne Caruana, l-Onor.</w:t>
      </w:r>
      <w:r>
        <w:rPr>
          <w:lang w:val="mt-MT"/>
        </w:rPr>
        <w:t xml:space="preserve"> Joe Debono Grech u l-Onor. Tonio Fenech kienu msiefra fuq xogħol parlamentari.</w:t>
      </w:r>
    </w:p>
    <w:p w:rsidR="00CD43B5" w:rsidRDefault="00CD43B5" w:rsidP="00B64466">
      <w:pPr>
        <w:jc w:val="both"/>
        <w:rPr>
          <w:lang w:val="mt-MT"/>
        </w:rPr>
      </w:pPr>
    </w:p>
    <w:p w:rsidR="00B64466" w:rsidRPr="00844FFF" w:rsidRDefault="00B64466" w:rsidP="00B64466">
      <w:pPr>
        <w:jc w:val="both"/>
        <w:rPr>
          <w:lang w:val="it-IT"/>
        </w:rPr>
      </w:pPr>
      <w:r w:rsidRPr="00844FFF">
        <w:rPr>
          <w:b/>
          <w:lang w:val="it-IT"/>
        </w:rPr>
        <w:t>TALBA</w:t>
      </w:r>
    </w:p>
    <w:p w:rsidR="00B64466" w:rsidRDefault="00B64466" w:rsidP="00B64466">
      <w:pPr>
        <w:ind w:right="57"/>
        <w:rPr>
          <w:lang w:val="it-IT"/>
        </w:rPr>
      </w:pPr>
    </w:p>
    <w:p w:rsidR="00B64466" w:rsidRPr="008E22B2" w:rsidRDefault="00B64466" w:rsidP="00B64466">
      <w:pPr>
        <w:ind w:right="57"/>
        <w:rPr>
          <w:lang w:val="it-IT"/>
        </w:rPr>
      </w:pPr>
      <w:r w:rsidRPr="008E22B2">
        <w:rPr>
          <w:lang w:val="it-IT"/>
        </w:rPr>
        <w:t>L</w:t>
      </w:r>
      <w:r w:rsidR="00701110">
        <w:rPr>
          <w:lang w:val="it-IT"/>
        </w:rPr>
        <w:noBreakHyphen/>
        <w:t>Aġent S</w:t>
      </w:r>
      <w:r w:rsidRPr="008E22B2">
        <w:rPr>
          <w:lang w:val="it-IT"/>
        </w:rPr>
        <w:t>krivan tal</w:t>
      </w:r>
      <w:r>
        <w:rPr>
          <w:lang w:val="it-IT"/>
        </w:rPr>
        <w:noBreakHyphen/>
      </w:r>
      <w:r w:rsidRPr="008E22B2">
        <w:rPr>
          <w:lang w:val="it-IT"/>
        </w:rPr>
        <w:t>Kamra qal</w:t>
      </w:r>
      <w:r w:rsidR="00701110">
        <w:rPr>
          <w:lang w:val="it-IT"/>
        </w:rPr>
        <w:t>et</w:t>
      </w:r>
      <w:r w:rsidRPr="008E22B2">
        <w:rPr>
          <w:lang w:val="it-IT"/>
        </w:rPr>
        <w:t xml:space="preserve"> it</w:t>
      </w:r>
      <w:r>
        <w:rPr>
          <w:lang w:val="it-IT"/>
        </w:rPr>
        <w:noBreakHyphen/>
      </w:r>
      <w:r w:rsidRPr="008E22B2">
        <w:rPr>
          <w:lang w:val="it-IT"/>
        </w:rPr>
        <w:t>talba.</w:t>
      </w:r>
    </w:p>
    <w:p w:rsidR="00CD43B5" w:rsidRDefault="00CD43B5" w:rsidP="00B64466">
      <w:pPr>
        <w:jc w:val="both"/>
        <w:rPr>
          <w:b/>
          <w:lang w:val="it-IT"/>
        </w:rPr>
      </w:pPr>
    </w:p>
    <w:p w:rsidR="00B64466" w:rsidRPr="006D6527" w:rsidRDefault="00B64466" w:rsidP="00B64466">
      <w:pPr>
        <w:jc w:val="both"/>
        <w:rPr>
          <w:lang w:val="it-IT"/>
        </w:rPr>
      </w:pPr>
      <w:r w:rsidRPr="006D6527">
        <w:rPr>
          <w:b/>
          <w:lang w:val="it-IT"/>
        </w:rPr>
        <w:t>MINUTI</w:t>
      </w:r>
    </w:p>
    <w:p w:rsidR="00B64466" w:rsidRDefault="00B64466" w:rsidP="00B64466">
      <w:pPr>
        <w:jc w:val="both"/>
        <w:rPr>
          <w:lang w:val="it-IT"/>
        </w:rPr>
      </w:pPr>
    </w:p>
    <w:p w:rsidR="00B64466" w:rsidRDefault="00B64466" w:rsidP="00B64466">
      <w:pPr>
        <w:jc w:val="both"/>
        <w:rPr>
          <w:lang w:val="it-IT"/>
        </w:rPr>
      </w:pPr>
      <w:r w:rsidRPr="006D6527">
        <w:rPr>
          <w:lang w:val="it-IT"/>
        </w:rPr>
        <w:t>Il</w:t>
      </w:r>
      <w:r>
        <w:rPr>
          <w:lang w:val="it-IT"/>
        </w:rPr>
        <w:noBreakHyphen/>
      </w:r>
      <w:r w:rsidRPr="006D6527">
        <w:rPr>
          <w:lang w:val="it-IT"/>
        </w:rPr>
        <w:t>Minuti tas</w:t>
      </w:r>
      <w:r w:rsidR="00B45388">
        <w:rPr>
          <w:lang w:val="it-IT"/>
        </w:rPr>
        <w:noBreakHyphen/>
        <w:t xml:space="preserve">Seduta Nru </w:t>
      </w:r>
      <w:r w:rsidR="004E2ACC">
        <w:rPr>
          <w:lang w:val="it-IT"/>
        </w:rPr>
        <w:t>10</w:t>
      </w:r>
      <w:r w:rsidR="001037D6">
        <w:rPr>
          <w:lang w:val="it-IT"/>
        </w:rPr>
        <w:t>9</w:t>
      </w:r>
      <w:r>
        <w:rPr>
          <w:lang w:val="it-IT"/>
        </w:rPr>
        <w:t xml:space="preserve"> li saret</w:t>
      </w:r>
      <w:r w:rsidRPr="006D6527">
        <w:rPr>
          <w:lang w:val="it-IT"/>
        </w:rPr>
        <w:t xml:space="preserve"> </w:t>
      </w:r>
      <w:r w:rsidR="001037D6">
        <w:rPr>
          <w:lang w:val="it-IT"/>
        </w:rPr>
        <w:t>fl-20</w:t>
      </w:r>
      <w:r w:rsidR="004F2C12">
        <w:rPr>
          <w:lang w:val="it-IT"/>
        </w:rPr>
        <w:t xml:space="preserve"> ta’ </w:t>
      </w:r>
      <w:r w:rsidR="006F25A5">
        <w:rPr>
          <w:lang w:val="it-IT"/>
        </w:rPr>
        <w:t>Jannar</w:t>
      </w:r>
      <w:r>
        <w:rPr>
          <w:lang w:val="it-IT"/>
        </w:rPr>
        <w:t xml:space="preserve"> 201</w:t>
      </w:r>
      <w:r w:rsidR="00391472">
        <w:rPr>
          <w:lang w:val="it-IT"/>
        </w:rPr>
        <w:t>4</w:t>
      </w:r>
      <w:r w:rsidRPr="006D6527">
        <w:rPr>
          <w:lang w:val="it-IT"/>
        </w:rPr>
        <w:t xml:space="preserve"> kienu </w:t>
      </w:r>
      <w:r>
        <w:rPr>
          <w:lang w:val="it-IT"/>
        </w:rPr>
        <w:t>k</w:t>
      </w:r>
      <w:r w:rsidRPr="006D6527">
        <w:rPr>
          <w:lang w:val="it-IT"/>
        </w:rPr>
        <w:t>konfermati.</w:t>
      </w:r>
    </w:p>
    <w:p w:rsidR="003D6665" w:rsidRDefault="003D6665" w:rsidP="00082394">
      <w:pPr>
        <w:pStyle w:val="Heading5"/>
        <w:spacing w:before="0" w:after="0"/>
        <w:ind w:right="-75"/>
        <w:jc w:val="both"/>
        <w:rPr>
          <w:rFonts w:ascii="Times New Roman" w:hAnsi="Times New Roman"/>
          <w:i w:val="0"/>
          <w:sz w:val="24"/>
          <w:szCs w:val="24"/>
          <w:lang w:val="it-IT"/>
        </w:rPr>
      </w:pPr>
    </w:p>
    <w:p w:rsidR="00B64466" w:rsidRPr="009D554D" w:rsidRDefault="00B64466" w:rsidP="00082394">
      <w:pPr>
        <w:pStyle w:val="Heading5"/>
        <w:spacing w:before="0" w:after="0"/>
        <w:ind w:right="-75"/>
        <w:jc w:val="both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M</w:t>
      </w:r>
      <w:r w:rsidRPr="009D554D">
        <w:rPr>
          <w:rFonts w:ascii="Times New Roman" w:hAnsi="Times New Roman"/>
          <w:i w:val="0"/>
          <w:sz w:val="24"/>
          <w:szCs w:val="24"/>
          <w:lang w:val="it-IT"/>
        </w:rPr>
        <w:t>ISTOQSIJIET</w:t>
      </w:r>
    </w:p>
    <w:p w:rsidR="00B64466" w:rsidRDefault="00B64466" w:rsidP="00B64466">
      <w:pPr>
        <w:ind w:right="-75"/>
        <w:jc w:val="both"/>
        <w:rPr>
          <w:lang w:val="it-IT"/>
        </w:rPr>
      </w:pPr>
    </w:p>
    <w:p w:rsidR="00B64466" w:rsidRDefault="00B64466" w:rsidP="00B64466">
      <w:pPr>
        <w:ind w:right="-75"/>
        <w:jc w:val="both"/>
        <w:rPr>
          <w:lang w:val="it-IT"/>
        </w:rPr>
      </w:pPr>
      <w:r w:rsidRPr="0061135F">
        <w:rPr>
          <w:lang w:val="it-IT"/>
        </w:rPr>
        <w:t>Mistoqsijiet ġew magħmula u mogħtija tweġiba.</w:t>
      </w:r>
      <w:r>
        <w:rPr>
          <w:lang w:val="it-IT"/>
        </w:rPr>
        <w:t xml:space="preserve"> </w:t>
      </w:r>
    </w:p>
    <w:p w:rsidR="00623F7E" w:rsidRDefault="00623F7E" w:rsidP="00B64466">
      <w:pPr>
        <w:ind w:right="-75"/>
        <w:jc w:val="both"/>
        <w:rPr>
          <w:lang w:val="it-IT"/>
        </w:rPr>
      </w:pPr>
    </w:p>
    <w:p w:rsidR="00623F7E" w:rsidRDefault="00C9734B" w:rsidP="00B64466">
      <w:pPr>
        <w:ind w:right="-75"/>
        <w:jc w:val="both"/>
        <w:rPr>
          <w:lang w:val="it-IT"/>
        </w:rPr>
      </w:pPr>
      <w:r>
        <w:rPr>
          <w:lang w:val="it-IT"/>
        </w:rPr>
        <w:t>Bil-permess tal-Kamra</w:t>
      </w:r>
      <w:r w:rsidR="00623F7E">
        <w:rPr>
          <w:lang w:val="it-IT"/>
        </w:rPr>
        <w:t xml:space="preserve"> l-Onor Jaso</w:t>
      </w:r>
      <w:r w:rsidR="000B27A2">
        <w:rPr>
          <w:lang w:val="it-IT"/>
        </w:rPr>
        <w:t>n Azzopardi, b’rabta ma’ mistoqsija p</w:t>
      </w:r>
      <w:r w:rsidR="00623F7E">
        <w:rPr>
          <w:lang w:val="it-IT"/>
        </w:rPr>
        <w:t>arlamentari 3333, qiegħed fuq il-Mejda tal-Kamra:</w:t>
      </w:r>
    </w:p>
    <w:p w:rsidR="00623F7E" w:rsidRDefault="00623F7E" w:rsidP="00B64466">
      <w:pPr>
        <w:ind w:right="-75"/>
        <w:jc w:val="both"/>
        <w:rPr>
          <w:lang w:val="it-IT"/>
        </w:rPr>
      </w:pPr>
    </w:p>
    <w:p w:rsidR="00623F7E" w:rsidRDefault="00623F7E" w:rsidP="00EC2896">
      <w:pPr>
        <w:ind w:left="2160" w:right="-75" w:hanging="2160"/>
        <w:jc w:val="both"/>
        <w:rPr>
          <w:lang w:val="it-IT"/>
        </w:rPr>
      </w:pPr>
      <w:r>
        <w:rPr>
          <w:lang w:val="it-IT"/>
        </w:rPr>
        <w:t>P.L. 2123</w:t>
      </w:r>
      <w:r w:rsidR="00EC2896">
        <w:rPr>
          <w:lang w:val="it-IT"/>
        </w:rPr>
        <w:tab/>
        <w:t xml:space="preserve">Memo maħruġ fil-25 ta’ Ġunju 2013 mill-Kwartieri Ġenerali tal-Pulizija </w:t>
      </w:r>
      <w:r w:rsidR="000B27A2">
        <w:rPr>
          <w:lang w:val="it-IT"/>
        </w:rPr>
        <w:t>biex membri tal-Korp tal-P</w:t>
      </w:r>
      <w:r w:rsidR="00EC2896">
        <w:rPr>
          <w:lang w:val="it-IT"/>
        </w:rPr>
        <w:t>ulizija</w:t>
      </w:r>
      <w:r w:rsidR="000B27A2">
        <w:rPr>
          <w:lang w:val="it-IT"/>
        </w:rPr>
        <w:t xml:space="preserve"> ma jagħmlux xogħol ta’ għassa sabiex jagħmlu funzjonijiet oħra</w:t>
      </w:r>
      <w:r w:rsidR="00EC2896">
        <w:rPr>
          <w:lang w:val="it-IT"/>
        </w:rPr>
        <w:t>; u</w:t>
      </w:r>
    </w:p>
    <w:p w:rsidR="00C9734B" w:rsidRDefault="00C9734B" w:rsidP="00EC2896">
      <w:pPr>
        <w:ind w:left="2160" w:right="-75" w:hanging="2160"/>
        <w:jc w:val="both"/>
        <w:rPr>
          <w:lang w:val="it-IT"/>
        </w:rPr>
      </w:pPr>
    </w:p>
    <w:p w:rsidR="00EC2896" w:rsidRDefault="00D940A1" w:rsidP="00EC2896">
      <w:pPr>
        <w:ind w:left="2160" w:right="-75" w:hanging="2160"/>
        <w:jc w:val="both"/>
        <w:rPr>
          <w:lang w:val="it-IT"/>
        </w:rPr>
      </w:pPr>
      <w:r>
        <w:rPr>
          <w:lang w:val="it-IT"/>
        </w:rPr>
        <w:t>P.L. 2124</w:t>
      </w:r>
      <w:r w:rsidR="00EC2896">
        <w:rPr>
          <w:lang w:val="it-IT"/>
        </w:rPr>
        <w:tab/>
        <w:t xml:space="preserve">Memo maħruġ fil-25 ta’ Ġunju 2013 mill-Kwartieri Ġenerali tal-Pulizija </w:t>
      </w:r>
      <w:r w:rsidR="000B27A2">
        <w:rPr>
          <w:lang w:val="it-IT"/>
        </w:rPr>
        <w:t>dwar talba sabiex membri tal-Korp tal-Pulizija jagħmlu xogħol ta’</w:t>
      </w:r>
      <w:r w:rsidR="00EC2896">
        <w:rPr>
          <w:lang w:val="it-IT"/>
        </w:rPr>
        <w:t xml:space="preserve"> </w:t>
      </w:r>
      <w:r w:rsidR="00EC2896" w:rsidRPr="00EC2896">
        <w:rPr>
          <w:i/>
          <w:lang w:val="it-IT"/>
        </w:rPr>
        <w:t>waiters</w:t>
      </w:r>
      <w:r w:rsidR="00EC2896">
        <w:rPr>
          <w:lang w:val="it-IT"/>
        </w:rPr>
        <w:t xml:space="preserve"> </w:t>
      </w:r>
      <w:r w:rsidR="000B27A2">
        <w:rPr>
          <w:lang w:val="it-IT"/>
        </w:rPr>
        <w:t xml:space="preserve">wara l-ħin </w:t>
      </w:r>
      <w:r w:rsidR="00EC2896">
        <w:rPr>
          <w:lang w:val="it-IT"/>
        </w:rPr>
        <w:t>fil-Palazz tal-Girgenti.</w:t>
      </w:r>
    </w:p>
    <w:p w:rsidR="009679DC" w:rsidRDefault="009679DC" w:rsidP="00B64466">
      <w:pPr>
        <w:ind w:right="-75"/>
        <w:jc w:val="both"/>
        <w:rPr>
          <w:lang w:val="nl-NL" w:eastAsia="ko-KR"/>
        </w:rPr>
      </w:pPr>
    </w:p>
    <w:p w:rsidR="00E44853" w:rsidRPr="00D459E9" w:rsidRDefault="00E44853" w:rsidP="00E44853">
      <w:pPr>
        <w:jc w:val="both"/>
        <w:rPr>
          <w:lang w:val="mt-MT"/>
        </w:rPr>
      </w:pPr>
      <w:r>
        <w:rPr>
          <w:lang w:val="mt-MT"/>
        </w:rPr>
        <w:t xml:space="preserve">Bi tweġiba għall-mistoqsija parlamentari numru 6495, il-Ministru għat-Trasport u l-Infrastrutturra, l-Onor. Joe Mizzi, f’isem il-Ministru għas-Saħħa, </w:t>
      </w:r>
      <w:r w:rsidRPr="00D459E9">
        <w:rPr>
          <w:lang w:val="mt-MT" w:eastAsia="ko-KR"/>
        </w:rPr>
        <w:t>qiegħed fuq il</w:t>
      </w:r>
      <w:r w:rsidRPr="00D459E9">
        <w:rPr>
          <w:lang w:val="mt-MT" w:eastAsia="ko-KR"/>
        </w:rPr>
        <w:noBreakHyphen/>
        <w:t>Mejda tal</w:t>
      </w:r>
      <w:r w:rsidRPr="00D459E9">
        <w:rPr>
          <w:lang w:val="mt-MT" w:eastAsia="ko-KR"/>
        </w:rPr>
        <w:noBreakHyphen/>
        <w:t>Kamra:</w:t>
      </w:r>
    </w:p>
    <w:p w:rsidR="00E44853" w:rsidRPr="00D459E9" w:rsidRDefault="00E44853" w:rsidP="00E44853">
      <w:pPr>
        <w:rPr>
          <w:lang w:val="mt-MT" w:eastAsia="ko-KR"/>
        </w:rPr>
      </w:pPr>
    </w:p>
    <w:p w:rsidR="00E44853" w:rsidRDefault="00E44853" w:rsidP="00E44853">
      <w:pPr>
        <w:pStyle w:val="NormalIndent"/>
        <w:ind w:left="2127" w:hanging="2127"/>
        <w:jc w:val="both"/>
        <w:rPr>
          <w:rFonts w:ascii="Times New Roman" w:hAnsi="Times New Roman"/>
          <w:lang w:val="mt-MT"/>
        </w:rPr>
      </w:pPr>
      <w:r w:rsidRPr="00645465">
        <w:rPr>
          <w:rFonts w:ascii="Times New Roman" w:hAnsi="Times New Roman"/>
          <w:lang w:val="mt-MT"/>
        </w:rPr>
        <w:t xml:space="preserve">P.L. </w:t>
      </w:r>
      <w:r w:rsidR="00645465">
        <w:rPr>
          <w:rFonts w:ascii="Times New Roman" w:hAnsi="Times New Roman"/>
          <w:lang w:val="mt-MT"/>
        </w:rPr>
        <w:t>212</w:t>
      </w:r>
      <w:r w:rsidR="00D940A1">
        <w:rPr>
          <w:rFonts w:ascii="Times New Roman" w:hAnsi="Times New Roman"/>
          <w:lang w:val="mt-MT"/>
        </w:rPr>
        <w:t>5</w:t>
      </w:r>
      <w:r>
        <w:rPr>
          <w:lang w:val="mt-MT"/>
        </w:rPr>
        <w:tab/>
      </w:r>
      <w:r w:rsidR="00D940A1">
        <w:rPr>
          <w:rFonts w:ascii="Times New Roman" w:hAnsi="Times New Roman"/>
          <w:lang w:val="mt-MT"/>
        </w:rPr>
        <w:t xml:space="preserve">Tabella li turi l-għadd u t-tip ta’ </w:t>
      </w:r>
      <w:r>
        <w:rPr>
          <w:rFonts w:ascii="Times New Roman" w:hAnsi="Times New Roman"/>
          <w:lang w:val="mt-MT"/>
        </w:rPr>
        <w:t>lmenti li saru lill-</w:t>
      </w:r>
      <w:r w:rsidRPr="00DE36B4">
        <w:rPr>
          <w:rFonts w:ascii="Times New Roman" w:hAnsi="Times New Roman"/>
          <w:i/>
          <w:lang w:val="mt-MT"/>
        </w:rPr>
        <w:t>Customer Care Section</w:t>
      </w:r>
      <w:r w:rsidR="00D940A1">
        <w:rPr>
          <w:rFonts w:ascii="Times New Roman" w:hAnsi="Times New Roman"/>
          <w:lang w:val="mt-MT"/>
        </w:rPr>
        <w:t xml:space="preserve"> ta</w:t>
      </w:r>
      <w:r>
        <w:rPr>
          <w:rFonts w:ascii="Times New Roman" w:hAnsi="Times New Roman"/>
          <w:lang w:val="mt-MT"/>
        </w:rPr>
        <w:t>l-Isptar Mater Dei f’Ottubru u f’Novembru 2013</w:t>
      </w:r>
      <w:r>
        <w:rPr>
          <w:rFonts w:ascii="Times New Roman" w:hAnsi="Times New Roman"/>
          <w:bCs/>
          <w:lang w:val="mt-MT"/>
        </w:rPr>
        <w:t>,</w:t>
      </w:r>
      <w:r w:rsidRPr="00EB3A58">
        <w:rPr>
          <w:lang w:val="mt-MT"/>
        </w:rPr>
        <w:t xml:space="preserve"> </w:t>
      </w:r>
      <w:r w:rsidRPr="00EB3A58">
        <w:rPr>
          <w:rFonts w:ascii="Times New Roman" w:hAnsi="Times New Roman"/>
          <w:lang w:val="mt-MT"/>
        </w:rPr>
        <w:t>bi tweġiba għall-mi</w:t>
      </w:r>
      <w:r>
        <w:rPr>
          <w:rFonts w:ascii="Times New Roman" w:hAnsi="Times New Roman"/>
          <w:lang w:val="mt-MT"/>
        </w:rPr>
        <w:t>stoqsija parlamentari numru 6495.</w:t>
      </w:r>
    </w:p>
    <w:p w:rsidR="002D5132" w:rsidRPr="00F6729F" w:rsidRDefault="002D5132" w:rsidP="00B64466">
      <w:pPr>
        <w:ind w:right="-75"/>
        <w:jc w:val="both"/>
        <w:rPr>
          <w:lang w:val="nl-NL" w:eastAsia="ko-KR"/>
        </w:rPr>
      </w:pPr>
    </w:p>
    <w:p w:rsidR="00B64466" w:rsidRDefault="00B64466" w:rsidP="00B64466">
      <w:pPr>
        <w:ind w:right="-75"/>
        <w:jc w:val="both"/>
        <w:rPr>
          <w:lang w:val="nl-NL" w:eastAsia="ko-KR"/>
        </w:rPr>
      </w:pPr>
      <w:r>
        <w:rPr>
          <w:lang w:val="nl-NL" w:eastAsia="ko-KR"/>
        </w:rPr>
        <w:t>Fis</w:t>
      </w:r>
      <w:r>
        <w:rPr>
          <w:lang w:val="nl-NL" w:eastAsia="ko-KR"/>
        </w:rPr>
        <w:noBreakHyphen/>
        <w:t>6</w:t>
      </w:r>
      <w:r w:rsidR="00A91DC7">
        <w:rPr>
          <w:lang w:val="nl-NL" w:eastAsia="ko-KR"/>
        </w:rPr>
        <w:t>:</w:t>
      </w:r>
      <w:r w:rsidRPr="00924267">
        <w:rPr>
          <w:lang w:val="nl-NL" w:eastAsia="ko-KR"/>
        </w:rPr>
        <w:t>30</w:t>
      </w:r>
      <w:r>
        <w:rPr>
          <w:lang w:val="nl-NL" w:eastAsia="ko-KR"/>
        </w:rPr>
        <w:t xml:space="preserve"> p.</w:t>
      </w:r>
      <w:r w:rsidRPr="00517623">
        <w:rPr>
          <w:lang w:val="nl-NL" w:eastAsia="ko-KR"/>
        </w:rPr>
        <w:t>m</w:t>
      </w:r>
      <w:r>
        <w:rPr>
          <w:lang w:val="nl-NL" w:eastAsia="ko-KR"/>
        </w:rPr>
        <w:t>.</w:t>
      </w:r>
      <w:r w:rsidRPr="00517623">
        <w:rPr>
          <w:lang w:val="nl-NL" w:eastAsia="ko-KR"/>
        </w:rPr>
        <w:t xml:space="preserve"> l</w:t>
      </w:r>
      <w:r>
        <w:rPr>
          <w:lang w:val="nl-NL" w:eastAsia="ko-KR"/>
        </w:rPr>
        <w:noBreakHyphen/>
      </w:r>
      <w:r w:rsidR="00D83702">
        <w:rPr>
          <w:lang w:val="nl-NL" w:eastAsia="ko-KR"/>
        </w:rPr>
        <w:t>aħ</w:t>
      </w:r>
      <w:r w:rsidR="009907A1">
        <w:rPr>
          <w:lang w:val="nl-NL" w:eastAsia="ko-KR"/>
        </w:rPr>
        <w:t>ħar mistoqsij</w:t>
      </w:r>
      <w:r w:rsidR="005473D7">
        <w:rPr>
          <w:lang w:val="nl-NL" w:eastAsia="ko-KR"/>
        </w:rPr>
        <w:t xml:space="preserve">a kienet numru </w:t>
      </w:r>
      <w:r w:rsidR="00E44853">
        <w:rPr>
          <w:lang w:val="nl-NL" w:eastAsia="ko-KR"/>
        </w:rPr>
        <w:t>6496</w:t>
      </w:r>
      <w:r>
        <w:rPr>
          <w:lang w:val="nl-NL" w:eastAsia="ko-KR"/>
        </w:rPr>
        <w:t xml:space="preserve"> </w:t>
      </w:r>
      <w:r w:rsidRPr="00517623">
        <w:rPr>
          <w:lang w:val="nl-NL" w:eastAsia="ko-KR"/>
        </w:rPr>
        <w:t>u l</w:t>
      </w:r>
      <w:r>
        <w:rPr>
          <w:lang w:val="nl-NL" w:eastAsia="ko-KR"/>
        </w:rPr>
        <w:noBreakHyphen/>
      </w:r>
      <w:r w:rsidRPr="00517623">
        <w:rPr>
          <w:lang w:val="nl-NL" w:eastAsia="ko-KR"/>
        </w:rPr>
        <w:t>mistoqsijiet l</w:t>
      </w:r>
      <w:r>
        <w:rPr>
          <w:lang w:val="nl-NL" w:eastAsia="ko-KR"/>
        </w:rPr>
        <w:noBreakHyphen/>
      </w:r>
      <w:r w:rsidRPr="00517623">
        <w:rPr>
          <w:lang w:val="nl-NL" w:eastAsia="ko-KR"/>
        </w:rPr>
        <w:t>oħra kollha li dehru fuq l</w:t>
      </w:r>
      <w:r>
        <w:rPr>
          <w:lang w:val="nl-NL" w:eastAsia="ko-KR"/>
        </w:rPr>
        <w:noBreakHyphen/>
      </w:r>
      <w:r w:rsidRPr="00517623">
        <w:rPr>
          <w:lang w:val="nl-NL" w:eastAsia="ko-KR"/>
        </w:rPr>
        <w:t>aġenda ngħataw tweġiba bil</w:t>
      </w:r>
      <w:r>
        <w:rPr>
          <w:lang w:val="nl-NL" w:eastAsia="ko-KR"/>
        </w:rPr>
        <w:noBreakHyphen/>
      </w:r>
      <w:r w:rsidRPr="00517623">
        <w:rPr>
          <w:lang w:val="nl-NL" w:eastAsia="ko-KR"/>
        </w:rPr>
        <w:t>miktub.</w:t>
      </w:r>
    </w:p>
    <w:p w:rsidR="00CD43B5" w:rsidRDefault="00CD43B5" w:rsidP="00B64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lang w:val="it-IT"/>
        </w:rPr>
      </w:pPr>
    </w:p>
    <w:p w:rsidR="00140391" w:rsidRDefault="00140391" w:rsidP="00431B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lang w:val="it-IT"/>
        </w:rPr>
      </w:pPr>
    </w:p>
    <w:p w:rsidR="00B64466" w:rsidRPr="00431B1D" w:rsidRDefault="00B64466" w:rsidP="00431B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lang w:val="mt-MT"/>
        </w:rPr>
      </w:pPr>
      <w:r w:rsidRPr="006B7D76">
        <w:rPr>
          <w:b/>
          <w:lang w:val="it-IT"/>
        </w:rPr>
        <w:t>TQEG</w:t>
      </w:r>
      <w:r w:rsidRPr="006B7D76">
        <w:rPr>
          <w:b/>
          <w:lang w:val="mt-MT"/>
        </w:rPr>
        <w:t>ĦID TA’ KARTI</w:t>
      </w:r>
    </w:p>
    <w:p w:rsidR="007517CB" w:rsidRDefault="007517CB" w:rsidP="00680731">
      <w:pPr>
        <w:jc w:val="both"/>
        <w:rPr>
          <w:lang w:val="nl-NL"/>
        </w:rPr>
      </w:pPr>
    </w:p>
    <w:p w:rsidR="00045DE8" w:rsidRPr="00D459E9" w:rsidRDefault="00CC2887" w:rsidP="00045DE8">
      <w:pPr>
        <w:pStyle w:val="Default"/>
        <w:jc w:val="both"/>
        <w:rPr>
          <w:color w:val="auto"/>
          <w:lang w:val="mt-MT" w:eastAsia="ko-KR"/>
        </w:rPr>
      </w:pPr>
      <w:r>
        <w:rPr>
          <w:color w:val="auto"/>
          <w:lang w:val="mt-MT" w:eastAsia="ko-KR"/>
        </w:rPr>
        <w:t>I</w:t>
      </w:r>
      <w:r w:rsidR="00045DE8">
        <w:rPr>
          <w:color w:val="auto"/>
          <w:lang w:val="mt-MT" w:eastAsia="ko-KR"/>
        </w:rPr>
        <w:t>l-Prim Ministru</w:t>
      </w:r>
      <w:r w:rsidR="00A050A5">
        <w:rPr>
          <w:color w:val="auto"/>
          <w:lang w:val="mt-MT" w:eastAsia="ko-KR"/>
        </w:rPr>
        <w:t>, l-Onor. Joseph Muscat,</w:t>
      </w:r>
      <w:r w:rsidR="00045DE8">
        <w:rPr>
          <w:color w:val="auto"/>
          <w:lang w:val="mt-MT" w:eastAsia="ko-KR"/>
        </w:rPr>
        <w:t xml:space="preserve"> </w:t>
      </w:r>
      <w:r w:rsidR="00045DE8" w:rsidRPr="00D459E9">
        <w:rPr>
          <w:lang w:val="mt-MT" w:eastAsia="ko-KR"/>
        </w:rPr>
        <w:t>qiegħed fuq il</w:t>
      </w:r>
      <w:r w:rsidR="00045DE8" w:rsidRPr="00D459E9">
        <w:rPr>
          <w:lang w:val="mt-MT" w:eastAsia="ko-KR"/>
        </w:rPr>
        <w:noBreakHyphen/>
        <w:t>Mejda tal</w:t>
      </w:r>
      <w:r w:rsidR="00045DE8" w:rsidRPr="00D459E9">
        <w:rPr>
          <w:lang w:val="mt-MT" w:eastAsia="ko-KR"/>
        </w:rPr>
        <w:noBreakHyphen/>
        <w:t>Kamra:</w:t>
      </w:r>
    </w:p>
    <w:p w:rsidR="00045DE8" w:rsidRPr="00D459E9" w:rsidRDefault="00045DE8" w:rsidP="00045DE8">
      <w:pPr>
        <w:rPr>
          <w:lang w:val="mt-MT" w:eastAsia="ko-KR"/>
        </w:rPr>
      </w:pPr>
    </w:p>
    <w:p w:rsidR="00C15594" w:rsidRDefault="00C15594" w:rsidP="0025460E">
      <w:pPr>
        <w:ind w:left="2127" w:hanging="2127"/>
        <w:jc w:val="both"/>
        <w:rPr>
          <w:lang w:val="mt-MT"/>
        </w:rPr>
      </w:pPr>
    </w:p>
    <w:p w:rsidR="00C15594" w:rsidRDefault="00D940A1" w:rsidP="00C15594">
      <w:pPr>
        <w:ind w:left="2127" w:hanging="2127"/>
        <w:jc w:val="both"/>
        <w:rPr>
          <w:lang w:val="mt-MT"/>
        </w:rPr>
      </w:pPr>
      <w:r>
        <w:rPr>
          <w:lang w:val="mt-MT"/>
        </w:rPr>
        <w:t>P.L. 2126</w:t>
      </w:r>
      <w:r w:rsidR="00C15594">
        <w:rPr>
          <w:lang w:val="mt-MT"/>
        </w:rPr>
        <w:tab/>
      </w:r>
      <w:r w:rsidR="00807033">
        <w:rPr>
          <w:rFonts w:eastAsia="Times New Roman" w:cs="Times"/>
          <w:lang w:val="mt-MT" w:eastAsia="ko-KR"/>
        </w:rPr>
        <w:t>Tagħrif</w:t>
      </w:r>
      <w:r w:rsidR="00E44853">
        <w:rPr>
          <w:rFonts w:eastAsia="Times New Roman" w:cs="Times"/>
          <w:lang w:val="mt-MT" w:eastAsia="ko-KR"/>
        </w:rPr>
        <w:t xml:space="preserve"> </w:t>
      </w:r>
      <w:r w:rsidR="00807033">
        <w:rPr>
          <w:rFonts w:eastAsia="Times New Roman" w:cs="Times"/>
          <w:lang w:val="mt-MT" w:eastAsia="ko-KR"/>
        </w:rPr>
        <w:t>dwar</w:t>
      </w:r>
      <w:r w:rsidR="00E44853">
        <w:rPr>
          <w:rFonts w:eastAsia="Times New Roman" w:cs="Times"/>
          <w:lang w:val="mt-MT" w:eastAsia="ko-KR"/>
        </w:rPr>
        <w:t xml:space="preserve"> applikazzjonijiet pendenti </w:t>
      </w:r>
      <w:r>
        <w:rPr>
          <w:rFonts w:eastAsia="Times New Roman" w:cs="Times"/>
          <w:lang w:val="mt-MT" w:eastAsia="ko-KR"/>
        </w:rPr>
        <w:t>quddiem l-Awtorità</w:t>
      </w:r>
      <w:r w:rsidR="00807033" w:rsidRPr="00807033">
        <w:rPr>
          <w:lang w:val="mt-MT"/>
        </w:rPr>
        <w:t xml:space="preserve"> </w:t>
      </w:r>
      <w:r w:rsidR="00807033">
        <w:rPr>
          <w:lang w:val="mt-MT"/>
        </w:rPr>
        <w:t>ta’ Malta dwar l-Ambjent u l-Ippjanar (MEPA)</w:t>
      </w:r>
      <w:r w:rsidR="00807033">
        <w:rPr>
          <w:rFonts w:eastAsia="Times New Roman" w:cs="Times"/>
          <w:lang w:val="mt-MT" w:eastAsia="ko-KR"/>
        </w:rPr>
        <w:t xml:space="preserve"> </w:t>
      </w:r>
      <w:r w:rsidR="00E44853">
        <w:rPr>
          <w:rFonts w:eastAsia="Times New Roman" w:cs="Times"/>
          <w:lang w:val="mt-MT" w:eastAsia="ko-KR"/>
        </w:rPr>
        <w:t>għal żvilupp relatat ma</w:t>
      </w:r>
      <w:r>
        <w:rPr>
          <w:rFonts w:eastAsia="Times New Roman" w:cs="Times"/>
          <w:lang w:val="mt-MT" w:eastAsia="ko-KR"/>
        </w:rPr>
        <w:t xml:space="preserve">’ </w:t>
      </w:r>
      <w:r w:rsidR="00E44853">
        <w:rPr>
          <w:rFonts w:eastAsia="Times New Roman" w:cs="Times"/>
          <w:lang w:val="mt-MT" w:eastAsia="ko-KR"/>
        </w:rPr>
        <w:t>kmamar tan-nar</w:t>
      </w:r>
      <w:r w:rsidR="00C15594">
        <w:rPr>
          <w:rFonts w:eastAsia="Times New Roman" w:cs="Times"/>
          <w:lang w:val="mt-MT" w:eastAsia="ko-KR"/>
        </w:rPr>
        <w:t>,</w:t>
      </w:r>
      <w:r w:rsidR="00C15594">
        <w:rPr>
          <w:lang w:val="mt-MT"/>
        </w:rPr>
        <w:t xml:space="preserve"> bi tweġiba għall-mistoqsija parlamentari numru 70</w:t>
      </w:r>
      <w:r w:rsidR="00E44853">
        <w:rPr>
          <w:lang w:val="mt-MT"/>
        </w:rPr>
        <w:t>14</w:t>
      </w:r>
      <w:r w:rsidR="00C15594">
        <w:rPr>
          <w:lang w:val="mt-MT"/>
        </w:rPr>
        <w:t>;</w:t>
      </w:r>
    </w:p>
    <w:p w:rsidR="00473C6B" w:rsidRDefault="00473C6B" w:rsidP="00C15594">
      <w:pPr>
        <w:ind w:left="2127" w:hanging="2127"/>
        <w:jc w:val="both"/>
        <w:rPr>
          <w:lang w:val="mt-MT"/>
        </w:rPr>
      </w:pPr>
    </w:p>
    <w:p w:rsidR="00473C6B" w:rsidRDefault="00D940A1" w:rsidP="00473C6B">
      <w:pPr>
        <w:ind w:left="2127" w:hanging="2127"/>
        <w:jc w:val="both"/>
        <w:rPr>
          <w:lang w:val="mt-MT"/>
        </w:rPr>
      </w:pPr>
      <w:r>
        <w:rPr>
          <w:lang w:val="mt-MT"/>
        </w:rPr>
        <w:t>P.L. 2127</w:t>
      </w:r>
      <w:r w:rsidR="00473C6B">
        <w:rPr>
          <w:lang w:val="mt-MT"/>
        </w:rPr>
        <w:tab/>
      </w:r>
      <w:r w:rsidR="00807033">
        <w:rPr>
          <w:rFonts w:eastAsia="Times New Roman" w:cs="Times"/>
          <w:lang w:val="mt-MT" w:eastAsia="ko-KR"/>
        </w:rPr>
        <w:t xml:space="preserve">Tagħrif dwar </w:t>
      </w:r>
      <w:r w:rsidR="00473C6B">
        <w:rPr>
          <w:rFonts w:eastAsia="Times New Roman" w:cs="Times"/>
          <w:lang w:val="mt-MT" w:eastAsia="ko-KR"/>
        </w:rPr>
        <w:t>proprjetajiet pubbliċi mikrija jew mogħtija b’</w:t>
      </w:r>
      <w:r w:rsidR="003B2934">
        <w:rPr>
          <w:rFonts w:eastAsia="Times New Roman" w:cs="Times"/>
          <w:lang w:val="mt-MT" w:eastAsia="ko-KR"/>
        </w:rPr>
        <w:t>x</w:t>
      </w:r>
      <w:r w:rsidR="00473C6B">
        <w:rPr>
          <w:rFonts w:eastAsia="Times New Roman" w:cs="Times"/>
          <w:lang w:val="mt-MT" w:eastAsia="ko-KR"/>
        </w:rPr>
        <w:t>i titolu lill-Partit Laburista,</w:t>
      </w:r>
      <w:r w:rsidR="00473C6B">
        <w:rPr>
          <w:lang w:val="mt-MT"/>
        </w:rPr>
        <w:t xml:space="preserve"> bi tweġiba għall-mistoqsija parlamentari numru 7111; u</w:t>
      </w:r>
    </w:p>
    <w:p w:rsidR="00473C6B" w:rsidRDefault="00473C6B" w:rsidP="00473C6B">
      <w:pPr>
        <w:ind w:left="2127" w:hanging="2127"/>
        <w:jc w:val="both"/>
        <w:rPr>
          <w:lang w:val="mt-MT"/>
        </w:rPr>
      </w:pPr>
    </w:p>
    <w:p w:rsidR="00473C6B" w:rsidRDefault="00D940A1" w:rsidP="00473C6B">
      <w:pPr>
        <w:ind w:left="2127" w:hanging="2127"/>
        <w:jc w:val="both"/>
        <w:rPr>
          <w:lang w:val="mt-MT"/>
        </w:rPr>
      </w:pPr>
      <w:r>
        <w:rPr>
          <w:lang w:val="mt-MT"/>
        </w:rPr>
        <w:t>P.L. 2128</w:t>
      </w:r>
      <w:r w:rsidR="00473C6B">
        <w:rPr>
          <w:lang w:val="mt-MT"/>
        </w:rPr>
        <w:tab/>
      </w:r>
      <w:r w:rsidR="004C7862">
        <w:rPr>
          <w:lang w:val="mt-MT"/>
        </w:rPr>
        <w:t>Kopja tal-</w:t>
      </w:r>
      <w:r w:rsidR="004C7862" w:rsidRPr="004C7862">
        <w:rPr>
          <w:i/>
          <w:lang w:val="mt-MT"/>
        </w:rPr>
        <w:t>Environment Impact Assessment</w:t>
      </w:r>
      <w:r w:rsidR="004C7862">
        <w:rPr>
          <w:lang w:val="mt-MT"/>
        </w:rPr>
        <w:t xml:space="preserve"> (EIA) </w:t>
      </w:r>
      <w:r w:rsidR="00807033">
        <w:rPr>
          <w:lang w:val="mt-MT"/>
        </w:rPr>
        <w:t>dwar i</w:t>
      </w:r>
      <w:r w:rsidR="004C7862">
        <w:rPr>
          <w:lang w:val="mt-MT"/>
        </w:rPr>
        <w:t>l-</w:t>
      </w:r>
      <w:r w:rsidR="004C7862" w:rsidRPr="004C7862">
        <w:rPr>
          <w:i/>
          <w:lang w:val="mt-MT"/>
        </w:rPr>
        <w:t>power station</w:t>
      </w:r>
      <w:r w:rsidR="004C7862">
        <w:rPr>
          <w:lang w:val="mt-MT"/>
        </w:rPr>
        <w:t xml:space="preserve"> il-ġdida li ġie ppreżentat lill-Awtorità ta’ Malta dwar l-Ambjent u l-Ippjanar</w:t>
      </w:r>
      <w:r w:rsidR="00473C6B">
        <w:rPr>
          <w:rFonts w:eastAsia="Times New Roman" w:cs="Times"/>
          <w:lang w:val="mt-MT" w:eastAsia="ko-KR"/>
        </w:rPr>
        <w:t>,</w:t>
      </w:r>
      <w:r w:rsidR="00473C6B">
        <w:rPr>
          <w:lang w:val="mt-MT"/>
        </w:rPr>
        <w:t xml:space="preserve"> bi tweġiba għall-mistoqsija parlamentari numru 71</w:t>
      </w:r>
      <w:r w:rsidR="004C7862">
        <w:rPr>
          <w:lang w:val="mt-MT"/>
        </w:rPr>
        <w:t>24</w:t>
      </w:r>
      <w:r w:rsidR="00473C6B">
        <w:rPr>
          <w:lang w:val="mt-MT"/>
        </w:rPr>
        <w:t>.</w:t>
      </w:r>
    </w:p>
    <w:p w:rsidR="00717C85" w:rsidRDefault="00717C85" w:rsidP="00176DAF">
      <w:pPr>
        <w:rPr>
          <w:lang w:val="mt-MT" w:eastAsia="ko-KR"/>
        </w:rPr>
      </w:pPr>
    </w:p>
    <w:p w:rsidR="00176DAF" w:rsidRPr="0025460E" w:rsidRDefault="00A050A5" w:rsidP="00176DAF">
      <w:pPr>
        <w:rPr>
          <w:lang w:val="mt-MT" w:eastAsia="ko-KR"/>
        </w:rPr>
      </w:pPr>
      <w:r>
        <w:rPr>
          <w:lang w:val="mt-MT" w:eastAsia="ko-KR"/>
        </w:rPr>
        <w:t>I</w:t>
      </w:r>
      <w:r w:rsidR="00176DAF">
        <w:rPr>
          <w:lang w:val="mt-MT" w:eastAsia="ko-KR"/>
        </w:rPr>
        <w:t>l-M</w:t>
      </w:r>
      <w:r w:rsidR="00176DAF" w:rsidRPr="0025460E">
        <w:rPr>
          <w:rFonts w:hint="eastAsia"/>
          <w:lang w:val="mt-MT" w:eastAsia="ko-KR"/>
        </w:rPr>
        <w:t xml:space="preserve">inistru </w:t>
      </w:r>
      <w:r w:rsidR="004C7862">
        <w:rPr>
          <w:lang w:val="mt-MT" w:eastAsia="ko-KR"/>
        </w:rPr>
        <w:t>għat-Turiżmu</w:t>
      </w:r>
      <w:r>
        <w:rPr>
          <w:lang w:val="mt-MT" w:eastAsia="ko-KR"/>
        </w:rPr>
        <w:t xml:space="preserve">, l-Onor. </w:t>
      </w:r>
      <w:r w:rsidR="004C7862">
        <w:rPr>
          <w:lang w:val="mt-MT" w:eastAsia="ko-KR"/>
        </w:rPr>
        <w:t>Karmenu Vella</w:t>
      </w:r>
      <w:r>
        <w:rPr>
          <w:lang w:val="mt-MT" w:eastAsia="ko-KR"/>
        </w:rPr>
        <w:t>,</w:t>
      </w:r>
      <w:r w:rsidR="00176DAF">
        <w:rPr>
          <w:lang w:val="mt-MT" w:eastAsia="ko-KR"/>
        </w:rPr>
        <w:t xml:space="preserve"> </w:t>
      </w:r>
      <w:r w:rsidR="004C7862">
        <w:rPr>
          <w:lang w:val="mt-MT" w:eastAsia="ko-KR"/>
        </w:rPr>
        <w:t>f’isem il-Ministru għall-Edukazzjoni u</w:t>
      </w:r>
      <w:r w:rsidR="00060BC9">
        <w:rPr>
          <w:lang w:val="mt-MT" w:eastAsia="ko-KR"/>
        </w:rPr>
        <w:t xml:space="preserve"> x-Xogħol</w:t>
      </w:r>
      <w:r w:rsidR="004C7862">
        <w:rPr>
          <w:lang w:val="mt-MT" w:eastAsia="ko-KR"/>
        </w:rPr>
        <w:t xml:space="preserve">, </w:t>
      </w:r>
      <w:r w:rsidR="00176DAF">
        <w:rPr>
          <w:lang w:val="mt-MT" w:eastAsia="ko-KR"/>
        </w:rPr>
        <w:t>qiegħed fuq il-Mejda tal-Kamra:-</w:t>
      </w:r>
    </w:p>
    <w:p w:rsidR="00176DAF" w:rsidRDefault="00176DAF" w:rsidP="00176DAF">
      <w:pPr>
        <w:jc w:val="both"/>
        <w:rPr>
          <w:b/>
          <w:lang w:val="mt-MT" w:eastAsia="ko-KR"/>
        </w:rPr>
      </w:pPr>
    </w:p>
    <w:p w:rsidR="004940B8" w:rsidRDefault="00060BC9" w:rsidP="004940B8">
      <w:pPr>
        <w:pStyle w:val="NormalIndent"/>
        <w:ind w:left="2160" w:hanging="2160"/>
        <w:jc w:val="both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>P.L. 2129</w:t>
      </w:r>
      <w:r w:rsidR="00717C85">
        <w:rPr>
          <w:rFonts w:ascii="Times New Roman" w:hAnsi="Times New Roman"/>
          <w:lang w:val="mt-MT"/>
        </w:rPr>
        <w:tab/>
      </w:r>
      <w:r w:rsidR="009E0E6D">
        <w:rPr>
          <w:rFonts w:ascii="Times New Roman" w:hAnsi="Times New Roman"/>
          <w:lang w:val="mt-MT"/>
        </w:rPr>
        <w:t xml:space="preserve">Lista </w:t>
      </w:r>
      <w:r w:rsidR="00807033">
        <w:rPr>
          <w:rFonts w:ascii="Times New Roman" w:hAnsi="Times New Roman"/>
          <w:lang w:val="mt-MT"/>
        </w:rPr>
        <w:t xml:space="preserve">ta’ </w:t>
      </w:r>
      <w:r w:rsidR="009E0E6D" w:rsidRPr="003B2934">
        <w:rPr>
          <w:rFonts w:ascii="Times New Roman" w:hAnsi="Times New Roman"/>
          <w:i/>
          <w:lang w:val="mt-MT"/>
        </w:rPr>
        <w:t>laptops, tablets, mobile phones u gadgets</w:t>
      </w:r>
      <w:r w:rsidR="009E0E6D">
        <w:rPr>
          <w:rFonts w:ascii="Times New Roman" w:hAnsi="Times New Roman"/>
          <w:lang w:val="mt-MT"/>
        </w:rPr>
        <w:t xml:space="preserve"> elettroniċi li nxtraw</w:t>
      </w:r>
      <w:r w:rsidR="00807033">
        <w:rPr>
          <w:rFonts w:ascii="Times New Roman" w:hAnsi="Times New Roman"/>
          <w:lang w:val="mt-MT"/>
        </w:rPr>
        <w:t xml:space="preserve"> wara</w:t>
      </w:r>
      <w:r w:rsidR="009E0E6D">
        <w:rPr>
          <w:rFonts w:ascii="Times New Roman" w:hAnsi="Times New Roman"/>
          <w:lang w:val="mt-MT"/>
        </w:rPr>
        <w:t xml:space="preserve"> Marzu 2013 </w:t>
      </w:r>
      <w:r w:rsidR="00807033">
        <w:rPr>
          <w:rFonts w:ascii="Times New Roman" w:hAnsi="Times New Roman"/>
          <w:lang w:val="mt-MT"/>
        </w:rPr>
        <w:t>m</w:t>
      </w:r>
      <w:r w:rsidR="009E0E6D">
        <w:rPr>
          <w:rFonts w:ascii="Times New Roman" w:hAnsi="Times New Roman"/>
          <w:lang w:val="mt-MT"/>
        </w:rPr>
        <w:t>i</w:t>
      </w:r>
      <w:r w:rsidR="00807033">
        <w:rPr>
          <w:rFonts w:ascii="Times New Roman" w:hAnsi="Times New Roman"/>
          <w:lang w:val="mt-MT"/>
        </w:rPr>
        <w:t>l</w:t>
      </w:r>
      <w:r w:rsidR="009E0E6D">
        <w:rPr>
          <w:rFonts w:ascii="Times New Roman" w:hAnsi="Times New Roman"/>
          <w:lang w:val="mt-MT"/>
        </w:rPr>
        <w:t>l-Kunsill Malti għall-Isport</w:t>
      </w:r>
      <w:r w:rsidR="003B2934">
        <w:rPr>
          <w:rFonts w:ascii="Times New Roman" w:hAnsi="Times New Roman"/>
          <w:lang w:val="mt-MT"/>
        </w:rPr>
        <w:t xml:space="preserve"> (KMS)</w:t>
      </w:r>
      <w:r w:rsidR="004940B8" w:rsidRPr="00874DD1">
        <w:rPr>
          <w:rFonts w:ascii="Times New Roman" w:hAnsi="Times New Roman"/>
          <w:bCs/>
          <w:lang w:val="mt-MT"/>
        </w:rPr>
        <w:t xml:space="preserve">, </w:t>
      </w:r>
      <w:r w:rsidR="004940B8" w:rsidRPr="00874DD1">
        <w:rPr>
          <w:rFonts w:ascii="Times New Roman" w:hAnsi="Times New Roman"/>
          <w:lang w:val="mt-MT"/>
        </w:rPr>
        <w:t>bi</w:t>
      </w:r>
      <w:r w:rsidR="004940B8" w:rsidRPr="00203A80">
        <w:rPr>
          <w:rFonts w:ascii="Times New Roman" w:hAnsi="Times New Roman"/>
          <w:lang w:val="mt-MT"/>
        </w:rPr>
        <w:t xml:space="preserve"> tweġiba għall-mi</w:t>
      </w:r>
      <w:r w:rsidR="004940B8">
        <w:rPr>
          <w:rFonts w:ascii="Times New Roman" w:hAnsi="Times New Roman"/>
          <w:lang w:val="mt-MT"/>
        </w:rPr>
        <w:t>s</w:t>
      </w:r>
      <w:r w:rsidR="00717C85">
        <w:rPr>
          <w:rFonts w:ascii="Times New Roman" w:hAnsi="Times New Roman"/>
          <w:lang w:val="mt-MT"/>
        </w:rPr>
        <w:t>toqsija parlamentari numru 674</w:t>
      </w:r>
      <w:r w:rsidR="009E0E6D">
        <w:rPr>
          <w:rFonts w:ascii="Times New Roman" w:hAnsi="Times New Roman"/>
          <w:lang w:val="mt-MT"/>
        </w:rPr>
        <w:t>6</w:t>
      </w:r>
      <w:r w:rsidR="00717C85">
        <w:rPr>
          <w:rFonts w:ascii="Times New Roman" w:hAnsi="Times New Roman"/>
          <w:lang w:val="mt-MT"/>
        </w:rPr>
        <w:t>;</w:t>
      </w:r>
    </w:p>
    <w:p w:rsidR="009E0E6D" w:rsidRDefault="009E0E6D" w:rsidP="004940B8">
      <w:pPr>
        <w:pStyle w:val="NormalIndent"/>
        <w:ind w:left="2160" w:hanging="2160"/>
        <w:jc w:val="both"/>
        <w:rPr>
          <w:rFonts w:ascii="Times New Roman" w:hAnsi="Times New Roman"/>
          <w:lang w:val="mt-MT"/>
        </w:rPr>
      </w:pPr>
    </w:p>
    <w:p w:rsidR="009E0E6D" w:rsidRDefault="00060BC9" w:rsidP="009E0E6D">
      <w:pPr>
        <w:pStyle w:val="NormalIndent"/>
        <w:ind w:left="2160" w:hanging="2160"/>
        <w:jc w:val="both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>P.L. 2130</w:t>
      </w:r>
      <w:r w:rsidR="009E0E6D">
        <w:rPr>
          <w:rFonts w:ascii="Times New Roman" w:hAnsi="Times New Roman"/>
          <w:lang w:val="mt-MT"/>
        </w:rPr>
        <w:tab/>
        <w:t xml:space="preserve">Tagħrif dwar safar li </w:t>
      </w:r>
      <w:r w:rsidR="003B2934">
        <w:rPr>
          <w:rFonts w:ascii="Times New Roman" w:hAnsi="Times New Roman"/>
          <w:lang w:val="mt-MT"/>
        </w:rPr>
        <w:t>sar minn uffi</w:t>
      </w:r>
      <w:r w:rsidR="006B09C2">
        <w:rPr>
          <w:rFonts w:ascii="Times New Roman" w:hAnsi="Times New Roman"/>
          <w:lang w:val="mt-MT"/>
        </w:rPr>
        <w:t>ċjali tal-Kunsill Malti għall-Isport minn Marzu 2013 sa Jannar 201</w:t>
      </w:r>
      <w:r w:rsidR="00807033">
        <w:rPr>
          <w:rFonts w:ascii="Times New Roman" w:hAnsi="Times New Roman"/>
          <w:lang w:val="mt-MT"/>
        </w:rPr>
        <w:t>4</w:t>
      </w:r>
      <w:r w:rsidR="009E0E6D" w:rsidRPr="00874DD1">
        <w:rPr>
          <w:rFonts w:ascii="Times New Roman" w:hAnsi="Times New Roman"/>
          <w:bCs/>
          <w:lang w:val="mt-MT"/>
        </w:rPr>
        <w:t xml:space="preserve">, </w:t>
      </w:r>
      <w:r w:rsidR="009E0E6D" w:rsidRPr="00874DD1">
        <w:rPr>
          <w:rFonts w:ascii="Times New Roman" w:hAnsi="Times New Roman"/>
          <w:lang w:val="mt-MT"/>
        </w:rPr>
        <w:t>bi</w:t>
      </w:r>
      <w:r w:rsidR="009E0E6D" w:rsidRPr="00203A80">
        <w:rPr>
          <w:rFonts w:ascii="Times New Roman" w:hAnsi="Times New Roman"/>
          <w:lang w:val="mt-MT"/>
        </w:rPr>
        <w:t xml:space="preserve"> tweġiba għall-mi</w:t>
      </w:r>
      <w:r w:rsidR="009E0E6D">
        <w:rPr>
          <w:rFonts w:ascii="Times New Roman" w:hAnsi="Times New Roman"/>
          <w:lang w:val="mt-MT"/>
        </w:rPr>
        <w:t>stoqsija parlamentari numru 674</w:t>
      </w:r>
      <w:r w:rsidR="006B09C2">
        <w:rPr>
          <w:rFonts w:ascii="Times New Roman" w:hAnsi="Times New Roman"/>
          <w:lang w:val="mt-MT"/>
        </w:rPr>
        <w:t>8</w:t>
      </w:r>
      <w:r w:rsidR="009E0E6D">
        <w:rPr>
          <w:rFonts w:ascii="Times New Roman" w:hAnsi="Times New Roman"/>
          <w:lang w:val="mt-MT"/>
        </w:rPr>
        <w:t>;</w:t>
      </w:r>
    </w:p>
    <w:p w:rsidR="009E0E6D" w:rsidRDefault="009E0E6D" w:rsidP="004940B8">
      <w:pPr>
        <w:pStyle w:val="NormalIndent"/>
        <w:ind w:left="2160" w:hanging="2160"/>
        <w:jc w:val="both"/>
        <w:rPr>
          <w:rFonts w:ascii="Times New Roman" w:hAnsi="Times New Roman"/>
          <w:lang w:val="mt-MT"/>
        </w:rPr>
      </w:pPr>
    </w:p>
    <w:p w:rsidR="006B09C2" w:rsidRDefault="00060BC9" w:rsidP="006B09C2">
      <w:pPr>
        <w:pStyle w:val="NormalIndent"/>
        <w:ind w:left="2160" w:hanging="2160"/>
        <w:jc w:val="both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>P.L. 2131</w:t>
      </w:r>
      <w:r w:rsidR="006B09C2">
        <w:rPr>
          <w:rFonts w:ascii="Times New Roman" w:hAnsi="Times New Roman"/>
          <w:lang w:val="mt-MT"/>
        </w:rPr>
        <w:tab/>
        <w:t>Kopja tal-kuntratt li sar fis-16 ta’ Diċembru 2013 bejn il-</w:t>
      </w:r>
      <w:r w:rsidR="006B09C2" w:rsidRPr="006B09C2">
        <w:rPr>
          <w:rFonts w:ascii="Times New Roman" w:hAnsi="Times New Roman"/>
          <w:i/>
          <w:lang w:val="mt-MT"/>
        </w:rPr>
        <w:t>Malta Football Association</w:t>
      </w:r>
      <w:r>
        <w:rPr>
          <w:rFonts w:ascii="Times New Roman" w:hAnsi="Times New Roman"/>
          <w:lang w:val="mt-MT"/>
        </w:rPr>
        <w:t xml:space="preserve"> (MFA) u s-Segretarjat</w:t>
      </w:r>
      <w:r w:rsidR="006B09C2">
        <w:rPr>
          <w:rFonts w:ascii="Times New Roman" w:hAnsi="Times New Roman"/>
          <w:lang w:val="mt-MT"/>
        </w:rPr>
        <w:t xml:space="preserve"> Parlamentari</w:t>
      </w:r>
      <w:r w:rsidR="006B09C2" w:rsidRPr="006B09C2">
        <w:rPr>
          <w:lang w:val="mt-MT" w:eastAsia="ko-KR"/>
        </w:rPr>
        <w:t xml:space="preserve"> </w:t>
      </w:r>
      <w:r w:rsidR="006B09C2" w:rsidRPr="006B09C2">
        <w:rPr>
          <w:rFonts w:ascii="Times New Roman" w:hAnsi="Times New Roman"/>
          <w:lang w:val="mt-MT" w:eastAsia="ko-KR"/>
        </w:rPr>
        <w:t>għar-Riċerka, Innovazzjoni, Żgħażagħ u</w:t>
      </w:r>
      <w:r>
        <w:rPr>
          <w:rFonts w:ascii="Times New Roman" w:hAnsi="Times New Roman"/>
          <w:lang w:val="mt-MT" w:eastAsia="ko-KR"/>
        </w:rPr>
        <w:t xml:space="preserve"> Sport</w:t>
      </w:r>
      <w:r w:rsidR="00807033">
        <w:rPr>
          <w:rFonts w:ascii="Times New Roman" w:hAnsi="Times New Roman"/>
          <w:lang w:val="mt-MT" w:eastAsia="ko-KR"/>
        </w:rPr>
        <w:t xml:space="preserve"> għal assistenza biex jittejbu l-grawnds tal-futbol</w:t>
      </w:r>
      <w:r w:rsidR="006B09C2" w:rsidRPr="00874DD1">
        <w:rPr>
          <w:rFonts w:ascii="Times New Roman" w:hAnsi="Times New Roman"/>
          <w:bCs/>
          <w:lang w:val="mt-MT"/>
        </w:rPr>
        <w:t xml:space="preserve">, </w:t>
      </w:r>
      <w:r w:rsidR="006B09C2" w:rsidRPr="00874DD1">
        <w:rPr>
          <w:rFonts w:ascii="Times New Roman" w:hAnsi="Times New Roman"/>
          <w:lang w:val="mt-MT"/>
        </w:rPr>
        <w:t>bi</w:t>
      </w:r>
      <w:r w:rsidR="006B09C2" w:rsidRPr="00203A80">
        <w:rPr>
          <w:rFonts w:ascii="Times New Roman" w:hAnsi="Times New Roman"/>
          <w:lang w:val="mt-MT"/>
        </w:rPr>
        <w:t xml:space="preserve"> tweġiba għall-mi</w:t>
      </w:r>
      <w:r w:rsidR="006B09C2">
        <w:rPr>
          <w:rFonts w:ascii="Times New Roman" w:hAnsi="Times New Roman"/>
          <w:lang w:val="mt-MT"/>
        </w:rPr>
        <w:t>stoqsija parlamentari numru 6</w:t>
      </w:r>
      <w:r w:rsidR="00C42510">
        <w:rPr>
          <w:rFonts w:ascii="Times New Roman" w:hAnsi="Times New Roman"/>
          <w:lang w:val="mt-MT"/>
        </w:rPr>
        <w:t>808</w:t>
      </w:r>
      <w:r w:rsidR="006B09C2">
        <w:rPr>
          <w:rFonts w:ascii="Times New Roman" w:hAnsi="Times New Roman"/>
          <w:lang w:val="mt-MT"/>
        </w:rPr>
        <w:t>; u</w:t>
      </w:r>
    </w:p>
    <w:p w:rsidR="00F60F68" w:rsidRDefault="00060BC9" w:rsidP="00F60F68">
      <w:pPr>
        <w:ind w:left="2127" w:hanging="2127"/>
        <w:jc w:val="both"/>
        <w:rPr>
          <w:lang w:val="mt-MT"/>
        </w:rPr>
      </w:pPr>
      <w:r>
        <w:rPr>
          <w:lang w:val="mt-MT"/>
        </w:rPr>
        <w:lastRenderedPageBreak/>
        <w:t>P.L. 2132</w:t>
      </w:r>
      <w:r w:rsidR="00F60F68">
        <w:rPr>
          <w:lang w:val="mt-MT"/>
        </w:rPr>
        <w:tab/>
        <w:t xml:space="preserve">Tagħrif dwar </w:t>
      </w:r>
      <w:r w:rsidR="00F60F68" w:rsidRPr="003D3180">
        <w:rPr>
          <w:i/>
          <w:lang w:val="mt-MT"/>
        </w:rPr>
        <w:t>direct orders</w:t>
      </w:r>
      <w:r w:rsidR="00F60F68">
        <w:rPr>
          <w:lang w:val="mt-MT"/>
        </w:rPr>
        <w:t xml:space="preserve"> li ngħataw </w:t>
      </w:r>
      <w:r w:rsidR="003477E1">
        <w:rPr>
          <w:lang w:val="mt-MT"/>
        </w:rPr>
        <w:t>m</w:t>
      </w:r>
      <w:r w:rsidR="00F60F68">
        <w:rPr>
          <w:lang w:val="mt-MT"/>
        </w:rPr>
        <w:t>id-dekast</w:t>
      </w:r>
      <w:r w:rsidR="003477E1">
        <w:rPr>
          <w:lang w:val="mt-MT"/>
        </w:rPr>
        <w:t>e</w:t>
      </w:r>
      <w:r w:rsidR="00F60F68">
        <w:rPr>
          <w:lang w:val="mt-MT"/>
        </w:rPr>
        <w:t xml:space="preserve">ru </w:t>
      </w:r>
      <w:r w:rsidR="003477E1">
        <w:rPr>
          <w:lang w:val="mt-MT"/>
        </w:rPr>
        <w:t xml:space="preserve">li għalih huwa responsabbli </w:t>
      </w:r>
      <w:r w:rsidR="00F60F68">
        <w:rPr>
          <w:lang w:val="mt-MT"/>
        </w:rPr>
        <w:t xml:space="preserve">l-Ministru </w:t>
      </w:r>
      <w:r w:rsidR="00F60F68">
        <w:rPr>
          <w:lang w:val="mt-MT" w:eastAsia="ko-KR"/>
        </w:rPr>
        <w:t>għall-Edukazzjoni u x-Xogħol</w:t>
      </w:r>
      <w:r w:rsidR="003477E1" w:rsidRPr="003477E1">
        <w:rPr>
          <w:lang w:val="mt-MT"/>
        </w:rPr>
        <w:t xml:space="preserve"> </w:t>
      </w:r>
      <w:r w:rsidR="003477E1">
        <w:rPr>
          <w:lang w:val="mt-MT"/>
        </w:rPr>
        <w:t>bejn Marzu 2013 u Jannar 2014</w:t>
      </w:r>
      <w:r w:rsidR="00F60F68">
        <w:rPr>
          <w:lang w:val="mt-MT"/>
        </w:rPr>
        <w:t>, bi tweġiba għall-mistoqsija parlamentari numru 6</w:t>
      </w:r>
      <w:r w:rsidR="00C42510">
        <w:rPr>
          <w:lang w:val="mt-MT"/>
        </w:rPr>
        <w:t>906</w:t>
      </w:r>
      <w:r w:rsidR="00F60F68">
        <w:rPr>
          <w:lang w:val="mt-MT"/>
        </w:rPr>
        <w:t xml:space="preserve">. </w:t>
      </w:r>
    </w:p>
    <w:p w:rsidR="00351632" w:rsidRDefault="00351632" w:rsidP="00B129EF">
      <w:pPr>
        <w:jc w:val="both"/>
        <w:rPr>
          <w:lang w:val="mt-MT" w:eastAsia="ko-KR"/>
        </w:rPr>
      </w:pPr>
    </w:p>
    <w:p w:rsidR="004C51E0" w:rsidRDefault="00A050A5" w:rsidP="004C51E0">
      <w:pPr>
        <w:pStyle w:val="NormalIndent"/>
        <w:ind w:left="0"/>
        <w:jc w:val="both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>I</w:t>
      </w:r>
      <w:r w:rsidR="009C0C1C" w:rsidRPr="004C51E0">
        <w:rPr>
          <w:rFonts w:ascii="Times New Roman" w:hAnsi="Times New Roman"/>
          <w:lang w:val="mt-MT"/>
        </w:rPr>
        <w:t xml:space="preserve">l-Ministru </w:t>
      </w:r>
      <w:r w:rsidR="003B63FF">
        <w:rPr>
          <w:rFonts w:ascii="Times New Roman" w:hAnsi="Times New Roman"/>
          <w:lang w:val="mt-MT"/>
        </w:rPr>
        <w:t>għat-Trasport u l-Infrastruttura</w:t>
      </w:r>
      <w:r>
        <w:rPr>
          <w:rFonts w:ascii="Times New Roman" w:hAnsi="Times New Roman"/>
          <w:lang w:val="mt-MT"/>
        </w:rPr>
        <w:t>, l-Onor. Joe Mizzi,</w:t>
      </w:r>
      <w:r w:rsidR="003B63FF">
        <w:rPr>
          <w:rFonts w:ascii="Times New Roman" w:hAnsi="Times New Roman"/>
          <w:lang w:val="mt-MT"/>
        </w:rPr>
        <w:t xml:space="preserve"> </w:t>
      </w:r>
      <w:r w:rsidR="004C51E0">
        <w:rPr>
          <w:rFonts w:ascii="Times New Roman" w:hAnsi="Times New Roman"/>
          <w:lang w:val="mt-MT"/>
        </w:rPr>
        <w:t>qiegħed fuq il-Mejda tal-Kamra:-</w:t>
      </w:r>
    </w:p>
    <w:p w:rsidR="004C51E0" w:rsidRPr="00F270B6" w:rsidRDefault="004C51E0" w:rsidP="004C51E0">
      <w:pPr>
        <w:pStyle w:val="NormalIndent"/>
        <w:ind w:left="0"/>
        <w:jc w:val="both"/>
        <w:rPr>
          <w:rFonts w:ascii="Times New Roman" w:hAnsi="Times New Roman"/>
          <w:lang w:val="mt-MT"/>
        </w:rPr>
      </w:pPr>
    </w:p>
    <w:p w:rsidR="00474567" w:rsidRDefault="00060BC9" w:rsidP="00474567">
      <w:pPr>
        <w:pStyle w:val="NormalIndent"/>
        <w:ind w:left="2160" w:hanging="2160"/>
        <w:jc w:val="both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>P.L. 2133</w:t>
      </w:r>
      <w:r w:rsidR="00474567" w:rsidRPr="004C51E0">
        <w:rPr>
          <w:rFonts w:ascii="Times New Roman" w:hAnsi="Times New Roman"/>
          <w:lang w:val="mt-MT"/>
        </w:rPr>
        <w:tab/>
      </w:r>
      <w:r w:rsidR="00176DAF">
        <w:rPr>
          <w:rFonts w:ascii="Times New Roman" w:hAnsi="Times New Roman"/>
          <w:bCs/>
          <w:lang w:val="mt-MT"/>
        </w:rPr>
        <w:t>Tagħrif dwar</w:t>
      </w:r>
      <w:r w:rsidR="00A050A5">
        <w:rPr>
          <w:rFonts w:ascii="Times New Roman" w:hAnsi="Times New Roman"/>
          <w:bCs/>
          <w:lang w:val="mt-MT"/>
        </w:rPr>
        <w:t xml:space="preserve"> </w:t>
      </w:r>
      <w:r w:rsidR="00A050A5" w:rsidRPr="00F60F68">
        <w:rPr>
          <w:rFonts w:ascii="Times New Roman" w:hAnsi="Times New Roman"/>
          <w:bCs/>
          <w:i/>
          <w:lang w:val="mt-MT"/>
        </w:rPr>
        <w:t>direct orders</w:t>
      </w:r>
      <w:r w:rsidR="00A050A5">
        <w:rPr>
          <w:rFonts w:ascii="Times New Roman" w:hAnsi="Times New Roman"/>
          <w:bCs/>
          <w:lang w:val="mt-MT"/>
        </w:rPr>
        <w:t xml:space="preserve"> li ngħataw mid-dekasteru li għalih hu responsabbli l-Ministru għat-Trasport u l-Infrastruttura bejn Settembru 1998 u Jannar 2014</w:t>
      </w:r>
      <w:r w:rsidR="00474567" w:rsidRPr="00874DD1">
        <w:rPr>
          <w:rFonts w:ascii="Times New Roman" w:hAnsi="Times New Roman"/>
          <w:bCs/>
          <w:lang w:val="mt-MT"/>
        </w:rPr>
        <w:t xml:space="preserve">, </w:t>
      </w:r>
      <w:r w:rsidR="00474567" w:rsidRPr="00874DD1">
        <w:rPr>
          <w:rFonts w:ascii="Times New Roman" w:hAnsi="Times New Roman"/>
          <w:lang w:val="mt-MT"/>
        </w:rPr>
        <w:t>bi</w:t>
      </w:r>
      <w:r w:rsidR="00474567" w:rsidRPr="00203A80">
        <w:rPr>
          <w:rFonts w:ascii="Times New Roman" w:hAnsi="Times New Roman"/>
          <w:lang w:val="mt-MT"/>
        </w:rPr>
        <w:t xml:space="preserve"> tweġiba għall-mi</w:t>
      </w:r>
      <w:r w:rsidR="00474567">
        <w:rPr>
          <w:rFonts w:ascii="Times New Roman" w:hAnsi="Times New Roman"/>
          <w:lang w:val="mt-MT"/>
        </w:rPr>
        <w:t>s</w:t>
      </w:r>
      <w:r w:rsidR="00A050A5">
        <w:rPr>
          <w:rFonts w:ascii="Times New Roman" w:hAnsi="Times New Roman"/>
          <w:lang w:val="mt-MT"/>
        </w:rPr>
        <w:t>toqsija parlamentari numru 6908</w:t>
      </w:r>
      <w:r w:rsidR="00111D1E">
        <w:rPr>
          <w:rFonts w:ascii="Times New Roman" w:hAnsi="Times New Roman"/>
          <w:lang w:val="mt-MT"/>
        </w:rPr>
        <w:t>;</w:t>
      </w:r>
      <w:r>
        <w:rPr>
          <w:rFonts w:ascii="Times New Roman" w:hAnsi="Times New Roman"/>
          <w:lang w:val="mt-MT"/>
        </w:rPr>
        <w:t xml:space="preserve"> </w:t>
      </w:r>
    </w:p>
    <w:p w:rsidR="00A050A5" w:rsidRDefault="00A050A5" w:rsidP="00474567">
      <w:pPr>
        <w:pStyle w:val="NormalIndent"/>
        <w:ind w:left="2160" w:hanging="2160"/>
        <w:jc w:val="both"/>
        <w:rPr>
          <w:rFonts w:ascii="Times New Roman" w:hAnsi="Times New Roman"/>
          <w:lang w:val="mt-MT"/>
        </w:rPr>
      </w:pPr>
    </w:p>
    <w:p w:rsidR="00A050A5" w:rsidRPr="00203A80" w:rsidRDefault="00060BC9" w:rsidP="00474567">
      <w:pPr>
        <w:pStyle w:val="NormalIndent"/>
        <w:ind w:left="2160" w:hanging="2160"/>
        <w:jc w:val="both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>P.L. 2134</w:t>
      </w:r>
      <w:r w:rsidR="00A050A5" w:rsidRPr="004C51E0">
        <w:rPr>
          <w:rFonts w:ascii="Times New Roman" w:hAnsi="Times New Roman"/>
          <w:lang w:val="mt-MT"/>
        </w:rPr>
        <w:tab/>
      </w:r>
      <w:r w:rsidR="00A050A5">
        <w:rPr>
          <w:rFonts w:ascii="Times New Roman" w:hAnsi="Times New Roman"/>
          <w:bCs/>
          <w:lang w:val="mt-MT"/>
        </w:rPr>
        <w:t>Kopja tal-ftehim li sar bejn l-</w:t>
      </w:r>
      <w:r w:rsidR="00A050A5" w:rsidRPr="003B2934">
        <w:rPr>
          <w:rFonts w:ascii="Times New Roman" w:hAnsi="Times New Roman"/>
          <w:bCs/>
          <w:i/>
          <w:lang w:val="mt-MT"/>
        </w:rPr>
        <w:t>Arriva Malta Holdings Ltd</w:t>
      </w:r>
      <w:r w:rsidR="00A050A5">
        <w:rPr>
          <w:rFonts w:ascii="Times New Roman" w:hAnsi="Times New Roman"/>
          <w:bCs/>
          <w:lang w:val="mt-MT"/>
        </w:rPr>
        <w:t xml:space="preserve"> u </w:t>
      </w:r>
      <w:r>
        <w:rPr>
          <w:rFonts w:ascii="Times New Roman" w:hAnsi="Times New Roman"/>
          <w:bCs/>
          <w:lang w:val="mt-MT"/>
        </w:rPr>
        <w:t>l-</w:t>
      </w:r>
      <w:r w:rsidR="00A050A5" w:rsidRPr="003B2934">
        <w:rPr>
          <w:rFonts w:ascii="Times New Roman" w:hAnsi="Times New Roman"/>
          <w:bCs/>
          <w:i/>
          <w:lang w:val="mt-MT"/>
        </w:rPr>
        <w:t>Malta Public Transport Services Ltd</w:t>
      </w:r>
      <w:r>
        <w:rPr>
          <w:rFonts w:ascii="Times New Roman" w:hAnsi="Times New Roman"/>
          <w:bCs/>
          <w:lang w:val="mt-MT"/>
        </w:rPr>
        <w:t xml:space="preserve"> datat </w:t>
      </w:r>
      <w:r w:rsidR="00A050A5">
        <w:rPr>
          <w:rFonts w:ascii="Times New Roman" w:hAnsi="Times New Roman"/>
          <w:bCs/>
          <w:lang w:val="mt-MT"/>
        </w:rPr>
        <w:t>2 ta’ Jannar 2014 dwar it-trasport pubbliku</w:t>
      </w:r>
      <w:r w:rsidR="00A050A5" w:rsidRPr="00874DD1">
        <w:rPr>
          <w:rFonts w:ascii="Times New Roman" w:hAnsi="Times New Roman"/>
          <w:bCs/>
          <w:lang w:val="mt-MT"/>
        </w:rPr>
        <w:t xml:space="preserve">, </w:t>
      </w:r>
      <w:r w:rsidR="00A050A5" w:rsidRPr="00874DD1">
        <w:rPr>
          <w:rFonts w:ascii="Times New Roman" w:hAnsi="Times New Roman"/>
          <w:lang w:val="mt-MT"/>
        </w:rPr>
        <w:t>bi</w:t>
      </w:r>
      <w:r w:rsidR="00A050A5" w:rsidRPr="00203A80">
        <w:rPr>
          <w:rFonts w:ascii="Times New Roman" w:hAnsi="Times New Roman"/>
          <w:lang w:val="mt-MT"/>
        </w:rPr>
        <w:t xml:space="preserve"> tweġiba għall-mi</w:t>
      </w:r>
      <w:r w:rsidR="00A050A5">
        <w:rPr>
          <w:rFonts w:ascii="Times New Roman" w:hAnsi="Times New Roman"/>
          <w:lang w:val="mt-MT"/>
        </w:rPr>
        <w:t>s</w:t>
      </w:r>
      <w:r w:rsidR="003B2934">
        <w:rPr>
          <w:rFonts w:ascii="Times New Roman" w:hAnsi="Times New Roman"/>
          <w:lang w:val="mt-MT"/>
        </w:rPr>
        <w:t>to</w:t>
      </w:r>
      <w:r>
        <w:rPr>
          <w:rFonts w:ascii="Times New Roman" w:hAnsi="Times New Roman"/>
          <w:lang w:val="mt-MT"/>
        </w:rPr>
        <w:t xml:space="preserve">qsija parlamentari numru W162; </w:t>
      </w:r>
    </w:p>
    <w:p w:rsidR="00351632" w:rsidRDefault="00351632" w:rsidP="004C51E0">
      <w:pPr>
        <w:ind w:left="2127" w:hanging="2127"/>
        <w:jc w:val="both"/>
        <w:rPr>
          <w:bCs/>
          <w:lang w:val="mt-MT"/>
        </w:rPr>
      </w:pPr>
    </w:p>
    <w:p w:rsidR="00125AB2" w:rsidRPr="001C0B97" w:rsidRDefault="00111D1E" w:rsidP="00125AB2">
      <w:pPr>
        <w:jc w:val="both"/>
        <w:rPr>
          <w:lang w:val="mt-MT" w:eastAsia="ko-KR"/>
        </w:rPr>
      </w:pPr>
      <w:r>
        <w:rPr>
          <w:lang w:val="mt-MT" w:eastAsia="ko-KR"/>
        </w:rPr>
        <w:t>f’isem i</w:t>
      </w:r>
      <w:r w:rsidR="00125AB2">
        <w:rPr>
          <w:lang w:val="mt-MT" w:eastAsia="ko-KR"/>
        </w:rPr>
        <w:t>l-M</w:t>
      </w:r>
      <w:r w:rsidR="00125AB2">
        <w:rPr>
          <w:rFonts w:hint="eastAsia"/>
          <w:lang w:val="mt-MT" w:eastAsia="ko-KR"/>
        </w:rPr>
        <w:t>inistru għa</w:t>
      </w:r>
      <w:r>
        <w:rPr>
          <w:lang w:val="mt-MT" w:eastAsia="ko-KR"/>
        </w:rPr>
        <w:t>l Għawdex</w:t>
      </w:r>
      <w:r w:rsidR="00125AB2">
        <w:rPr>
          <w:lang w:val="mt-MT" w:eastAsia="ko-KR"/>
        </w:rPr>
        <w:t xml:space="preserve"> qiegħed fuq il-Mejda tal-Kamra:-</w:t>
      </w:r>
    </w:p>
    <w:p w:rsidR="00125AB2" w:rsidRDefault="00125AB2" w:rsidP="00125AB2">
      <w:pPr>
        <w:pStyle w:val="NormalIndent"/>
        <w:ind w:left="0"/>
        <w:jc w:val="both"/>
        <w:rPr>
          <w:rFonts w:ascii="Times New Roman" w:hAnsi="Times New Roman"/>
          <w:lang w:val="mt-MT"/>
        </w:rPr>
      </w:pPr>
    </w:p>
    <w:p w:rsidR="00F60F68" w:rsidRDefault="00125AB2" w:rsidP="00F60F68">
      <w:pPr>
        <w:pStyle w:val="NormalIndent"/>
        <w:ind w:left="2160" w:hanging="2160"/>
        <w:jc w:val="both"/>
        <w:rPr>
          <w:rFonts w:ascii="Times New Roman" w:hAnsi="Times New Roman"/>
          <w:lang w:val="mt-MT"/>
        </w:rPr>
      </w:pPr>
      <w:r w:rsidRPr="00203A80">
        <w:rPr>
          <w:rFonts w:ascii="Times New Roman" w:hAnsi="Times New Roman"/>
          <w:lang w:val="mt-MT"/>
        </w:rPr>
        <w:t>P</w:t>
      </w:r>
      <w:r w:rsidR="00060BC9">
        <w:rPr>
          <w:rFonts w:ascii="Times New Roman" w:hAnsi="Times New Roman"/>
          <w:lang w:val="mt-MT"/>
        </w:rPr>
        <w:t>.L. 2135</w:t>
      </w:r>
      <w:r>
        <w:rPr>
          <w:rFonts w:ascii="Times New Roman" w:hAnsi="Times New Roman"/>
          <w:lang w:val="mt-MT"/>
        </w:rPr>
        <w:tab/>
      </w:r>
      <w:r w:rsidR="00F60F68" w:rsidRPr="00F60F68">
        <w:rPr>
          <w:rFonts w:ascii="Times New Roman" w:hAnsi="Times New Roman"/>
          <w:lang w:val="mt-MT"/>
        </w:rPr>
        <w:t xml:space="preserve">Tagħrif dwar </w:t>
      </w:r>
      <w:r w:rsidR="00F60F68" w:rsidRPr="00F60F68">
        <w:rPr>
          <w:rFonts w:ascii="Times New Roman" w:hAnsi="Times New Roman"/>
          <w:i/>
          <w:lang w:val="mt-MT"/>
        </w:rPr>
        <w:t>direct orders</w:t>
      </w:r>
      <w:r w:rsidR="00F60F68" w:rsidRPr="00F60F68">
        <w:rPr>
          <w:rFonts w:ascii="Times New Roman" w:hAnsi="Times New Roman"/>
          <w:lang w:val="mt-MT"/>
        </w:rPr>
        <w:t xml:space="preserve"> li ngħataw </w:t>
      </w:r>
      <w:r w:rsidR="003477E1">
        <w:rPr>
          <w:rFonts w:ascii="Times New Roman" w:hAnsi="Times New Roman"/>
          <w:lang w:val="mt-MT"/>
        </w:rPr>
        <w:t>m</w:t>
      </w:r>
      <w:r w:rsidR="00F60F68" w:rsidRPr="00F60F68">
        <w:rPr>
          <w:rFonts w:ascii="Times New Roman" w:hAnsi="Times New Roman"/>
          <w:lang w:val="mt-MT"/>
        </w:rPr>
        <w:t xml:space="preserve">id-dekastru </w:t>
      </w:r>
      <w:r w:rsidR="003477E1">
        <w:rPr>
          <w:rFonts w:ascii="Times New Roman" w:hAnsi="Times New Roman"/>
          <w:lang w:val="mt-MT"/>
        </w:rPr>
        <w:t xml:space="preserve">li </w:t>
      </w:r>
      <w:r w:rsidR="003477E1">
        <w:rPr>
          <w:rFonts w:ascii="Times New Roman" w:hAnsi="Times New Roman"/>
          <w:bCs/>
          <w:lang w:val="mt-MT"/>
        </w:rPr>
        <w:t>għalih hu responsabbli</w:t>
      </w:r>
      <w:r w:rsidR="003477E1" w:rsidRPr="00F60F68">
        <w:rPr>
          <w:rFonts w:ascii="Times New Roman" w:hAnsi="Times New Roman"/>
          <w:lang w:val="mt-MT"/>
        </w:rPr>
        <w:t xml:space="preserve"> </w:t>
      </w:r>
      <w:r w:rsidR="00F60F68" w:rsidRPr="00F60F68">
        <w:rPr>
          <w:rFonts w:ascii="Times New Roman" w:hAnsi="Times New Roman"/>
          <w:lang w:val="mt-MT"/>
        </w:rPr>
        <w:t xml:space="preserve">l-Ministru </w:t>
      </w:r>
      <w:r w:rsidR="00F60F68">
        <w:rPr>
          <w:rFonts w:ascii="Times New Roman" w:hAnsi="Times New Roman"/>
          <w:lang w:val="mt-MT" w:eastAsia="ko-KR"/>
        </w:rPr>
        <w:t>għal Għawdex</w:t>
      </w:r>
      <w:r w:rsidR="003477E1" w:rsidRPr="003477E1">
        <w:rPr>
          <w:rFonts w:ascii="Times New Roman" w:hAnsi="Times New Roman"/>
          <w:lang w:val="mt-MT"/>
        </w:rPr>
        <w:t xml:space="preserve"> </w:t>
      </w:r>
      <w:r w:rsidR="003477E1" w:rsidRPr="00F60F68">
        <w:rPr>
          <w:rFonts w:ascii="Times New Roman" w:hAnsi="Times New Roman"/>
          <w:lang w:val="mt-MT"/>
        </w:rPr>
        <w:t xml:space="preserve">bejn </w:t>
      </w:r>
      <w:r w:rsidR="003477E1">
        <w:rPr>
          <w:rFonts w:ascii="Times New Roman" w:hAnsi="Times New Roman"/>
          <w:lang w:val="mt-MT"/>
        </w:rPr>
        <w:t>it-30 ta’ Novembru</w:t>
      </w:r>
      <w:r w:rsidR="003477E1" w:rsidRPr="00F60F68">
        <w:rPr>
          <w:rFonts w:ascii="Times New Roman" w:hAnsi="Times New Roman"/>
          <w:lang w:val="mt-MT"/>
        </w:rPr>
        <w:t xml:space="preserve"> 2013 </w:t>
      </w:r>
      <w:r w:rsidR="00060BC9">
        <w:rPr>
          <w:rFonts w:ascii="Times New Roman" w:hAnsi="Times New Roman"/>
          <w:lang w:val="mt-MT"/>
        </w:rPr>
        <w:t xml:space="preserve">u </w:t>
      </w:r>
      <w:r w:rsidR="003477E1">
        <w:rPr>
          <w:rFonts w:ascii="Times New Roman" w:hAnsi="Times New Roman"/>
          <w:lang w:val="mt-MT"/>
        </w:rPr>
        <w:t>d-9 ta</w:t>
      </w:r>
      <w:r w:rsidR="003477E1" w:rsidRPr="00F60F68">
        <w:rPr>
          <w:rFonts w:ascii="Times New Roman" w:hAnsi="Times New Roman"/>
          <w:lang w:val="mt-MT"/>
        </w:rPr>
        <w:t xml:space="preserve"> Jannar 2014</w:t>
      </w:r>
      <w:r w:rsidR="00F60F68" w:rsidRPr="00874DD1">
        <w:rPr>
          <w:rFonts w:ascii="Times New Roman" w:hAnsi="Times New Roman"/>
          <w:bCs/>
          <w:lang w:val="mt-MT"/>
        </w:rPr>
        <w:t xml:space="preserve">, </w:t>
      </w:r>
      <w:r w:rsidR="00F60F68" w:rsidRPr="00874DD1">
        <w:rPr>
          <w:rFonts w:ascii="Times New Roman" w:hAnsi="Times New Roman"/>
          <w:lang w:val="mt-MT"/>
        </w:rPr>
        <w:t>bi</w:t>
      </w:r>
      <w:r w:rsidR="00F60F68" w:rsidRPr="00203A80">
        <w:rPr>
          <w:rFonts w:ascii="Times New Roman" w:hAnsi="Times New Roman"/>
          <w:lang w:val="mt-MT"/>
        </w:rPr>
        <w:t xml:space="preserve"> tweġiba għall-mi</w:t>
      </w:r>
      <w:r w:rsidR="00F60F68">
        <w:rPr>
          <w:rFonts w:ascii="Times New Roman" w:hAnsi="Times New Roman"/>
          <w:lang w:val="mt-MT"/>
        </w:rPr>
        <w:t xml:space="preserve">stoqsija parlamentari numru 6909; </w:t>
      </w:r>
    </w:p>
    <w:p w:rsidR="00F60F68" w:rsidRDefault="00F60F68" w:rsidP="00F60F68">
      <w:pPr>
        <w:pStyle w:val="NormalIndent"/>
        <w:ind w:left="2160" w:hanging="2160"/>
        <w:jc w:val="both"/>
        <w:rPr>
          <w:rFonts w:ascii="Times New Roman" w:hAnsi="Times New Roman"/>
          <w:lang w:val="mt-MT"/>
        </w:rPr>
      </w:pPr>
    </w:p>
    <w:p w:rsidR="00D2376E" w:rsidRDefault="00D2376E" w:rsidP="00D2376E">
      <w:pPr>
        <w:pStyle w:val="NormalIndent"/>
        <w:ind w:left="2127" w:hanging="2127"/>
        <w:jc w:val="both"/>
        <w:rPr>
          <w:rFonts w:ascii="Times New Roman" w:hAnsi="Times New Roman"/>
          <w:lang w:val="mt-MT"/>
        </w:rPr>
      </w:pPr>
      <w:r w:rsidRPr="0010345E">
        <w:rPr>
          <w:rFonts w:ascii="Times New Roman" w:hAnsi="Times New Roman"/>
          <w:lang w:val="mt-MT"/>
        </w:rPr>
        <w:t xml:space="preserve">P.L. </w:t>
      </w:r>
      <w:r w:rsidR="00060BC9">
        <w:rPr>
          <w:rFonts w:ascii="Times New Roman" w:hAnsi="Times New Roman"/>
          <w:lang w:val="mt-MT"/>
        </w:rPr>
        <w:t>2136</w:t>
      </w:r>
      <w:r w:rsidRPr="0010345E">
        <w:rPr>
          <w:rFonts w:ascii="Times New Roman" w:hAnsi="Times New Roman"/>
          <w:lang w:val="mt-MT"/>
        </w:rPr>
        <w:tab/>
      </w:r>
      <w:r>
        <w:rPr>
          <w:rFonts w:ascii="Times New Roman" w:hAnsi="Times New Roman"/>
          <w:lang w:val="mt-MT"/>
        </w:rPr>
        <w:t xml:space="preserve">Tagħrif dwar sejħiet </w:t>
      </w:r>
      <w:r w:rsidR="00BF120D">
        <w:rPr>
          <w:rFonts w:ascii="Times New Roman" w:hAnsi="Times New Roman"/>
          <w:lang w:val="mt-MT"/>
        </w:rPr>
        <w:t>biex jimtlew</w:t>
      </w:r>
      <w:r w:rsidR="00060BC9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 xml:space="preserve">postijiet vakanti </w:t>
      </w:r>
      <w:r w:rsidR="003477E1">
        <w:rPr>
          <w:rFonts w:ascii="Times New Roman" w:hAnsi="Times New Roman"/>
          <w:lang w:val="mt-MT"/>
        </w:rPr>
        <w:t>f</w:t>
      </w:r>
      <w:r w:rsidRPr="00F60F68">
        <w:rPr>
          <w:rFonts w:ascii="Times New Roman" w:hAnsi="Times New Roman"/>
          <w:lang w:val="mt-MT"/>
        </w:rPr>
        <w:t xml:space="preserve">id-dekastru </w:t>
      </w:r>
      <w:r w:rsidR="003477E1">
        <w:rPr>
          <w:rFonts w:ascii="Times New Roman" w:hAnsi="Times New Roman"/>
          <w:lang w:val="mt-MT"/>
        </w:rPr>
        <w:t xml:space="preserve">li </w:t>
      </w:r>
      <w:r w:rsidR="003477E1">
        <w:rPr>
          <w:rFonts w:ascii="Times New Roman" w:hAnsi="Times New Roman"/>
          <w:bCs/>
          <w:lang w:val="mt-MT"/>
        </w:rPr>
        <w:t>għalih hu responsabbli</w:t>
      </w:r>
      <w:r w:rsidR="003477E1" w:rsidRPr="00F60F68">
        <w:rPr>
          <w:rFonts w:ascii="Times New Roman" w:hAnsi="Times New Roman"/>
          <w:lang w:val="mt-MT"/>
        </w:rPr>
        <w:t xml:space="preserve"> </w:t>
      </w:r>
      <w:r w:rsidRPr="00F60F68">
        <w:rPr>
          <w:rFonts w:ascii="Times New Roman" w:hAnsi="Times New Roman"/>
          <w:lang w:val="mt-MT"/>
        </w:rPr>
        <w:t xml:space="preserve">l-Ministeru </w:t>
      </w:r>
      <w:r w:rsidR="00623F7E">
        <w:rPr>
          <w:rFonts w:ascii="Times New Roman" w:hAnsi="Times New Roman"/>
          <w:lang w:val="mt-MT" w:eastAsia="ko-KR"/>
        </w:rPr>
        <w:t>għal Għawdex</w:t>
      </w:r>
      <w:r>
        <w:rPr>
          <w:rFonts w:ascii="Times New Roman" w:hAnsi="Times New Roman"/>
          <w:bCs/>
          <w:lang w:val="mt-MT"/>
        </w:rPr>
        <w:t>,</w:t>
      </w:r>
      <w:r w:rsidRPr="00EB3A58">
        <w:rPr>
          <w:lang w:val="mt-MT"/>
        </w:rPr>
        <w:t xml:space="preserve"> </w:t>
      </w:r>
      <w:r w:rsidRPr="00EB3A58">
        <w:rPr>
          <w:rFonts w:ascii="Times New Roman" w:hAnsi="Times New Roman"/>
          <w:lang w:val="mt-MT"/>
        </w:rPr>
        <w:t>bi tweġiba għall-mi</w:t>
      </w:r>
      <w:r>
        <w:rPr>
          <w:rFonts w:ascii="Times New Roman" w:hAnsi="Times New Roman"/>
          <w:lang w:val="mt-MT"/>
        </w:rPr>
        <w:t>sto</w:t>
      </w:r>
      <w:r w:rsidR="00BF120D">
        <w:rPr>
          <w:rFonts w:ascii="Times New Roman" w:hAnsi="Times New Roman"/>
          <w:lang w:val="mt-MT"/>
        </w:rPr>
        <w:t xml:space="preserve">qsija parlamentari numru 7109; </w:t>
      </w:r>
    </w:p>
    <w:p w:rsidR="00D2376E" w:rsidRDefault="00D2376E" w:rsidP="00D2376E">
      <w:pPr>
        <w:pStyle w:val="NormalIndent"/>
        <w:ind w:left="2127" w:hanging="2127"/>
        <w:jc w:val="both"/>
        <w:rPr>
          <w:rFonts w:ascii="Times New Roman" w:hAnsi="Times New Roman"/>
          <w:lang w:val="mt-MT"/>
        </w:rPr>
      </w:pPr>
    </w:p>
    <w:p w:rsidR="00D2376E" w:rsidRDefault="00D2376E" w:rsidP="00D2376E">
      <w:pPr>
        <w:pStyle w:val="NormalIndent"/>
        <w:ind w:left="2127" w:hanging="2127"/>
        <w:jc w:val="both"/>
        <w:rPr>
          <w:rFonts w:ascii="Times New Roman" w:hAnsi="Times New Roman"/>
          <w:lang w:val="mt-MT"/>
        </w:rPr>
      </w:pPr>
      <w:r w:rsidRPr="0010345E">
        <w:rPr>
          <w:rFonts w:ascii="Times New Roman" w:hAnsi="Times New Roman"/>
          <w:lang w:val="mt-MT"/>
        </w:rPr>
        <w:t xml:space="preserve">P.L. </w:t>
      </w:r>
      <w:r w:rsidR="00BF120D">
        <w:rPr>
          <w:rFonts w:ascii="Times New Roman" w:hAnsi="Times New Roman"/>
          <w:lang w:val="mt-MT"/>
        </w:rPr>
        <w:t>2137</w:t>
      </w:r>
      <w:r w:rsidRPr="0010345E">
        <w:rPr>
          <w:rFonts w:ascii="Times New Roman" w:hAnsi="Times New Roman"/>
          <w:lang w:val="mt-MT"/>
        </w:rPr>
        <w:tab/>
      </w:r>
      <w:r>
        <w:rPr>
          <w:rFonts w:ascii="Times New Roman" w:hAnsi="Times New Roman"/>
          <w:lang w:val="mt-MT"/>
        </w:rPr>
        <w:t>Tabella l</w:t>
      </w:r>
      <w:r w:rsidR="00623F7E">
        <w:rPr>
          <w:rFonts w:ascii="Times New Roman" w:hAnsi="Times New Roman"/>
          <w:lang w:val="mt-MT"/>
        </w:rPr>
        <w:t xml:space="preserve">i turi </w:t>
      </w:r>
      <w:r>
        <w:rPr>
          <w:rFonts w:ascii="Times New Roman" w:hAnsi="Times New Roman"/>
          <w:lang w:val="mt-MT"/>
        </w:rPr>
        <w:t xml:space="preserve">l-proġetti li saru </w:t>
      </w:r>
      <w:r w:rsidR="00623F7E">
        <w:rPr>
          <w:rFonts w:ascii="Times New Roman" w:hAnsi="Times New Roman"/>
          <w:lang w:val="mt-MT"/>
        </w:rPr>
        <w:t>bħala parti minn</w:t>
      </w:r>
      <w:r>
        <w:rPr>
          <w:rFonts w:ascii="Times New Roman" w:hAnsi="Times New Roman"/>
          <w:lang w:val="mt-MT"/>
        </w:rPr>
        <w:t xml:space="preserve"> Eko Għawdex </w:t>
      </w:r>
      <w:r w:rsidR="00BF120D">
        <w:rPr>
          <w:rFonts w:ascii="Times New Roman" w:hAnsi="Times New Roman"/>
          <w:lang w:val="mt-MT"/>
        </w:rPr>
        <w:t>u l-ispiża fuqhom</w:t>
      </w:r>
      <w:r>
        <w:rPr>
          <w:rFonts w:ascii="Times New Roman" w:hAnsi="Times New Roman"/>
          <w:bCs/>
          <w:lang w:val="mt-MT"/>
        </w:rPr>
        <w:t>,</w:t>
      </w:r>
      <w:r w:rsidRPr="00EB3A58">
        <w:rPr>
          <w:lang w:val="mt-MT"/>
        </w:rPr>
        <w:t xml:space="preserve"> </w:t>
      </w:r>
      <w:r w:rsidRPr="00EB3A58">
        <w:rPr>
          <w:rFonts w:ascii="Times New Roman" w:hAnsi="Times New Roman"/>
          <w:lang w:val="mt-MT"/>
        </w:rPr>
        <w:t>bi tweġiba għall-mi</w:t>
      </w:r>
      <w:r>
        <w:rPr>
          <w:rFonts w:ascii="Times New Roman" w:hAnsi="Times New Roman"/>
          <w:lang w:val="mt-MT"/>
        </w:rPr>
        <w:t>stoqsija parlamentari numru 7113; u</w:t>
      </w:r>
    </w:p>
    <w:p w:rsidR="00351632" w:rsidRDefault="00351632" w:rsidP="00BF120D">
      <w:pPr>
        <w:pStyle w:val="NormalIndent"/>
        <w:ind w:left="0"/>
        <w:jc w:val="both"/>
        <w:rPr>
          <w:rFonts w:ascii="Times New Roman" w:hAnsi="Times New Roman"/>
          <w:lang w:val="mt-MT"/>
        </w:rPr>
      </w:pPr>
    </w:p>
    <w:p w:rsidR="009770CE" w:rsidRDefault="00D2376E" w:rsidP="009770CE">
      <w:pPr>
        <w:jc w:val="both"/>
        <w:rPr>
          <w:lang w:val="mt-MT" w:eastAsia="ko-KR"/>
        </w:rPr>
      </w:pPr>
      <w:r>
        <w:rPr>
          <w:lang w:val="mt-MT" w:eastAsia="ko-KR"/>
        </w:rPr>
        <w:t>f’isem i</w:t>
      </w:r>
      <w:r w:rsidR="009770CE">
        <w:rPr>
          <w:lang w:val="mt-MT" w:eastAsia="ko-KR"/>
        </w:rPr>
        <w:t xml:space="preserve">l-Ministru għas-Saħħa </w:t>
      </w:r>
      <w:r w:rsidR="009770CE" w:rsidRPr="00D459E9">
        <w:rPr>
          <w:lang w:val="mt-MT" w:eastAsia="ko-KR"/>
        </w:rPr>
        <w:t>qiegħed fuq il</w:t>
      </w:r>
      <w:r w:rsidR="009770CE" w:rsidRPr="00D459E9">
        <w:rPr>
          <w:lang w:val="mt-MT" w:eastAsia="ko-KR"/>
        </w:rPr>
        <w:noBreakHyphen/>
        <w:t>Mejda tal</w:t>
      </w:r>
      <w:r w:rsidR="009770CE" w:rsidRPr="00D459E9">
        <w:rPr>
          <w:lang w:val="mt-MT" w:eastAsia="ko-KR"/>
        </w:rPr>
        <w:noBreakHyphen/>
        <w:t>Kamra:</w:t>
      </w:r>
      <w:r w:rsidR="009770CE">
        <w:rPr>
          <w:lang w:val="mt-MT" w:eastAsia="ko-KR"/>
        </w:rPr>
        <w:t>-</w:t>
      </w:r>
    </w:p>
    <w:p w:rsidR="00DE36B4" w:rsidRDefault="00DE36B4" w:rsidP="00DE36B4">
      <w:pPr>
        <w:pStyle w:val="NormalIndent"/>
        <w:ind w:left="0"/>
        <w:jc w:val="both"/>
        <w:rPr>
          <w:rFonts w:ascii="Times New Roman" w:hAnsi="Times New Roman"/>
          <w:lang w:val="mt-MT"/>
        </w:rPr>
      </w:pPr>
    </w:p>
    <w:p w:rsidR="00DE36B4" w:rsidRDefault="00DE36B4" w:rsidP="00DE36B4">
      <w:pPr>
        <w:pStyle w:val="NormalIndent"/>
        <w:ind w:left="2127" w:hanging="2127"/>
        <w:jc w:val="both"/>
        <w:rPr>
          <w:rFonts w:ascii="Times New Roman" w:hAnsi="Times New Roman"/>
          <w:lang w:val="mt-MT"/>
        </w:rPr>
      </w:pPr>
      <w:r w:rsidRPr="0010345E">
        <w:rPr>
          <w:rFonts w:ascii="Times New Roman" w:hAnsi="Times New Roman"/>
          <w:lang w:val="mt-MT"/>
        </w:rPr>
        <w:t xml:space="preserve">P.L. </w:t>
      </w:r>
      <w:r w:rsidR="00BF120D">
        <w:rPr>
          <w:rFonts w:ascii="Times New Roman" w:hAnsi="Times New Roman"/>
          <w:lang w:val="mt-MT"/>
        </w:rPr>
        <w:t>2138</w:t>
      </w:r>
      <w:r w:rsidRPr="0010345E">
        <w:rPr>
          <w:rFonts w:ascii="Times New Roman" w:hAnsi="Times New Roman"/>
          <w:lang w:val="mt-MT"/>
        </w:rPr>
        <w:tab/>
      </w:r>
      <w:r>
        <w:rPr>
          <w:rFonts w:ascii="Times New Roman" w:hAnsi="Times New Roman"/>
          <w:lang w:val="mt-MT"/>
        </w:rPr>
        <w:t xml:space="preserve">Tabella li turi l-għadd ta’ pazjenti li </w:t>
      </w:r>
      <w:r w:rsidR="00BF120D">
        <w:rPr>
          <w:rFonts w:ascii="Times New Roman" w:hAnsi="Times New Roman"/>
          <w:lang w:val="mt-MT"/>
        </w:rPr>
        <w:t>marru f’kull ċentru tas-s</w:t>
      </w:r>
      <w:r w:rsidR="00483950">
        <w:rPr>
          <w:rFonts w:ascii="Times New Roman" w:hAnsi="Times New Roman"/>
          <w:lang w:val="mt-MT"/>
        </w:rPr>
        <w:t>aħħa</w:t>
      </w:r>
      <w:r>
        <w:rPr>
          <w:rFonts w:ascii="Times New Roman" w:hAnsi="Times New Roman"/>
          <w:lang w:val="mt-MT"/>
        </w:rPr>
        <w:t xml:space="preserve"> </w:t>
      </w:r>
      <w:r w:rsidR="00483950">
        <w:rPr>
          <w:rFonts w:ascii="Times New Roman" w:hAnsi="Times New Roman"/>
          <w:lang w:val="mt-MT"/>
        </w:rPr>
        <w:t>f’</w:t>
      </w:r>
      <w:r>
        <w:rPr>
          <w:rFonts w:ascii="Times New Roman" w:hAnsi="Times New Roman"/>
          <w:lang w:val="mt-MT"/>
        </w:rPr>
        <w:t>Ottubru u Novembru 2013</w:t>
      </w:r>
      <w:r w:rsidR="00BF120D">
        <w:rPr>
          <w:rFonts w:ascii="Times New Roman" w:hAnsi="Times New Roman"/>
          <w:lang w:val="mt-MT"/>
        </w:rPr>
        <w:t xml:space="preserve"> u kemm minnhom kienu ri</w:t>
      </w:r>
      <w:r w:rsidR="00483950">
        <w:rPr>
          <w:rFonts w:ascii="Times New Roman" w:hAnsi="Times New Roman"/>
          <w:lang w:val="mt-MT"/>
        </w:rPr>
        <w:t>feruti għad-Dipartiment tal-Emerġenza</w:t>
      </w:r>
      <w:r w:rsidR="00BF120D">
        <w:rPr>
          <w:rFonts w:ascii="Times New Roman" w:hAnsi="Times New Roman"/>
          <w:lang w:val="mt-MT"/>
        </w:rPr>
        <w:t xml:space="preserve"> tal-Isptar Mater Dei</w:t>
      </w:r>
      <w:r>
        <w:rPr>
          <w:rFonts w:ascii="Times New Roman" w:hAnsi="Times New Roman"/>
          <w:bCs/>
          <w:lang w:val="mt-MT"/>
        </w:rPr>
        <w:t>,</w:t>
      </w:r>
      <w:r w:rsidRPr="00EB3A58">
        <w:rPr>
          <w:lang w:val="mt-MT"/>
        </w:rPr>
        <w:t xml:space="preserve"> </w:t>
      </w:r>
      <w:r w:rsidRPr="00EB3A58">
        <w:rPr>
          <w:rFonts w:ascii="Times New Roman" w:hAnsi="Times New Roman"/>
          <w:lang w:val="mt-MT"/>
        </w:rPr>
        <w:t>bi tweġiba għall-mi</w:t>
      </w:r>
      <w:r>
        <w:rPr>
          <w:rFonts w:ascii="Times New Roman" w:hAnsi="Times New Roman"/>
          <w:lang w:val="mt-MT"/>
        </w:rPr>
        <w:t>stoqsija parlamentari numru 649</w:t>
      </w:r>
      <w:r w:rsidR="00483950">
        <w:rPr>
          <w:rFonts w:ascii="Times New Roman" w:hAnsi="Times New Roman"/>
          <w:lang w:val="mt-MT"/>
        </w:rPr>
        <w:t>8</w:t>
      </w:r>
      <w:r>
        <w:rPr>
          <w:rFonts w:ascii="Times New Roman" w:hAnsi="Times New Roman"/>
          <w:lang w:val="mt-MT"/>
        </w:rPr>
        <w:t>; u</w:t>
      </w:r>
    </w:p>
    <w:p w:rsidR="00DE36B4" w:rsidRDefault="00DE36B4" w:rsidP="00DE36B4">
      <w:pPr>
        <w:tabs>
          <w:tab w:val="left" w:pos="426"/>
        </w:tabs>
        <w:ind w:left="426" w:hanging="426"/>
        <w:rPr>
          <w:b/>
          <w:lang w:val="mt-MT"/>
        </w:rPr>
      </w:pPr>
    </w:p>
    <w:p w:rsidR="00DE36B4" w:rsidRDefault="00DE36B4" w:rsidP="00DE36B4">
      <w:pPr>
        <w:pStyle w:val="NormalIndent"/>
        <w:ind w:left="2127" w:hanging="2127"/>
        <w:jc w:val="both"/>
        <w:rPr>
          <w:rFonts w:ascii="Times New Roman" w:hAnsi="Times New Roman"/>
          <w:lang w:val="mt-MT"/>
        </w:rPr>
      </w:pPr>
      <w:r w:rsidRPr="0010345E">
        <w:rPr>
          <w:rFonts w:ascii="Times New Roman" w:hAnsi="Times New Roman"/>
          <w:lang w:val="mt-MT"/>
        </w:rPr>
        <w:t xml:space="preserve">P.L. </w:t>
      </w:r>
      <w:r w:rsidR="00BF120D">
        <w:rPr>
          <w:rFonts w:ascii="Times New Roman" w:hAnsi="Times New Roman"/>
          <w:lang w:val="mt-MT"/>
        </w:rPr>
        <w:t>2139</w:t>
      </w:r>
      <w:r w:rsidRPr="0010345E">
        <w:rPr>
          <w:rFonts w:ascii="Times New Roman" w:hAnsi="Times New Roman"/>
          <w:lang w:val="mt-MT"/>
        </w:rPr>
        <w:tab/>
      </w:r>
      <w:r>
        <w:rPr>
          <w:rFonts w:ascii="Times New Roman" w:hAnsi="Times New Roman"/>
          <w:lang w:val="mt-MT"/>
        </w:rPr>
        <w:t>Tabella li turi l-għadd ta’ pazjenti li</w:t>
      </w:r>
      <w:r w:rsidR="00645465">
        <w:rPr>
          <w:rFonts w:ascii="Times New Roman" w:hAnsi="Times New Roman"/>
          <w:lang w:val="mt-MT"/>
        </w:rPr>
        <w:t xml:space="preserve"> qed jistennew intervent</w:t>
      </w:r>
      <w:r>
        <w:rPr>
          <w:rFonts w:ascii="Times New Roman" w:hAnsi="Times New Roman"/>
          <w:lang w:val="mt-MT"/>
        </w:rPr>
        <w:t xml:space="preserve"> </w:t>
      </w:r>
      <w:r w:rsidR="00645465">
        <w:rPr>
          <w:rFonts w:ascii="Times New Roman" w:hAnsi="Times New Roman"/>
          <w:lang w:val="mt-MT"/>
        </w:rPr>
        <w:t xml:space="preserve">fl-Isptar Mater Dei </w:t>
      </w:r>
      <w:r>
        <w:rPr>
          <w:rFonts w:ascii="Times New Roman" w:hAnsi="Times New Roman"/>
          <w:lang w:val="mt-MT"/>
        </w:rPr>
        <w:t xml:space="preserve">maqsuma skont </w:t>
      </w:r>
      <w:r w:rsidR="00BF120D">
        <w:rPr>
          <w:rFonts w:ascii="Times New Roman" w:hAnsi="Times New Roman"/>
          <w:lang w:val="mt-MT"/>
        </w:rPr>
        <w:t>id-dipartiment u l-perjodu</w:t>
      </w:r>
      <w:r w:rsidR="00645465">
        <w:rPr>
          <w:rFonts w:ascii="Times New Roman" w:hAnsi="Times New Roman"/>
          <w:lang w:val="mt-MT"/>
        </w:rPr>
        <w:t xml:space="preserve"> ta’ stennija</w:t>
      </w:r>
      <w:r>
        <w:rPr>
          <w:rFonts w:ascii="Times New Roman" w:hAnsi="Times New Roman"/>
          <w:bCs/>
          <w:lang w:val="mt-MT"/>
        </w:rPr>
        <w:t>,</w:t>
      </w:r>
      <w:r w:rsidRPr="00EB3A58">
        <w:rPr>
          <w:lang w:val="mt-MT"/>
        </w:rPr>
        <w:t xml:space="preserve"> </w:t>
      </w:r>
      <w:r w:rsidRPr="00EB3A58">
        <w:rPr>
          <w:rFonts w:ascii="Times New Roman" w:hAnsi="Times New Roman"/>
          <w:lang w:val="mt-MT"/>
        </w:rPr>
        <w:t>bi tweġiba għall-mi</w:t>
      </w:r>
      <w:r>
        <w:rPr>
          <w:rFonts w:ascii="Times New Roman" w:hAnsi="Times New Roman"/>
          <w:lang w:val="mt-MT"/>
        </w:rPr>
        <w:t>stoqsija parlamentari numru 649</w:t>
      </w:r>
      <w:r w:rsidR="00645465">
        <w:rPr>
          <w:rFonts w:ascii="Times New Roman" w:hAnsi="Times New Roman"/>
          <w:lang w:val="mt-MT"/>
        </w:rPr>
        <w:t>9</w:t>
      </w:r>
      <w:r>
        <w:rPr>
          <w:rFonts w:ascii="Times New Roman" w:hAnsi="Times New Roman"/>
          <w:lang w:val="mt-MT"/>
        </w:rPr>
        <w:t>.</w:t>
      </w:r>
    </w:p>
    <w:p w:rsidR="00D2376E" w:rsidRDefault="00D2376E" w:rsidP="00D2376E">
      <w:pPr>
        <w:rPr>
          <w:lang w:val="mt-MT" w:eastAsia="ko-KR"/>
        </w:rPr>
      </w:pPr>
    </w:p>
    <w:p w:rsidR="00645465" w:rsidRDefault="00645465" w:rsidP="00645465">
      <w:pPr>
        <w:pStyle w:val="NormalIndent"/>
        <w:ind w:left="0"/>
        <w:jc w:val="both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 w:eastAsia="ko-KR"/>
        </w:rPr>
        <w:t>Is-Segretarju Parlamentari għad-Drittijiet ta’ Persuni b’Diżabilità u Anzjanità Attiva, l-Onor. Franco Mercieca, f’isem il-</w:t>
      </w:r>
      <w:r w:rsidRPr="0052493A">
        <w:rPr>
          <w:rFonts w:ascii="Times New Roman" w:hAnsi="Times New Roman"/>
          <w:lang w:val="mt-MT" w:eastAsia="ko-KR"/>
        </w:rPr>
        <w:t xml:space="preserve">Ministru għall-Familja u Solidarjetà Soċjali, </w:t>
      </w:r>
      <w:r>
        <w:rPr>
          <w:rFonts w:ascii="Times New Roman" w:hAnsi="Times New Roman"/>
          <w:lang w:val="mt-MT"/>
        </w:rPr>
        <w:t>qiegħed fuq il-Mejda tal-Kamra:-</w:t>
      </w:r>
    </w:p>
    <w:p w:rsidR="004F0BCD" w:rsidRDefault="004F0BCD" w:rsidP="00645465">
      <w:pPr>
        <w:pStyle w:val="NormalIndent"/>
        <w:ind w:left="0"/>
        <w:jc w:val="both"/>
        <w:rPr>
          <w:rFonts w:ascii="Times New Roman" w:hAnsi="Times New Roman"/>
          <w:lang w:val="mt-MT"/>
        </w:rPr>
      </w:pPr>
    </w:p>
    <w:p w:rsidR="00D2376E" w:rsidRDefault="00D2376E" w:rsidP="00D2376E">
      <w:pPr>
        <w:pStyle w:val="NormalIndent"/>
        <w:ind w:left="2160" w:hanging="2160"/>
        <w:jc w:val="both"/>
        <w:rPr>
          <w:rStyle w:val="Hyperlink"/>
          <w:rFonts w:ascii="Times New Roman" w:hAnsi="Times New Roman"/>
          <w:color w:val="auto"/>
          <w:u w:val="none"/>
          <w:lang w:val="mt-MT"/>
        </w:rPr>
      </w:pPr>
      <w:r w:rsidRPr="00203A80">
        <w:rPr>
          <w:rFonts w:ascii="Times New Roman" w:hAnsi="Times New Roman"/>
          <w:lang w:val="mt-MT"/>
        </w:rPr>
        <w:t>P</w:t>
      </w:r>
      <w:r w:rsidR="00BF120D">
        <w:rPr>
          <w:rFonts w:ascii="Times New Roman" w:hAnsi="Times New Roman"/>
          <w:lang w:val="mt-MT"/>
        </w:rPr>
        <w:t>.L. 2140</w:t>
      </w:r>
      <w:r>
        <w:rPr>
          <w:rFonts w:ascii="Times New Roman" w:hAnsi="Times New Roman"/>
          <w:lang w:val="mt-MT"/>
        </w:rPr>
        <w:tab/>
        <w:t xml:space="preserve">Kopja tal-proposta finali dwar iċ-Ċentri tar-Riżorsi għall-Familja </w:t>
      </w:r>
      <w:r w:rsidRPr="00BF120D">
        <w:rPr>
          <w:rFonts w:ascii="Times New Roman" w:hAnsi="Times New Roman"/>
          <w:i/>
          <w:lang w:val="mt-MT"/>
        </w:rPr>
        <w:t>(Family Resource Centres)</w:t>
      </w:r>
      <w:r>
        <w:rPr>
          <w:rFonts w:ascii="Times New Roman" w:hAnsi="Times New Roman"/>
          <w:lang w:val="mt-MT"/>
        </w:rPr>
        <w:t xml:space="preserve"> datat Ottubru, 2013, </w:t>
      </w:r>
      <w:r w:rsidRPr="00203A80">
        <w:rPr>
          <w:rFonts w:ascii="Times New Roman" w:hAnsi="Times New Roman"/>
          <w:lang w:val="mt-MT"/>
        </w:rPr>
        <w:t>bi tweġiba għall-mi</w:t>
      </w:r>
      <w:r>
        <w:rPr>
          <w:rFonts w:ascii="Times New Roman" w:hAnsi="Times New Roman"/>
          <w:lang w:val="mt-MT"/>
        </w:rPr>
        <w:t>stoqsija parlamentari numru 6993.</w:t>
      </w:r>
    </w:p>
    <w:p w:rsidR="004762C4" w:rsidRDefault="004762C4" w:rsidP="001037D6">
      <w:pPr>
        <w:tabs>
          <w:tab w:val="left" w:pos="426"/>
        </w:tabs>
        <w:rPr>
          <w:b/>
          <w:lang w:val="mt-MT"/>
        </w:rPr>
      </w:pPr>
    </w:p>
    <w:p w:rsidR="00D3383B" w:rsidRDefault="00D3383B" w:rsidP="00C4095B">
      <w:pPr>
        <w:autoSpaceDE w:val="0"/>
        <w:autoSpaceDN w:val="0"/>
        <w:adjustRightInd w:val="0"/>
        <w:ind w:left="2160" w:hanging="2160"/>
        <w:jc w:val="both"/>
        <w:rPr>
          <w:b/>
          <w:lang w:val="mt-MT"/>
        </w:rPr>
      </w:pPr>
    </w:p>
    <w:p w:rsidR="00862A0E" w:rsidRDefault="00862A0E" w:rsidP="00C4095B">
      <w:pPr>
        <w:autoSpaceDE w:val="0"/>
        <w:autoSpaceDN w:val="0"/>
        <w:adjustRightInd w:val="0"/>
        <w:ind w:left="2160" w:hanging="2160"/>
        <w:jc w:val="both"/>
        <w:rPr>
          <w:b/>
          <w:lang w:val="mt-MT"/>
        </w:rPr>
      </w:pPr>
      <w:r>
        <w:rPr>
          <w:b/>
          <w:lang w:val="mt-MT"/>
        </w:rPr>
        <w:t>MOZZJONIJIET</w:t>
      </w:r>
    </w:p>
    <w:p w:rsidR="00B4551C" w:rsidRDefault="00B4551C" w:rsidP="00EB31D2">
      <w:pPr>
        <w:autoSpaceDE w:val="0"/>
        <w:autoSpaceDN w:val="0"/>
        <w:adjustRightInd w:val="0"/>
        <w:jc w:val="both"/>
        <w:rPr>
          <w:b/>
          <w:lang w:val="mt-MT"/>
        </w:rPr>
      </w:pPr>
    </w:p>
    <w:p w:rsidR="00D3383B" w:rsidRDefault="00D3383B" w:rsidP="00EB31D2">
      <w:pPr>
        <w:autoSpaceDE w:val="0"/>
        <w:autoSpaceDN w:val="0"/>
        <w:adjustRightInd w:val="0"/>
        <w:jc w:val="both"/>
        <w:rPr>
          <w:b/>
          <w:lang w:val="mt-MT"/>
        </w:rPr>
      </w:pPr>
    </w:p>
    <w:p w:rsidR="00862A0E" w:rsidRPr="00A368B4" w:rsidRDefault="009D5A93" w:rsidP="009D5A93">
      <w:pPr>
        <w:tabs>
          <w:tab w:val="left" w:pos="567"/>
        </w:tabs>
        <w:ind w:left="567" w:right="32" w:hanging="567"/>
        <w:jc w:val="both"/>
        <w:rPr>
          <w:b/>
          <w:lang w:val="it-IT"/>
        </w:rPr>
      </w:pPr>
      <w:r>
        <w:rPr>
          <w:b/>
          <w:lang w:val="it-IT"/>
        </w:rPr>
        <w:t>94</w:t>
      </w:r>
      <w:r w:rsidR="00862A0E" w:rsidRPr="00A368B4">
        <w:rPr>
          <w:b/>
          <w:lang w:val="it-IT"/>
        </w:rPr>
        <w:t>.</w:t>
      </w:r>
      <w:r w:rsidR="00862A0E" w:rsidRPr="00A368B4">
        <w:rPr>
          <w:b/>
          <w:lang w:val="it-IT"/>
        </w:rPr>
        <w:tab/>
        <w:t xml:space="preserve">ABBOZZ TA’ LIĠI </w:t>
      </w:r>
      <w:r>
        <w:rPr>
          <w:b/>
          <w:lang w:val="it-IT"/>
        </w:rPr>
        <w:t>LI JEMENDA L-ATT DWAR IS-SIGURTÀ FL-AJRUPORT U FL-AVJAZZJONI ĊIVILI</w:t>
      </w:r>
    </w:p>
    <w:p w:rsidR="00862A0E" w:rsidRPr="00A368B4" w:rsidRDefault="00862A0E" w:rsidP="00862A0E">
      <w:pPr>
        <w:ind w:right="32"/>
        <w:jc w:val="both"/>
        <w:rPr>
          <w:lang w:val="it-IT"/>
        </w:rPr>
      </w:pPr>
    </w:p>
    <w:p w:rsidR="009D5A93" w:rsidRDefault="009D5A93" w:rsidP="009D5A93">
      <w:pPr>
        <w:ind w:right="32"/>
        <w:jc w:val="both"/>
        <w:rPr>
          <w:rFonts w:eastAsia="Calibri"/>
          <w:lang w:val="en-GB" w:eastAsia="en-GB"/>
        </w:rPr>
      </w:pPr>
      <w:r>
        <w:rPr>
          <w:lang w:val="it-IT"/>
        </w:rPr>
        <w:t>Il-Ministru għall-Intern u s-Sigurtà Nazzjonali</w:t>
      </w:r>
      <w:r w:rsidR="00EB31D2">
        <w:rPr>
          <w:lang w:val="it-IT"/>
        </w:rPr>
        <w:t>, l-Onor. Emanuel Mallia,</w:t>
      </w:r>
      <w:r w:rsidR="007B4CA1">
        <w:rPr>
          <w:lang w:val="it-IT"/>
        </w:rPr>
        <w:t xml:space="preserve"> </w:t>
      </w:r>
      <w:r w:rsidR="00EB31D2">
        <w:rPr>
          <w:lang w:val="it-IT"/>
        </w:rPr>
        <w:t>i</w:t>
      </w:r>
      <w:r w:rsidR="007B4CA1">
        <w:rPr>
          <w:lang w:val="it-IT"/>
        </w:rPr>
        <w:t>ppropona l-Ewwel Qari ta</w:t>
      </w:r>
      <w:r w:rsidR="00862A0E" w:rsidRPr="00A368B4">
        <w:rPr>
          <w:lang w:val="it-IT"/>
        </w:rPr>
        <w:t>l-Abbozz ta’ Liġi msejjaħ “</w:t>
      </w:r>
      <w:proofErr w:type="spellStart"/>
      <w:r>
        <w:rPr>
          <w:rFonts w:eastAsia="Calibri"/>
          <w:lang w:val="en-GB" w:eastAsia="en-GB"/>
        </w:rPr>
        <w:t>Att</w:t>
      </w:r>
      <w:proofErr w:type="spellEnd"/>
      <w:r>
        <w:rPr>
          <w:rFonts w:eastAsia="Calibri"/>
          <w:lang w:val="en-GB" w:eastAsia="en-GB"/>
        </w:rPr>
        <w:t xml:space="preserve"> tal-2014 </w:t>
      </w:r>
      <w:proofErr w:type="spellStart"/>
      <w:r>
        <w:rPr>
          <w:rFonts w:eastAsia="Calibri"/>
          <w:lang w:val="en-GB" w:eastAsia="en-GB"/>
        </w:rPr>
        <w:t>li</w:t>
      </w:r>
      <w:proofErr w:type="spellEnd"/>
      <w:r>
        <w:rPr>
          <w:rFonts w:eastAsia="Calibri"/>
          <w:lang w:val="en-GB" w:eastAsia="en-GB"/>
        </w:rPr>
        <w:t xml:space="preserve"> </w:t>
      </w:r>
      <w:proofErr w:type="spellStart"/>
      <w:r>
        <w:rPr>
          <w:rFonts w:eastAsia="Calibri"/>
          <w:lang w:val="en-GB" w:eastAsia="en-GB"/>
        </w:rPr>
        <w:t>jemenda</w:t>
      </w:r>
      <w:proofErr w:type="spellEnd"/>
      <w:r>
        <w:rPr>
          <w:rFonts w:eastAsia="Calibri"/>
          <w:lang w:val="en-GB" w:eastAsia="en-GB"/>
        </w:rPr>
        <w:t xml:space="preserve"> l-</w:t>
      </w:r>
      <w:proofErr w:type="spellStart"/>
      <w:r>
        <w:rPr>
          <w:rFonts w:eastAsia="Calibri"/>
          <w:lang w:val="en-GB" w:eastAsia="en-GB"/>
        </w:rPr>
        <w:t>Att</w:t>
      </w:r>
      <w:proofErr w:type="spellEnd"/>
      <w:r>
        <w:rPr>
          <w:rFonts w:eastAsia="Calibri"/>
          <w:lang w:val="en-GB" w:eastAsia="en-GB"/>
        </w:rPr>
        <w:t xml:space="preserve"> </w:t>
      </w:r>
      <w:proofErr w:type="spellStart"/>
      <w:r>
        <w:rPr>
          <w:rFonts w:eastAsia="Calibri"/>
          <w:lang w:val="en-GB" w:eastAsia="en-GB"/>
        </w:rPr>
        <w:t>dwar</w:t>
      </w:r>
      <w:proofErr w:type="spellEnd"/>
      <w:r>
        <w:rPr>
          <w:rFonts w:eastAsia="Calibri"/>
          <w:lang w:val="en-GB" w:eastAsia="en-GB"/>
        </w:rPr>
        <w:t xml:space="preserve"> is-</w:t>
      </w:r>
      <w:proofErr w:type="spellStart"/>
      <w:r>
        <w:rPr>
          <w:rFonts w:eastAsia="Calibri"/>
          <w:lang w:val="en-GB" w:eastAsia="en-GB"/>
        </w:rPr>
        <w:t>Sigurtà</w:t>
      </w:r>
      <w:proofErr w:type="spellEnd"/>
      <w:r>
        <w:rPr>
          <w:rFonts w:eastAsia="Calibri"/>
          <w:lang w:val="en-GB" w:eastAsia="en-GB"/>
        </w:rPr>
        <w:t xml:space="preserve"> fl-</w:t>
      </w:r>
      <w:proofErr w:type="spellStart"/>
      <w:r>
        <w:rPr>
          <w:rFonts w:eastAsia="Calibri"/>
          <w:lang w:val="en-GB" w:eastAsia="en-GB"/>
        </w:rPr>
        <w:t>Ajruport</w:t>
      </w:r>
      <w:proofErr w:type="spellEnd"/>
      <w:r>
        <w:rPr>
          <w:rFonts w:eastAsia="Calibri"/>
          <w:lang w:val="en-GB" w:eastAsia="en-GB"/>
        </w:rPr>
        <w:t xml:space="preserve"> u fl-</w:t>
      </w:r>
      <w:proofErr w:type="spellStart"/>
      <w:r>
        <w:rPr>
          <w:rFonts w:eastAsia="Calibri"/>
          <w:lang w:val="en-GB" w:eastAsia="en-GB"/>
        </w:rPr>
        <w:t>Avjazzjoni</w:t>
      </w:r>
      <w:proofErr w:type="spellEnd"/>
      <w:r>
        <w:rPr>
          <w:rFonts w:eastAsia="Calibri"/>
          <w:lang w:val="en-GB" w:eastAsia="en-GB"/>
        </w:rPr>
        <w:t xml:space="preserve"> </w:t>
      </w:r>
      <w:proofErr w:type="spellStart"/>
      <w:r>
        <w:rPr>
          <w:rFonts w:eastAsia="Calibri"/>
          <w:lang w:val="en-GB" w:eastAsia="en-GB"/>
        </w:rPr>
        <w:t>Ċivili</w:t>
      </w:r>
      <w:proofErr w:type="spellEnd"/>
      <w:r>
        <w:rPr>
          <w:rFonts w:eastAsia="Calibri"/>
          <w:lang w:val="en-GB" w:eastAsia="en-GB"/>
        </w:rPr>
        <w:t xml:space="preserve">, </w:t>
      </w:r>
      <w:proofErr w:type="spellStart"/>
      <w:r>
        <w:rPr>
          <w:rFonts w:eastAsia="Calibri"/>
          <w:lang w:val="en-GB" w:eastAsia="en-GB"/>
        </w:rPr>
        <w:t>Kap</w:t>
      </w:r>
      <w:proofErr w:type="spellEnd"/>
      <w:r>
        <w:rPr>
          <w:rFonts w:eastAsia="Calibri"/>
          <w:lang w:val="en-GB" w:eastAsia="en-GB"/>
        </w:rPr>
        <w:t xml:space="preserve">. </w:t>
      </w:r>
      <w:proofErr w:type="gramStart"/>
      <w:r>
        <w:rPr>
          <w:rFonts w:eastAsia="Calibri"/>
          <w:lang w:val="en-GB" w:eastAsia="en-GB"/>
        </w:rPr>
        <w:t>405 ”</w:t>
      </w:r>
      <w:proofErr w:type="gramEnd"/>
      <w:r>
        <w:rPr>
          <w:rFonts w:eastAsia="Calibri"/>
          <w:lang w:val="en-GB" w:eastAsia="en-GB"/>
        </w:rPr>
        <w:t>.</w:t>
      </w:r>
    </w:p>
    <w:p w:rsidR="00862A0E" w:rsidRPr="00A368B4" w:rsidRDefault="00862A0E" w:rsidP="00862A0E">
      <w:pPr>
        <w:ind w:right="32"/>
        <w:jc w:val="both"/>
        <w:rPr>
          <w:lang w:val="it-IT"/>
        </w:rPr>
      </w:pPr>
    </w:p>
    <w:p w:rsidR="00862A0E" w:rsidRPr="00A368B4" w:rsidRDefault="001B561A" w:rsidP="00862A0E">
      <w:pPr>
        <w:ind w:right="32"/>
        <w:jc w:val="both"/>
        <w:rPr>
          <w:lang w:val="it-IT"/>
        </w:rPr>
      </w:pPr>
      <w:r>
        <w:rPr>
          <w:lang w:val="it-IT"/>
        </w:rPr>
        <w:t>Il-Ministru għall-Ekonomija, Investiment u Intrapriżi Żġħar, l-Onor. Chris Cardona,</w:t>
      </w:r>
      <w:r w:rsidR="00862A0E" w:rsidRPr="00A368B4">
        <w:rPr>
          <w:lang w:val="it-IT"/>
        </w:rPr>
        <w:t xml:space="preserve"> </w:t>
      </w:r>
      <w:r>
        <w:rPr>
          <w:lang w:val="it-IT"/>
        </w:rPr>
        <w:t>i</w:t>
      </w:r>
      <w:r w:rsidR="00862A0E" w:rsidRPr="00A368B4">
        <w:rPr>
          <w:lang w:val="it-IT"/>
        </w:rPr>
        <w:t>ssekonda.</w:t>
      </w:r>
    </w:p>
    <w:p w:rsidR="00862A0E" w:rsidRPr="00A368B4" w:rsidRDefault="00862A0E" w:rsidP="00862A0E">
      <w:pPr>
        <w:ind w:right="32"/>
        <w:jc w:val="both"/>
        <w:rPr>
          <w:lang w:val="it-IT"/>
        </w:rPr>
      </w:pPr>
    </w:p>
    <w:p w:rsidR="00862A0E" w:rsidRPr="00A368B4" w:rsidRDefault="00862A0E" w:rsidP="00862A0E">
      <w:pPr>
        <w:ind w:right="32"/>
        <w:jc w:val="both"/>
        <w:rPr>
          <w:lang w:val="it-IT"/>
        </w:rPr>
      </w:pPr>
      <w:r w:rsidRPr="00A368B4">
        <w:rPr>
          <w:lang w:val="it-IT"/>
        </w:rPr>
        <w:t xml:space="preserve">Il-mozzjoni għaddiet nem. con. u l-Abbozz ta’ Liġi nqara l-Ewwel </w:t>
      </w:r>
      <w:r>
        <w:rPr>
          <w:lang w:val="it-IT"/>
        </w:rPr>
        <w:t>D</w:t>
      </w:r>
      <w:r w:rsidRPr="00A368B4">
        <w:rPr>
          <w:lang w:val="it-IT"/>
        </w:rPr>
        <w:t>arba.</w:t>
      </w:r>
    </w:p>
    <w:p w:rsidR="00C4095B" w:rsidRDefault="00C4095B" w:rsidP="00C4095B">
      <w:pPr>
        <w:autoSpaceDE w:val="0"/>
        <w:autoSpaceDN w:val="0"/>
        <w:adjustRightInd w:val="0"/>
        <w:ind w:left="2160" w:hanging="2160"/>
        <w:jc w:val="both"/>
        <w:rPr>
          <w:lang w:val="mt-MT"/>
        </w:rPr>
      </w:pPr>
      <w:r w:rsidRPr="00C4095B">
        <w:rPr>
          <w:lang w:val="mt-MT"/>
        </w:rPr>
        <w:t xml:space="preserve"> </w:t>
      </w:r>
    </w:p>
    <w:p w:rsidR="00D3383B" w:rsidRDefault="00D3383B" w:rsidP="009D5A93">
      <w:pPr>
        <w:tabs>
          <w:tab w:val="left" w:pos="567"/>
        </w:tabs>
        <w:ind w:left="567" w:right="32" w:hanging="567"/>
        <w:jc w:val="both"/>
        <w:rPr>
          <w:b/>
          <w:lang w:val="it-IT"/>
        </w:rPr>
      </w:pPr>
    </w:p>
    <w:p w:rsidR="009D5A93" w:rsidRPr="00A368B4" w:rsidRDefault="009D5A93" w:rsidP="009D5A93">
      <w:pPr>
        <w:tabs>
          <w:tab w:val="left" w:pos="567"/>
        </w:tabs>
        <w:ind w:left="567" w:right="32" w:hanging="567"/>
        <w:jc w:val="both"/>
        <w:rPr>
          <w:b/>
          <w:lang w:val="it-IT"/>
        </w:rPr>
      </w:pPr>
      <w:r>
        <w:rPr>
          <w:b/>
          <w:lang w:val="it-IT"/>
        </w:rPr>
        <w:t>95</w:t>
      </w:r>
      <w:r w:rsidRPr="00A368B4">
        <w:rPr>
          <w:b/>
          <w:lang w:val="it-IT"/>
        </w:rPr>
        <w:t>.</w:t>
      </w:r>
      <w:r w:rsidRPr="00A368B4">
        <w:rPr>
          <w:b/>
          <w:lang w:val="it-IT"/>
        </w:rPr>
        <w:tab/>
        <w:t xml:space="preserve">ABBOZZ TA’ LIĠI </w:t>
      </w:r>
      <w:r>
        <w:rPr>
          <w:b/>
          <w:lang w:val="it-IT"/>
        </w:rPr>
        <w:t>LI JEMENDA L-ATT DWAR IL-FORZI ARMATI TA’ MALTA</w:t>
      </w:r>
    </w:p>
    <w:p w:rsidR="009D5A93" w:rsidRPr="00A368B4" w:rsidRDefault="009D5A93" w:rsidP="009D5A93">
      <w:pPr>
        <w:ind w:right="32"/>
        <w:jc w:val="both"/>
        <w:rPr>
          <w:lang w:val="it-IT"/>
        </w:rPr>
      </w:pPr>
    </w:p>
    <w:p w:rsidR="009D5A93" w:rsidRDefault="009D5A93" w:rsidP="009D5A93">
      <w:pPr>
        <w:ind w:right="32"/>
        <w:jc w:val="both"/>
        <w:rPr>
          <w:rFonts w:eastAsia="Calibri"/>
          <w:lang w:val="en-GB" w:eastAsia="en-GB"/>
        </w:rPr>
      </w:pPr>
      <w:r>
        <w:rPr>
          <w:lang w:val="it-IT"/>
        </w:rPr>
        <w:t>Il-Ministru għall-Intern u s-Sigurtà Nazzjonali</w:t>
      </w:r>
      <w:r w:rsidR="007B4CA1">
        <w:rPr>
          <w:lang w:val="it-IT"/>
        </w:rPr>
        <w:t xml:space="preserve"> ppropona l-Ewwel Qari ta</w:t>
      </w:r>
      <w:r w:rsidRPr="00A368B4">
        <w:rPr>
          <w:lang w:val="it-IT"/>
        </w:rPr>
        <w:t>l-Abbozz ta’ Liġi msejjaħ “</w:t>
      </w:r>
      <w:r w:rsidR="00317F68">
        <w:rPr>
          <w:lang w:val="it-IT"/>
        </w:rPr>
        <w:t>Att tal-2014 li jemenda l-Att dwar il-Forzi Armati ta’ Malta”.</w:t>
      </w:r>
    </w:p>
    <w:p w:rsidR="009D5A93" w:rsidRPr="00A368B4" w:rsidRDefault="009D5A93" w:rsidP="009D5A93">
      <w:pPr>
        <w:ind w:right="32"/>
        <w:jc w:val="both"/>
        <w:rPr>
          <w:lang w:val="it-IT"/>
        </w:rPr>
      </w:pPr>
    </w:p>
    <w:p w:rsidR="009D5A93" w:rsidRPr="00A368B4" w:rsidRDefault="009D5A93" w:rsidP="009D5A93">
      <w:pPr>
        <w:ind w:right="32"/>
        <w:jc w:val="both"/>
        <w:rPr>
          <w:lang w:val="it-IT"/>
        </w:rPr>
      </w:pPr>
      <w:r>
        <w:rPr>
          <w:lang w:val="it-IT"/>
        </w:rPr>
        <w:t xml:space="preserve">L-Onor. </w:t>
      </w:r>
      <w:r w:rsidR="001B561A">
        <w:rPr>
          <w:lang w:val="it-IT"/>
        </w:rPr>
        <w:t>Carmelo Abela</w:t>
      </w:r>
      <w:r w:rsidRPr="00A368B4">
        <w:rPr>
          <w:lang w:val="it-IT"/>
        </w:rPr>
        <w:t xml:space="preserve"> ssekonda.</w:t>
      </w:r>
    </w:p>
    <w:p w:rsidR="009D5A93" w:rsidRPr="00A368B4" w:rsidRDefault="009D5A93" w:rsidP="009D5A93">
      <w:pPr>
        <w:ind w:right="32"/>
        <w:jc w:val="both"/>
        <w:rPr>
          <w:lang w:val="it-IT"/>
        </w:rPr>
      </w:pPr>
    </w:p>
    <w:p w:rsidR="009D5A93" w:rsidRPr="00A368B4" w:rsidRDefault="009D5A93" w:rsidP="009D5A93">
      <w:pPr>
        <w:ind w:right="32"/>
        <w:jc w:val="both"/>
        <w:rPr>
          <w:lang w:val="it-IT"/>
        </w:rPr>
      </w:pPr>
      <w:r w:rsidRPr="00A368B4">
        <w:rPr>
          <w:lang w:val="it-IT"/>
        </w:rPr>
        <w:t xml:space="preserve">Il-mozzjoni għaddiet nem. con. u l-Abbozz ta’ Liġi nqara l-Ewwel </w:t>
      </w:r>
      <w:r>
        <w:rPr>
          <w:lang w:val="it-IT"/>
        </w:rPr>
        <w:t>D</w:t>
      </w:r>
      <w:r w:rsidRPr="00A368B4">
        <w:rPr>
          <w:lang w:val="it-IT"/>
        </w:rPr>
        <w:t>arba.</w:t>
      </w:r>
    </w:p>
    <w:p w:rsidR="009D5A93" w:rsidRDefault="009D5A93" w:rsidP="00C4095B">
      <w:pPr>
        <w:autoSpaceDE w:val="0"/>
        <w:autoSpaceDN w:val="0"/>
        <w:adjustRightInd w:val="0"/>
        <w:ind w:left="2160" w:hanging="2160"/>
        <w:jc w:val="both"/>
        <w:rPr>
          <w:rFonts w:eastAsiaTheme="minorHAnsi"/>
          <w:bCs/>
          <w:lang w:val="en-GB"/>
        </w:rPr>
      </w:pPr>
    </w:p>
    <w:p w:rsidR="002F5A25" w:rsidRPr="00C4095B" w:rsidRDefault="002F5A25" w:rsidP="00C4095B">
      <w:pPr>
        <w:autoSpaceDE w:val="0"/>
        <w:autoSpaceDN w:val="0"/>
        <w:adjustRightInd w:val="0"/>
        <w:ind w:left="2160" w:hanging="2160"/>
        <w:jc w:val="both"/>
        <w:rPr>
          <w:rFonts w:eastAsiaTheme="minorHAnsi"/>
          <w:bCs/>
          <w:lang w:val="en-GB"/>
        </w:rPr>
      </w:pPr>
    </w:p>
    <w:p w:rsidR="009D5A93" w:rsidRPr="00A368B4" w:rsidRDefault="009D5A93" w:rsidP="009D5A93">
      <w:pPr>
        <w:tabs>
          <w:tab w:val="left" w:pos="567"/>
        </w:tabs>
        <w:ind w:left="567" w:right="32" w:hanging="567"/>
        <w:jc w:val="both"/>
        <w:rPr>
          <w:b/>
          <w:lang w:val="it-IT"/>
        </w:rPr>
      </w:pPr>
      <w:r>
        <w:rPr>
          <w:b/>
          <w:lang w:val="it-IT"/>
        </w:rPr>
        <w:t>96</w:t>
      </w:r>
      <w:r w:rsidRPr="00A368B4">
        <w:rPr>
          <w:b/>
          <w:lang w:val="it-IT"/>
        </w:rPr>
        <w:t>.</w:t>
      </w:r>
      <w:r w:rsidRPr="00A368B4">
        <w:rPr>
          <w:b/>
          <w:lang w:val="it-IT"/>
        </w:rPr>
        <w:tab/>
        <w:t xml:space="preserve">ABBOZZ TA’ LIĠI </w:t>
      </w:r>
      <w:r w:rsidRPr="009D5A93">
        <w:rPr>
          <w:rFonts w:eastAsia="Calibri"/>
          <w:b/>
          <w:lang w:val="en-GB" w:eastAsia="en-GB"/>
        </w:rPr>
        <w:t>LI JEMENDA DIVERSI LIĠIJIET LI JIRRIGWARDJAW MATERJI KRIMINALI</w:t>
      </w:r>
      <w:r>
        <w:rPr>
          <w:b/>
          <w:lang w:val="it-IT"/>
        </w:rPr>
        <w:t xml:space="preserve">  </w:t>
      </w:r>
    </w:p>
    <w:p w:rsidR="009D5A93" w:rsidRPr="00A368B4" w:rsidRDefault="009D5A93" w:rsidP="009D5A93">
      <w:pPr>
        <w:ind w:right="32"/>
        <w:jc w:val="both"/>
        <w:rPr>
          <w:lang w:val="it-IT"/>
        </w:rPr>
      </w:pPr>
    </w:p>
    <w:p w:rsidR="009D5A93" w:rsidRDefault="00D216BB" w:rsidP="009D5A93">
      <w:pPr>
        <w:jc w:val="both"/>
        <w:rPr>
          <w:rFonts w:eastAsia="Calibri"/>
          <w:lang w:val="en-GB" w:eastAsia="en-GB"/>
        </w:rPr>
      </w:pPr>
      <w:r>
        <w:rPr>
          <w:lang w:val="it-IT"/>
        </w:rPr>
        <w:t>Is-Segretarju Parlamentari għall-Ġustizzja, l-Onor. Owen Bonnici,</w:t>
      </w:r>
      <w:r w:rsidR="009D5A93" w:rsidRPr="00A368B4">
        <w:rPr>
          <w:lang w:val="it-IT"/>
        </w:rPr>
        <w:t xml:space="preserve"> </w:t>
      </w:r>
      <w:r>
        <w:rPr>
          <w:lang w:val="it-IT"/>
        </w:rPr>
        <w:t>i</w:t>
      </w:r>
      <w:r w:rsidR="009D5A93" w:rsidRPr="00A368B4">
        <w:rPr>
          <w:lang w:val="it-IT"/>
        </w:rPr>
        <w:t>ppropona l-Ewwel Qari</w:t>
      </w:r>
      <w:r w:rsidR="007B4CA1">
        <w:rPr>
          <w:lang w:val="it-IT"/>
        </w:rPr>
        <w:t xml:space="preserve"> ta</w:t>
      </w:r>
      <w:r w:rsidR="009D5A93">
        <w:rPr>
          <w:lang w:val="it-IT"/>
        </w:rPr>
        <w:t xml:space="preserve">l-Abbozz ta’ Liġi msejjaħ </w:t>
      </w:r>
      <w:r w:rsidR="009D5A93">
        <w:rPr>
          <w:rFonts w:eastAsia="Calibri"/>
          <w:lang w:val="en-GB" w:eastAsia="en-GB"/>
        </w:rPr>
        <w:t>“</w:t>
      </w:r>
      <w:proofErr w:type="spellStart"/>
      <w:r w:rsidR="009D5A93">
        <w:rPr>
          <w:rFonts w:eastAsia="Calibri"/>
          <w:lang w:val="en-GB" w:eastAsia="en-GB"/>
        </w:rPr>
        <w:t>Att</w:t>
      </w:r>
      <w:proofErr w:type="spellEnd"/>
      <w:r w:rsidR="009D5A93">
        <w:rPr>
          <w:rFonts w:eastAsia="Calibri"/>
          <w:lang w:val="en-GB" w:eastAsia="en-GB"/>
        </w:rPr>
        <w:t xml:space="preserve"> </w:t>
      </w:r>
      <w:proofErr w:type="spellStart"/>
      <w:r w:rsidR="009D5A93">
        <w:rPr>
          <w:rFonts w:eastAsia="Calibri"/>
          <w:lang w:val="en-GB" w:eastAsia="en-GB"/>
        </w:rPr>
        <w:t>li</w:t>
      </w:r>
      <w:proofErr w:type="spellEnd"/>
      <w:r w:rsidR="009D5A93">
        <w:rPr>
          <w:rFonts w:eastAsia="Calibri"/>
          <w:lang w:val="en-GB" w:eastAsia="en-GB"/>
        </w:rPr>
        <w:t xml:space="preserve"> </w:t>
      </w:r>
      <w:proofErr w:type="spellStart"/>
      <w:r w:rsidR="009D5A93">
        <w:rPr>
          <w:rFonts w:eastAsia="Calibri"/>
          <w:lang w:val="en-GB" w:eastAsia="en-GB"/>
        </w:rPr>
        <w:t>jemenda</w:t>
      </w:r>
      <w:proofErr w:type="spellEnd"/>
      <w:r w:rsidR="009D5A93">
        <w:rPr>
          <w:rFonts w:eastAsia="Calibri"/>
          <w:lang w:val="en-GB" w:eastAsia="en-GB"/>
        </w:rPr>
        <w:t xml:space="preserve"> </w:t>
      </w:r>
      <w:proofErr w:type="spellStart"/>
      <w:r w:rsidR="009D5A93">
        <w:rPr>
          <w:rFonts w:eastAsia="Calibri"/>
          <w:lang w:val="en-GB" w:eastAsia="en-GB"/>
        </w:rPr>
        <w:t>Diversi</w:t>
      </w:r>
      <w:proofErr w:type="spellEnd"/>
      <w:r w:rsidR="009D5A93">
        <w:rPr>
          <w:rFonts w:eastAsia="Calibri"/>
          <w:lang w:val="en-GB" w:eastAsia="en-GB"/>
        </w:rPr>
        <w:t xml:space="preserve"> </w:t>
      </w:r>
      <w:proofErr w:type="spellStart"/>
      <w:r w:rsidR="009D5A93">
        <w:rPr>
          <w:rFonts w:eastAsia="Calibri"/>
          <w:lang w:val="en-GB" w:eastAsia="en-GB"/>
        </w:rPr>
        <w:t>Liġijiet</w:t>
      </w:r>
      <w:proofErr w:type="spellEnd"/>
      <w:r w:rsidR="009D5A93">
        <w:rPr>
          <w:rFonts w:eastAsia="Calibri"/>
          <w:lang w:val="en-GB" w:eastAsia="en-GB"/>
        </w:rPr>
        <w:t xml:space="preserve"> </w:t>
      </w:r>
      <w:proofErr w:type="spellStart"/>
      <w:r w:rsidR="009D5A93">
        <w:rPr>
          <w:rFonts w:eastAsia="Calibri"/>
          <w:lang w:val="en-GB" w:eastAsia="en-GB"/>
        </w:rPr>
        <w:t>li</w:t>
      </w:r>
      <w:proofErr w:type="spellEnd"/>
      <w:r w:rsidR="009D5A93">
        <w:rPr>
          <w:rFonts w:eastAsia="Calibri"/>
          <w:lang w:val="en-GB" w:eastAsia="en-GB"/>
        </w:rPr>
        <w:t xml:space="preserve"> </w:t>
      </w:r>
      <w:proofErr w:type="spellStart"/>
      <w:r w:rsidR="009D5A93">
        <w:rPr>
          <w:rFonts w:eastAsia="Calibri"/>
          <w:lang w:val="en-GB" w:eastAsia="en-GB"/>
        </w:rPr>
        <w:t>jirrigwardjaw</w:t>
      </w:r>
      <w:proofErr w:type="spellEnd"/>
      <w:r w:rsidR="009D5A93">
        <w:rPr>
          <w:rFonts w:eastAsia="Calibri"/>
          <w:lang w:val="en-GB" w:eastAsia="en-GB"/>
        </w:rPr>
        <w:t xml:space="preserve"> </w:t>
      </w:r>
      <w:proofErr w:type="spellStart"/>
      <w:r w:rsidR="009D5A93">
        <w:rPr>
          <w:rFonts w:eastAsia="Calibri"/>
          <w:lang w:val="en-GB" w:eastAsia="en-GB"/>
        </w:rPr>
        <w:t>Materji</w:t>
      </w:r>
      <w:proofErr w:type="spellEnd"/>
      <w:r w:rsidR="009D5A93">
        <w:rPr>
          <w:rFonts w:eastAsia="Calibri"/>
          <w:lang w:val="en-GB" w:eastAsia="en-GB"/>
        </w:rPr>
        <w:t xml:space="preserve"> </w:t>
      </w:r>
      <w:proofErr w:type="spellStart"/>
      <w:r w:rsidR="009D5A93">
        <w:rPr>
          <w:rFonts w:eastAsia="Calibri"/>
          <w:lang w:val="en-GB" w:eastAsia="en-GB"/>
        </w:rPr>
        <w:t>Kriminali</w:t>
      </w:r>
      <w:proofErr w:type="spellEnd"/>
      <w:r w:rsidR="009D5A93">
        <w:rPr>
          <w:rFonts w:eastAsia="Calibri"/>
          <w:lang w:val="en-GB" w:eastAsia="en-GB"/>
        </w:rPr>
        <w:t>”.</w:t>
      </w:r>
    </w:p>
    <w:p w:rsidR="009D5A93" w:rsidRDefault="009D5A93" w:rsidP="009D5A93">
      <w:pPr>
        <w:ind w:right="32"/>
        <w:jc w:val="both"/>
        <w:rPr>
          <w:lang w:val="it-IT"/>
        </w:rPr>
      </w:pPr>
    </w:p>
    <w:p w:rsidR="00351632" w:rsidRPr="00A368B4" w:rsidRDefault="00351632" w:rsidP="009D5A93">
      <w:pPr>
        <w:ind w:right="32"/>
        <w:jc w:val="both"/>
        <w:rPr>
          <w:lang w:val="it-IT"/>
        </w:rPr>
      </w:pPr>
    </w:p>
    <w:p w:rsidR="009D5A93" w:rsidRPr="00A368B4" w:rsidRDefault="009D5A93" w:rsidP="009D5A93">
      <w:pPr>
        <w:ind w:right="32"/>
        <w:jc w:val="both"/>
        <w:rPr>
          <w:lang w:val="it-IT"/>
        </w:rPr>
      </w:pPr>
      <w:r>
        <w:rPr>
          <w:lang w:val="it-IT"/>
        </w:rPr>
        <w:t xml:space="preserve">L-Onor. </w:t>
      </w:r>
      <w:r w:rsidR="00C53E1E">
        <w:rPr>
          <w:lang w:val="it-IT"/>
        </w:rPr>
        <w:t>Carmelo Abela</w:t>
      </w:r>
      <w:r w:rsidRPr="00A368B4">
        <w:rPr>
          <w:lang w:val="it-IT"/>
        </w:rPr>
        <w:t xml:space="preserve"> ssekonda.</w:t>
      </w:r>
    </w:p>
    <w:p w:rsidR="00351632" w:rsidRPr="00A368B4" w:rsidRDefault="00351632" w:rsidP="009D5A93">
      <w:pPr>
        <w:ind w:right="32"/>
        <w:jc w:val="both"/>
        <w:rPr>
          <w:lang w:val="it-IT"/>
        </w:rPr>
      </w:pPr>
    </w:p>
    <w:p w:rsidR="009D5A93" w:rsidRPr="00A368B4" w:rsidRDefault="009D5A93" w:rsidP="009D5A93">
      <w:pPr>
        <w:ind w:right="32"/>
        <w:jc w:val="both"/>
        <w:rPr>
          <w:lang w:val="it-IT"/>
        </w:rPr>
      </w:pPr>
      <w:r w:rsidRPr="00A368B4">
        <w:rPr>
          <w:lang w:val="it-IT"/>
        </w:rPr>
        <w:t xml:space="preserve">Il-mozzjoni għaddiet nem. con. u l-Abbozz ta’ Liġi nqara l-Ewwel </w:t>
      </w:r>
      <w:r>
        <w:rPr>
          <w:lang w:val="it-IT"/>
        </w:rPr>
        <w:t>D</w:t>
      </w:r>
      <w:r w:rsidRPr="00A368B4">
        <w:rPr>
          <w:lang w:val="it-IT"/>
        </w:rPr>
        <w:t>arba.</w:t>
      </w:r>
    </w:p>
    <w:p w:rsidR="009D5A93" w:rsidRDefault="009D5A93" w:rsidP="00CD43B5">
      <w:pPr>
        <w:tabs>
          <w:tab w:val="left" w:pos="426"/>
        </w:tabs>
        <w:ind w:left="426" w:hanging="426"/>
        <w:rPr>
          <w:lang w:val="mt-MT"/>
        </w:rPr>
      </w:pPr>
    </w:p>
    <w:p w:rsidR="00351632" w:rsidRDefault="00351632" w:rsidP="007C70BD">
      <w:pPr>
        <w:tabs>
          <w:tab w:val="left" w:pos="426"/>
        </w:tabs>
        <w:ind w:left="426" w:hanging="426"/>
        <w:jc w:val="both"/>
        <w:rPr>
          <w:b/>
          <w:lang w:val="mt-MT"/>
        </w:rPr>
      </w:pPr>
    </w:p>
    <w:p w:rsidR="00351632" w:rsidRDefault="00351632" w:rsidP="007C70BD">
      <w:pPr>
        <w:tabs>
          <w:tab w:val="left" w:pos="426"/>
        </w:tabs>
        <w:ind w:left="426" w:hanging="426"/>
        <w:jc w:val="both"/>
        <w:rPr>
          <w:b/>
          <w:lang w:val="mt-MT"/>
        </w:rPr>
      </w:pPr>
    </w:p>
    <w:p w:rsidR="00141A90" w:rsidRDefault="00141A90" w:rsidP="007C70BD">
      <w:pPr>
        <w:tabs>
          <w:tab w:val="left" w:pos="426"/>
        </w:tabs>
        <w:ind w:left="426" w:hanging="426"/>
        <w:jc w:val="both"/>
        <w:rPr>
          <w:lang w:val="mt-MT"/>
        </w:rPr>
      </w:pPr>
      <w:r w:rsidRPr="00990A26">
        <w:rPr>
          <w:b/>
          <w:lang w:val="mt-MT"/>
        </w:rPr>
        <w:t>78</w:t>
      </w:r>
      <w:r>
        <w:rPr>
          <w:lang w:val="mt-MT"/>
        </w:rPr>
        <w:t xml:space="preserve">. </w:t>
      </w:r>
      <w:r w:rsidR="007C70BD" w:rsidRPr="007C70BD">
        <w:rPr>
          <w:b/>
          <w:lang w:val="it-IT"/>
        </w:rPr>
        <w:t>RATIFIKA TAL-FTEHIM DWAR QORTI DWAR PRIVATTIVI INDUSTRIJALI UNIFIKATI (</w:t>
      </w:r>
      <w:r w:rsidR="007C70BD" w:rsidRPr="007C70BD">
        <w:rPr>
          <w:b/>
          <w:i/>
          <w:lang w:val="it-IT"/>
        </w:rPr>
        <w:t xml:space="preserve">UNIFIED PATENT COURT) (UPC) </w:t>
      </w:r>
      <w:r w:rsidR="007C70BD" w:rsidRPr="007C70BD">
        <w:rPr>
          <w:b/>
          <w:lang w:val="it-IT"/>
        </w:rPr>
        <w:t>LI MALTA FFIRMAT FID-19 TA’ FRAR 2013</w:t>
      </w:r>
    </w:p>
    <w:p w:rsidR="007C70BD" w:rsidRDefault="007C70BD" w:rsidP="00141A90">
      <w:pPr>
        <w:autoSpaceDE w:val="0"/>
        <w:autoSpaceDN w:val="0"/>
        <w:adjustRightInd w:val="0"/>
        <w:jc w:val="both"/>
        <w:rPr>
          <w:lang w:val="en-GB" w:eastAsia="en-GB"/>
        </w:rPr>
      </w:pPr>
    </w:p>
    <w:p w:rsidR="00741D11" w:rsidRPr="00C265EA" w:rsidRDefault="00741D11" w:rsidP="00741D11">
      <w:pPr>
        <w:rPr>
          <w:lang w:val="nl-NL"/>
        </w:rPr>
      </w:pPr>
      <w:r>
        <w:rPr>
          <w:lang w:val="en-GB" w:eastAsia="en-GB"/>
        </w:rPr>
        <w:t>Is-</w:t>
      </w:r>
      <w:proofErr w:type="spellStart"/>
      <w:r>
        <w:rPr>
          <w:lang w:val="en-GB" w:eastAsia="en-GB"/>
        </w:rPr>
        <w:t>Segretarj</w:t>
      </w:r>
      <w:r w:rsidR="004C4289">
        <w:rPr>
          <w:lang w:val="en-GB" w:eastAsia="en-GB"/>
        </w:rPr>
        <w:t>u</w:t>
      </w:r>
      <w:proofErr w:type="spellEnd"/>
      <w:r w:rsidR="004C4289">
        <w:rPr>
          <w:lang w:val="en-GB" w:eastAsia="en-GB"/>
        </w:rPr>
        <w:t xml:space="preserve"> </w:t>
      </w:r>
      <w:proofErr w:type="spellStart"/>
      <w:r w:rsidR="004C4289">
        <w:rPr>
          <w:lang w:val="en-GB" w:eastAsia="en-GB"/>
        </w:rPr>
        <w:t>Parlamentari</w:t>
      </w:r>
      <w:proofErr w:type="spellEnd"/>
      <w:r w:rsidR="004C4289">
        <w:rPr>
          <w:lang w:val="en-GB" w:eastAsia="en-GB"/>
        </w:rPr>
        <w:t xml:space="preserve"> </w:t>
      </w:r>
      <w:proofErr w:type="spellStart"/>
      <w:r w:rsidR="004C4289">
        <w:rPr>
          <w:lang w:val="en-GB" w:eastAsia="en-GB"/>
        </w:rPr>
        <w:t>għall-Ġustizzja</w:t>
      </w:r>
      <w:proofErr w:type="spellEnd"/>
      <w:r w:rsidR="004C4289">
        <w:rPr>
          <w:lang w:val="en-GB" w:eastAsia="en-GB"/>
        </w:rPr>
        <w:t xml:space="preserve"> </w:t>
      </w:r>
      <w:r w:rsidRPr="00C265EA">
        <w:rPr>
          <w:lang w:val="nl-NL"/>
        </w:rPr>
        <w:t>ta li</w:t>
      </w:r>
      <w:r>
        <w:rPr>
          <w:lang w:val="nl-NL"/>
        </w:rPr>
        <w:t xml:space="preserve">d-Deputy </w:t>
      </w:r>
      <w:r w:rsidRPr="00C265EA">
        <w:rPr>
          <w:lang w:val="nl-NL"/>
        </w:rPr>
        <w:t>Speaker li qara lill-Kamra dan il-Messaġġ mingħand il-President ta' Malta:-</w:t>
      </w:r>
    </w:p>
    <w:p w:rsidR="001B561A" w:rsidRDefault="001B561A" w:rsidP="00741D11">
      <w:pPr>
        <w:tabs>
          <w:tab w:val="left" w:pos="720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tLeast"/>
        <w:jc w:val="center"/>
        <w:rPr>
          <w:b/>
          <w:lang w:val="fr-FR"/>
        </w:rPr>
      </w:pPr>
    </w:p>
    <w:p w:rsidR="00741D11" w:rsidRPr="00237BD3" w:rsidRDefault="00741D11" w:rsidP="00741D11">
      <w:pPr>
        <w:tabs>
          <w:tab w:val="left" w:pos="720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tLeast"/>
        <w:jc w:val="center"/>
        <w:rPr>
          <w:b/>
          <w:lang w:val="fr-FR"/>
        </w:rPr>
      </w:pPr>
      <w:r>
        <w:rPr>
          <w:b/>
          <w:lang w:val="fr-FR"/>
        </w:rPr>
        <w:lastRenderedPageBreak/>
        <w:t>GEORGE ABELA</w:t>
      </w:r>
    </w:p>
    <w:p w:rsidR="00741D11" w:rsidRPr="00237BD3" w:rsidRDefault="00741D11" w:rsidP="00741D11">
      <w:pPr>
        <w:tabs>
          <w:tab w:val="left" w:pos="720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tLeast"/>
        <w:jc w:val="center"/>
        <w:rPr>
          <w:b/>
          <w:lang w:val="fr-FR"/>
        </w:rPr>
      </w:pPr>
      <w:r w:rsidRPr="00237BD3">
        <w:rPr>
          <w:b/>
          <w:lang w:val="fr-FR"/>
        </w:rPr>
        <w:t>PRESIDENT</w:t>
      </w:r>
    </w:p>
    <w:p w:rsidR="00741D11" w:rsidRPr="00237BD3" w:rsidRDefault="00741D11" w:rsidP="00741D11">
      <w:pPr>
        <w:tabs>
          <w:tab w:val="left" w:pos="720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tLeast"/>
        <w:ind w:right="630"/>
        <w:rPr>
          <w:lang w:val="fr-FR"/>
        </w:rPr>
      </w:pPr>
    </w:p>
    <w:p w:rsidR="00741D11" w:rsidRPr="00047E65" w:rsidRDefault="00741D11" w:rsidP="009F6051">
      <w:pPr>
        <w:pStyle w:val="BlockText"/>
        <w:spacing w:line="240" w:lineRule="auto"/>
        <w:ind w:right="946"/>
        <w:rPr>
          <w:rFonts w:ascii="Times New Roman" w:hAnsi="Times New Roman"/>
          <w:sz w:val="24"/>
          <w:szCs w:val="24"/>
          <w:lang w:val="fr-FR"/>
        </w:rPr>
      </w:pPr>
      <w:r w:rsidRPr="00047E65">
        <w:rPr>
          <w:rFonts w:ascii="Times New Roman" w:hAnsi="Times New Roman"/>
          <w:sz w:val="24"/>
          <w:szCs w:val="24"/>
          <w:lang w:val="fr-FR"/>
        </w:rPr>
        <w:t>Il-</w:t>
      </w:r>
      <w:proofErr w:type="spellStart"/>
      <w:r w:rsidRPr="00047E65">
        <w:rPr>
          <w:rFonts w:ascii="Times New Roman" w:hAnsi="Times New Roman"/>
          <w:sz w:val="24"/>
          <w:szCs w:val="24"/>
          <w:lang w:val="fr-FR"/>
        </w:rPr>
        <w:t>President</w:t>
      </w:r>
      <w:proofErr w:type="spellEnd"/>
      <w:r w:rsidRPr="00047E6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47E65">
        <w:rPr>
          <w:rFonts w:ascii="Times New Roman" w:hAnsi="Times New Roman"/>
          <w:sz w:val="24"/>
          <w:szCs w:val="24"/>
          <w:lang w:val="fr-FR"/>
        </w:rPr>
        <w:t>wara</w:t>
      </w:r>
      <w:proofErr w:type="spellEnd"/>
      <w:r w:rsidRPr="00047E65">
        <w:rPr>
          <w:rFonts w:ascii="Times New Roman" w:hAnsi="Times New Roman"/>
          <w:sz w:val="24"/>
          <w:szCs w:val="24"/>
          <w:lang w:val="fr-FR"/>
        </w:rPr>
        <w:t xml:space="preserve"> li </w:t>
      </w:r>
      <w:proofErr w:type="spellStart"/>
      <w:r w:rsidRPr="00047E65">
        <w:rPr>
          <w:rFonts w:ascii="Times New Roman" w:hAnsi="Times New Roman"/>
          <w:sz w:val="24"/>
          <w:szCs w:val="24"/>
          <w:lang w:val="fr-FR"/>
        </w:rPr>
        <w:t>kien</w:t>
      </w:r>
      <w:proofErr w:type="spellEnd"/>
      <w:r w:rsidRPr="00047E6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47E65">
        <w:rPr>
          <w:rFonts w:ascii="Times New Roman" w:hAnsi="Times New Roman"/>
          <w:sz w:val="24"/>
          <w:szCs w:val="24"/>
          <w:lang w:val="fr-FR"/>
        </w:rPr>
        <w:t>informat</w:t>
      </w:r>
      <w:proofErr w:type="spellEnd"/>
      <w:r w:rsidRPr="00047E65">
        <w:rPr>
          <w:rFonts w:ascii="Times New Roman" w:hAnsi="Times New Roman"/>
          <w:sz w:val="24"/>
          <w:szCs w:val="24"/>
          <w:lang w:val="fr-FR"/>
        </w:rPr>
        <w:t xml:space="preserve"> bis-</w:t>
      </w:r>
      <w:proofErr w:type="spellStart"/>
      <w:r w:rsidRPr="00047E65">
        <w:rPr>
          <w:rFonts w:ascii="Times New Roman" w:hAnsi="Times New Roman"/>
          <w:sz w:val="24"/>
          <w:szCs w:val="24"/>
          <w:lang w:val="fr-FR"/>
        </w:rPr>
        <w:t>suġġett</w:t>
      </w:r>
      <w:proofErr w:type="spellEnd"/>
      <w:r w:rsidRPr="00047E65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tar-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Riżoluzzjoni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47E65">
        <w:rPr>
          <w:rFonts w:ascii="Times New Roman" w:hAnsi="Times New Roman"/>
          <w:sz w:val="24"/>
          <w:szCs w:val="24"/>
          <w:lang w:val="fr-FR"/>
        </w:rPr>
        <w:t>Nru</w:t>
      </w:r>
      <w:proofErr w:type="spellEnd"/>
      <w:r w:rsidRPr="00047E65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78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dwar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ratifika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tal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Ftehim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dwar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Qorti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dwar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Privattivi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Industrijali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Unifikati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(</w:t>
      </w:r>
      <w:proofErr w:type="spellStart"/>
      <w:r w:rsidRPr="001F3CEE">
        <w:rPr>
          <w:rFonts w:ascii="Times New Roman" w:hAnsi="Times New Roman"/>
          <w:i/>
          <w:sz w:val="24"/>
          <w:szCs w:val="24"/>
          <w:lang w:val="fr-FR"/>
        </w:rPr>
        <w:t>Unified</w:t>
      </w:r>
      <w:proofErr w:type="spellEnd"/>
      <w:r w:rsidRPr="001F3CEE">
        <w:rPr>
          <w:rFonts w:ascii="Times New Roman" w:hAnsi="Times New Roman"/>
          <w:i/>
          <w:sz w:val="24"/>
          <w:szCs w:val="24"/>
          <w:lang w:val="fr-FR"/>
        </w:rPr>
        <w:t xml:space="preserve"> Patent Court</w:t>
      </w:r>
      <w:r>
        <w:rPr>
          <w:rFonts w:ascii="Times New Roman" w:hAnsi="Times New Roman"/>
          <w:sz w:val="24"/>
          <w:szCs w:val="24"/>
          <w:lang w:val="fr-FR"/>
        </w:rPr>
        <w:t xml:space="preserve">) (UPC) li Malta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ffirmat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fid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-19 ta’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Frar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2013,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hawn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mehmuża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047E65">
        <w:rPr>
          <w:rFonts w:ascii="Times New Roman" w:hAnsi="Times New Roman"/>
          <w:sz w:val="24"/>
          <w:szCs w:val="24"/>
          <w:lang w:val="fr-FR"/>
        </w:rPr>
        <w:t>jirrakomanda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l-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imsemmija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riżoluzzjoni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47E65">
        <w:rPr>
          <w:rFonts w:ascii="Times New Roman" w:hAnsi="Times New Roman"/>
          <w:sz w:val="24"/>
          <w:szCs w:val="24"/>
          <w:lang w:val="fr-FR"/>
        </w:rPr>
        <w:t>għall</w:t>
      </w:r>
      <w:proofErr w:type="spellEnd"/>
      <w:r w:rsidRPr="00047E65">
        <w:rPr>
          <w:rFonts w:ascii="Times New Roman" w:hAnsi="Times New Roman"/>
          <w:sz w:val="24"/>
          <w:szCs w:val="24"/>
          <w:lang w:val="fr-FR"/>
        </w:rPr>
        <w:t>-</w:t>
      </w:r>
      <w:proofErr w:type="spellStart"/>
      <w:r w:rsidRPr="00047E65">
        <w:rPr>
          <w:rFonts w:ascii="Times New Roman" w:hAnsi="Times New Roman"/>
          <w:sz w:val="24"/>
          <w:szCs w:val="24"/>
          <w:lang w:val="fr-FR"/>
        </w:rPr>
        <w:t>konsiderazzjoni</w:t>
      </w:r>
      <w:proofErr w:type="spellEnd"/>
      <w:r w:rsidRPr="00047E6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47E65">
        <w:rPr>
          <w:rFonts w:ascii="Times New Roman" w:hAnsi="Times New Roman"/>
          <w:sz w:val="24"/>
          <w:szCs w:val="24"/>
          <w:lang w:val="fr-FR"/>
        </w:rPr>
        <w:t>tal</w:t>
      </w:r>
      <w:proofErr w:type="spellEnd"/>
      <w:r w:rsidRPr="00047E65">
        <w:rPr>
          <w:rFonts w:ascii="Times New Roman" w:hAnsi="Times New Roman"/>
          <w:sz w:val="24"/>
          <w:szCs w:val="24"/>
          <w:lang w:val="fr-FR"/>
        </w:rPr>
        <w:t>-</w:t>
      </w:r>
      <w:proofErr w:type="spellStart"/>
      <w:r w:rsidRPr="00047E65">
        <w:rPr>
          <w:rFonts w:ascii="Times New Roman" w:hAnsi="Times New Roman"/>
          <w:sz w:val="24"/>
          <w:szCs w:val="24"/>
          <w:lang w:val="fr-FR"/>
        </w:rPr>
        <w:t>Kamra</w:t>
      </w:r>
      <w:proofErr w:type="spellEnd"/>
      <w:r w:rsidRPr="00047E6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47E65">
        <w:rPr>
          <w:rFonts w:ascii="Times New Roman" w:hAnsi="Times New Roman"/>
          <w:sz w:val="24"/>
          <w:szCs w:val="24"/>
          <w:lang w:val="fr-FR"/>
        </w:rPr>
        <w:t>tad</w:t>
      </w:r>
      <w:proofErr w:type="spellEnd"/>
      <w:r w:rsidRPr="00047E65">
        <w:rPr>
          <w:rFonts w:ascii="Times New Roman" w:hAnsi="Times New Roman"/>
          <w:sz w:val="24"/>
          <w:szCs w:val="24"/>
          <w:lang w:val="fr-FR"/>
        </w:rPr>
        <w:t>-</w:t>
      </w:r>
      <w:proofErr w:type="spellStart"/>
      <w:r w:rsidRPr="00047E65">
        <w:rPr>
          <w:rFonts w:ascii="Times New Roman" w:hAnsi="Times New Roman"/>
          <w:sz w:val="24"/>
          <w:szCs w:val="24"/>
          <w:lang w:val="fr-FR"/>
        </w:rPr>
        <w:t>Deputati</w:t>
      </w:r>
      <w:proofErr w:type="spellEnd"/>
      <w:r w:rsidRPr="00047E65">
        <w:rPr>
          <w:rFonts w:ascii="Times New Roman" w:hAnsi="Times New Roman"/>
          <w:sz w:val="24"/>
          <w:szCs w:val="24"/>
          <w:lang w:val="fr-FR"/>
        </w:rPr>
        <w:t>.</w:t>
      </w:r>
    </w:p>
    <w:p w:rsidR="00741D11" w:rsidRPr="005D1AC4" w:rsidRDefault="00741D11" w:rsidP="00741D11">
      <w:pPr>
        <w:pStyle w:val="BlockText"/>
        <w:rPr>
          <w:rFonts w:ascii="Times New Roman" w:hAnsi="Times New Roman"/>
          <w:sz w:val="24"/>
          <w:szCs w:val="24"/>
          <w:lang w:val="mt-MT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 xml:space="preserve">21 </w:t>
      </w:r>
      <w:proofErr w:type="spellStart"/>
      <w:r w:rsidRPr="00105D83">
        <w:rPr>
          <w:rFonts w:ascii="Times New Roman" w:hAnsi="Times New Roman"/>
          <w:sz w:val="24"/>
          <w:szCs w:val="24"/>
        </w:rPr>
        <w:t>ta</w:t>
      </w:r>
      <w:proofErr w:type="spellEnd"/>
      <w:r w:rsidRPr="00105D83">
        <w:rPr>
          <w:rFonts w:ascii="Times New Roman" w:hAnsi="Times New Roman"/>
          <w:sz w:val="24"/>
          <w:szCs w:val="24"/>
        </w:rPr>
        <w:t xml:space="preserve">’ </w:t>
      </w:r>
      <w:r>
        <w:rPr>
          <w:rFonts w:ascii="Times New Roman" w:hAnsi="Times New Roman"/>
          <w:sz w:val="24"/>
          <w:szCs w:val="24"/>
          <w:lang w:val="mt-MT"/>
        </w:rPr>
        <w:t>Novembru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mt-MT"/>
        </w:rPr>
        <w:t>3</w:t>
      </w:r>
    </w:p>
    <w:p w:rsidR="00741D11" w:rsidRPr="00B36696" w:rsidRDefault="00741D11" w:rsidP="00B36696">
      <w:pPr>
        <w:ind w:left="720" w:right="389"/>
        <w:jc w:val="center"/>
        <w:rPr>
          <w:b/>
          <w:lang w:val="nl-NL"/>
        </w:rPr>
      </w:pPr>
      <w:r w:rsidRPr="00C265EA">
        <w:rPr>
          <w:b/>
          <w:lang w:val="nl-NL"/>
        </w:rPr>
        <w:tab/>
      </w:r>
      <w:r w:rsidRPr="00C265EA">
        <w:rPr>
          <w:b/>
          <w:lang w:val="nl-NL"/>
        </w:rPr>
        <w:tab/>
      </w:r>
    </w:p>
    <w:p w:rsidR="007C70BD" w:rsidRDefault="007C70BD" w:rsidP="00141A90">
      <w:pPr>
        <w:autoSpaceDE w:val="0"/>
        <w:autoSpaceDN w:val="0"/>
        <w:adjustRightInd w:val="0"/>
        <w:jc w:val="both"/>
        <w:rPr>
          <w:lang w:val="en-GB" w:eastAsia="en-GB"/>
        </w:rPr>
      </w:pPr>
      <w:r>
        <w:rPr>
          <w:lang w:val="en-GB" w:eastAsia="en-GB"/>
        </w:rPr>
        <w:t>Is-</w:t>
      </w:r>
      <w:proofErr w:type="spellStart"/>
      <w:r>
        <w:rPr>
          <w:lang w:val="en-GB" w:eastAsia="en-GB"/>
        </w:rPr>
        <w:t>Segretarj</w:t>
      </w:r>
      <w:r w:rsidR="00741D11">
        <w:rPr>
          <w:lang w:val="en-GB" w:eastAsia="en-GB"/>
        </w:rPr>
        <w:t>u</w:t>
      </w:r>
      <w:proofErr w:type="spellEnd"/>
      <w:r w:rsidR="00741D11">
        <w:rPr>
          <w:lang w:val="en-GB" w:eastAsia="en-GB"/>
        </w:rPr>
        <w:t xml:space="preserve"> </w:t>
      </w:r>
      <w:proofErr w:type="spellStart"/>
      <w:r w:rsidR="00741D11">
        <w:rPr>
          <w:lang w:val="en-GB" w:eastAsia="en-GB"/>
        </w:rPr>
        <w:t>Parlamentari</w:t>
      </w:r>
      <w:proofErr w:type="spellEnd"/>
      <w:r w:rsidR="00741D11">
        <w:rPr>
          <w:lang w:val="en-GB" w:eastAsia="en-GB"/>
        </w:rPr>
        <w:t xml:space="preserve"> </w:t>
      </w:r>
      <w:proofErr w:type="spellStart"/>
      <w:r w:rsidR="00741D11">
        <w:rPr>
          <w:lang w:val="en-GB" w:eastAsia="en-GB"/>
        </w:rPr>
        <w:t>għall-Ġustizzja</w:t>
      </w:r>
      <w:proofErr w:type="spellEnd"/>
      <w:r w:rsidR="00B4551C">
        <w:rPr>
          <w:lang w:val="en-GB" w:eastAsia="en-GB"/>
        </w:rPr>
        <w:t xml:space="preserve">, </w:t>
      </w:r>
      <w:proofErr w:type="spellStart"/>
      <w:r w:rsidR="00B4551C">
        <w:rPr>
          <w:lang w:val="en-GB" w:eastAsia="en-GB"/>
        </w:rPr>
        <w:t>f’isem</w:t>
      </w:r>
      <w:proofErr w:type="spellEnd"/>
      <w:r w:rsidR="00B4551C">
        <w:rPr>
          <w:lang w:val="en-GB" w:eastAsia="en-GB"/>
        </w:rPr>
        <w:t xml:space="preserve"> </w:t>
      </w:r>
      <w:proofErr w:type="spellStart"/>
      <w:r w:rsidR="00B4551C">
        <w:rPr>
          <w:lang w:val="en-GB" w:eastAsia="en-GB"/>
        </w:rPr>
        <w:t>il</w:t>
      </w:r>
      <w:proofErr w:type="spellEnd"/>
      <w:r w:rsidR="00B4551C">
        <w:rPr>
          <w:lang w:val="en-GB" w:eastAsia="en-GB"/>
        </w:rPr>
        <w:t xml:space="preserve">-Prim </w:t>
      </w:r>
      <w:proofErr w:type="spellStart"/>
      <w:r w:rsidR="00B4551C">
        <w:rPr>
          <w:lang w:val="en-GB" w:eastAsia="en-GB"/>
        </w:rPr>
        <w:t>Ministru</w:t>
      </w:r>
      <w:proofErr w:type="spellEnd"/>
      <w:r w:rsidR="001B561A">
        <w:rPr>
          <w:lang w:val="en-GB" w:eastAsia="en-GB"/>
        </w:rPr>
        <w:t>,</w:t>
      </w:r>
      <w:r w:rsidR="00741D11"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ppropona</w:t>
      </w:r>
      <w:proofErr w:type="spellEnd"/>
      <w:r>
        <w:rPr>
          <w:lang w:val="en-GB" w:eastAsia="en-GB"/>
        </w:rPr>
        <w:t>:-</w:t>
      </w:r>
    </w:p>
    <w:p w:rsidR="00741D11" w:rsidRDefault="00741D11" w:rsidP="00141A90">
      <w:pPr>
        <w:autoSpaceDE w:val="0"/>
        <w:autoSpaceDN w:val="0"/>
        <w:adjustRightInd w:val="0"/>
        <w:jc w:val="both"/>
        <w:rPr>
          <w:lang w:val="en-GB" w:eastAsia="en-GB"/>
        </w:rPr>
      </w:pPr>
    </w:p>
    <w:p w:rsidR="00141A90" w:rsidRDefault="00141A90" w:rsidP="00141A90">
      <w:pPr>
        <w:autoSpaceDE w:val="0"/>
        <w:autoSpaceDN w:val="0"/>
        <w:adjustRightInd w:val="0"/>
        <w:jc w:val="both"/>
        <w:rPr>
          <w:lang w:val="en-GB" w:eastAsia="en-GB"/>
        </w:rPr>
      </w:pPr>
      <w:proofErr w:type="spellStart"/>
      <w:r>
        <w:rPr>
          <w:lang w:val="en-GB" w:eastAsia="en-GB"/>
        </w:rPr>
        <w:t>Peress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illi</w:t>
      </w:r>
      <w:proofErr w:type="spellEnd"/>
      <w:r>
        <w:rPr>
          <w:lang w:val="en-GB" w:eastAsia="en-GB"/>
        </w:rPr>
        <w:t xml:space="preserve"> fid-19 </w:t>
      </w:r>
      <w:proofErr w:type="spellStart"/>
      <w:r>
        <w:rPr>
          <w:lang w:val="en-GB" w:eastAsia="en-GB"/>
        </w:rPr>
        <w:t>ta</w:t>
      </w:r>
      <w:proofErr w:type="spellEnd"/>
      <w:r>
        <w:rPr>
          <w:lang w:val="en-GB" w:eastAsia="en-GB"/>
        </w:rPr>
        <w:t xml:space="preserve">’ </w:t>
      </w:r>
      <w:proofErr w:type="spellStart"/>
      <w:r>
        <w:rPr>
          <w:lang w:val="en-GB" w:eastAsia="en-GB"/>
        </w:rPr>
        <w:t>Frar</w:t>
      </w:r>
      <w:proofErr w:type="spellEnd"/>
      <w:r>
        <w:rPr>
          <w:lang w:val="en-GB" w:eastAsia="en-GB"/>
        </w:rPr>
        <w:t xml:space="preserve">, 2013, </w:t>
      </w:r>
      <w:proofErr w:type="spellStart"/>
      <w:r>
        <w:rPr>
          <w:rFonts w:ascii="TimesNewRoman" w:eastAsia="TimesNewRoman" w:cs="TimesNewRoman" w:hint="eastAsia"/>
          <w:lang w:val="en-GB" w:eastAsia="en-GB"/>
        </w:rPr>
        <w:t>ġ</w:t>
      </w:r>
      <w:r>
        <w:rPr>
          <w:lang w:val="en-GB" w:eastAsia="en-GB"/>
        </w:rPr>
        <w:t>ie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ffirmat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il-Ftehim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dwar</w:t>
      </w:r>
      <w:proofErr w:type="spellEnd"/>
      <w:r>
        <w:rPr>
          <w:lang w:val="en-GB" w:eastAsia="en-GB"/>
        </w:rPr>
        <w:t xml:space="preserve"> </w:t>
      </w:r>
      <w:r>
        <w:rPr>
          <w:i/>
          <w:iCs/>
          <w:lang w:val="en-GB" w:eastAsia="en-GB"/>
        </w:rPr>
        <w:t xml:space="preserve">Unified Patent Court (UPC) </w:t>
      </w:r>
      <w:r>
        <w:rPr>
          <w:lang w:val="en-GB" w:eastAsia="en-GB"/>
        </w:rPr>
        <w:t>(</w:t>
      </w:r>
      <w:proofErr w:type="spellStart"/>
      <w:r>
        <w:rPr>
          <w:lang w:val="en-GB" w:eastAsia="en-GB"/>
        </w:rPr>
        <w:t>Qorti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dwar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Privattivi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Industrijali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Unifikati</w:t>
      </w:r>
      <w:proofErr w:type="spellEnd"/>
      <w:r>
        <w:rPr>
          <w:lang w:val="en-GB" w:eastAsia="en-GB"/>
        </w:rPr>
        <w:t>) mill-</w:t>
      </w:r>
      <w:proofErr w:type="spellStart"/>
      <w:r>
        <w:rPr>
          <w:lang w:val="en-GB" w:eastAsia="en-GB"/>
        </w:rPr>
        <w:t>ma</w:t>
      </w:r>
      <w:r>
        <w:rPr>
          <w:rFonts w:ascii="TimesNewRoman" w:eastAsia="TimesNewRoman" w:cs="TimesNewRoman" w:hint="eastAsia"/>
          <w:lang w:val="en-GB" w:eastAsia="en-GB"/>
        </w:rPr>
        <w:t>ġġ</w:t>
      </w:r>
      <w:r>
        <w:rPr>
          <w:lang w:val="en-GB" w:eastAsia="en-GB"/>
        </w:rPr>
        <w:t>oranza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tal-Istati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Membri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lief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il-Kroazja</w:t>
      </w:r>
      <w:proofErr w:type="spellEnd"/>
      <w:r>
        <w:rPr>
          <w:lang w:val="en-GB" w:eastAsia="en-GB"/>
        </w:rPr>
        <w:t xml:space="preserve"> (</w:t>
      </w:r>
      <w:proofErr w:type="spellStart"/>
      <w:r>
        <w:rPr>
          <w:lang w:val="en-GB" w:eastAsia="en-GB"/>
        </w:rPr>
        <w:t>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ssie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bet</w:t>
      </w:r>
      <w:proofErr w:type="spellEnd"/>
      <w:r>
        <w:rPr>
          <w:lang w:val="en-GB" w:eastAsia="en-GB"/>
        </w:rPr>
        <w:t xml:space="preserve"> fl-</w:t>
      </w:r>
      <w:proofErr w:type="spellStart"/>
      <w:r>
        <w:rPr>
          <w:lang w:val="en-GB" w:eastAsia="en-GB"/>
        </w:rPr>
        <w:t>Unjoni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wara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kien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rFonts w:ascii="TimesNewRoman" w:eastAsia="TimesNewRoman" w:cs="TimesNewRoman" w:hint="eastAsia"/>
          <w:lang w:val="en-GB" w:eastAsia="en-GB"/>
        </w:rPr>
        <w:t>ġ</w:t>
      </w:r>
      <w:r>
        <w:rPr>
          <w:lang w:val="en-GB" w:eastAsia="en-GB"/>
        </w:rPr>
        <w:t>ie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ffirmat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il-Ftehim</w:t>
      </w:r>
      <w:proofErr w:type="spellEnd"/>
      <w:r>
        <w:rPr>
          <w:lang w:val="en-GB" w:eastAsia="en-GB"/>
        </w:rPr>
        <w:t xml:space="preserve">), </w:t>
      </w:r>
      <w:proofErr w:type="spellStart"/>
      <w:r>
        <w:rPr>
          <w:lang w:val="en-GB" w:eastAsia="en-GB"/>
        </w:rPr>
        <w:t>il-Polonja</w:t>
      </w:r>
      <w:proofErr w:type="spellEnd"/>
      <w:r>
        <w:rPr>
          <w:lang w:val="en-GB" w:eastAsia="en-GB"/>
        </w:rPr>
        <w:t xml:space="preserve"> u </w:t>
      </w:r>
      <w:proofErr w:type="spellStart"/>
      <w:r>
        <w:rPr>
          <w:lang w:val="en-GB" w:eastAsia="en-GB"/>
        </w:rPr>
        <w:t>Spanja</w:t>
      </w:r>
      <w:proofErr w:type="spellEnd"/>
      <w:r>
        <w:rPr>
          <w:lang w:val="en-GB" w:eastAsia="en-GB"/>
        </w:rPr>
        <w:t xml:space="preserve"> u </w:t>
      </w:r>
      <w:proofErr w:type="spellStart"/>
      <w:r>
        <w:rPr>
          <w:lang w:val="en-GB" w:eastAsia="en-GB"/>
        </w:rPr>
        <w:t>liema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ftehim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andu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jid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ol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fis-se</w:t>
      </w:r>
      <w:r>
        <w:rPr>
          <w:rFonts w:ascii="TimesNewRoman" w:eastAsia="TimesNewRoman" w:cs="TimesNewRoman" w:hint="eastAsia"/>
          <w:lang w:val="en-GB" w:eastAsia="en-GB"/>
        </w:rPr>
        <w:t>ħħ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ladarba</w:t>
      </w:r>
      <w:proofErr w:type="spellEnd"/>
      <w:r>
        <w:rPr>
          <w:lang w:val="en-GB" w:eastAsia="en-GB"/>
        </w:rPr>
        <w:t xml:space="preserve"> 13-il </w:t>
      </w:r>
      <w:proofErr w:type="spellStart"/>
      <w:r>
        <w:rPr>
          <w:lang w:val="en-GB" w:eastAsia="en-GB"/>
        </w:rPr>
        <w:t>pajji</w:t>
      </w:r>
      <w:r>
        <w:rPr>
          <w:rFonts w:ascii="TimesNewRoman" w:eastAsia="TimesNewRoman" w:cs="TimesNewRoman" w:hint="eastAsia"/>
          <w:lang w:val="en-GB" w:eastAsia="en-GB"/>
        </w:rPr>
        <w:t>ż</w:t>
      </w:r>
      <w:proofErr w:type="spellEnd"/>
      <w:r>
        <w:rPr>
          <w:rFonts w:ascii="TimesNewRoman" w:eastAsia="TimesNewRoman" w:cs="TimesNewRoman"/>
          <w:lang w:val="en-GB" w:eastAsia="en-GB"/>
        </w:rPr>
        <w:t xml:space="preserve"> </w:t>
      </w:r>
      <w:proofErr w:type="spellStart"/>
      <w:r>
        <w:rPr>
          <w:lang w:val="en-GB" w:eastAsia="en-GB"/>
        </w:rPr>
        <w:t>ikun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irratifikah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inklu</w:t>
      </w:r>
      <w:r>
        <w:rPr>
          <w:rFonts w:ascii="TimesNewRoman" w:eastAsia="TimesNewRoman" w:cs="TimesNewRoman" w:hint="eastAsia"/>
          <w:lang w:val="en-GB" w:eastAsia="en-GB"/>
        </w:rPr>
        <w:t>ż</w:t>
      </w:r>
      <w:r>
        <w:rPr>
          <w:lang w:val="en-GB" w:eastAsia="en-GB"/>
        </w:rPr>
        <w:t>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Franza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il-</w:t>
      </w:r>
      <w:r>
        <w:rPr>
          <w:rFonts w:ascii="TimesNewRoman" w:eastAsia="TimesNewRoman" w:cs="TimesNewRoman" w:hint="eastAsia"/>
          <w:lang w:val="en-GB" w:eastAsia="en-GB"/>
        </w:rPr>
        <w:t>Ġ</w:t>
      </w:r>
      <w:r>
        <w:rPr>
          <w:lang w:val="en-GB" w:eastAsia="en-GB"/>
        </w:rPr>
        <w:t>ermanja</w:t>
      </w:r>
      <w:proofErr w:type="spellEnd"/>
      <w:r>
        <w:rPr>
          <w:lang w:val="en-GB" w:eastAsia="en-GB"/>
        </w:rPr>
        <w:t xml:space="preserve"> u r-</w:t>
      </w:r>
      <w:proofErr w:type="spellStart"/>
      <w:r>
        <w:rPr>
          <w:lang w:val="en-GB" w:eastAsia="en-GB"/>
        </w:rPr>
        <w:t>Renju</w:t>
      </w:r>
      <w:proofErr w:type="spellEnd"/>
      <w:r>
        <w:rPr>
          <w:lang w:val="en-GB" w:eastAsia="en-GB"/>
        </w:rPr>
        <w:t xml:space="preserve"> Unit.</w:t>
      </w:r>
    </w:p>
    <w:p w:rsidR="00141A90" w:rsidRDefault="00141A90" w:rsidP="00141A90">
      <w:pPr>
        <w:autoSpaceDE w:val="0"/>
        <w:autoSpaceDN w:val="0"/>
        <w:adjustRightInd w:val="0"/>
        <w:jc w:val="both"/>
        <w:rPr>
          <w:lang w:val="en-GB" w:eastAsia="en-GB"/>
        </w:rPr>
      </w:pPr>
    </w:p>
    <w:p w:rsidR="00141A90" w:rsidRDefault="00141A90" w:rsidP="00141A90">
      <w:pPr>
        <w:autoSpaceDE w:val="0"/>
        <w:autoSpaceDN w:val="0"/>
        <w:adjustRightInd w:val="0"/>
        <w:jc w:val="both"/>
        <w:rPr>
          <w:lang w:val="en-GB" w:eastAsia="en-GB"/>
        </w:rPr>
      </w:pPr>
      <w:proofErr w:type="spellStart"/>
      <w:r>
        <w:rPr>
          <w:lang w:val="en-GB" w:eastAsia="en-GB"/>
        </w:rPr>
        <w:t>Peress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illi</w:t>
      </w:r>
      <w:proofErr w:type="spellEnd"/>
      <w:r>
        <w:rPr>
          <w:lang w:val="en-GB" w:eastAsia="en-GB"/>
        </w:rPr>
        <w:t xml:space="preserve"> l-</w:t>
      </w:r>
      <w:proofErr w:type="spellStart"/>
      <w:r>
        <w:rPr>
          <w:lang w:val="en-GB" w:eastAsia="en-GB"/>
        </w:rPr>
        <w:t>Ftehim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hu</w:t>
      </w:r>
      <w:proofErr w:type="spellEnd"/>
      <w:r>
        <w:rPr>
          <w:lang w:val="en-GB" w:eastAsia="en-GB"/>
        </w:rPr>
        <w:t xml:space="preserve"> pass ’</w:t>
      </w:r>
      <w:proofErr w:type="spellStart"/>
      <w:proofErr w:type="gramStart"/>
      <w:r>
        <w:rPr>
          <w:lang w:val="en-GB" w:eastAsia="en-GB"/>
        </w:rPr>
        <w:t>il</w:t>
      </w:r>
      <w:proofErr w:type="spellEnd"/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quddiem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sinjifikattiv</w:t>
      </w:r>
      <w:proofErr w:type="spellEnd"/>
      <w:r>
        <w:rPr>
          <w:lang w:val="en-GB" w:eastAsia="en-GB"/>
        </w:rPr>
        <w:t xml:space="preserve"> fl-</w:t>
      </w:r>
      <w:proofErr w:type="spellStart"/>
      <w:r>
        <w:rPr>
          <w:lang w:val="en-GB" w:eastAsia="en-GB"/>
        </w:rPr>
        <w:t>isforzi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biex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ti</w:t>
      </w:r>
      <w:r>
        <w:rPr>
          <w:rFonts w:ascii="TimesNewRoman" w:eastAsia="TimesNewRoman" w:cs="TimesNewRoman" w:hint="eastAsia"/>
          <w:lang w:val="en-GB" w:eastAsia="en-GB"/>
        </w:rPr>
        <w:t>ġ</w:t>
      </w:r>
      <w:r>
        <w:rPr>
          <w:lang w:val="en-GB" w:eastAsia="en-GB"/>
        </w:rPr>
        <w:t>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stabbilita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sistema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</w:t>
      </w:r>
      <w:proofErr w:type="spellEnd"/>
      <w:r>
        <w:rPr>
          <w:lang w:val="en-GB" w:eastAsia="en-GB"/>
        </w:rPr>
        <w:t>’</w:t>
      </w:r>
    </w:p>
    <w:p w:rsidR="00141A90" w:rsidRDefault="00141A90" w:rsidP="00141A90">
      <w:pPr>
        <w:autoSpaceDE w:val="0"/>
        <w:autoSpaceDN w:val="0"/>
        <w:adjustRightInd w:val="0"/>
        <w:jc w:val="both"/>
        <w:rPr>
          <w:lang w:val="en-GB" w:eastAsia="en-GB"/>
        </w:rPr>
      </w:pPr>
      <w:proofErr w:type="spellStart"/>
      <w:proofErr w:type="gramStart"/>
      <w:r>
        <w:rPr>
          <w:lang w:val="en-GB" w:eastAsia="en-GB"/>
        </w:rPr>
        <w:t>privattivi</w:t>
      </w:r>
      <w:proofErr w:type="spellEnd"/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industrijali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unifikati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dan</w:t>
      </w:r>
      <w:proofErr w:type="spellEnd"/>
      <w:r>
        <w:rPr>
          <w:lang w:val="en-GB" w:eastAsia="en-GB"/>
        </w:rPr>
        <w:t xml:space="preserve"> l-UE, </w:t>
      </w:r>
      <w:proofErr w:type="spellStart"/>
      <w:r>
        <w:rPr>
          <w:lang w:val="en-GB" w:eastAsia="en-GB"/>
        </w:rPr>
        <w:t>liema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Ftehim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jekk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ji</w:t>
      </w:r>
      <w:r>
        <w:rPr>
          <w:rFonts w:ascii="TimesNewRoman" w:eastAsia="TimesNewRoman" w:cs="TimesNewRoman" w:hint="eastAsia"/>
          <w:lang w:val="en-GB" w:eastAsia="en-GB"/>
        </w:rPr>
        <w:t>ġ</w:t>
      </w:r>
      <w:r>
        <w:rPr>
          <w:lang w:val="en-GB" w:eastAsia="en-GB"/>
        </w:rPr>
        <w:t>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ratifikat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hu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mistenni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jkun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jirrappre</w:t>
      </w:r>
      <w:r>
        <w:rPr>
          <w:rFonts w:ascii="TimesNewRoman" w:eastAsia="TimesNewRoman" w:cs="TimesNewRoman" w:hint="eastAsia"/>
          <w:lang w:val="en-GB" w:eastAsia="en-GB"/>
        </w:rPr>
        <w:t>ż</w:t>
      </w:r>
      <w:r>
        <w:rPr>
          <w:lang w:val="en-GB" w:eastAsia="en-GB"/>
        </w:rPr>
        <w:t>enta</w:t>
      </w:r>
      <w:proofErr w:type="spellEnd"/>
      <w:r>
        <w:rPr>
          <w:lang w:val="en-GB" w:eastAsia="en-GB"/>
        </w:rPr>
        <w:t xml:space="preserve"> l-</w:t>
      </w:r>
      <w:proofErr w:type="spellStart"/>
      <w:r>
        <w:rPr>
          <w:lang w:val="en-GB" w:eastAsia="en-GB"/>
        </w:rPr>
        <w:t>aktar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bidla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drammatika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fil-qasam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tal-privattivi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industrijali</w:t>
      </w:r>
      <w:proofErr w:type="spellEnd"/>
      <w:r>
        <w:rPr>
          <w:lang w:val="en-GB" w:eastAsia="en-GB"/>
        </w:rPr>
        <w:t xml:space="preserve"> fl-</w:t>
      </w:r>
      <w:proofErr w:type="spellStart"/>
      <w:r>
        <w:rPr>
          <w:lang w:val="en-GB" w:eastAsia="en-GB"/>
        </w:rPr>
        <w:t>Ewropa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al</w:t>
      </w:r>
      <w:proofErr w:type="spellEnd"/>
      <w:r>
        <w:rPr>
          <w:lang w:val="en-GB" w:eastAsia="en-GB"/>
        </w:rPr>
        <w:t xml:space="preserve"> 40 </w:t>
      </w:r>
      <w:proofErr w:type="spellStart"/>
      <w:r>
        <w:rPr>
          <w:lang w:val="en-GB" w:eastAsia="en-GB"/>
        </w:rPr>
        <w:t>sena</w:t>
      </w:r>
      <w:proofErr w:type="spellEnd"/>
      <w:r>
        <w:rPr>
          <w:lang w:val="en-GB" w:eastAsia="en-GB"/>
        </w:rPr>
        <w:t>.</w:t>
      </w:r>
    </w:p>
    <w:p w:rsidR="00141A90" w:rsidRDefault="00141A90" w:rsidP="00141A90">
      <w:pPr>
        <w:autoSpaceDE w:val="0"/>
        <w:autoSpaceDN w:val="0"/>
        <w:adjustRightInd w:val="0"/>
        <w:jc w:val="both"/>
        <w:rPr>
          <w:lang w:val="en-GB" w:eastAsia="en-GB"/>
        </w:rPr>
      </w:pPr>
    </w:p>
    <w:p w:rsidR="00141A90" w:rsidRDefault="00141A90" w:rsidP="00141A90">
      <w:pPr>
        <w:autoSpaceDE w:val="0"/>
        <w:autoSpaceDN w:val="0"/>
        <w:adjustRightInd w:val="0"/>
        <w:jc w:val="both"/>
        <w:rPr>
          <w:lang w:val="en-GB" w:eastAsia="en-GB"/>
        </w:rPr>
      </w:pPr>
      <w:proofErr w:type="spellStart"/>
      <w:proofErr w:type="gramStart"/>
      <w:r>
        <w:rPr>
          <w:lang w:val="en-GB" w:eastAsia="en-GB"/>
        </w:rPr>
        <w:t>Peress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illi</w:t>
      </w:r>
      <w:proofErr w:type="spellEnd"/>
      <w:r>
        <w:rPr>
          <w:lang w:val="en-GB" w:eastAsia="en-GB"/>
        </w:rPr>
        <w:t xml:space="preserve"> l-</w:t>
      </w:r>
      <w:proofErr w:type="spellStart"/>
      <w:r>
        <w:rPr>
          <w:lang w:val="en-GB" w:eastAsia="en-GB"/>
        </w:rPr>
        <w:t>Ftehim</w:t>
      </w:r>
      <w:proofErr w:type="spellEnd"/>
      <w:r>
        <w:rPr>
          <w:lang w:val="en-GB" w:eastAsia="en-GB"/>
        </w:rPr>
        <w:t xml:space="preserve"> UPC </w:t>
      </w:r>
      <w:proofErr w:type="spellStart"/>
      <w:r>
        <w:rPr>
          <w:lang w:val="en-GB" w:eastAsia="en-GB"/>
        </w:rPr>
        <w:t>hu</w:t>
      </w:r>
      <w:proofErr w:type="spellEnd"/>
      <w:r>
        <w:rPr>
          <w:lang w:val="en-GB" w:eastAsia="en-GB"/>
        </w:rPr>
        <w:t xml:space="preserve"> t-</w:t>
      </w:r>
      <w:proofErr w:type="spellStart"/>
      <w:r>
        <w:rPr>
          <w:lang w:val="en-GB" w:eastAsia="en-GB"/>
        </w:rPr>
        <w:t>tielet</w:t>
      </w:r>
      <w:proofErr w:type="spellEnd"/>
      <w:r>
        <w:rPr>
          <w:lang w:val="en-GB" w:eastAsia="en-GB"/>
        </w:rPr>
        <w:t xml:space="preserve"> u l-</w:t>
      </w:r>
      <w:proofErr w:type="spellStart"/>
      <w:r>
        <w:rPr>
          <w:lang w:val="en-GB" w:eastAsia="en-GB"/>
        </w:rPr>
        <w:t>a</w:t>
      </w:r>
      <w:r>
        <w:rPr>
          <w:rFonts w:ascii="TimesNewRoman" w:eastAsia="TimesNewRoman" w:cs="TimesNewRoman" w:hint="eastAsia"/>
          <w:lang w:val="en-GB" w:eastAsia="en-GB"/>
        </w:rPr>
        <w:t>ħħ</w:t>
      </w:r>
      <w:r>
        <w:rPr>
          <w:lang w:val="en-GB" w:eastAsia="en-GB"/>
        </w:rPr>
        <w:t>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komponent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fil-‘pakkett</w:t>
      </w:r>
      <w:proofErr w:type="spellEnd"/>
      <w:r>
        <w:rPr>
          <w:lang w:val="en-GB" w:eastAsia="en-GB"/>
        </w:rPr>
        <w:t xml:space="preserve">’ </w:t>
      </w:r>
      <w:proofErr w:type="spellStart"/>
      <w:r>
        <w:rPr>
          <w:lang w:val="en-GB" w:eastAsia="en-GB"/>
        </w:rPr>
        <w:t>ta</w:t>
      </w:r>
      <w:proofErr w:type="spellEnd"/>
      <w:r>
        <w:rPr>
          <w:lang w:val="en-GB" w:eastAsia="en-GB"/>
        </w:rPr>
        <w:t xml:space="preserve">’ </w:t>
      </w:r>
      <w:proofErr w:type="spellStart"/>
      <w:r>
        <w:rPr>
          <w:lang w:val="en-GB" w:eastAsia="en-GB"/>
        </w:rPr>
        <w:t>proposti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biex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jag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milha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aktar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fa</w:t>
      </w:r>
      <w:r>
        <w:rPr>
          <w:rFonts w:ascii="TimesNewRoman" w:eastAsia="TimesNewRoman" w:cs="TimesNewRoman" w:hint="eastAsia"/>
          <w:lang w:val="en-GB" w:eastAsia="en-GB"/>
        </w:rPr>
        <w:t>ċ</w:t>
      </w:r>
      <w:r>
        <w:rPr>
          <w:lang w:val="en-GB" w:eastAsia="en-GB"/>
        </w:rPr>
        <w:t>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wie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ed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jikseb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protezzjoni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dwar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privattivi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industrijali</w:t>
      </w:r>
      <w:proofErr w:type="spellEnd"/>
      <w:r>
        <w:rPr>
          <w:lang w:val="en-GB" w:eastAsia="en-GB"/>
        </w:rPr>
        <w:t xml:space="preserve"> fl-</w:t>
      </w:r>
      <w:proofErr w:type="spellStart"/>
      <w:r>
        <w:rPr>
          <w:lang w:val="en-GB" w:eastAsia="en-GB"/>
        </w:rPr>
        <w:t>Unjoni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Ewropea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tant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f’Dicembru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ghadda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rFonts w:ascii="TimesNewRoman" w:eastAsia="TimesNewRoman" w:cs="TimesNewRoman" w:hint="eastAsia"/>
          <w:lang w:val="en-GB" w:eastAsia="en-GB"/>
        </w:rPr>
        <w:t>ġ</w:t>
      </w:r>
      <w:r>
        <w:rPr>
          <w:lang w:val="en-GB" w:eastAsia="en-GB"/>
        </w:rPr>
        <w:t>ew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adottati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rFonts w:ascii="TimesNewRoman" w:eastAsia="TimesNewRoman" w:cs="TimesNewRoman" w:hint="eastAsia"/>
          <w:lang w:val="en-GB" w:eastAsia="en-GB"/>
        </w:rPr>
        <w:t>ż</w:t>
      </w:r>
      <w:r>
        <w:rPr>
          <w:lang w:val="en-GB" w:eastAsia="en-GB"/>
        </w:rPr>
        <w:t>ew</w:t>
      </w:r>
      <w:r>
        <w:rPr>
          <w:rFonts w:ascii="TimesNewRoman" w:eastAsia="TimesNewRoman" w:cs="TimesNewRoman" w:hint="eastAsia"/>
          <w:lang w:val="en-GB" w:eastAsia="en-GB"/>
        </w:rPr>
        <w:t>ġ</w:t>
      </w:r>
      <w:proofErr w:type="spellEnd"/>
      <w:r>
        <w:rPr>
          <w:rFonts w:ascii="TimesNewRoman" w:eastAsia="TimesNewRoman" w:cs="TimesNewRoman"/>
          <w:lang w:val="en-GB" w:eastAsia="en-GB"/>
        </w:rPr>
        <w:t xml:space="preserve"> </w:t>
      </w:r>
      <w:proofErr w:type="spellStart"/>
      <w:r>
        <w:rPr>
          <w:lang w:val="en-GB" w:eastAsia="en-GB"/>
        </w:rPr>
        <w:t>regolamenti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biex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jistabbilixxu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kooperazzjoni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mtejba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all-protezzjoni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</w:t>
      </w:r>
      <w:proofErr w:type="spellEnd"/>
      <w:r>
        <w:rPr>
          <w:lang w:val="en-GB" w:eastAsia="en-GB"/>
        </w:rPr>
        <w:t xml:space="preserve">’ </w:t>
      </w:r>
      <w:proofErr w:type="spellStart"/>
      <w:r>
        <w:rPr>
          <w:lang w:val="en-GB" w:eastAsia="en-GB"/>
        </w:rPr>
        <w:t>privattivi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industrijali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unifikati</w:t>
      </w:r>
      <w:proofErr w:type="spellEnd"/>
      <w:r>
        <w:rPr>
          <w:lang w:val="en-GB" w:eastAsia="en-GB"/>
        </w:rPr>
        <w:t xml:space="preserve"> u l-</w:t>
      </w:r>
      <w:proofErr w:type="spellStart"/>
      <w:r>
        <w:rPr>
          <w:lang w:val="en-GB" w:eastAsia="en-GB"/>
        </w:rPr>
        <w:t>arranġamenti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at-traduzzjoni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hom</w:t>
      </w:r>
      <w:proofErr w:type="spellEnd"/>
      <w:r>
        <w:rPr>
          <w:lang w:val="en-GB" w:eastAsia="en-GB"/>
        </w:rPr>
        <w:t>.</w:t>
      </w:r>
      <w:proofErr w:type="gramEnd"/>
    </w:p>
    <w:p w:rsidR="00141A90" w:rsidRDefault="00141A90" w:rsidP="00141A90">
      <w:pPr>
        <w:autoSpaceDE w:val="0"/>
        <w:autoSpaceDN w:val="0"/>
        <w:adjustRightInd w:val="0"/>
        <w:rPr>
          <w:lang w:val="en-GB" w:eastAsia="en-GB"/>
        </w:rPr>
      </w:pPr>
    </w:p>
    <w:p w:rsidR="00141A90" w:rsidRDefault="00141A90" w:rsidP="00141A90">
      <w:pPr>
        <w:autoSpaceDE w:val="0"/>
        <w:autoSpaceDN w:val="0"/>
        <w:adjustRightInd w:val="0"/>
        <w:rPr>
          <w:rFonts w:ascii="TimesNewRoman" w:eastAsia="TimesNewRoman" w:cs="TimesNewRoman"/>
          <w:lang w:val="en-GB" w:eastAsia="en-GB"/>
        </w:rPr>
      </w:pPr>
      <w:proofErr w:type="spellStart"/>
      <w:r>
        <w:rPr>
          <w:lang w:val="en-GB" w:eastAsia="en-GB"/>
        </w:rPr>
        <w:t>Peress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illi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fil-qosor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il-pakkett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rFonts w:ascii="TimesNewRoman" w:eastAsia="TimesNewRoman" w:cs="TimesNewRoman" w:hint="eastAsia"/>
          <w:lang w:val="en-GB" w:eastAsia="en-GB"/>
        </w:rPr>
        <w:t>ġ</w:t>
      </w:r>
      <w:r>
        <w:rPr>
          <w:lang w:val="en-GB" w:eastAsia="en-GB"/>
        </w:rPr>
        <w:t>did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dwar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privattivi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industrijali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Ewropej</w:t>
      </w:r>
      <w:proofErr w:type="spellEnd"/>
      <w:r>
        <w:rPr>
          <w:lang w:val="en-GB" w:eastAsia="en-GB"/>
        </w:rPr>
        <w:t xml:space="preserve"> ser </w:t>
      </w:r>
      <w:proofErr w:type="spellStart"/>
      <w:r>
        <w:rPr>
          <w:lang w:val="en-GB" w:eastAsia="en-GB"/>
        </w:rPr>
        <w:t>i</w:t>
      </w:r>
      <w:r>
        <w:rPr>
          <w:rFonts w:ascii="TimesNewRoman" w:eastAsia="TimesNewRoman" w:cs="TimesNewRoman" w:hint="eastAsia"/>
          <w:lang w:val="en-GB" w:eastAsia="en-GB"/>
        </w:rPr>
        <w:t>ġ</w:t>
      </w:r>
      <w:r>
        <w:rPr>
          <w:lang w:val="en-GB" w:eastAsia="en-GB"/>
        </w:rPr>
        <w:t>ib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mieg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rFonts w:ascii="TimesNewRoman" w:eastAsia="TimesNewRoman" w:cs="TimesNewRoman" w:hint="eastAsia"/>
          <w:lang w:val="en-GB" w:eastAsia="en-GB"/>
        </w:rPr>
        <w:t>ż</w:t>
      </w:r>
      <w:r>
        <w:rPr>
          <w:lang w:val="en-GB" w:eastAsia="en-GB"/>
        </w:rPr>
        <w:t>ew</w:t>
      </w:r>
      <w:r>
        <w:rPr>
          <w:rFonts w:ascii="TimesNewRoman" w:eastAsia="TimesNewRoman" w:cs="TimesNewRoman" w:hint="eastAsia"/>
          <w:lang w:val="en-GB" w:eastAsia="en-GB"/>
        </w:rPr>
        <w:t>ġ</w:t>
      </w:r>
      <w:proofErr w:type="spellEnd"/>
    </w:p>
    <w:p w:rsidR="00141A90" w:rsidRDefault="00141A90" w:rsidP="00141A90">
      <w:pPr>
        <w:autoSpaceDE w:val="0"/>
        <w:autoSpaceDN w:val="0"/>
        <w:adjustRightInd w:val="0"/>
        <w:rPr>
          <w:lang w:val="en-GB" w:eastAsia="en-GB"/>
        </w:rPr>
      </w:pPr>
      <w:proofErr w:type="spellStart"/>
      <w:proofErr w:type="gramStart"/>
      <w:r>
        <w:rPr>
          <w:lang w:val="en-GB" w:eastAsia="en-GB"/>
        </w:rPr>
        <w:t>bidliet</w:t>
      </w:r>
      <w:proofErr w:type="spellEnd"/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prin</w:t>
      </w:r>
      <w:r>
        <w:rPr>
          <w:rFonts w:ascii="TimesNewRoman" w:eastAsia="TimesNewRoman" w:cs="TimesNewRoman" w:hint="eastAsia"/>
          <w:lang w:val="en-GB" w:eastAsia="en-GB"/>
        </w:rPr>
        <w:t>ċ</w:t>
      </w:r>
      <w:r>
        <w:rPr>
          <w:lang w:val="en-GB" w:eastAsia="en-GB"/>
        </w:rPr>
        <w:t>ipali</w:t>
      </w:r>
      <w:proofErr w:type="spellEnd"/>
      <w:r>
        <w:rPr>
          <w:lang w:val="en-GB" w:eastAsia="en-GB"/>
        </w:rPr>
        <w:t>:</w:t>
      </w:r>
    </w:p>
    <w:p w:rsidR="00141A90" w:rsidRDefault="00141A90" w:rsidP="00141A90">
      <w:pPr>
        <w:autoSpaceDE w:val="0"/>
        <w:autoSpaceDN w:val="0"/>
        <w:adjustRightInd w:val="0"/>
        <w:jc w:val="both"/>
        <w:rPr>
          <w:lang w:val="en-GB" w:eastAsia="en-GB"/>
        </w:rPr>
      </w:pPr>
    </w:p>
    <w:p w:rsidR="00141A90" w:rsidRDefault="00141A90" w:rsidP="00141A90">
      <w:pPr>
        <w:autoSpaceDE w:val="0"/>
        <w:autoSpaceDN w:val="0"/>
        <w:adjustRightInd w:val="0"/>
        <w:jc w:val="both"/>
        <w:rPr>
          <w:lang w:val="en-GB" w:eastAsia="en-GB"/>
        </w:rPr>
      </w:pPr>
      <w:r>
        <w:rPr>
          <w:lang w:val="en-GB" w:eastAsia="en-GB"/>
        </w:rPr>
        <w:t>1. Il-</w:t>
      </w:r>
      <w:proofErr w:type="spellStart"/>
      <w:r>
        <w:rPr>
          <w:lang w:val="en-GB" w:eastAsia="en-GB"/>
        </w:rPr>
        <w:t>kapa</w:t>
      </w:r>
      <w:r>
        <w:rPr>
          <w:rFonts w:ascii="TimesNewRoman" w:eastAsia="TimesNewRoman" w:cs="TimesNewRoman" w:hint="eastAsia"/>
          <w:lang w:val="en-GB" w:eastAsia="en-GB"/>
        </w:rPr>
        <w:t>ċ</w:t>
      </w:r>
      <w:r>
        <w:rPr>
          <w:lang w:val="en-GB" w:eastAsia="en-GB"/>
        </w:rPr>
        <w:t>ità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wie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ed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japplika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and</w:t>
      </w:r>
      <w:proofErr w:type="spellEnd"/>
      <w:r>
        <w:rPr>
          <w:lang w:val="en-GB" w:eastAsia="en-GB"/>
        </w:rPr>
        <w:t xml:space="preserve"> l-</w:t>
      </w:r>
      <w:proofErr w:type="spellStart"/>
      <w:r>
        <w:rPr>
          <w:lang w:val="en-GB" w:eastAsia="en-GB"/>
        </w:rPr>
        <w:t>Uffi</w:t>
      </w:r>
      <w:r>
        <w:rPr>
          <w:rFonts w:ascii="TimesNewRoman" w:eastAsia="TimesNewRoman" w:cs="TimesNewRoman" w:hint="eastAsia"/>
          <w:lang w:val="en-GB" w:eastAsia="en-GB"/>
        </w:rPr>
        <w:t>ċċ</w:t>
      </w:r>
      <w:r>
        <w:rPr>
          <w:lang w:val="en-GB" w:eastAsia="en-GB"/>
        </w:rPr>
        <w:t>ju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dwar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Privattivi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Industrijali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Ewropej</w:t>
      </w:r>
      <w:proofErr w:type="spellEnd"/>
      <w:r>
        <w:rPr>
          <w:lang w:val="en-GB" w:eastAsia="en-GB"/>
        </w:rPr>
        <w:t xml:space="preserve"> (European Patent Office) (EPO) </w:t>
      </w:r>
      <w:proofErr w:type="spellStart"/>
      <w:r>
        <w:rPr>
          <w:lang w:val="en-GB" w:eastAsia="en-GB"/>
        </w:rPr>
        <w:t>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privattiva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industrijali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Ewropea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wa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da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b’effett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unitarju</w:t>
      </w:r>
      <w:proofErr w:type="spellEnd"/>
      <w:r>
        <w:rPr>
          <w:lang w:val="en-GB" w:eastAsia="en-GB"/>
        </w:rPr>
        <w:t xml:space="preserve"> (</w:t>
      </w:r>
      <w:proofErr w:type="spellStart"/>
      <w:r>
        <w:rPr>
          <w:lang w:val="en-GB" w:eastAsia="en-GB"/>
        </w:rPr>
        <w:t>hawn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</w:t>
      </w:r>
      <w:r>
        <w:rPr>
          <w:rFonts w:ascii="TimesNewRoman" w:eastAsia="TimesNewRoman" w:cs="TimesNewRoman" w:hint="eastAsia"/>
          <w:lang w:val="en-GB" w:eastAsia="en-GB"/>
        </w:rPr>
        <w:t>ż</w:t>
      </w:r>
      <w:r>
        <w:rPr>
          <w:lang w:val="en-GB" w:eastAsia="en-GB"/>
        </w:rPr>
        <w:t>jed</w:t>
      </w:r>
      <w:proofErr w:type="spellEnd"/>
      <w:r>
        <w:rPr>
          <w:lang w:val="en-GB" w:eastAsia="en-GB"/>
        </w:rPr>
        <w:t xml:space="preserve"> ’</w:t>
      </w:r>
      <w:proofErr w:type="spellStart"/>
      <w:proofErr w:type="gramStart"/>
      <w:r>
        <w:rPr>
          <w:lang w:val="en-GB" w:eastAsia="en-GB"/>
        </w:rPr>
        <w:t>il</w:t>
      </w:r>
      <w:proofErr w:type="spellEnd"/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quddiem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imsej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</w:t>
      </w:r>
      <w:proofErr w:type="spellEnd"/>
      <w:r>
        <w:rPr>
          <w:lang w:val="en-GB" w:eastAsia="en-GB"/>
        </w:rPr>
        <w:t xml:space="preserve"> "</w:t>
      </w:r>
      <w:proofErr w:type="spellStart"/>
      <w:r>
        <w:rPr>
          <w:lang w:val="en-GB" w:eastAsia="en-GB"/>
        </w:rPr>
        <w:t>Privattiva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Industrijali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Unitarja</w:t>
      </w:r>
      <w:proofErr w:type="spellEnd"/>
      <w:r>
        <w:rPr>
          <w:lang w:val="en-GB" w:eastAsia="en-GB"/>
        </w:rPr>
        <w:t>") mal-</w:t>
      </w:r>
      <w:proofErr w:type="spellStart"/>
      <w:r>
        <w:rPr>
          <w:lang w:val="en-GB" w:eastAsia="en-GB"/>
        </w:rPr>
        <w:t>firxa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kollha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tal-istati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membri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parte</w:t>
      </w:r>
      <w:r>
        <w:rPr>
          <w:rFonts w:ascii="TimesNewRoman" w:eastAsia="TimesNewRoman" w:cs="TimesNewRoman" w:hint="eastAsia"/>
          <w:lang w:val="en-GB" w:eastAsia="en-GB"/>
        </w:rPr>
        <w:t>ċ</w:t>
      </w:r>
      <w:r>
        <w:rPr>
          <w:lang w:val="en-GB" w:eastAsia="en-GB"/>
        </w:rPr>
        <w:t>ipanti</w:t>
      </w:r>
      <w:proofErr w:type="spellEnd"/>
      <w:r>
        <w:rPr>
          <w:lang w:val="en-GB" w:eastAsia="en-GB"/>
        </w:rPr>
        <w:t xml:space="preserve">. Dan </w:t>
      </w:r>
      <w:proofErr w:type="spellStart"/>
      <w:r>
        <w:rPr>
          <w:lang w:val="en-GB" w:eastAsia="en-GB"/>
        </w:rPr>
        <w:t>hu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differenti</w:t>
      </w:r>
      <w:proofErr w:type="spellEnd"/>
      <w:r>
        <w:rPr>
          <w:lang w:val="en-GB" w:eastAsia="en-GB"/>
        </w:rPr>
        <w:t xml:space="preserve"> mill-</w:t>
      </w:r>
      <w:proofErr w:type="spellStart"/>
      <w:r>
        <w:rPr>
          <w:lang w:val="en-GB" w:eastAsia="en-GB"/>
        </w:rPr>
        <w:t>po</w:t>
      </w:r>
      <w:r>
        <w:rPr>
          <w:rFonts w:ascii="TimesNewRoman" w:eastAsia="TimesNewRoman" w:cs="TimesNewRoman" w:hint="eastAsia"/>
          <w:lang w:val="en-GB" w:eastAsia="en-GB"/>
        </w:rPr>
        <w:t>ż</w:t>
      </w:r>
      <w:r>
        <w:rPr>
          <w:lang w:val="en-GB" w:eastAsia="en-GB"/>
        </w:rPr>
        <w:t>izzjoni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pre</w:t>
      </w:r>
      <w:r>
        <w:rPr>
          <w:rFonts w:ascii="TimesNewRoman" w:eastAsia="TimesNewRoman" w:cs="TimesNewRoman" w:hint="eastAsia"/>
          <w:lang w:val="en-GB" w:eastAsia="en-GB"/>
        </w:rPr>
        <w:t>ż</w:t>
      </w:r>
      <w:r>
        <w:rPr>
          <w:lang w:val="en-GB" w:eastAsia="en-GB"/>
        </w:rPr>
        <w:t>enti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fejn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jing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ata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grupp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</w:t>
      </w:r>
      <w:proofErr w:type="spellEnd"/>
      <w:r>
        <w:rPr>
          <w:lang w:val="en-GB" w:eastAsia="en-GB"/>
        </w:rPr>
        <w:t xml:space="preserve">’ </w:t>
      </w:r>
      <w:proofErr w:type="spellStart"/>
      <w:r>
        <w:rPr>
          <w:lang w:val="en-GB" w:eastAsia="en-GB"/>
        </w:rPr>
        <w:t>drittijiet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nazzjonali</w:t>
      </w:r>
      <w:proofErr w:type="spellEnd"/>
      <w:r>
        <w:rPr>
          <w:lang w:val="en-GB" w:eastAsia="en-GB"/>
        </w:rPr>
        <w:t xml:space="preserve"> </w:t>
      </w:r>
      <w:proofErr w:type="gramStart"/>
      <w:r>
        <w:rPr>
          <w:lang w:val="en-GB" w:eastAsia="en-GB"/>
        </w:rPr>
        <w:t>meta</w:t>
      </w:r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ting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ata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privattiva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industrijali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Ewropea</w:t>
      </w:r>
      <w:proofErr w:type="spellEnd"/>
      <w:r>
        <w:rPr>
          <w:lang w:val="en-GB" w:eastAsia="en-GB"/>
        </w:rPr>
        <w:t>; u</w:t>
      </w:r>
    </w:p>
    <w:p w:rsidR="00141A90" w:rsidRDefault="00141A90" w:rsidP="00141A90">
      <w:pPr>
        <w:autoSpaceDE w:val="0"/>
        <w:autoSpaceDN w:val="0"/>
        <w:adjustRightInd w:val="0"/>
        <w:jc w:val="both"/>
        <w:rPr>
          <w:lang w:val="en-GB" w:eastAsia="en-GB"/>
        </w:rPr>
      </w:pPr>
    </w:p>
    <w:p w:rsidR="00141A90" w:rsidRDefault="00141A90" w:rsidP="00141A90">
      <w:pPr>
        <w:autoSpaceDE w:val="0"/>
        <w:autoSpaceDN w:val="0"/>
        <w:adjustRightInd w:val="0"/>
        <w:jc w:val="both"/>
        <w:rPr>
          <w:lang w:val="en-GB" w:eastAsia="en-GB"/>
        </w:rPr>
      </w:pPr>
      <w:proofErr w:type="gramStart"/>
      <w:r>
        <w:rPr>
          <w:lang w:val="en-GB" w:eastAsia="en-GB"/>
        </w:rPr>
        <w:t xml:space="preserve">2. </w:t>
      </w:r>
      <w:proofErr w:type="spellStart"/>
      <w:r>
        <w:rPr>
          <w:lang w:val="en-GB" w:eastAsia="en-GB"/>
        </w:rPr>
        <w:t>Qorti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dwar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Privattivi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Industrijali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Ewropej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b’</w:t>
      </w:r>
      <w:r>
        <w:rPr>
          <w:rFonts w:ascii="TimesNewRoman" w:eastAsia="TimesNewRoman" w:cs="TimesNewRoman" w:hint="eastAsia"/>
          <w:lang w:val="en-GB" w:eastAsia="en-GB"/>
        </w:rPr>
        <w:t>ġ</w:t>
      </w:r>
      <w:r>
        <w:rPr>
          <w:lang w:val="en-GB" w:eastAsia="en-GB"/>
        </w:rPr>
        <w:t>urisdizzjoni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esklu</w:t>
      </w:r>
      <w:r>
        <w:rPr>
          <w:rFonts w:ascii="TimesNewRoman" w:eastAsia="TimesNewRoman" w:cs="TimesNewRoman" w:hint="eastAsia"/>
          <w:lang w:val="en-GB" w:eastAsia="en-GB"/>
        </w:rPr>
        <w:t>ż</w:t>
      </w:r>
      <w:r>
        <w:rPr>
          <w:lang w:val="en-GB" w:eastAsia="en-GB"/>
        </w:rPr>
        <w:t>iva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tittratta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dwar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il-ka</w:t>
      </w:r>
      <w:r>
        <w:rPr>
          <w:rFonts w:ascii="TimesNewRoman" w:eastAsia="TimesNewRoman" w:cs="TimesNewRoman" w:hint="eastAsia"/>
          <w:lang w:val="en-GB" w:eastAsia="en-GB"/>
        </w:rPr>
        <w:t>ż</w:t>
      </w:r>
      <w:r>
        <w:rPr>
          <w:lang w:val="en-GB" w:eastAsia="en-GB"/>
        </w:rPr>
        <w:t>ijiet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kollha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</w:t>
      </w:r>
      <w:proofErr w:type="spellEnd"/>
      <w:r>
        <w:rPr>
          <w:lang w:val="en-GB" w:eastAsia="en-GB"/>
        </w:rPr>
        <w:t xml:space="preserve">’ </w:t>
      </w:r>
      <w:proofErr w:type="spellStart"/>
      <w:r>
        <w:rPr>
          <w:lang w:val="en-GB" w:eastAsia="en-GB"/>
        </w:rPr>
        <w:t>ksur</w:t>
      </w:r>
      <w:proofErr w:type="spellEnd"/>
      <w:r>
        <w:rPr>
          <w:lang w:val="en-GB" w:eastAsia="en-GB"/>
        </w:rPr>
        <w:t xml:space="preserve"> u </w:t>
      </w:r>
      <w:proofErr w:type="spellStart"/>
      <w:r>
        <w:rPr>
          <w:lang w:val="en-GB" w:eastAsia="en-GB"/>
        </w:rPr>
        <w:t>ta</w:t>
      </w:r>
      <w:proofErr w:type="spellEnd"/>
      <w:r>
        <w:rPr>
          <w:lang w:val="en-GB" w:eastAsia="en-GB"/>
        </w:rPr>
        <w:t xml:space="preserve">’ </w:t>
      </w:r>
      <w:proofErr w:type="spellStart"/>
      <w:r>
        <w:rPr>
          <w:lang w:val="en-GB" w:eastAsia="en-GB"/>
        </w:rPr>
        <w:t>revoka</w:t>
      </w:r>
      <w:proofErr w:type="spellEnd"/>
      <w:r>
        <w:rPr>
          <w:lang w:val="en-GB" w:eastAsia="en-GB"/>
        </w:rPr>
        <w:t xml:space="preserve"> fl-</w:t>
      </w:r>
      <w:proofErr w:type="spellStart"/>
      <w:r>
        <w:rPr>
          <w:lang w:val="en-GB" w:eastAsia="en-GB"/>
        </w:rPr>
        <w:t>istati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membri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parte</w:t>
      </w:r>
      <w:r>
        <w:rPr>
          <w:rFonts w:ascii="TimesNewRoman" w:eastAsia="TimesNewRoman" w:cs="TimesNewRoman" w:hint="eastAsia"/>
          <w:lang w:val="en-GB" w:eastAsia="en-GB"/>
        </w:rPr>
        <w:t>ċ</w:t>
      </w:r>
      <w:r>
        <w:rPr>
          <w:lang w:val="en-GB" w:eastAsia="en-GB"/>
        </w:rPr>
        <w:t>ipanti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liema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ka</w:t>
      </w:r>
      <w:r>
        <w:rPr>
          <w:rFonts w:ascii="TimesNewRoman" w:eastAsia="TimesNewRoman" w:cs="TimesNewRoman" w:hint="eastAsia"/>
          <w:lang w:val="en-GB" w:eastAsia="en-GB"/>
        </w:rPr>
        <w:t>ż</w:t>
      </w:r>
      <w:r>
        <w:rPr>
          <w:lang w:val="en-GB" w:eastAsia="en-GB"/>
        </w:rPr>
        <w:t>ijiet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ikunu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jirrigwardaw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privattivi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industrijali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Ewropej</w:t>
      </w:r>
      <w:proofErr w:type="spellEnd"/>
      <w:r>
        <w:rPr>
          <w:lang w:val="en-GB" w:eastAsia="en-GB"/>
        </w:rPr>
        <w:t xml:space="preserve"> u </w:t>
      </w:r>
      <w:proofErr w:type="spellStart"/>
      <w:r>
        <w:rPr>
          <w:lang w:val="en-GB" w:eastAsia="en-GB"/>
        </w:rPr>
        <w:t>privattivi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industrijali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unifikati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kif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ukoll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kwistjonijiet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</w:t>
      </w:r>
      <w:proofErr w:type="spellEnd"/>
      <w:r>
        <w:rPr>
          <w:lang w:val="en-GB" w:eastAsia="en-GB"/>
        </w:rPr>
        <w:t xml:space="preserve">’ </w:t>
      </w:r>
      <w:proofErr w:type="spellStart"/>
      <w:r>
        <w:rPr>
          <w:lang w:val="en-GB" w:eastAsia="en-GB"/>
        </w:rPr>
        <w:t>ksur</w:t>
      </w:r>
      <w:proofErr w:type="spellEnd"/>
      <w:r>
        <w:rPr>
          <w:lang w:val="en-GB" w:eastAsia="en-GB"/>
        </w:rPr>
        <w:t xml:space="preserve"> u </w:t>
      </w:r>
      <w:proofErr w:type="spellStart"/>
      <w:r>
        <w:rPr>
          <w:lang w:val="en-GB" w:eastAsia="en-GB"/>
        </w:rPr>
        <w:t>ta</w:t>
      </w:r>
      <w:proofErr w:type="spellEnd"/>
      <w:r>
        <w:rPr>
          <w:lang w:val="en-GB" w:eastAsia="en-GB"/>
        </w:rPr>
        <w:t xml:space="preserve">’ </w:t>
      </w:r>
      <w:proofErr w:type="spellStart"/>
      <w:r>
        <w:rPr>
          <w:lang w:val="en-GB" w:eastAsia="en-GB"/>
        </w:rPr>
        <w:t>validità</w:t>
      </w:r>
      <w:proofErr w:type="spellEnd"/>
      <w:r>
        <w:rPr>
          <w:lang w:val="en-GB" w:eastAsia="en-GB"/>
        </w:rPr>
        <w:t xml:space="preserve"> fir-</w:t>
      </w:r>
      <w:proofErr w:type="spellStart"/>
      <w:r>
        <w:rPr>
          <w:lang w:val="en-GB" w:eastAsia="en-GB"/>
        </w:rPr>
        <w:t>rigward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</w:t>
      </w:r>
      <w:proofErr w:type="spellEnd"/>
      <w:r>
        <w:rPr>
          <w:lang w:val="en-GB" w:eastAsia="en-GB"/>
        </w:rPr>
        <w:t xml:space="preserve">’ </w:t>
      </w:r>
      <w:proofErr w:type="spellStart"/>
      <w:r>
        <w:rPr>
          <w:rFonts w:ascii="TimesNewRoman" w:eastAsia="TimesNewRoman" w:cs="TimesNewRoman" w:hint="eastAsia"/>
          <w:lang w:val="en-GB" w:eastAsia="en-GB"/>
        </w:rPr>
        <w:t>ċ</w:t>
      </w:r>
      <w:r>
        <w:rPr>
          <w:lang w:val="en-GB" w:eastAsia="en-GB"/>
        </w:rPr>
        <w:t>ertifikati</w:t>
      </w:r>
      <w:proofErr w:type="spellEnd"/>
      <w:r>
        <w:rPr>
          <w:lang w:val="en-GB" w:eastAsia="en-GB"/>
        </w:rPr>
        <w:t xml:space="preserve"> </w:t>
      </w:r>
      <w:r w:rsidRPr="006F28EC">
        <w:rPr>
          <w:i/>
          <w:lang w:val="en-GB" w:eastAsia="en-GB"/>
        </w:rPr>
        <w:t>supplementary</w:t>
      </w:r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</w:t>
      </w:r>
      <w:proofErr w:type="spellEnd"/>
      <w:r>
        <w:rPr>
          <w:lang w:val="en-GB" w:eastAsia="en-GB"/>
        </w:rPr>
        <w:t xml:space="preserve">’ </w:t>
      </w:r>
      <w:proofErr w:type="spellStart"/>
      <w:r>
        <w:rPr>
          <w:lang w:val="en-GB" w:eastAsia="en-GB"/>
        </w:rPr>
        <w:t>protezzjoni</w:t>
      </w:r>
      <w:proofErr w:type="spellEnd"/>
      <w:r>
        <w:rPr>
          <w:lang w:val="en-GB" w:eastAsia="en-GB"/>
        </w:rPr>
        <w:t xml:space="preserve"> (SPCs) </w:t>
      </w:r>
      <w:proofErr w:type="spellStart"/>
      <w:r>
        <w:rPr>
          <w:lang w:val="en-GB" w:eastAsia="en-GB"/>
        </w:rPr>
        <w:t>ma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ru</w:t>
      </w:r>
      <w:r>
        <w:rPr>
          <w:rFonts w:ascii="TimesNewRoman" w:eastAsia="TimesNewRoman" w:cs="TimesNewRoman" w:hint="eastAsia"/>
          <w:lang w:val="en-GB" w:eastAsia="en-GB"/>
        </w:rPr>
        <w:t>ġ</w:t>
      </w:r>
      <w:r>
        <w:rPr>
          <w:lang w:val="en-GB" w:eastAsia="en-GB"/>
        </w:rPr>
        <w:t>in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prodott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hu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protett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b’dawk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il-privattivi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industrijali</w:t>
      </w:r>
      <w:proofErr w:type="spellEnd"/>
      <w:r>
        <w:rPr>
          <w:lang w:val="en-GB" w:eastAsia="en-GB"/>
        </w:rPr>
        <w:t>.</w:t>
      </w:r>
      <w:proofErr w:type="gramEnd"/>
      <w:r>
        <w:rPr>
          <w:lang w:val="en-GB" w:eastAsia="en-GB"/>
        </w:rPr>
        <w:t xml:space="preserve"> </w:t>
      </w:r>
      <w:proofErr w:type="spellStart"/>
      <w:proofErr w:type="gramStart"/>
      <w:r>
        <w:rPr>
          <w:lang w:val="en-GB" w:eastAsia="en-GB"/>
        </w:rPr>
        <w:t>B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alissa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kwistjonijiet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al</w:t>
      </w:r>
      <w:proofErr w:type="spellEnd"/>
      <w:r>
        <w:rPr>
          <w:lang w:val="en-GB" w:eastAsia="en-GB"/>
        </w:rPr>
        <w:t xml:space="preserve"> dawn </w:t>
      </w:r>
      <w:proofErr w:type="spellStart"/>
      <w:r>
        <w:rPr>
          <w:lang w:val="en-GB" w:eastAsia="en-GB"/>
        </w:rPr>
        <w:t>jin</w:t>
      </w:r>
      <w:r>
        <w:rPr>
          <w:rFonts w:ascii="TimesNewRoman" w:eastAsia="TimesNewRoman" w:cs="TimesNewRoman" w:hint="eastAsia"/>
          <w:lang w:val="en-GB" w:eastAsia="en-GB"/>
        </w:rPr>
        <w:t>ġ</w:t>
      </w:r>
      <w:r>
        <w:rPr>
          <w:lang w:val="en-GB" w:eastAsia="en-GB"/>
        </w:rPr>
        <w:t>iebu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quddiem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qrati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nazzjonali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differenti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b’ri</w:t>
      </w:r>
      <w:r>
        <w:rPr>
          <w:rFonts w:ascii="TimesNewRoman" w:eastAsia="TimesNewRoman" w:cs="TimesNewRoman" w:hint="eastAsia"/>
          <w:lang w:val="en-GB" w:eastAsia="en-GB"/>
        </w:rPr>
        <w:t>ż</w:t>
      </w:r>
      <w:r>
        <w:rPr>
          <w:lang w:val="en-GB" w:eastAsia="en-GB"/>
        </w:rPr>
        <w:t>ultati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kontrastanti</w:t>
      </w:r>
      <w:proofErr w:type="spellEnd"/>
      <w:r>
        <w:rPr>
          <w:lang w:val="en-GB" w:eastAsia="en-GB"/>
        </w:rPr>
        <w:t>.</w:t>
      </w:r>
      <w:proofErr w:type="gramEnd"/>
    </w:p>
    <w:p w:rsidR="00141A90" w:rsidRDefault="00141A90" w:rsidP="00141A90">
      <w:pPr>
        <w:autoSpaceDE w:val="0"/>
        <w:autoSpaceDN w:val="0"/>
        <w:adjustRightInd w:val="0"/>
        <w:jc w:val="both"/>
        <w:rPr>
          <w:lang w:val="en-GB" w:eastAsia="en-GB"/>
        </w:rPr>
      </w:pPr>
    </w:p>
    <w:p w:rsidR="00141A90" w:rsidRDefault="00141A90" w:rsidP="00141A90">
      <w:pPr>
        <w:autoSpaceDE w:val="0"/>
        <w:autoSpaceDN w:val="0"/>
        <w:adjustRightInd w:val="0"/>
        <w:jc w:val="both"/>
        <w:rPr>
          <w:lang w:val="en-GB" w:eastAsia="en-GB"/>
        </w:rPr>
      </w:pPr>
      <w:proofErr w:type="spellStart"/>
      <w:proofErr w:type="gramStart"/>
      <w:r>
        <w:rPr>
          <w:lang w:val="en-GB" w:eastAsia="en-GB"/>
        </w:rPr>
        <w:t>Peress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illi</w:t>
      </w:r>
      <w:proofErr w:type="spellEnd"/>
      <w:r>
        <w:rPr>
          <w:lang w:val="en-GB" w:eastAsia="en-GB"/>
        </w:rPr>
        <w:t xml:space="preserve"> l-</w:t>
      </w:r>
      <w:proofErr w:type="spellStart"/>
      <w:r>
        <w:rPr>
          <w:lang w:val="en-GB" w:eastAsia="en-GB"/>
        </w:rPr>
        <w:t>Istati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Membri</w:t>
      </w:r>
      <w:proofErr w:type="spellEnd"/>
      <w:r>
        <w:rPr>
          <w:lang w:val="en-GB" w:eastAsia="en-GB"/>
        </w:rPr>
        <w:t xml:space="preserve"> u l-</w:t>
      </w:r>
      <w:proofErr w:type="spellStart"/>
      <w:r>
        <w:rPr>
          <w:lang w:val="en-GB" w:eastAsia="en-GB"/>
        </w:rPr>
        <w:t>Parlament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Ewropew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qablu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dwar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il-pakkett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dwar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il-privattivi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industrijali</w:t>
      </w:r>
      <w:proofErr w:type="spellEnd"/>
      <w:r>
        <w:rPr>
          <w:lang w:val="en-GB" w:eastAsia="en-GB"/>
        </w:rPr>
        <w:t xml:space="preserve"> fl-2012.</w:t>
      </w:r>
      <w:proofErr w:type="gramEnd"/>
      <w:r>
        <w:rPr>
          <w:lang w:val="en-GB" w:eastAsia="en-GB"/>
        </w:rPr>
        <w:t xml:space="preserve"> Il-</w:t>
      </w:r>
      <w:proofErr w:type="spellStart"/>
      <w:r>
        <w:rPr>
          <w:lang w:val="en-GB" w:eastAsia="en-GB"/>
        </w:rPr>
        <w:t>Pakkett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dwar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il-Privattivi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Industrijali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jikkonsisti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fi</w:t>
      </w:r>
      <w:proofErr w:type="spellEnd"/>
      <w:r>
        <w:rPr>
          <w:lang w:val="en-GB" w:eastAsia="en-GB"/>
        </w:rPr>
        <w:t xml:space="preserve"> (1) </w:t>
      </w:r>
      <w:proofErr w:type="spellStart"/>
      <w:r>
        <w:rPr>
          <w:lang w:val="en-GB" w:eastAsia="en-GB"/>
        </w:rPr>
        <w:t>Regolament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jo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loq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privattiva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industrijali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Ewropea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b’effett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unitarju</w:t>
      </w:r>
      <w:proofErr w:type="spellEnd"/>
      <w:r>
        <w:rPr>
          <w:lang w:val="en-GB" w:eastAsia="en-GB"/>
        </w:rPr>
        <w:t xml:space="preserve"> (</w:t>
      </w:r>
      <w:proofErr w:type="spellStart"/>
      <w:r>
        <w:rPr>
          <w:lang w:val="en-GB" w:eastAsia="en-GB"/>
        </w:rPr>
        <w:t>privattiva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industrijali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unitarja</w:t>
      </w:r>
      <w:proofErr w:type="spellEnd"/>
      <w:r>
        <w:rPr>
          <w:lang w:val="en-GB" w:eastAsia="en-GB"/>
        </w:rPr>
        <w:t xml:space="preserve">) (2) </w:t>
      </w:r>
      <w:proofErr w:type="spellStart"/>
      <w:r>
        <w:rPr>
          <w:lang w:val="en-GB" w:eastAsia="en-GB"/>
        </w:rPr>
        <w:t>Regolament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jistabbilixxi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re</w:t>
      </w:r>
      <w:r>
        <w:rPr>
          <w:rFonts w:ascii="TimesNewRoman" w:eastAsia="TimesNewRoman" w:cs="TimesNewRoman" w:hint="eastAsia"/>
          <w:lang w:val="en-GB" w:eastAsia="en-GB"/>
        </w:rPr>
        <w:t>ġ</w:t>
      </w:r>
      <w:r>
        <w:rPr>
          <w:lang w:val="en-GB" w:eastAsia="en-GB"/>
        </w:rPr>
        <w:t>im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dwar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il-lingwa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applikabbli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all-privattiva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industrijali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lastRenderedPageBreak/>
        <w:t>unitarja</w:t>
      </w:r>
      <w:proofErr w:type="spellEnd"/>
      <w:r>
        <w:rPr>
          <w:lang w:val="en-GB" w:eastAsia="en-GB"/>
        </w:rPr>
        <w:t xml:space="preserve"> (3) </w:t>
      </w:r>
      <w:proofErr w:type="spellStart"/>
      <w:r>
        <w:rPr>
          <w:lang w:val="en-GB" w:eastAsia="en-GB"/>
        </w:rPr>
        <w:t>Ftehim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internazzjonali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bejn</w:t>
      </w:r>
      <w:proofErr w:type="spellEnd"/>
      <w:r>
        <w:rPr>
          <w:lang w:val="en-GB" w:eastAsia="en-GB"/>
        </w:rPr>
        <w:t xml:space="preserve"> l-</w:t>
      </w:r>
      <w:proofErr w:type="spellStart"/>
      <w:r>
        <w:rPr>
          <w:lang w:val="en-GB" w:eastAsia="en-GB"/>
        </w:rPr>
        <w:t>Istati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Membri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jistabbilixxi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rFonts w:ascii="TimesNewRoman" w:eastAsia="TimesNewRoman" w:cs="TimesNewRoman" w:hint="eastAsia"/>
          <w:lang w:val="en-GB" w:eastAsia="en-GB"/>
        </w:rPr>
        <w:t>ġ</w:t>
      </w:r>
      <w:r>
        <w:rPr>
          <w:lang w:val="en-GB" w:eastAsia="en-GB"/>
        </w:rPr>
        <w:t>urisdizzjoni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wa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da</w:t>
      </w:r>
      <w:proofErr w:type="spellEnd"/>
      <w:r>
        <w:rPr>
          <w:lang w:val="en-GB" w:eastAsia="en-GB"/>
        </w:rPr>
        <w:t xml:space="preserve"> u </w:t>
      </w:r>
      <w:proofErr w:type="spellStart"/>
      <w:r>
        <w:rPr>
          <w:lang w:val="en-GB" w:eastAsia="en-GB"/>
        </w:rPr>
        <w:t>spe</w:t>
      </w:r>
      <w:r>
        <w:rPr>
          <w:rFonts w:ascii="TimesNewRoman" w:eastAsia="TimesNewRoman" w:cs="TimesNewRoman" w:hint="eastAsia"/>
          <w:lang w:val="en-GB" w:eastAsia="en-GB"/>
        </w:rPr>
        <w:t>ċ</w:t>
      </w:r>
      <w:r>
        <w:rPr>
          <w:lang w:val="en-GB" w:eastAsia="en-GB"/>
        </w:rPr>
        <w:t>jalizzata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fuq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privattivi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industrijali</w:t>
      </w:r>
      <w:proofErr w:type="spellEnd"/>
      <w:r>
        <w:rPr>
          <w:lang w:val="en-GB" w:eastAsia="en-GB"/>
        </w:rPr>
        <w:t xml:space="preserve"> (</w:t>
      </w:r>
      <w:proofErr w:type="spellStart"/>
      <w:r>
        <w:rPr>
          <w:lang w:val="en-GB" w:eastAsia="en-GB"/>
        </w:rPr>
        <w:t>Qorti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dwar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Privattivi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Industrijali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Unifikati</w:t>
      </w:r>
      <w:proofErr w:type="spellEnd"/>
      <w:r>
        <w:rPr>
          <w:lang w:val="en-GB" w:eastAsia="en-GB"/>
        </w:rPr>
        <w:t>) (</w:t>
      </w:r>
      <w:r w:rsidRPr="006F28EC">
        <w:rPr>
          <w:i/>
          <w:lang w:val="en-GB" w:eastAsia="en-GB"/>
        </w:rPr>
        <w:t>Unified Patent Court</w:t>
      </w:r>
      <w:r>
        <w:rPr>
          <w:lang w:val="en-GB" w:eastAsia="en-GB"/>
        </w:rPr>
        <w:t>).</w:t>
      </w:r>
    </w:p>
    <w:p w:rsidR="00141A90" w:rsidRDefault="00141A90" w:rsidP="00141A90">
      <w:pPr>
        <w:autoSpaceDE w:val="0"/>
        <w:autoSpaceDN w:val="0"/>
        <w:adjustRightInd w:val="0"/>
        <w:rPr>
          <w:lang w:val="en-GB" w:eastAsia="en-GB"/>
        </w:rPr>
      </w:pPr>
    </w:p>
    <w:p w:rsidR="00141A90" w:rsidRDefault="00141A90" w:rsidP="00141A90">
      <w:pPr>
        <w:autoSpaceDE w:val="0"/>
        <w:autoSpaceDN w:val="0"/>
        <w:adjustRightInd w:val="0"/>
        <w:jc w:val="both"/>
        <w:rPr>
          <w:lang w:val="en-GB" w:eastAsia="en-GB"/>
        </w:rPr>
      </w:pPr>
      <w:proofErr w:type="spellStart"/>
      <w:proofErr w:type="gramStart"/>
      <w:r>
        <w:rPr>
          <w:lang w:val="en-GB" w:eastAsia="en-GB"/>
        </w:rPr>
        <w:t>Peress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illi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wara</w:t>
      </w:r>
      <w:proofErr w:type="spellEnd"/>
      <w:r>
        <w:rPr>
          <w:lang w:val="en-GB" w:eastAsia="en-GB"/>
        </w:rPr>
        <w:t xml:space="preserve"> l-</w:t>
      </w:r>
      <w:proofErr w:type="spellStart"/>
      <w:r>
        <w:rPr>
          <w:lang w:val="en-GB" w:eastAsia="en-GB"/>
        </w:rPr>
        <w:t>adozzjoni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</w:t>
      </w:r>
      <w:r>
        <w:rPr>
          <w:rFonts w:ascii="TimesNewRoman" w:eastAsia="TimesNewRoman" w:cs="TimesNewRoman" w:hint="eastAsia"/>
          <w:lang w:val="en-GB" w:eastAsia="en-GB"/>
        </w:rPr>
        <w:t>ż</w:t>
      </w:r>
      <w:r>
        <w:rPr>
          <w:lang w:val="en-GB" w:eastAsia="en-GB"/>
        </w:rPr>
        <w:t>-</w:t>
      </w:r>
      <w:r>
        <w:rPr>
          <w:rFonts w:ascii="TimesNewRoman" w:eastAsia="TimesNewRoman" w:cs="TimesNewRoman" w:hint="eastAsia"/>
          <w:lang w:val="en-GB" w:eastAsia="en-GB"/>
        </w:rPr>
        <w:t>ż</w:t>
      </w:r>
      <w:r>
        <w:rPr>
          <w:lang w:val="en-GB" w:eastAsia="en-GB"/>
        </w:rPr>
        <w:t>ew</w:t>
      </w:r>
      <w:r>
        <w:rPr>
          <w:rFonts w:ascii="TimesNewRoman" w:eastAsia="TimesNewRoman" w:cs="TimesNewRoman" w:hint="eastAsia"/>
          <w:lang w:val="en-GB" w:eastAsia="en-GB"/>
        </w:rPr>
        <w:t>ġ</w:t>
      </w:r>
      <w:proofErr w:type="spellEnd"/>
      <w:r>
        <w:rPr>
          <w:rFonts w:ascii="TimesNewRoman" w:eastAsia="TimesNewRoman" w:cs="TimesNewRoman"/>
          <w:lang w:val="en-GB" w:eastAsia="en-GB"/>
        </w:rPr>
        <w:t xml:space="preserve"> </w:t>
      </w:r>
      <w:proofErr w:type="spellStart"/>
      <w:r>
        <w:rPr>
          <w:lang w:val="en-GB" w:eastAsia="en-GB"/>
        </w:rPr>
        <w:t>Regolamenti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f’Di</w:t>
      </w:r>
      <w:r>
        <w:rPr>
          <w:rFonts w:ascii="TimesNewRoman" w:eastAsia="TimesNewRoman" w:cs="TimesNewRoman" w:hint="eastAsia"/>
          <w:lang w:val="en-GB" w:eastAsia="en-GB"/>
        </w:rPr>
        <w:t>ċ</w:t>
      </w:r>
      <w:r>
        <w:rPr>
          <w:lang w:val="en-GB" w:eastAsia="en-GB"/>
        </w:rPr>
        <w:t>embru</w:t>
      </w:r>
      <w:proofErr w:type="spellEnd"/>
      <w:r>
        <w:rPr>
          <w:lang w:val="en-GB" w:eastAsia="en-GB"/>
        </w:rPr>
        <w:t xml:space="preserve"> tal-2012, l-</w:t>
      </w:r>
      <w:proofErr w:type="spellStart"/>
      <w:r>
        <w:rPr>
          <w:lang w:val="en-GB" w:eastAsia="en-GB"/>
        </w:rPr>
        <w:t>Istati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Membri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kontraenti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addew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all-fa</w:t>
      </w:r>
      <w:r>
        <w:rPr>
          <w:rFonts w:ascii="TimesNewRoman" w:eastAsia="TimesNewRoman" w:cs="TimesNewRoman" w:hint="eastAsia"/>
          <w:lang w:val="en-GB" w:eastAsia="en-GB"/>
        </w:rPr>
        <w:t>ż</w:t>
      </w:r>
      <w:r>
        <w:rPr>
          <w:lang w:val="en-GB" w:eastAsia="en-GB"/>
        </w:rPr>
        <w:t>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tal</w:t>
      </w:r>
      <w:proofErr w:type="spellEnd"/>
      <w:r>
        <w:rPr>
          <w:lang w:val="en-GB" w:eastAsia="en-GB"/>
        </w:rPr>
        <w:t xml:space="preserve">-firma u </w:t>
      </w:r>
      <w:proofErr w:type="spellStart"/>
      <w:r>
        <w:rPr>
          <w:lang w:val="en-GB" w:eastAsia="en-GB"/>
        </w:rPr>
        <w:t>issa</w:t>
      </w:r>
      <w:proofErr w:type="spellEnd"/>
      <w:r>
        <w:rPr>
          <w:lang w:val="en-GB" w:eastAsia="en-GB"/>
        </w:rPr>
        <w:t xml:space="preserve"> ser </w:t>
      </w:r>
      <w:proofErr w:type="spellStart"/>
      <w:r>
        <w:rPr>
          <w:lang w:val="en-GB" w:eastAsia="en-GB"/>
        </w:rPr>
        <w:t>jg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addu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all-fa</w:t>
      </w:r>
      <w:r>
        <w:rPr>
          <w:rFonts w:ascii="TimesNewRoman" w:eastAsia="TimesNewRoman" w:cs="TimesNewRoman" w:hint="eastAsia"/>
          <w:lang w:val="en-GB" w:eastAsia="en-GB"/>
        </w:rPr>
        <w:t>ż</w:t>
      </w:r>
      <w:r>
        <w:rPr>
          <w:lang w:val="en-GB" w:eastAsia="en-GB"/>
        </w:rPr>
        <w:t>i</w:t>
      </w:r>
      <w:proofErr w:type="spellEnd"/>
      <w:r>
        <w:rPr>
          <w:lang w:val="en-GB" w:eastAsia="en-GB"/>
        </w:rPr>
        <w:t xml:space="preserve"> tar-</w:t>
      </w:r>
      <w:proofErr w:type="spellStart"/>
      <w:r>
        <w:rPr>
          <w:lang w:val="en-GB" w:eastAsia="en-GB"/>
        </w:rPr>
        <w:t>ratifika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tal-Ftehim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dwar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il-Qorti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dwar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Privattivi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Industrijali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Unifikati</w:t>
      </w:r>
      <w:proofErr w:type="spellEnd"/>
      <w:r>
        <w:rPr>
          <w:lang w:val="en-GB" w:eastAsia="en-GB"/>
        </w:rPr>
        <w:t>.</w:t>
      </w:r>
      <w:proofErr w:type="gramEnd"/>
      <w:r>
        <w:rPr>
          <w:lang w:val="en-GB" w:eastAsia="en-GB"/>
        </w:rPr>
        <w:t xml:space="preserve"> </w:t>
      </w:r>
      <w:proofErr w:type="spellStart"/>
      <w:proofErr w:type="gramStart"/>
      <w:r>
        <w:rPr>
          <w:lang w:val="en-GB" w:eastAsia="en-GB"/>
        </w:rPr>
        <w:t>Ladarba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jid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lu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fis-se</w:t>
      </w:r>
      <w:r>
        <w:rPr>
          <w:rFonts w:ascii="TimesNewRoman" w:eastAsia="TimesNewRoman" w:cs="TimesNewRoman" w:hint="eastAsia"/>
          <w:lang w:val="en-GB" w:eastAsia="en-GB"/>
        </w:rPr>
        <w:t>ħħ</w:t>
      </w:r>
      <w:proofErr w:type="spellEnd"/>
      <w:r>
        <w:rPr>
          <w:rFonts w:ascii="TimesNewRoman" w:eastAsia="TimesNewRoman" w:cs="TimesNewRoman"/>
          <w:lang w:val="en-GB" w:eastAsia="en-GB"/>
        </w:rPr>
        <w:t xml:space="preserve"> </w:t>
      </w:r>
      <w:proofErr w:type="spellStart"/>
      <w:r>
        <w:rPr>
          <w:lang w:val="en-GB" w:eastAsia="en-GB"/>
        </w:rPr>
        <w:t>il-Ftehim</w:t>
      </w:r>
      <w:proofErr w:type="spellEnd"/>
      <w:r>
        <w:rPr>
          <w:lang w:val="en-GB" w:eastAsia="en-GB"/>
        </w:rPr>
        <w:t xml:space="preserve"> u r-</w:t>
      </w:r>
      <w:proofErr w:type="spellStart"/>
      <w:r>
        <w:rPr>
          <w:lang w:val="en-GB" w:eastAsia="en-GB"/>
        </w:rPr>
        <w:t>Regolamenti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ikun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possibbli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wie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ed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jikseb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privattiva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industrijali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Ewropea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b’effett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unitarju</w:t>
      </w:r>
      <w:proofErr w:type="spellEnd"/>
      <w:r>
        <w:rPr>
          <w:lang w:val="en-GB" w:eastAsia="en-GB"/>
        </w:rPr>
        <w:t xml:space="preserve"> – </w:t>
      </w:r>
      <w:proofErr w:type="spellStart"/>
      <w:r>
        <w:rPr>
          <w:lang w:val="en-GB" w:eastAsia="en-GB"/>
        </w:rPr>
        <w:t>titolu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legali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ji</w:t>
      </w:r>
      <w:r>
        <w:rPr>
          <w:rFonts w:ascii="TimesNewRoman" w:eastAsia="TimesNewRoman" w:cs="TimesNewRoman" w:hint="eastAsia"/>
          <w:lang w:val="en-GB" w:eastAsia="en-GB"/>
        </w:rPr>
        <w:t>ż</w:t>
      </w:r>
      <w:r>
        <w:rPr>
          <w:lang w:val="en-GB" w:eastAsia="en-GB"/>
        </w:rPr>
        <w:t>gura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protezzjoni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uniformi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invenzjoni</w:t>
      </w:r>
      <w:proofErr w:type="spellEnd"/>
      <w:r>
        <w:rPr>
          <w:lang w:val="en-GB" w:eastAsia="en-GB"/>
        </w:rPr>
        <w:t xml:space="preserve"> mal-</w:t>
      </w:r>
      <w:proofErr w:type="spellStart"/>
      <w:r>
        <w:rPr>
          <w:lang w:val="en-GB" w:eastAsia="en-GB"/>
        </w:rPr>
        <w:t>firxa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i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</w:t>
      </w:r>
      <w:proofErr w:type="spellEnd"/>
      <w:r>
        <w:rPr>
          <w:lang w:val="en-GB" w:eastAsia="en-GB"/>
        </w:rPr>
        <w:t xml:space="preserve">’ 25 Stat </w:t>
      </w:r>
      <w:proofErr w:type="spellStart"/>
      <w:r>
        <w:rPr>
          <w:lang w:val="en-GB" w:eastAsia="en-GB"/>
        </w:rPr>
        <w:t>Membru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fuq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ba</w:t>
      </w:r>
      <w:r>
        <w:rPr>
          <w:rFonts w:ascii="TimesNewRoman" w:eastAsia="TimesNewRoman" w:cs="TimesNewRoman" w:hint="eastAsia"/>
          <w:lang w:val="en-GB" w:eastAsia="en-GB"/>
        </w:rPr>
        <w:t>ż</w:t>
      </w:r>
      <w:r>
        <w:rPr>
          <w:lang w:val="en-GB" w:eastAsia="en-GB"/>
        </w:rPr>
        <w:t>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</w:t>
      </w:r>
      <w:proofErr w:type="spellEnd"/>
      <w:r>
        <w:rPr>
          <w:lang w:val="en-GB" w:eastAsia="en-GB"/>
        </w:rPr>
        <w:t xml:space="preserve">’ </w:t>
      </w:r>
      <w:r>
        <w:rPr>
          <w:i/>
          <w:iCs/>
          <w:lang w:val="en-GB" w:eastAsia="en-GB"/>
        </w:rPr>
        <w:t>one-stop shop</w:t>
      </w:r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</w:t>
      </w:r>
      <w:r>
        <w:rPr>
          <w:rFonts w:ascii="TimesNewRoman" w:eastAsia="TimesNewRoman" w:cs="TimesNewRoman" w:hint="eastAsia"/>
          <w:lang w:val="en-GB" w:eastAsia="en-GB"/>
        </w:rPr>
        <w:t>ġ</w:t>
      </w:r>
      <w:r>
        <w:rPr>
          <w:lang w:val="en-GB" w:eastAsia="en-GB"/>
        </w:rPr>
        <w:t>ib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mieg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vantaġġi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dwar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spejje</w:t>
      </w:r>
      <w:r>
        <w:rPr>
          <w:rFonts w:ascii="TimesNewRoman" w:eastAsia="TimesNewRoman" w:cs="TimesNewRoman" w:hint="eastAsia"/>
          <w:lang w:val="en-GB" w:eastAsia="en-GB"/>
        </w:rPr>
        <w:t>ż</w:t>
      </w:r>
      <w:proofErr w:type="spellEnd"/>
      <w:r>
        <w:rPr>
          <w:rFonts w:ascii="TimesNewRoman" w:eastAsia="TimesNewRoman" w:cs="TimesNewRoman"/>
          <w:lang w:val="en-GB" w:eastAsia="en-GB"/>
        </w:rPr>
        <w:t xml:space="preserve"> </w:t>
      </w:r>
      <w:r>
        <w:rPr>
          <w:lang w:val="en-GB" w:eastAsia="en-GB"/>
        </w:rPr>
        <w:t xml:space="preserve">u </w:t>
      </w:r>
      <w:proofErr w:type="spellStart"/>
      <w:r>
        <w:rPr>
          <w:lang w:val="en-GB" w:eastAsia="en-GB"/>
        </w:rPr>
        <w:t>jnaqqas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il-pi</w:t>
      </w:r>
      <w:r>
        <w:rPr>
          <w:rFonts w:ascii="TimesNewRoman" w:eastAsia="TimesNewRoman" w:cs="TimesNewRoman" w:hint="eastAsia"/>
          <w:lang w:val="en-GB" w:eastAsia="en-GB"/>
        </w:rPr>
        <w:t>ż</w:t>
      </w:r>
      <w:r>
        <w:rPr>
          <w:lang w:val="en-GB" w:eastAsia="en-GB"/>
        </w:rPr>
        <w:t>ijiet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amministrattivi</w:t>
      </w:r>
      <w:proofErr w:type="spellEnd"/>
      <w:r>
        <w:rPr>
          <w:lang w:val="en-GB" w:eastAsia="en-GB"/>
        </w:rPr>
        <w:t>.</w:t>
      </w:r>
      <w:proofErr w:type="gramEnd"/>
    </w:p>
    <w:p w:rsidR="00141A90" w:rsidRDefault="00141A90" w:rsidP="00141A90">
      <w:pPr>
        <w:autoSpaceDE w:val="0"/>
        <w:autoSpaceDN w:val="0"/>
        <w:adjustRightInd w:val="0"/>
        <w:rPr>
          <w:lang w:val="en-GB" w:eastAsia="en-GB"/>
        </w:rPr>
      </w:pPr>
    </w:p>
    <w:p w:rsidR="00141A90" w:rsidRDefault="00141A90" w:rsidP="00141A90">
      <w:pPr>
        <w:autoSpaceDE w:val="0"/>
        <w:autoSpaceDN w:val="0"/>
        <w:adjustRightInd w:val="0"/>
        <w:jc w:val="both"/>
        <w:rPr>
          <w:lang w:val="en-GB" w:eastAsia="en-GB"/>
        </w:rPr>
      </w:pPr>
      <w:proofErr w:type="spellStart"/>
      <w:proofErr w:type="gramStart"/>
      <w:r>
        <w:rPr>
          <w:lang w:val="en-GB" w:eastAsia="en-GB"/>
        </w:rPr>
        <w:t>Peress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illi</w:t>
      </w:r>
      <w:proofErr w:type="spellEnd"/>
      <w:r>
        <w:rPr>
          <w:lang w:val="en-GB" w:eastAsia="en-GB"/>
        </w:rPr>
        <w:t xml:space="preserve"> l-</w:t>
      </w:r>
      <w:proofErr w:type="spellStart"/>
      <w:r>
        <w:rPr>
          <w:lang w:val="en-GB" w:eastAsia="en-GB"/>
        </w:rPr>
        <w:t>Ftehim</w:t>
      </w:r>
      <w:proofErr w:type="spellEnd"/>
      <w:r>
        <w:rPr>
          <w:lang w:val="en-GB" w:eastAsia="en-GB"/>
        </w:rPr>
        <w:t xml:space="preserve"> ser </w:t>
      </w:r>
      <w:proofErr w:type="spellStart"/>
      <w:r>
        <w:rPr>
          <w:lang w:val="en-GB" w:eastAsia="en-GB"/>
        </w:rPr>
        <w:t>iwassal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all-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olqien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</w:t>
      </w:r>
      <w:proofErr w:type="spellEnd"/>
      <w:r>
        <w:rPr>
          <w:lang w:val="en-GB" w:eastAsia="en-GB"/>
        </w:rPr>
        <w:t xml:space="preserve">’ </w:t>
      </w:r>
      <w:proofErr w:type="spellStart"/>
      <w:r>
        <w:rPr>
          <w:lang w:val="en-GB" w:eastAsia="en-GB"/>
        </w:rPr>
        <w:t>qorti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spe</w:t>
      </w:r>
      <w:r>
        <w:rPr>
          <w:rFonts w:ascii="TimesNewRoman" w:eastAsia="TimesNewRoman" w:cs="TimesNewRoman" w:hint="eastAsia"/>
          <w:lang w:val="en-GB" w:eastAsia="en-GB"/>
        </w:rPr>
        <w:t>ċ</w:t>
      </w:r>
      <w:r>
        <w:rPr>
          <w:lang w:val="en-GB" w:eastAsia="en-GB"/>
        </w:rPr>
        <w:t>jalizzata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dwar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il-privattivi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industrijali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b’Qorti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</w:t>
      </w:r>
      <w:proofErr w:type="spellEnd"/>
      <w:r>
        <w:rPr>
          <w:lang w:val="en-GB" w:eastAsia="en-GB"/>
        </w:rPr>
        <w:t xml:space="preserve">’ Prim </w:t>
      </w:r>
      <w:proofErr w:type="spellStart"/>
      <w:r>
        <w:rPr>
          <w:lang w:val="en-GB" w:eastAsia="en-GB"/>
        </w:rPr>
        <w:t>Istanza</w:t>
      </w:r>
      <w:proofErr w:type="spellEnd"/>
      <w:r>
        <w:rPr>
          <w:lang w:val="en-GB" w:eastAsia="en-GB"/>
        </w:rPr>
        <w:t xml:space="preserve"> u </w:t>
      </w:r>
      <w:proofErr w:type="spellStart"/>
      <w:r>
        <w:rPr>
          <w:lang w:val="en-GB" w:eastAsia="en-GB"/>
        </w:rPr>
        <w:t>Qorti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tal-Appell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kif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ukoll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Re</w:t>
      </w:r>
      <w:r>
        <w:rPr>
          <w:rFonts w:ascii="TimesNewRoman" w:eastAsia="TimesNewRoman" w:cs="TimesNewRoman" w:hint="eastAsia"/>
          <w:lang w:val="en-GB" w:eastAsia="en-GB"/>
        </w:rPr>
        <w:t>ġ</w:t>
      </w:r>
      <w:r>
        <w:rPr>
          <w:lang w:val="en-GB" w:eastAsia="en-GB"/>
        </w:rPr>
        <w:t>istru</w:t>
      </w:r>
      <w:proofErr w:type="spellEnd"/>
      <w:r>
        <w:rPr>
          <w:lang w:val="en-GB" w:eastAsia="en-GB"/>
        </w:rPr>
        <w:t>.</w:t>
      </w:r>
      <w:proofErr w:type="gramEnd"/>
      <w:r>
        <w:rPr>
          <w:lang w:val="en-GB" w:eastAsia="en-GB"/>
        </w:rPr>
        <w:t xml:space="preserve"> </w:t>
      </w:r>
      <w:proofErr w:type="gramStart"/>
      <w:r>
        <w:rPr>
          <w:lang w:val="en-GB" w:eastAsia="en-GB"/>
        </w:rPr>
        <w:t>Il-</w:t>
      </w:r>
      <w:proofErr w:type="spellStart"/>
      <w:r>
        <w:rPr>
          <w:lang w:val="en-GB" w:eastAsia="en-GB"/>
        </w:rPr>
        <w:t>Qorti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</w:t>
      </w:r>
      <w:proofErr w:type="spellEnd"/>
      <w:r>
        <w:rPr>
          <w:lang w:val="en-GB" w:eastAsia="en-GB"/>
        </w:rPr>
        <w:t xml:space="preserve">’ Prim </w:t>
      </w:r>
      <w:proofErr w:type="spellStart"/>
      <w:r>
        <w:rPr>
          <w:lang w:val="en-GB" w:eastAsia="en-GB"/>
        </w:rPr>
        <w:t>Istanza</w:t>
      </w:r>
      <w:proofErr w:type="spellEnd"/>
      <w:r>
        <w:rPr>
          <w:lang w:val="en-GB" w:eastAsia="en-GB"/>
        </w:rPr>
        <w:t xml:space="preserve"> ser </w:t>
      </w:r>
      <w:proofErr w:type="spellStart"/>
      <w:r>
        <w:rPr>
          <w:lang w:val="en-GB" w:eastAsia="en-GB"/>
        </w:rPr>
        <w:t>tkun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tikkonsisti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f’divi</w:t>
      </w:r>
      <w:r>
        <w:rPr>
          <w:rFonts w:ascii="TimesNewRoman" w:eastAsia="TimesNewRoman" w:cs="TimesNewRoman" w:hint="eastAsia"/>
          <w:lang w:val="en-GB" w:eastAsia="en-GB"/>
        </w:rPr>
        <w:t>ż</w:t>
      </w:r>
      <w:r>
        <w:rPr>
          <w:lang w:val="en-GB" w:eastAsia="en-GB"/>
        </w:rPr>
        <w:t>joni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rFonts w:ascii="TimesNewRoman" w:eastAsia="TimesNewRoman" w:cs="TimesNewRoman" w:hint="eastAsia"/>
          <w:lang w:val="en-GB" w:eastAsia="en-GB"/>
        </w:rPr>
        <w:t>ċ</w:t>
      </w:r>
      <w:r>
        <w:rPr>
          <w:lang w:val="en-GB" w:eastAsia="en-GB"/>
        </w:rPr>
        <w:t>entrali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flimkien</w:t>
      </w:r>
      <w:proofErr w:type="spellEnd"/>
      <w:r>
        <w:rPr>
          <w:lang w:val="en-GB" w:eastAsia="en-GB"/>
        </w:rPr>
        <w:t xml:space="preserve"> ma’ </w:t>
      </w:r>
      <w:proofErr w:type="spellStart"/>
      <w:r>
        <w:rPr>
          <w:lang w:val="en-GB" w:eastAsia="en-GB"/>
        </w:rPr>
        <w:t>divi</w:t>
      </w:r>
      <w:r>
        <w:rPr>
          <w:rFonts w:ascii="TimesNewRoman" w:eastAsia="TimesNewRoman" w:cs="TimesNewRoman" w:hint="eastAsia"/>
          <w:lang w:val="en-GB" w:eastAsia="en-GB"/>
        </w:rPr>
        <w:t>ż</w:t>
      </w:r>
      <w:r>
        <w:rPr>
          <w:lang w:val="en-GB" w:eastAsia="en-GB"/>
        </w:rPr>
        <w:t>jonijiet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lokali</w:t>
      </w:r>
      <w:proofErr w:type="spellEnd"/>
      <w:r>
        <w:rPr>
          <w:lang w:val="en-GB" w:eastAsia="en-GB"/>
        </w:rPr>
        <w:t xml:space="preserve"> u </w:t>
      </w:r>
      <w:proofErr w:type="spellStart"/>
      <w:r>
        <w:rPr>
          <w:lang w:val="en-GB" w:eastAsia="en-GB"/>
        </w:rPr>
        <w:t>re</w:t>
      </w:r>
      <w:r>
        <w:rPr>
          <w:rFonts w:ascii="TimesNewRoman" w:eastAsia="TimesNewRoman" w:cs="TimesNewRoman" w:hint="eastAsia"/>
          <w:lang w:val="en-GB" w:eastAsia="en-GB"/>
        </w:rPr>
        <w:t>ġ</w:t>
      </w:r>
      <w:r>
        <w:rPr>
          <w:lang w:val="en-GB" w:eastAsia="en-GB"/>
        </w:rPr>
        <w:t>jonali</w:t>
      </w:r>
      <w:proofErr w:type="spellEnd"/>
      <w:r>
        <w:rPr>
          <w:lang w:val="en-GB" w:eastAsia="en-GB"/>
        </w:rPr>
        <w:t>.</w:t>
      </w:r>
      <w:proofErr w:type="gramEnd"/>
      <w:r>
        <w:rPr>
          <w:lang w:val="en-GB" w:eastAsia="en-GB"/>
        </w:rPr>
        <w:t xml:space="preserve"> </w:t>
      </w:r>
      <w:proofErr w:type="gramStart"/>
      <w:r>
        <w:rPr>
          <w:lang w:val="en-GB" w:eastAsia="en-GB"/>
        </w:rPr>
        <w:t>Id-</w:t>
      </w:r>
      <w:proofErr w:type="spellStart"/>
      <w:r>
        <w:rPr>
          <w:lang w:val="en-GB" w:eastAsia="en-GB"/>
        </w:rPr>
        <w:t>divi</w:t>
      </w:r>
      <w:r>
        <w:rPr>
          <w:rFonts w:ascii="TimesNewRoman" w:eastAsia="TimesNewRoman" w:cs="TimesNewRoman" w:hint="eastAsia"/>
          <w:lang w:val="en-GB" w:eastAsia="en-GB"/>
        </w:rPr>
        <w:t>ż</w:t>
      </w:r>
      <w:r>
        <w:rPr>
          <w:lang w:val="en-GB" w:eastAsia="en-GB"/>
        </w:rPr>
        <w:t>joni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rFonts w:ascii="TimesNewRoman" w:eastAsia="TimesNewRoman" w:cs="TimesNewRoman" w:hint="eastAsia"/>
          <w:lang w:val="en-GB" w:eastAsia="en-GB"/>
        </w:rPr>
        <w:t>ċ</w:t>
      </w:r>
      <w:r>
        <w:rPr>
          <w:lang w:val="en-GB" w:eastAsia="en-GB"/>
        </w:rPr>
        <w:t>entrali</w:t>
      </w:r>
      <w:proofErr w:type="spellEnd"/>
      <w:r>
        <w:rPr>
          <w:lang w:val="en-GB" w:eastAsia="en-GB"/>
        </w:rPr>
        <w:t xml:space="preserve"> ser </w:t>
      </w:r>
      <w:proofErr w:type="spellStart"/>
      <w:r>
        <w:rPr>
          <w:lang w:val="en-GB" w:eastAsia="en-GB"/>
        </w:rPr>
        <w:t>tkun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f’Pari</w:t>
      </w:r>
      <w:r>
        <w:rPr>
          <w:rFonts w:ascii="TimesNewRoman" w:eastAsia="TimesNewRoman" w:cs="TimesNewRoman" w:hint="eastAsia"/>
          <w:lang w:val="en-GB" w:eastAsia="en-GB"/>
        </w:rPr>
        <w:t>ġ</w:t>
      </w:r>
      <w:r>
        <w:rPr>
          <w:lang w:val="en-GB" w:eastAsia="en-GB"/>
        </w:rPr>
        <w:t>i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b’sezzjonijiet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spe</w:t>
      </w:r>
      <w:r>
        <w:rPr>
          <w:rFonts w:ascii="TimesNewRoman" w:eastAsia="TimesNewRoman" w:cs="TimesNewRoman" w:hint="eastAsia"/>
          <w:lang w:val="en-GB" w:eastAsia="en-GB"/>
        </w:rPr>
        <w:t>ċ</w:t>
      </w:r>
      <w:r>
        <w:rPr>
          <w:lang w:val="en-GB" w:eastAsia="en-GB"/>
        </w:rPr>
        <w:t>jalizzati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f’Londra</w:t>
      </w:r>
      <w:proofErr w:type="spellEnd"/>
      <w:r>
        <w:rPr>
          <w:lang w:val="en-GB" w:eastAsia="en-GB"/>
        </w:rPr>
        <w:t xml:space="preserve"> u </w:t>
      </w:r>
      <w:proofErr w:type="spellStart"/>
      <w:r>
        <w:rPr>
          <w:lang w:val="en-GB" w:eastAsia="en-GB"/>
        </w:rPr>
        <w:t>fi</w:t>
      </w:r>
      <w:proofErr w:type="spellEnd"/>
      <w:r>
        <w:rPr>
          <w:lang w:val="en-GB" w:eastAsia="en-GB"/>
        </w:rPr>
        <w:t xml:space="preserve"> Munich.</w:t>
      </w:r>
      <w:proofErr w:type="gramEnd"/>
      <w:r>
        <w:rPr>
          <w:lang w:val="en-GB" w:eastAsia="en-GB"/>
        </w:rPr>
        <w:t xml:space="preserve"> </w:t>
      </w:r>
      <w:proofErr w:type="gramStart"/>
      <w:r>
        <w:rPr>
          <w:lang w:val="en-GB" w:eastAsia="en-GB"/>
        </w:rPr>
        <w:t>Mill-</w:t>
      </w:r>
      <w:proofErr w:type="spellStart"/>
      <w:r>
        <w:rPr>
          <w:lang w:val="en-GB" w:eastAsia="en-GB"/>
        </w:rPr>
        <w:t>banda</w:t>
      </w:r>
      <w:proofErr w:type="spellEnd"/>
      <w:r>
        <w:rPr>
          <w:lang w:val="en-GB" w:eastAsia="en-GB"/>
        </w:rPr>
        <w:t xml:space="preserve"> l-</w:t>
      </w:r>
      <w:proofErr w:type="spellStart"/>
      <w:r>
        <w:rPr>
          <w:lang w:val="en-GB" w:eastAsia="en-GB"/>
        </w:rPr>
        <w:t>o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ra</w:t>
      </w:r>
      <w:proofErr w:type="spellEnd"/>
      <w:r>
        <w:rPr>
          <w:lang w:val="en-GB" w:eastAsia="en-GB"/>
        </w:rPr>
        <w:t xml:space="preserve"> l-</w:t>
      </w:r>
      <w:proofErr w:type="spellStart"/>
      <w:r>
        <w:rPr>
          <w:lang w:val="en-GB" w:eastAsia="en-GB"/>
        </w:rPr>
        <w:t>Qorti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tal-Appell</w:t>
      </w:r>
      <w:proofErr w:type="spellEnd"/>
      <w:r>
        <w:rPr>
          <w:lang w:val="en-GB" w:eastAsia="en-GB"/>
        </w:rPr>
        <w:t xml:space="preserve"> ser </w:t>
      </w:r>
      <w:proofErr w:type="spellStart"/>
      <w:r>
        <w:rPr>
          <w:lang w:val="en-GB" w:eastAsia="en-GB"/>
        </w:rPr>
        <w:t>tkun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fil-Lussemburgu</w:t>
      </w:r>
      <w:proofErr w:type="spellEnd"/>
      <w:r>
        <w:rPr>
          <w:lang w:val="en-GB" w:eastAsia="en-GB"/>
        </w:rPr>
        <w:t>.</w:t>
      </w:r>
      <w:proofErr w:type="gramEnd"/>
    </w:p>
    <w:p w:rsidR="00141A90" w:rsidRDefault="00141A90" w:rsidP="00141A90">
      <w:pPr>
        <w:autoSpaceDE w:val="0"/>
        <w:autoSpaceDN w:val="0"/>
        <w:adjustRightInd w:val="0"/>
        <w:rPr>
          <w:lang w:val="en-GB" w:eastAsia="en-GB"/>
        </w:rPr>
      </w:pPr>
    </w:p>
    <w:p w:rsidR="00141A90" w:rsidRDefault="00141A90" w:rsidP="00141A90">
      <w:pPr>
        <w:autoSpaceDE w:val="0"/>
        <w:autoSpaceDN w:val="0"/>
        <w:adjustRightInd w:val="0"/>
        <w:jc w:val="both"/>
        <w:rPr>
          <w:lang w:val="en-GB" w:eastAsia="en-GB"/>
        </w:rPr>
      </w:pPr>
      <w:proofErr w:type="spellStart"/>
      <w:r>
        <w:rPr>
          <w:lang w:val="en-GB" w:eastAsia="en-GB"/>
        </w:rPr>
        <w:t>Peress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illi</w:t>
      </w:r>
      <w:proofErr w:type="spellEnd"/>
      <w:r>
        <w:rPr>
          <w:lang w:val="en-GB" w:eastAsia="en-GB"/>
        </w:rPr>
        <w:t xml:space="preserve"> l-UPC ser </w:t>
      </w:r>
      <w:proofErr w:type="spellStart"/>
      <w:r>
        <w:rPr>
          <w:lang w:val="en-GB" w:eastAsia="en-GB"/>
        </w:rPr>
        <w:t>tg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in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biex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tintla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aq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sigurtà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legali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fil-pajji</w:t>
      </w:r>
      <w:r>
        <w:rPr>
          <w:rFonts w:ascii="TimesNewRoman" w:eastAsia="TimesNewRoman" w:cs="TimesNewRoman" w:hint="eastAsia"/>
          <w:lang w:val="en-GB" w:eastAsia="en-GB"/>
        </w:rPr>
        <w:t>ż</w:t>
      </w:r>
      <w:r>
        <w:rPr>
          <w:lang w:val="en-GB" w:eastAsia="en-GB"/>
        </w:rPr>
        <w:t>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firmatarji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kollha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ax</w:t>
      </w:r>
      <w:proofErr w:type="spellEnd"/>
      <w:r>
        <w:rPr>
          <w:lang w:val="en-GB" w:eastAsia="en-GB"/>
        </w:rPr>
        <w:t xml:space="preserve"> ser </w:t>
      </w:r>
      <w:proofErr w:type="spellStart"/>
      <w:r>
        <w:rPr>
          <w:lang w:val="en-GB" w:eastAsia="en-GB"/>
        </w:rPr>
        <w:t>telimina</w:t>
      </w:r>
      <w:proofErr w:type="spellEnd"/>
      <w:r>
        <w:rPr>
          <w:lang w:val="en-GB" w:eastAsia="en-GB"/>
        </w:rPr>
        <w:t xml:space="preserve"> l-</w:t>
      </w:r>
      <w:proofErr w:type="spellStart"/>
      <w:r>
        <w:rPr>
          <w:lang w:val="en-GB" w:eastAsia="en-GB"/>
        </w:rPr>
        <w:t>possibilità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jkun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hemm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de</w:t>
      </w:r>
      <w:r>
        <w:rPr>
          <w:rFonts w:ascii="TimesNewRoman" w:eastAsia="TimesNewRoman" w:cs="TimesNewRoman" w:hint="eastAsia"/>
          <w:lang w:val="en-GB" w:eastAsia="en-GB"/>
        </w:rPr>
        <w:t>ċ</w:t>
      </w:r>
      <w:r>
        <w:rPr>
          <w:lang w:val="en-GB" w:eastAsia="en-GB"/>
        </w:rPr>
        <w:t>i</w:t>
      </w:r>
      <w:r>
        <w:rPr>
          <w:rFonts w:ascii="TimesNewRoman" w:eastAsia="TimesNewRoman" w:cs="TimesNewRoman" w:hint="eastAsia"/>
          <w:lang w:val="en-GB" w:eastAsia="en-GB"/>
        </w:rPr>
        <w:t>ż</w:t>
      </w:r>
      <w:r>
        <w:rPr>
          <w:lang w:val="en-GB" w:eastAsia="en-GB"/>
        </w:rPr>
        <w:t>jonijiet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konfli</w:t>
      </w:r>
      <w:r>
        <w:rPr>
          <w:rFonts w:ascii="TimesNewRoman" w:eastAsia="TimesNewRoman" w:cs="TimesNewRoman" w:hint="eastAsia"/>
          <w:lang w:val="en-GB" w:eastAsia="en-GB"/>
        </w:rPr>
        <w:t>ġġ</w:t>
      </w:r>
      <w:r>
        <w:rPr>
          <w:lang w:val="en-GB" w:eastAsia="en-GB"/>
        </w:rPr>
        <w:t>enti</w:t>
      </w:r>
      <w:proofErr w:type="spellEnd"/>
      <w:r>
        <w:rPr>
          <w:lang w:val="en-GB" w:eastAsia="en-GB"/>
        </w:rPr>
        <w:t xml:space="preserve"> </w:t>
      </w:r>
      <w:proofErr w:type="spellStart"/>
      <w:proofErr w:type="gramStart"/>
      <w:r>
        <w:rPr>
          <w:lang w:val="en-GB" w:eastAsia="en-GB"/>
        </w:rPr>
        <w:t>minn</w:t>
      </w:r>
      <w:proofErr w:type="spellEnd"/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qrati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</w:t>
      </w:r>
      <w:proofErr w:type="spellEnd"/>
      <w:r>
        <w:rPr>
          <w:lang w:val="en-GB" w:eastAsia="en-GB"/>
        </w:rPr>
        <w:t xml:space="preserve">’ </w:t>
      </w:r>
      <w:proofErr w:type="spellStart"/>
      <w:r>
        <w:rPr>
          <w:rFonts w:ascii="TimesNewRoman" w:eastAsia="TimesNewRoman" w:cs="TimesNewRoman" w:hint="eastAsia"/>
          <w:lang w:val="en-GB" w:eastAsia="en-GB"/>
        </w:rPr>
        <w:t>ġ</w:t>
      </w:r>
      <w:r>
        <w:rPr>
          <w:lang w:val="en-GB" w:eastAsia="en-GB"/>
        </w:rPr>
        <w:t>urisdizzjonijiet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differenti</w:t>
      </w:r>
      <w:proofErr w:type="spellEnd"/>
      <w:r>
        <w:rPr>
          <w:lang w:val="en-GB" w:eastAsia="en-GB"/>
        </w:rPr>
        <w:t xml:space="preserve">. Li </w:t>
      </w:r>
      <w:proofErr w:type="spellStart"/>
      <w:r>
        <w:rPr>
          <w:lang w:val="en-GB" w:eastAsia="en-GB"/>
        </w:rPr>
        <w:t>jkun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hemm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entità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wa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da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tidde</w:t>
      </w:r>
      <w:r>
        <w:rPr>
          <w:rFonts w:ascii="TimesNewRoman" w:eastAsia="TimesNewRoman" w:cs="TimesNewRoman" w:hint="eastAsia"/>
          <w:lang w:val="en-GB" w:eastAsia="en-GB"/>
        </w:rPr>
        <w:t>ċ</w:t>
      </w:r>
      <w:r>
        <w:rPr>
          <w:lang w:val="en-GB" w:eastAsia="en-GB"/>
        </w:rPr>
        <w:t>iedi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materji</w:t>
      </w:r>
      <w:proofErr w:type="spellEnd"/>
      <w:r>
        <w:rPr>
          <w:lang w:val="en-GB" w:eastAsia="en-GB"/>
        </w:rPr>
        <w:t xml:space="preserve"> fir-</w:t>
      </w:r>
      <w:proofErr w:type="spellStart"/>
      <w:r>
        <w:rPr>
          <w:lang w:val="en-GB" w:eastAsia="en-GB"/>
        </w:rPr>
        <w:t>rigward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</w:t>
      </w:r>
      <w:proofErr w:type="spellEnd"/>
      <w:r>
        <w:rPr>
          <w:lang w:val="en-GB" w:eastAsia="en-GB"/>
        </w:rPr>
        <w:t xml:space="preserve">’ </w:t>
      </w:r>
      <w:proofErr w:type="spellStart"/>
      <w:r>
        <w:rPr>
          <w:lang w:val="en-GB" w:eastAsia="en-GB"/>
        </w:rPr>
        <w:t>privattivi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industrijali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all-Istati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Membri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kollha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jfisser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ukoll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intrapri</w:t>
      </w:r>
      <w:r>
        <w:rPr>
          <w:rFonts w:ascii="TimesNewRoman" w:eastAsia="TimesNewRoman" w:cs="TimesNewRoman" w:hint="eastAsia"/>
          <w:lang w:val="en-GB" w:eastAsia="en-GB"/>
        </w:rPr>
        <w:t>ż</w:t>
      </w:r>
      <w:r>
        <w:rPr>
          <w:lang w:val="en-GB" w:eastAsia="en-GB"/>
        </w:rPr>
        <w:t>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rFonts w:ascii="TimesNewRoman" w:eastAsia="TimesNewRoman" w:cs="TimesNewRoman" w:hint="eastAsia"/>
          <w:lang w:val="en-GB" w:eastAsia="en-GB"/>
        </w:rPr>
        <w:t>ż</w:t>
      </w:r>
      <w:r>
        <w:rPr>
          <w:lang w:val="en-GB" w:eastAsia="en-GB"/>
        </w:rPr>
        <w:t>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ikollhom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</w:t>
      </w:r>
      <w:r>
        <w:rPr>
          <w:rFonts w:ascii="TimesNewRoman" w:eastAsia="TimesNewRoman" w:cs="TimesNewRoman" w:hint="eastAsia"/>
          <w:lang w:val="en-GB" w:eastAsia="en-GB"/>
        </w:rPr>
        <w:t>ċċ</w:t>
      </w:r>
      <w:r>
        <w:rPr>
          <w:lang w:val="en-GB" w:eastAsia="en-GB"/>
        </w:rPr>
        <w:t>ess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akbar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ax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ti</w:t>
      </w:r>
      <w:r>
        <w:rPr>
          <w:rFonts w:ascii="TimesNewRoman" w:eastAsia="TimesNewRoman" w:cs="TimesNewRoman" w:hint="eastAsia"/>
          <w:lang w:val="en-GB" w:eastAsia="en-GB"/>
        </w:rPr>
        <w:t>ġ</w:t>
      </w:r>
      <w:r>
        <w:rPr>
          <w:lang w:val="en-GB" w:eastAsia="en-GB"/>
        </w:rPr>
        <w:t>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eliminata</w:t>
      </w:r>
      <w:proofErr w:type="spellEnd"/>
      <w:r>
        <w:rPr>
          <w:lang w:val="en-GB" w:eastAsia="en-GB"/>
        </w:rPr>
        <w:t xml:space="preserve"> l-</w:t>
      </w:r>
      <w:proofErr w:type="spellStart"/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tie</w:t>
      </w:r>
      <w:r>
        <w:rPr>
          <w:rFonts w:ascii="TimesNewRoman" w:eastAsia="TimesNewRoman" w:cs="TimesNewRoman" w:hint="eastAsia"/>
          <w:lang w:val="en-GB" w:eastAsia="en-GB"/>
        </w:rPr>
        <w:t>ġ</w:t>
      </w:r>
      <w:r>
        <w:rPr>
          <w:lang w:val="en-GB" w:eastAsia="en-GB"/>
        </w:rPr>
        <w:t>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jinbdew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numru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</w:t>
      </w:r>
      <w:proofErr w:type="spellEnd"/>
      <w:r>
        <w:rPr>
          <w:lang w:val="en-GB" w:eastAsia="en-GB"/>
        </w:rPr>
        <w:t xml:space="preserve">’ </w:t>
      </w:r>
      <w:proofErr w:type="spellStart"/>
      <w:r>
        <w:rPr>
          <w:lang w:val="en-GB" w:eastAsia="en-GB"/>
        </w:rPr>
        <w:t>ka</w:t>
      </w:r>
      <w:r>
        <w:rPr>
          <w:rFonts w:ascii="TimesNewRoman" w:eastAsia="TimesNewRoman" w:cs="TimesNewRoman" w:hint="eastAsia"/>
          <w:lang w:val="en-GB" w:eastAsia="en-GB"/>
        </w:rPr>
        <w:t>ż</w:t>
      </w:r>
      <w:r>
        <w:rPr>
          <w:lang w:val="en-GB" w:eastAsia="en-GB"/>
        </w:rPr>
        <w:t>ijiet</w:t>
      </w:r>
      <w:proofErr w:type="spellEnd"/>
      <w:r>
        <w:rPr>
          <w:lang w:val="en-GB" w:eastAsia="en-GB"/>
        </w:rPr>
        <w:t xml:space="preserve"> fir-</w:t>
      </w:r>
      <w:proofErr w:type="spellStart"/>
      <w:r>
        <w:rPr>
          <w:lang w:val="en-GB" w:eastAsia="en-GB"/>
        </w:rPr>
        <w:t>rigward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tal-istess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privattiva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industrijali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f’territorji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differenti</w:t>
      </w:r>
      <w:proofErr w:type="spellEnd"/>
      <w:r>
        <w:rPr>
          <w:lang w:val="en-GB" w:eastAsia="en-GB"/>
        </w:rPr>
        <w:t xml:space="preserve"> u </w:t>
      </w:r>
      <w:proofErr w:type="spellStart"/>
      <w:r>
        <w:rPr>
          <w:lang w:val="en-GB" w:eastAsia="en-GB"/>
        </w:rPr>
        <w:t>b’ri</w:t>
      </w:r>
      <w:r>
        <w:rPr>
          <w:rFonts w:ascii="TimesNewRoman" w:eastAsia="TimesNewRoman" w:cs="TimesNewRoman" w:hint="eastAsia"/>
          <w:lang w:val="en-GB" w:eastAsia="en-GB"/>
        </w:rPr>
        <w:t>ż</w:t>
      </w:r>
      <w:r>
        <w:rPr>
          <w:lang w:val="en-GB" w:eastAsia="en-GB"/>
        </w:rPr>
        <w:t>ultat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</w:t>
      </w:r>
      <w:proofErr w:type="spellEnd"/>
      <w:r>
        <w:rPr>
          <w:lang w:val="en-GB" w:eastAsia="en-GB"/>
        </w:rPr>
        <w:t xml:space="preserve">’ </w:t>
      </w:r>
      <w:proofErr w:type="spellStart"/>
      <w:r>
        <w:rPr>
          <w:lang w:val="en-GB" w:eastAsia="en-GB"/>
        </w:rPr>
        <w:t>dan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jitnaqqsu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wkoll</w:t>
      </w:r>
      <w:proofErr w:type="spellEnd"/>
      <w:r>
        <w:rPr>
          <w:lang w:val="en-GB" w:eastAsia="en-GB"/>
        </w:rPr>
        <w:t xml:space="preserve"> l-</w:t>
      </w:r>
      <w:proofErr w:type="spellStart"/>
      <w:r>
        <w:rPr>
          <w:lang w:val="en-GB" w:eastAsia="en-GB"/>
        </w:rPr>
        <w:t>ispejje</w:t>
      </w:r>
      <w:r>
        <w:rPr>
          <w:rFonts w:ascii="TimesNewRoman" w:eastAsia="TimesNewRoman" w:cs="TimesNewRoman" w:hint="eastAsia"/>
          <w:lang w:val="en-GB" w:eastAsia="en-GB"/>
        </w:rPr>
        <w:t>ż</w:t>
      </w:r>
      <w:proofErr w:type="spellEnd"/>
      <w:r>
        <w:rPr>
          <w:rFonts w:ascii="TimesNewRoman" w:eastAsia="TimesNewRoman" w:cs="TimesNewRoman"/>
          <w:lang w:val="en-GB" w:eastAsia="en-GB"/>
        </w:rPr>
        <w:t xml:space="preserve"> </w:t>
      </w:r>
      <w:proofErr w:type="spellStart"/>
      <w:r>
        <w:rPr>
          <w:lang w:val="en-GB" w:eastAsia="en-GB"/>
        </w:rPr>
        <w:t>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an-negozji</w:t>
      </w:r>
      <w:proofErr w:type="spellEnd"/>
      <w:r>
        <w:rPr>
          <w:lang w:val="en-GB" w:eastAsia="en-GB"/>
        </w:rPr>
        <w:t xml:space="preserve">. </w:t>
      </w:r>
      <w:proofErr w:type="gramStart"/>
      <w:r>
        <w:rPr>
          <w:lang w:val="en-GB" w:eastAsia="en-GB"/>
        </w:rPr>
        <w:t>Il-</w:t>
      </w:r>
      <w:proofErr w:type="spellStart"/>
      <w:r>
        <w:rPr>
          <w:lang w:val="en-GB" w:eastAsia="en-GB"/>
        </w:rPr>
        <w:t>Qorti</w:t>
      </w:r>
      <w:proofErr w:type="spellEnd"/>
      <w:r>
        <w:rPr>
          <w:lang w:val="en-GB" w:eastAsia="en-GB"/>
        </w:rPr>
        <w:t xml:space="preserve"> ser </w:t>
      </w:r>
      <w:proofErr w:type="spellStart"/>
      <w:r>
        <w:rPr>
          <w:lang w:val="en-GB" w:eastAsia="en-GB"/>
        </w:rPr>
        <w:t>tkun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hekk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ippjanata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sabiex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ji</w:t>
      </w:r>
      <w:r>
        <w:rPr>
          <w:rFonts w:ascii="TimesNewRoman" w:eastAsia="TimesNewRoman" w:cs="TimesNewRoman" w:hint="eastAsia"/>
          <w:lang w:val="en-GB" w:eastAsia="en-GB"/>
        </w:rPr>
        <w:t>ġ</w:t>
      </w:r>
      <w:r>
        <w:rPr>
          <w:lang w:val="en-GB" w:eastAsia="en-GB"/>
        </w:rPr>
        <w:t>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rFonts w:ascii="TimesNewRoman" w:eastAsia="TimesNewRoman" w:cs="TimesNewRoman" w:hint="eastAsia"/>
          <w:lang w:val="en-GB" w:eastAsia="en-GB"/>
        </w:rPr>
        <w:t>ż</w:t>
      </w:r>
      <w:r>
        <w:rPr>
          <w:lang w:val="en-GB" w:eastAsia="en-GB"/>
        </w:rPr>
        <w:t>gurat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jkun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hemm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de</w:t>
      </w:r>
      <w:r>
        <w:rPr>
          <w:rFonts w:ascii="TimesNewRoman" w:eastAsia="TimesNewRoman" w:cs="TimesNewRoman" w:hint="eastAsia"/>
          <w:lang w:val="en-GB" w:eastAsia="en-GB"/>
        </w:rPr>
        <w:t>ċ</w:t>
      </w:r>
      <w:r>
        <w:rPr>
          <w:lang w:val="en-GB" w:eastAsia="en-GB"/>
        </w:rPr>
        <w:t>i</w:t>
      </w:r>
      <w:r>
        <w:rPr>
          <w:rFonts w:ascii="TimesNewRoman" w:eastAsia="TimesNewRoman" w:cs="TimesNewRoman" w:hint="eastAsia"/>
          <w:lang w:val="en-GB" w:eastAsia="en-GB"/>
        </w:rPr>
        <w:t>ż</w:t>
      </w:r>
      <w:r>
        <w:rPr>
          <w:lang w:val="en-GB" w:eastAsia="en-GB"/>
        </w:rPr>
        <w:t>jonijiet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ming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ajr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dewmien</w:t>
      </w:r>
      <w:proofErr w:type="spellEnd"/>
      <w:r>
        <w:rPr>
          <w:lang w:val="en-GB" w:eastAsia="en-GB"/>
        </w:rPr>
        <w:t xml:space="preserve"> u </w:t>
      </w:r>
      <w:proofErr w:type="spellStart"/>
      <w:r>
        <w:rPr>
          <w:lang w:val="en-GB" w:eastAsia="en-GB"/>
        </w:rPr>
        <w:t>ta</w:t>
      </w:r>
      <w:proofErr w:type="spellEnd"/>
      <w:r>
        <w:rPr>
          <w:lang w:val="en-GB" w:eastAsia="en-GB"/>
        </w:rPr>
        <w:t xml:space="preserve">’ </w:t>
      </w:r>
      <w:proofErr w:type="spellStart"/>
      <w:r>
        <w:rPr>
          <w:lang w:val="en-GB" w:eastAsia="en-GB"/>
        </w:rPr>
        <w:t>kwalità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olja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jiksbu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bilan</w:t>
      </w:r>
      <w:r>
        <w:rPr>
          <w:rFonts w:ascii="TimesNewRoman" w:eastAsia="TimesNewRoman" w:cs="TimesNewRoman" w:hint="eastAsia"/>
          <w:lang w:val="en-GB" w:eastAsia="en-GB"/>
        </w:rPr>
        <w:t>ċ</w:t>
      </w:r>
      <w:proofErr w:type="spellEnd"/>
      <w:r>
        <w:rPr>
          <w:rFonts w:ascii="TimesNewRoman" w:eastAsia="TimesNewRoman" w:cs="TimesNewRoman"/>
          <w:lang w:val="en-GB" w:eastAsia="en-GB"/>
        </w:rPr>
        <w:t xml:space="preserve"> </w:t>
      </w:r>
      <w:proofErr w:type="spellStart"/>
      <w:r>
        <w:rPr>
          <w:rFonts w:ascii="TimesNewRoman" w:eastAsia="TimesNewRoman" w:cs="TimesNewRoman" w:hint="eastAsia"/>
          <w:lang w:val="en-GB" w:eastAsia="en-GB"/>
        </w:rPr>
        <w:t>ġ</w:t>
      </w:r>
      <w:r>
        <w:rPr>
          <w:lang w:val="en-GB" w:eastAsia="en-GB"/>
        </w:rPr>
        <w:t>ust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bejn</w:t>
      </w:r>
      <w:proofErr w:type="spellEnd"/>
      <w:r>
        <w:rPr>
          <w:lang w:val="en-GB" w:eastAsia="en-GB"/>
        </w:rPr>
        <w:t xml:space="preserve"> l-</w:t>
      </w:r>
      <w:proofErr w:type="spellStart"/>
      <w:r>
        <w:rPr>
          <w:lang w:val="en-GB" w:eastAsia="en-GB"/>
        </w:rPr>
        <w:t>interessi</w:t>
      </w:r>
      <w:proofErr w:type="spellEnd"/>
      <w:r>
        <w:rPr>
          <w:lang w:val="en-GB" w:eastAsia="en-GB"/>
        </w:rPr>
        <w:t xml:space="preserve"> tad-</w:t>
      </w:r>
      <w:proofErr w:type="spellStart"/>
      <w:r>
        <w:rPr>
          <w:lang w:val="en-GB" w:eastAsia="en-GB"/>
        </w:rPr>
        <w:t>detenturi</w:t>
      </w:r>
      <w:proofErr w:type="spellEnd"/>
      <w:r>
        <w:rPr>
          <w:lang w:val="en-GB" w:eastAsia="en-GB"/>
        </w:rPr>
        <w:t xml:space="preserve"> tad-</w:t>
      </w:r>
      <w:proofErr w:type="spellStart"/>
      <w:r>
        <w:rPr>
          <w:lang w:val="en-GB" w:eastAsia="en-GB"/>
        </w:rPr>
        <w:t>dritt</w:t>
      </w:r>
      <w:proofErr w:type="spellEnd"/>
      <w:r>
        <w:rPr>
          <w:lang w:val="en-GB" w:eastAsia="en-GB"/>
        </w:rPr>
        <w:t xml:space="preserve"> u </w:t>
      </w:r>
      <w:proofErr w:type="spellStart"/>
      <w:r>
        <w:rPr>
          <w:lang w:val="en-GB" w:eastAsia="en-GB"/>
        </w:rPr>
        <w:t>partijiet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o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ra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waqt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li</w:t>
      </w:r>
      <w:proofErr w:type="spellEnd"/>
      <w:r>
        <w:rPr>
          <w:lang w:val="en-GB" w:eastAsia="en-GB"/>
        </w:rPr>
        <w:t xml:space="preserve"> fl-</w:t>
      </w:r>
      <w:proofErr w:type="spellStart"/>
      <w:r>
        <w:rPr>
          <w:lang w:val="en-GB" w:eastAsia="en-GB"/>
        </w:rPr>
        <w:t>istess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in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ting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ata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konsiderazzjoni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all-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tie</w:t>
      </w:r>
      <w:r>
        <w:rPr>
          <w:rFonts w:ascii="TimesNewRoman" w:eastAsia="TimesNewRoman" w:cs="TimesNewRoman" w:hint="eastAsia"/>
          <w:lang w:val="en-GB" w:eastAsia="en-GB"/>
        </w:rPr>
        <w:t>ġ</w:t>
      </w:r>
      <w:r>
        <w:rPr>
          <w:lang w:val="en-GB" w:eastAsia="en-GB"/>
        </w:rPr>
        <w:t>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</w:t>
      </w:r>
      <w:proofErr w:type="spellEnd"/>
      <w:r>
        <w:rPr>
          <w:lang w:val="en-GB" w:eastAsia="en-GB"/>
        </w:rPr>
        <w:t xml:space="preserve">’ </w:t>
      </w:r>
      <w:proofErr w:type="spellStart"/>
      <w:r>
        <w:rPr>
          <w:lang w:val="en-GB" w:eastAsia="en-GB"/>
        </w:rPr>
        <w:t>proporzjonalità</w:t>
      </w:r>
      <w:proofErr w:type="spellEnd"/>
      <w:r>
        <w:rPr>
          <w:lang w:val="en-GB" w:eastAsia="en-GB"/>
        </w:rPr>
        <w:t xml:space="preserve"> u </w:t>
      </w:r>
      <w:proofErr w:type="spellStart"/>
      <w:r>
        <w:rPr>
          <w:lang w:val="en-GB" w:eastAsia="en-GB"/>
        </w:rPr>
        <w:t>flessibilità</w:t>
      </w:r>
      <w:proofErr w:type="spellEnd"/>
      <w:r>
        <w:rPr>
          <w:lang w:val="en-GB" w:eastAsia="en-GB"/>
        </w:rPr>
        <w:t>.</w:t>
      </w:r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Huwa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importanti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wie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ed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jinnota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li</w:t>
      </w:r>
      <w:proofErr w:type="spellEnd"/>
      <w:r>
        <w:rPr>
          <w:lang w:val="en-GB" w:eastAsia="en-GB"/>
        </w:rPr>
        <w:t xml:space="preserve"> din </w:t>
      </w:r>
      <w:proofErr w:type="spellStart"/>
      <w:r>
        <w:rPr>
          <w:lang w:val="en-GB" w:eastAsia="en-GB"/>
        </w:rPr>
        <w:t>il-Qorti</w:t>
      </w:r>
      <w:proofErr w:type="spellEnd"/>
      <w:r>
        <w:rPr>
          <w:lang w:val="en-GB" w:eastAsia="en-GB"/>
        </w:rPr>
        <w:t xml:space="preserve"> ser </w:t>
      </w:r>
      <w:proofErr w:type="spellStart"/>
      <w:r>
        <w:rPr>
          <w:lang w:val="en-GB" w:eastAsia="en-GB"/>
        </w:rPr>
        <w:t>tkun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qorti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komuni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all-Istati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Membri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Kontraenti</w:t>
      </w:r>
      <w:proofErr w:type="spellEnd"/>
      <w:r>
        <w:rPr>
          <w:lang w:val="en-GB" w:eastAsia="en-GB"/>
        </w:rPr>
        <w:t xml:space="preserve"> u </w:t>
      </w:r>
      <w:proofErr w:type="spellStart"/>
      <w:r>
        <w:rPr>
          <w:lang w:val="en-GB" w:eastAsia="en-GB"/>
        </w:rPr>
        <w:t>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alhekk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so</w:t>
      </w:r>
      <w:r>
        <w:rPr>
          <w:rFonts w:ascii="TimesNewRoman" w:eastAsia="TimesNewRoman" w:cs="TimesNewRoman" w:hint="eastAsia"/>
          <w:lang w:val="en-GB" w:eastAsia="en-GB"/>
        </w:rPr>
        <w:t>ġġ</w:t>
      </w:r>
      <w:r>
        <w:rPr>
          <w:lang w:val="en-GB" w:eastAsia="en-GB"/>
        </w:rPr>
        <w:t>etta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all-istess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obbligi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skont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il-legislazzjoni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tal-Unjoni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kull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qorti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nazzjonali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tal-Istati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Membri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Kontraenti</w:t>
      </w:r>
      <w:proofErr w:type="spellEnd"/>
      <w:r>
        <w:rPr>
          <w:lang w:val="en-GB" w:eastAsia="en-GB"/>
        </w:rPr>
        <w:t>.</w:t>
      </w:r>
    </w:p>
    <w:p w:rsidR="00141A90" w:rsidRDefault="00141A90" w:rsidP="00141A90">
      <w:pPr>
        <w:autoSpaceDE w:val="0"/>
        <w:autoSpaceDN w:val="0"/>
        <w:adjustRightInd w:val="0"/>
        <w:rPr>
          <w:lang w:val="en-GB" w:eastAsia="en-GB"/>
        </w:rPr>
      </w:pPr>
    </w:p>
    <w:p w:rsidR="00141A90" w:rsidRDefault="00141A90" w:rsidP="00141A90">
      <w:pPr>
        <w:autoSpaceDE w:val="0"/>
        <w:autoSpaceDN w:val="0"/>
        <w:adjustRightInd w:val="0"/>
        <w:jc w:val="both"/>
        <w:rPr>
          <w:lang w:val="en-GB" w:eastAsia="en-GB"/>
        </w:rPr>
      </w:pPr>
      <w:proofErr w:type="spellStart"/>
      <w:r>
        <w:rPr>
          <w:lang w:val="en-GB" w:eastAsia="en-GB"/>
        </w:rPr>
        <w:t>Peress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illi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wara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li</w:t>
      </w:r>
      <w:proofErr w:type="spellEnd"/>
      <w:r>
        <w:rPr>
          <w:lang w:val="en-GB" w:eastAsia="en-GB"/>
        </w:rPr>
        <w:t xml:space="preserve"> l-</w:t>
      </w:r>
      <w:proofErr w:type="spellStart"/>
      <w:r>
        <w:rPr>
          <w:lang w:val="en-GB" w:eastAsia="en-GB"/>
        </w:rPr>
        <w:t>Ftehim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rFonts w:ascii="TimesNewRoman" w:eastAsia="TimesNewRoman" w:cs="TimesNewRoman" w:hint="eastAsia"/>
          <w:lang w:val="en-GB" w:eastAsia="en-GB"/>
        </w:rPr>
        <w:t>ġ</w:t>
      </w:r>
      <w:r>
        <w:rPr>
          <w:lang w:val="en-GB" w:eastAsia="en-GB"/>
        </w:rPr>
        <w:t>ie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ffirmat</w:t>
      </w:r>
      <w:proofErr w:type="spellEnd"/>
      <w:r>
        <w:rPr>
          <w:lang w:val="en-GB" w:eastAsia="en-GB"/>
        </w:rPr>
        <w:t xml:space="preserve"> </w:t>
      </w:r>
      <w:proofErr w:type="spellStart"/>
      <w:proofErr w:type="gramStart"/>
      <w:r>
        <w:rPr>
          <w:lang w:val="en-GB" w:eastAsia="en-GB"/>
        </w:rPr>
        <w:t>minn</w:t>
      </w:r>
      <w:proofErr w:type="spellEnd"/>
      <w:proofErr w:type="gramEnd"/>
      <w:r>
        <w:rPr>
          <w:lang w:val="en-GB" w:eastAsia="en-GB"/>
        </w:rPr>
        <w:t xml:space="preserve"> Malta fid-19 </w:t>
      </w:r>
      <w:proofErr w:type="spellStart"/>
      <w:r>
        <w:rPr>
          <w:lang w:val="en-GB" w:eastAsia="en-GB"/>
        </w:rPr>
        <w:t>ta</w:t>
      </w:r>
      <w:proofErr w:type="spellEnd"/>
      <w:r>
        <w:rPr>
          <w:lang w:val="en-GB" w:eastAsia="en-GB"/>
        </w:rPr>
        <w:t xml:space="preserve">’ </w:t>
      </w:r>
      <w:proofErr w:type="spellStart"/>
      <w:r>
        <w:rPr>
          <w:lang w:val="en-GB" w:eastAsia="en-GB"/>
        </w:rPr>
        <w:t>Frar</w:t>
      </w:r>
      <w:proofErr w:type="spellEnd"/>
      <w:r>
        <w:rPr>
          <w:lang w:val="en-GB" w:eastAsia="en-GB"/>
        </w:rPr>
        <w:t xml:space="preserve"> 2013, Malta </w:t>
      </w:r>
      <w:proofErr w:type="spellStart"/>
      <w:r>
        <w:rPr>
          <w:lang w:val="en-GB" w:eastAsia="en-GB"/>
        </w:rPr>
        <w:t>issa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andha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addi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all-pro</w:t>
      </w:r>
      <w:r>
        <w:rPr>
          <w:rFonts w:ascii="TimesNewRoman" w:eastAsia="TimesNewRoman" w:cs="TimesNewRoman" w:hint="eastAsia"/>
          <w:lang w:val="en-GB" w:eastAsia="en-GB"/>
        </w:rPr>
        <w:t>ċ</w:t>
      </w:r>
      <w:r>
        <w:rPr>
          <w:lang w:val="en-GB" w:eastAsia="en-GB"/>
        </w:rPr>
        <w:t>ess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</w:t>
      </w:r>
      <w:proofErr w:type="spellEnd"/>
      <w:r>
        <w:rPr>
          <w:lang w:val="en-GB" w:eastAsia="en-GB"/>
        </w:rPr>
        <w:t xml:space="preserve">’ </w:t>
      </w:r>
      <w:proofErr w:type="spellStart"/>
      <w:r>
        <w:rPr>
          <w:lang w:val="en-GB" w:eastAsia="en-GB"/>
        </w:rPr>
        <w:t>ratifika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andu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jitwettaq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f’konformità</w:t>
      </w:r>
      <w:proofErr w:type="spellEnd"/>
      <w:r>
        <w:rPr>
          <w:lang w:val="en-GB" w:eastAsia="en-GB"/>
        </w:rPr>
        <w:t xml:space="preserve"> mal-</w:t>
      </w:r>
      <w:proofErr w:type="spellStart"/>
      <w:r>
        <w:rPr>
          <w:lang w:val="en-GB" w:eastAsia="en-GB"/>
        </w:rPr>
        <w:t>artikolu</w:t>
      </w:r>
      <w:proofErr w:type="spellEnd"/>
      <w:r>
        <w:rPr>
          <w:lang w:val="en-GB" w:eastAsia="en-GB"/>
        </w:rPr>
        <w:t xml:space="preserve"> 3 </w:t>
      </w:r>
      <w:proofErr w:type="spellStart"/>
      <w:r>
        <w:rPr>
          <w:lang w:val="en-GB" w:eastAsia="en-GB"/>
        </w:rPr>
        <w:t>tal-Att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dwar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ir-Ratifika</w:t>
      </w:r>
      <w:proofErr w:type="spellEnd"/>
      <w:r>
        <w:rPr>
          <w:lang w:val="en-GB" w:eastAsia="en-GB"/>
        </w:rPr>
        <w:t xml:space="preserve"> tat-</w:t>
      </w:r>
      <w:proofErr w:type="spellStart"/>
      <w:r>
        <w:rPr>
          <w:lang w:val="en-GB" w:eastAsia="en-GB"/>
        </w:rPr>
        <w:t>Trattati</w:t>
      </w:r>
      <w:proofErr w:type="spellEnd"/>
      <w:r>
        <w:rPr>
          <w:lang w:val="en-GB" w:eastAsia="en-GB"/>
        </w:rPr>
        <w:t xml:space="preserve"> (</w:t>
      </w:r>
      <w:proofErr w:type="spellStart"/>
      <w:r>
        <w:rPr>
          <w:lang w:val="en-GB" w:eastAsia="en-GB"/>
        </w:rPr>
        <w:t>Kap</w:t>
      </w:r>
      <w:proofErr w:type="spellEnd"/>
      <w:r>
        <w:rPr>
          <w:lang w:val="en-GB" w:eastAsia="en-GB"/>
        </w:rPr>
        <w:t xml:space="preserve"> 304).</w:t>
      </w:r>
    </w:p>
    <w:p w:rsidR="00141A90" w:rsidRDefault="00141A90" w:rsidP="00141A90">
      <w:pPr>
        <w:autoSpaceDE w:val="0"/>
        <w:autoSpaceDN w:val="0"/>
        <w:adjustRightInd w:val="0"/>
        <w:jc w:val="both"/>
        <w:rPr>
          <w:lang w:val="en-GB" w:eastAsia="en-GB"/>
        </w:rPr>
      </w:pPr>
    </w:p>
    <w:p w:rsidR="00141A90" w:rsidRDefault="00141A90" w:rsidP="00141A90">
      <w:pPr>
        <w:autoSpaceDE w:val="0"/>
        <w:autoSpaceDN w:val="0"/>
        <w:adjustRightInd w:val="0"/>
        <w:jc w:val="both"/>
        <w:rPr>
          <w:lang w:val="en-GB" w:eastAsia="en-GB"/>
        </w:rPr>
      </w:pPr>
      <w:proofErr w:type="spellStart"/>
      <w:r>
        <w:rPr>
          <w:lang w:val="en-GB" w:eastAsia="en-GB"/>
        </w:rPr>
        <w:t>Tawtorizza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lill-Parlament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</w:t>
      </w:r>
      <w:proofErr w:type="spellEnd"/>
      <w:r>
        <w:rPr>
          <w:lang w:val="en-GB" w:eastAsia="en-GB"/>
        </w:rPr>
        <w:t xml:space="preserve">’ Malta </w:t>
      </w:r>
      <w:proofErr w:type="spellStart"/>
      <w:r>
        <w:rPr>
          <w:lang w:val="en-GB" w:eastAsia="en-GB"/>
        </w:rPr>
        <w:t>sabiex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jirratifika</w:t>
      </w:r>
      <w:proofErr w:type="spellEnd"/>
      <w:r>
        <w:rPr>
          <w:lang w:val="en-GB" w:eastAsia="en-GB"/>
        </w:rPr>
        <w:t xml:space="preserve"> l-</w:t>
      </w:r>
      <w:proofErr w:type="spellStart"/>
      <w:r>
        <w:rPr>
          <w:lang w:val="en-GB" w:eastAsia="en-GB"/>
        </w:rPr>
        <w:t>Ftehim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dwar</w:t>
      </w:r>
      <w:proofErr w:type="spellEnd"/>
      <w:r>
        <w:rPr>
          <w:lang w:val="en-GB" w:eastAsia="en-GB"/>
        </w:rPr>
        <w:t xml:space="preserve"> (</w:t>
      </w:r>
      <w:proofErr w:type="spellStart"/>
      <w:r>
        <w:rPr>
          <w:lang w:val="en-GB" w:eastAsia="en-GB"/>
        </w:rPr>
        <w:t>Qorti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dwar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Privattivi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Industrijali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Unifikati</w:t>
      </w:r>
      <w:proofErr w:type="spellEnd"/>
      <w:r>
        <w:rPr>
          <w:lang w:val="en-GB" w:eastAsia="en-GB"/>
        </w:rPr>
        <w:t xml:space="preserve">) </w:t>
      </w:r>
      <w:r>
        <w:rPr>
          <w:i/>
          <w:iCs/>
          <w:lang w:val="en-GB" w:eastAsia="en-GB"/>
        </w:rPr>
        <w:t xml:space="preserve">Unified Patent Court (UPC) </w:t>
      </w:r>
      <w:proofErr w:type="spellStart"/>
      <w:r>
        <w:rPr>
          <w:lang w:val="en-GB" w:eastAsia="en-GB"/>
        </w:rPr>
        <w:t>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rFonts w:ascii="TimesNewRoman" w:eastAsia="TimesNewRoman" w:cs="TimesNewRoman" w:hint="eastAsia"/>
          <w:lang w:val="en-GB" w:eastAsia="en-GB"/>
        </w:rPr>
        <w:t>ġ</w:t>
      </w:r>
      <w:r>
        <w:rPr>
          <w:lang w:val="en-GB" w:eastAsia="en-GB"/>
        </w:rPr>
        <w:t>ie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ffirmat</w:t>
      </w:r>
      <w:proofErr w:type="spellEnd"/>
      <w:r>
        <w:rPr>
          <w:lang w:val="en-GB" w:eastAsia="en-GB"/>
        </w:rPr>
        <w:t xml:space="preserve"> fid-19 </w:t>
      </w:r>
      <w:proofErr w:type="spellStart"/>
      <w:r>
        <w:rPr>
          <w:lang w:val="en-GB" w:eastAsia="en-GB"/>
        </w:rPr>
        <w:t>ta</w:t>
      </w:r>
      <w:proofErr w:type="spellEnd"/>
      <w:r>
        <w:rPr>
          <w:lang w:val="en-GB" w:eastAsia="en-GB"/>
        </w:rPr>
        <w:t xml:space="preserve">’ </w:t>
      </w:r>
      <w:proofErr w:type="spellStart"/>
      <w:r>
        <w:rPr>
          <w:lang w:val="en-GB" w:eastAsia="en-GB"/>
        </w:rPr>
        <w:t>Frar</w:t>
      </w:r>
      <w:proofErr w:type="spellEnd"/>
      <w:r>
        <w:rPr>
          <w:lang w:val="en-GB" w:eastAsia="en-GB"/>
        </w:rPr>
        <w:t xml:space="preserve"> 2013, </w:t>
      </w:r>
      <w:proofErr w:type="spellStart"/>
      <w:r>
        <w:rPr>
          <w:lang w:val="en-GB" w:eastAsia="en-GB"/>
        </w:rPr>
        <w:t>illi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kopja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tieg</w:t>
      </w:r>
      <w:r>
        <w:rPr>
          <w:rFonts w:ascii="TimesNewRoman" w:eastAsia="TimesNewRoman" w:cs="TimesNewRoman" w:hint="eastAsia"/>
          <w:lang w:val="en-GB" w:eastAsia="en-GB"/>
        </w:rPr>
        <w:t>ħ</w:t>
      </w:r>
      <w:r>
        <w:rPr>
          <w:lang w:val="en-GB" w:eastAsia="en-GB"/>
        </w:rPr>
        <w:t>u</w:t>
      </w:r>
      <w:proofErr w:type="spellEnd"/>
      <w:r>
        <w:rPr>
          <w:lang w:val="en-GB" w:eastAsia="en-GB"/>
        </w:rPr>
        <w:t xml:space="preserve"> fl-</w:t>
      </w:r>
      <w:proofErr w:type="spellStart"/>
      <w:r>
        <w:rPr>
          <w:lang w:val="en-GB" w:eastAsia="en-GB"/>
        </w:rPr>
        <w:t>ilsien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Ingli</w:t>
      </w:r>
      <w:r>
        <w:rPr>
          <w:rFonts w:ascii="TimesNewRoman" w:eastAsia="TimesNewRoman" w:cs="TimesNewRoman" w:hint="eastAsia"/>
          <w:lang w:val="en-GB" w:eastAsia="en-GB"/>
        </w:rPr>
        <w:t>ż</w:t>
      </w:r>
      <w:proofErr w:type="spellEnd"/>
      <w:r>
        <w:rPr>
          <w:rFonts w:ascii="TimesNewRoman" w:eastAsia="TimesNewRoman" w:cs="TimesNewRoman"/>
          <w:lang w:val="en-GB" w:eastAsia="en-GB"/>
        </w:rPr>
        <w:t xml:space="preserve"> </w:t>
      </w:r>
      <w:proofErr w:type="spellStart"/>
      <w:r>
        <w:rPr>
          <w:lang w:val="en-GB" w:eastAsia="en-GB"/>
        </w:rPr>
        <w:t>hija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annessa</w:t>
      </w:r>
      <w:proofErr w:type="spellEnd"/>
      <w:r>
        <w:rPr>
          <w:lang w:val="en-GB" w:eastAsia="en-GB"/>
        </w:rPr>
        <w:t xml:space="preserve"> ma’ din </w:t>
      </w:r>
      <w:proofErr w:type="spellStart"/>
      <w:r>
        <w:rPr>
          <w:lang w:val="en-GB" w:eastAsia="en-GB"/>
        </w:rPr>
        <w:t>ir-rizoluzzjoni</w:t>
      </w:r>
      <w:proofErr w:type="spellEnd"/>
      <w:r>
        <w:rPr>
          <w:lang w:val="en-GB" w:eastAsia="en-GB"/>
        </w:rPr>
        <w:t>.</w:t>
      </w:r>
    </w:p>
    <w:p w:rsidR="007C70BD" w:rsidRDefault="007C70BD" w:rsidP="00141A90">
      <w:pPr>
        <w:autoSpaceDE w:val="0"/>
        <w:autoSpaceDN w:val="0"/>
        <w:adjustRightInd w:val="0"/>
        <w:jc w:val="both"/>
        <w:rPr>
          <w:lang w:val="en-GB" w:eastAsia="en-GB"/>
        </w:rPr>
      </w:pPr>
    </w:p>
    <w:p w:rsidR="007C70BD" w:rsidRDefault="007C70BD" w:rsidP="00141A90">
      <w:pPr>
        <w:autoSpaceDE w:val="0"/>
        <w:autoSpaceDN w:val="0"/>
        <w:adjustRightInd w:val="0"/>
        <w:jc w:val="both"/>
        <w:rPr>
          <w:lang w:val="en-GB" w:eastAsia="en-GB"/>
        </w:rPr>
      </w:pPr>
      <w:proofErr w:type="gramStart"/>
      <w:r>
        <w:rPr>
          <w:lang w:val="en-GB" w:eastAsia="en-GB"/>
        </w:rPr>
        <w:t>L-</w:t>
      </w:r>
      <w:proofErr w:type="spellStart"/>
      <w:r>
        <w:rPr>
          <w:lang w:val="en-GB" w:eastAsia="en-GB"/>
        </w:rPr>
        <w:t>Onor</w:t>
      </w:r>
      <w:proofErr w:type="spellEnd"/>
      <w:r>
        <w:rPr>
          <w:lang w:val="en-GB" w:eastAsia="en-GB"/>
        </w:rPr>
        <w:t>.</w:t>
      </w:r>
      <w:proofErr w:type="gramEnd"/>
      <w:r>
        <w:rPr>
          <w:lang w:val="en-GB" w:eastAsia="en-GB"/>
        </w:rPr>
        <w:t xml:space="preserve"> </w:t>
      </w:r>
      <w:proofErr w:type="gramStart"/>
      <w:r w:rsidR="00C53E1E">
        <w:rPr>
          <w:lang w:val="en-GB" w:eastAsia="en-GB"/>
        </w:rPr>
        <w:t xml:space="preserve">Jason Azzopardi </w:t>
      </w:r>
      <w:proofErr w:type="spellStart"/>
      <w:r>
        <w:rPr>
          <w:lang w:val="en-GB" w:eastAsia="en-GB"/>
        </w:rPr>
        <w:t>ssekonda</w:t>
      </w:r>
      <w:proofErr w:type="spellEnd"/>
      <w:r>
        <w:rPr>
          <w:lang w:val="en-GB" w:eastAsia="en-GB"/>
        </w:rPr>
        <w:t>.</w:t>
      </w:r>
      <w:proofErr w:type="gramEnd"/>
    </w:p>
    <w:p w:rsidR="00B36696" w:rsidRDefault="00B36696" w:rsidP="00141A90">
      <w:pPr>
        <w:autoSpaceDE w:val="0"/>
        <w:autoSpaceDN w:val="0"/>
        <w:adjustRightInd w:val="0"/>
        <w:jc w:val="both"/>
        <w:rPr>
          <w:lang w:val="en-GB" w:eastAsia="en-GB"/>
        </w:rPr>
      </w:pPr>
    </w:p>
    <w:p w:rsidR="00B36696" w:rsidRDefault="00B36696" w:rsidP="00141A90">
      <w:pPr>
        <w:autoSpaceDE w:val="0"/>
        <w:autoSpaceDN w:val="0"/>
        <w:adjustRightInd w:val="0"/>
        <w:jc w:val="both"/>
        <w:rPr>
          <w:lang w:val="en-GB" w:eastAsia="en-GB"/>
        </w:rPr>
      </w:pPr>
      <w:proofErr w:type="gramStart"/>
      <w:r>
        <w:rPr>
          <w:lang w:val="en-GB" w:eastAsia="en-GB"/>
        </w:rPr>
        <w:t>Fid-</w:t>
      </w:r>
      <w:proofErr w:type="spellStart"/>
      <w:r>
        <w:rPr>
          <w:lang w:val="en-GB" w:eastAsia="en-GB"/>
        </w:rPr>
        <w:t>diskussjoni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ħadu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sehem</w:t>
      </w:r>
      <w:proofErr w:type="spellEnd"/>
      <w:r>
        <w:rPr>
          <w:lang w:val="en-GB" w:eastAsia="en-GB"/>
        </w:rPr>
        <w:t xml:space="preserve"> l-</w:t>
      </w:r>
      <w:proofErr w:type="spellStart"/>
      <w:r>
        <w:rPr>
          <w:lang w:val="en-GB" w:eastAsia="en-GB"/>
        </w:rPr>
        <w:t>Onor</w:t>
      </w:r>
      <w:proofErr w:type="spellEnd"/>
      <w:r>
        <w:rPr>
          <w:lang w:val="en-GB" w:eastAsia="en-GB"/>
        </w:rPr>
        <w:t>.</w:t>
      </w:r>
      <w:proofErr w:type="gramEnd"/>
      <w:r>
        <w:rPr>
          <w:lang w:val="en-GB" w:eastAsia="en-GB"/>
        </w:rPr>
        <w:t xml:space="preserve"> </w:t>
      </w:r>
      <w:proofErr w:type="gramStart"/>
      <w:r>
        <w:rPr>
          <w:lang w:val="en-GB" w:eastAsia="en-GB"/>
        </w:rPr>
        <w:t>Owen Bonnici u l-</w:t>
      </w:r>
      <w:proofErr w:type="spellStart"/>
      <w:r>
        <w:rPr>
          <w:lang w:val="en-GB" w:eastAsia="en-GB"/>
        </w:rPr>
        <w:t>Onor</w:t>
      </w:r>
      <w:proofErr w:type="spellEnd"/>
      <w:r>
        <w:rPr>
          <w:lang w:val="en-GB" w:eastAsia="en-GB"/>
        </w:rPr>
        <w:t>.</w:t>
      </w:r>
      <w:proofErr w:type="gramEnd"/>
      <w:r>
        <w:rPr>
          <w:lang w:val="en-GB" w:eastAsia="en-GB"/>
        </w:rPr>
        <w:t xml:space="preserve"> Jason Azzopardi.</w:t>
      </w:r>
    </w:p>
    <w:p w:rsidR="00B36696" w:rsidRDefault="00B36696" w:rsidP="00141A90">
      <w:pPr>
        <w:autoSpaceDE w:val="0"/>
        <w:autoSpaceDN w:val="0"/>
        <w:adjustRightInd w:val="0"/>
        <w:jc w:val="both"/>
        <w:rPr>
          <w:lang w:val="en-GB" w:eastAsia="en-GB"/>
        </w:rPr>
      </w:pPr>
    </w:p>
    <w:p w:rsidR="009D5A93" w:rsidRDefault="007C70BD" w:rsidP="004F44AD">
      <w:pPr>
        <w:autoSpaceDE w:val="0"/>
        <w:autoSpaceDN w:val="0"/>
        <w:adjustRightInd w:val="0"/>
        <w:jc w:val="both"/>
        <w:rPr>
          <w:lang w:val="en-GB" w:eastAsia="en-GB"/>
        </w:rPr>
      </w:pPr>
      <w:proofErr w:type="gramStart"/>
      <w:r>
        <w:rPr>
          <w:lang w:val="en-GB" w:eastAsia="en-GB"/>
        </w:rPr>
        <w:t>Il-</w:t>
      </w:r>
      <w:proofErr w:type="spellStart"/>
      <w:r>
        <w:rPr>
          <w:lang w:val="en-GB" w:eastAsia="en-GB"/>
        </w:rPr>
        <w:t>mozzjoni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għaddiet</w:t>
      </w:r>
      <w:proofErr w:type="spellEnd"/>
      <w:r>
        <w:rPr>
          <w:lang w:val="en-GB" w:eastAsia="en-GB"/>
        </w:rPr>
        <w:t xml:space="preserve"> nem.con.</w:t>
      </w:r>
      <w:proofErr w:type="gramEnd"/>
    </w:p>
    <w:p w:rsidR="004F44AD" w:rsidRPr="004F44AD" w:rsidRDefault="004F44AD" w:rsidP="004F44AD">
      <w:pPr>
        <w:autoSpaceDE w:val="0"/>
        <w:autoSpaceDN w:val="0"/>
        <w:adjustRightInd w:val="0"/>
        <w:jc w:val="both"/>
        <w:rPr>
          <w:lang w:val="en-GB" w:eastAsia="en-GB"/>
        </w:rPr>
      </w:pPr>
    </w:p>
    <w:p w:rsidR="00D3383B" w:rsidRDefault="00D3383B" w:rsidP="00CD43B5">
      <w:pPr>
        <w:tabs>
          <w:tab w:val="left" w:pos="426"/>
        </w:tabs>
        <w:ind w:left="426" w:hanging="426"/>
        <w:rPr>
          <w:b/>
          <w:lang w:val="mt-MT"/>
        </w:rPr>
      </w:pPr>
    </w:p>
    <w:p w:rsidR="00D3383B" w:rsidRDefault="00D3383B" w:rsidP="00CD43B5">
      <w:pPr>
        <w:tabs>
          <w:tab w:val="left" w:pos="426"/>
        </w:tabs>
        <w:ind w:left="426" w:hanging="426"/>
        <w:rPr>
          <w:b/>
          <w:lang w:val="mt-MT"/>
        </w:rPr>
      </w:pPr>
    </w:p>
    <w:p w:rsidR="00D3383B" w:rsidRDefault="00D3383B" w:rsidP="00CD43B5">
      <w:pPr>
        <w:tabs>
          <w:tab w:val="left" w:pos="426"/>
        </w:tabs>
        <w:ind w:left="426" w:hanging="426"/>
        <w:rPr>
          <w:b/>
          <w:lang w:val="mt-MT"/>
        </w:rPr>
      </w:pPr>
    </w:p>
    <w:p w:rsidR="00D3383B" w:rsidRDefault="00D3383B" w:rsidP="00CD43B5">
      <w:pPr>
        <w:tabs>
          <w:tab w:val="left" w:pos="426"/>
        </w:tabs>
        <w:ind w:left="426" w:hanging="426"/>
        <w:rPr>
          <w:b/>
          <w:lang w:val="mt-MT"/>
        </w:rPr>
      </w:pPr>
    </w:p>
    <w:p w:rsidR="00D3383B" w:rsidRDefault="00D3383B" w:rsidP="00CD43B5">
      <w:pPr>
        <w:tabs>
          <w:tab w:val="left" w:pos="426"/>
        </w:tabs>
        <w:ind w:left="426" w:hanging="426"/>
        <w:rPr>
          <w:b/>
          <w:lang w:val="mt-MT"/>
        </w:rPr>
      </w:pPr>
    </w:p>
    <w:p w:rsidR="008F45AB" w:rsidRPr="00CD43B5" w:rsidRDefault="002657F3" w:rsidP="00CD43B5">
      <w:pPr>
        <w:tabs>
          <w:tab w:val="left" w:pos="426"/>
        </w:tabs>
        <w:ind w:left="426" w:hanging="426"/>
        <w:rPr>
          <w:b/>
          <w:lang w:val="mt-MT"/>
        </w:rPr>
      </w:pPr>
      <w:r>
        <w:rPr>
          <w:b/>
          <w:lang w:val="mt-MT"/>
        </w:rPr>
        <w:lastRenderedPageBreak/>
        <w:t>ORDNIJIET TAL-ĠURNATA</w:t>
      </w:r>
    </w:p>
    <w:p w:rsidR="001B51D1" w:rsidRDefault="001B51D1" w:rsidP="006F25A5">
      <w:pPr>
        <w:pStyle w:val="normal1"/>
        <w:spacing w:line="240" w:lineRule="atLeast"/>
        <w:rPr>
          <w:rFonts w:ascii="Times New Roman" w:hAnsi="Times New Roman"/>
          <w:szCs w:val="24"/>
          <w:lang w:val="nl-NL"/>
        </w:rPr>
      </w:pPr>
    </w:p>
    <w:p w:rsidR="007C6568" w:rsidRPr="007C6534" w:rsidRDefault="003A4752" w:rsidP="00A651DD">
      <w:pPr>
        <w:pStyle w:val="ListParagraph"/>
        <w:numPr>
          <w:ilvl w:val="0"/>
          <w:numId w:val="12"/>
        </w:num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3" w:hanging="284"/>
        <w:rPr>
          <w:b/>
          <w:lang w:val="sv-SE" w:eastAsia="ko-KR"/>
        </w:rPr>
      </w:pPr>
      <w:r w:rsidRPr="007C6534">
        <w:rPr>
          <w:b/>
          <w:lang w:val="it-IT"/>
        </w:rPr>
        <w:t xml:space="preserve">ABBOZZ TA’ LIĠI </w:t>
      </w:r>
      <w:r w:rsidR="006B00DD" w:rsidRPr="007C6534">
        <w:rPr>
          <w:b/>
          <w:lang w:val="mt-MT" w:eastAsia="en-GB"/>
        </w:rPr>
        <w:t>LI JEMENDA L-KODIĊI KRIMINALI</w:t>
      </w:r>
      <w:r w:rsidR="006B00DD" w:rsidRPr="007C6534">
        <w:rPr>
          <w:lang w:val="mt-MT" w:eastAsia="en-GB"/>
        </w:rPr>
        <w:t xml:space="preserve"> </w:t>
      </w:r>
      <w:r w:rsidR="006B00DD" w:rsidRPr="003515A6">
        <w:rPr>
          <w:b/>
          <w:lang w:val="mt-MT" w:eastAsia="en-GB"/>
        </w:rPr>
        <w:t>(EMENDA NRU.</w:t>
      </w:r>
      <w:r w:rsidR="006B00DD" w:rsidRPr="007C6534">
        <w:rPr>
          <w:lang w:val="mt-MT" w:eastAsia="en-GB"/>
        </w:rPr>
        <w:t xml:space="preserve"> </w:t>
      </w:r>
      <w:r w:rsidR="006B00DD" w:rsidRPr="007C6534">
        <w:rPr>
          <w:b/>
          <w:lang w:val="mt-MT" w:eastAsia="en-GB"/>
        </w:rPr>
        <w:t>3)  -  ABBOZZ NRU 22</w:t>
      </w:r>
    </w:p>
    <w:p w:rsidR="007C6534" w:rsidRDefault="007C6534" w:rsidP="007C6568">
      <w:pPr>
        <w:pStyle w:val="normal1"/>
        <w:tabs>
          <w:tab w:val="left" w:pos="1440"/>
          <w:tab w:val="left" w:pos="158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nl-NL"/>
        </w:rPr>
      </w:pPr>
    </w:p>
    <w:p w:rsidR="007C6568" w:rsidRDefault="00B36696" w:rsidP="007C6568">
      <w:pPr>
        <w:pStyle w:val="normal1"/>
        <w:tabs>
          <w:tab w:val="left" w:pos="1440"/>
          <w:tab w:val="left" w:pos="158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>Il-K</w:t>
      </w:r>
      <w:r w:rsidR="007C6534">
        <w:rPr>
          <w:rFonts w:ascii="Times New Roman" w:hAnsi="Times New Roman"/>
          <w:szCs w:val="24"/>
          <w:lang w:val="nl-NL"/>
        </w:rPr>
        <w:t>amra rri</w:t>
      </w:r>
      <w:r>
        <w:rPr>
          <w:rFonts w:ascii="Times New Roman" w:hAnsi="Times New Roman"/>
          <w:szCs w:val="24"/>
          <w:lang w:val="nl-NL"/>
        </w:rPr>
        <w:t>żumiet mit-18 ta’ Diċembru 2013</w:t>
      </w:r>
      <w:r w:rsidR="007C6534">
        <w:rPr>
          <w:rFonts w:ascii="Times New Roman" w:hAnsi="Times New Roman"/>
          <w:szCs w:val="24"/>
          <w:lang w:val="nl-NL"/>
        </w:rPr>
        <w:t xml:space="preserve"> id-diskussjoni fuq i</w:t>
      </w:r>
      <w:r w:rsidR="007C6568" w:rsidRPr="00E95362">
        <w:rPr>
          <w:rFonts w:ascii="Times New Roman" w:hAnsi="Times New Roman"/>
          <w:szCs w:val="24"/>
          <w:lang w:val="nl-NL"/>
        </w:rPr>
        <w:t>t-Tieni Qari ta</w:t>
      </w:r>
      <w:r w:rsidR="007C6534">
        <w:rPr>
          <w:rFonts w:ascii="Times New Roman" w:hAnsi="Times New Roman"/>
          <w:szCs w:val="24"/>
          <w:lang w:val="nl-NL"/>
        </w:rPr>
        <w:t xml:space="preserve">’ dan </w:t>
      </w:r>
      <w:r w:rsidR="007C6568" w:rsidRPr="00E95362">
        <w:rPr>
          <w:rFonts w:ascii="Times New Roman" w:hAnsi="Times New Roman"/>
          <w:szCs w:val="24"/>
          <w:lang w:val="nl-NL"/>
        </w:rPr>
        <w:t xml:space="preserve">l-Abbozz ta’ Liġi </w:t>
      </w:r>
      <w:r w:rsidR="007C6534">
        <w:rPr>
          <w:rFonts w:ascii="Times New Roman" w:hAnsi="Times New Roman"/>
          <w:szCs w:val="24"/>
          <w:lang w:val="nl-NL"/>
        </w:rPr>
        <w:t>.</w:t>
      </w:r>
    </w:p>
    <w:p w:rsidR="007C6534" w:rsidRDefault="007C6534" w:rsidP="007C6568">
      <w:pPr>
        <w:pStyle w:val="normal1"/>
        <w:tabs>
          <w:tab w:val="left" w:pos="1440"/>
          <w:tab w:val="left" w:pos="158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nl-NL"/>
        </w:rPr>
      </w:pPr>
    </w:p>
    <w:p w:rsidR="007C6568" w:rsidRDefault="00B36696" w:rsidP="005F5714">
      <w:pPr>
        <w:pStyle w:val="BodyText"/>
        <w:ind w:right="32"/>
        <w:jc w:val="both"/>
        <w:rPr>
          <w:lang w:val="it-IT"/>
        </w:rPr>
      </w:pPr>
      <w:r>
        <w:rPr>
          <w:lang w:val="nl-NL"/>
        </w:rPr>
        <w:t>Fid-diskussjoni ħa</w:t>
      </w:r>
      <w:r w:rsidR="008A47F0" w:rsidRPr="00E95362">
        <w:rPr>
          <w:lang w:val="nl-NL"/>
        </w:rPr>
        <w:t xml:space="preserve"> sehem </w:t>
      </w:r>
      <w:r w:rsidR="005C5EB9" w:rsidRPr="00E95362">
        <w:rPr>
          <w:lang w:val="it-IT"/>
        </w:rPr>
        <w:t>l-Onor.</w:t>
      </w:r>
      <w:r>
        <w:rPr>
          <w:lang w:val="it-IT"/>
        </w:rPr>
        <w:t xml:space="preserve"> Owen Bonnici </w:t>
      </w:r>
      <w:r w:rsidR="008A47F0" w:rsidRPr="00E95362">
        <w:rPr>
          <w:lang w:val="it-IT"/>
        </w:rPr>
        <w:t>għan-naħa tal-Gvern</w:t>
      </w:r>
      <w:r>
        <w:rPr>
          <w:lang w:val="it-IT"/>
        </w:rPr>
        <w:t>.</w:t>
      </w:r>
    </w:p>
    <w:p w:rsidR="00B36696" w:rsidRPr="00E95362" w:rsidRDefault="00B36696" w:rsidP="005F5714">
      <w:pPr>
        <w:pStyle w:val="BodyText"/>
        <w:ind w:right="32"/>
        <w:jc w:val="both"/>
        <w:rPr>
          <w:lang w:val="it-IT"/>
        </w:rPr>
      </w:pPr>
    </w:p>
    <w:p w:rsidR="007C6534" w:rsidRDefault="007C6534" w:rsidP="007C6534">
      <w:pPr>
        <w:spacing w:line="240" w:lineRule="atLeast"/>
        <w:jc w:val="both"/>
        <w:rPr>
          <w:lang w:val="it-IT"/>
        </w:rPr>
      </w:pPr>
      <w:r>
        <w:rPr>
          <w:lang w:val="nl-NL"/>
        </w:rPr>
        <w:t>Il-mozzjoni għaddiet nem.con. u l-</w:t>
      </w:r>
      <w:r>
        <w:rPr>
          <w:lang w:val="it-IT"/>
        </w:rPr>
        <w:t>Abbozz ta’ Liġi msejjaħ “Att biex</w:t>
      </w:r>
      <w:r>
        <w:rPr>
          <w:b/>
          <w:sz w:val="28"/>
          <w:szCs w:val="28"/>
          <w:lang w:val="mt-MT"/>
        </w:rPr>
        <w:t xml:space="preserve"> </w:t>
      </w:r>
      <w:r>
        <w:rPr>
          <w:lang w:val="mt-MT"/>
        </w:rPr>
        <w:t>jemenda l-Kodiċi Kriminali fir-rigward tat-telfa awtomatika tal-awtorità tal-ġenituri fuq l-ulied</w:t>
      </w:r>
      <w:r>
        <w:rPr>
          <w:lang w:val="sv-SE" w:eastAsia="ko-KR"/>
        </w:rPr>
        <w:t>" inqara t-Tieni Darba</w:t>
      </w:r>
      <w:r>
        <w:rPr>
          <w:lang w:val="it-IT"/>
        </w:rPr>
        <w:t xml:space="preserve">. </w:t>
      </w:r>
    </w:p>
    <w:p w:rsidR="007C6534" w:rsidRDefault="007C6534" w:rsidP="007C6534">
      <w:pPr>
        <w:spacing w:line="240" w:lineRule="atLeast"/>
        <w:jc w:val="both"/>
        <w:rPr>
          <w:lang w:val="it-IT"/>
        </w:rPr>
      </w:pPr>
    </w:p>
    <w:p w:rsidR="00680436" w:rsidRPr="00F70EE5" w:rsidRDefault="007C6534" w:rsidP="00680436">
      <w:pPr>
        <w:pStyle w:val="normal1"/>
        <w:spacing w:line="240" w:lineRule="atLeast"/>
        <w:rPr>
          <w:rFonts w:ascii="Times New Roman" w:hAnsi="Times New Roman"/>
          <w:lang w:val="nl-NL"/>
        </w:rPr>
      </w:pPr>
      <w:r w:rsidRPr="00680436">
        <w:rPr>
          <w:rFonts w:ascii="Times New Roman" w:hAnsi="Times New Roman"/>
          <w:lang w:val="it-IT"/>
        </w:rPr>
        <w:t>Is-Segretarju Parlamentari għall-Ġustizzja</w:t>
      </w:r>
      <w:r w:rsidR="00680436">
        <w:rPr>
          <w:lang w:val="it-IT"/>
        </w:rPr>
        <w:t xml:space="preserve"> </w:t>
      </w:r>
      <w:r w:rsidR="00680436">
        <w:rPr>
          <w:rFonts w:ascii="Times New Roman" w:hAnsi="Times New Roman"/>
          <w:lang w:val="nl-NL"/>
        </w:rPr>
        <w:t xml:space="preserve">ppropona </w:t>
      </w:r>
      <w:r w:rsidR="00680436" w:rsidRPr="00F70EE5">
        <w:rPr>
          <w:rFonts w:ascii="Times New Roman" w:hAnsi="Times New Roman"/>
          <w:lang w:val="nl-NL"/>
        </w:rPr>
        <w:t>li dan l-Abbozz ta' Liġi jiġi ttrattat mill-Kumitat Permanenti għall-Konsiderazzjoni ta' Abbozzi ta’ Li</w:t>
      </w:r>
      <w:r w:rsidR="00680436">
        <w:rPr>
          <w:rFonts w:ascii="Times New Roman" w:hAnsi="Times New Roman"/>
          <w:lang w:val="nl-NL"/>
        </w:rPr>
        <w:t>ġi</w:t>
      </w:r>
      <w:r w:rsidR="00680436" w:rsidRPr="00F70EE5">
        <w:rPr>
          <w:rFonts w:ascii="Times New Roman" w:hAnsi="Times New Roman"/>
          <w:lang w:val="nl-NL"/>
        </w:rPr>
        <w:t xml:space="preserve">, maħtur skond il-Mozzjoni Nru. </w:t>
      </w:r>
      <w:r w:rsidR="00680436">
        <w:rPr>
          <w:rFonts w:ascii="Times New Roman" w:hAnsi="Times New Roman"/>
          <w:lang w:val="nl-NL"/>
        </w:rPr>
        <w:t xml:space="preserve">22 </w:t>
      </w:r>
      <w:r w:rsidR="00680436" w:rsidRPr="00F70EE5">
        <w:rPr>
          <w:rFonts w:ascii="Times New Roman" w:hAnsi="Times New Roman"/>
          <w:lang w:val="nl-NL"/>
        </w:rPr>
        <w:t>ta</w:t>
      </w:r>
      <w:r w:rsidR="00680436">
        <w:rPr>
          <w:rFonts w:ascii="Times New Roman" w:hAnsi="Times New Roman"/>
          <w:lang w:val="nl-NL"/>
        </w:rPr>
        <w:t xml:space="preserve">t-22 </w:t>
      </w:r>
      <w:r w:rsidR="00680436" w:rsidRPr="00F70EE5">
        <w:rPr>
          <w:rFonts w:ascii="Times New Roman" w:hAnsi="Times New Roman"/>
          <w:lang w:val="nl-NL"/>
        </w:rPr>
        <w:t xml:space="preserve">ta' </w:t>
      </w:r>
      <w:r w:rsidR="00680436">
        <w:rPr>
          <w:rFonts w:ascii="Times New Roman" w:hAnsi="Times New Roman"/>
          <w:lang w:val="nl-NL"/>
        </w:rPr>
        <w:t>April 2013</w:t>
      </w:r>
      <w:r w:rsidR="00680436" w:rsidRPr="00F70EE5">
        <w:rPr>
          <w:rFonts w:ascii="Times New Roman" w:hAnsi="Times New Roman"/>
          <w:lang w:val="nl-NL"/>
        </w:rPr>
        <w:t>.</w:t>
      </w:r>
    </w:p>
    <w:p w:rsidR="00680436" w:rsidRPr="00BD4927" w:rsidRDefault="00680436" w:rsidP="00680436">
      <w:pPr>
        <w:rPr>
          <w:b/>
          <w:lang w:val="nl-NL" w:eastAsia="ko-KR"/>
        </w:rPr>
      </w:pPr>
    </w:p>
    <w:p w:rsidR="00680436" w:rsidRPr="00F70EE5" w:rsidRDefault="00680436" w:rsidP="00680436">
      <w:pPr>
        <w:spacing w:line="240" w:lineRule="atLeast"/>
        <w:rPr>
          <w:lang w:val="nl-NL"/>
        </w:rPr>
      </w:pPr>
      <w:r>
        <w:rPr>
          <w:lang w:val="nl-NL"/>
        </w:rPr>
        <w:t>L-Onor</w:t>
      </w:r>
      <w:r w:rsidR="00A651DD">
        <w:rPr>
          <w:lang w:val="nl-NL"/>
        </w:rPr>
        <w:t>.</w:t>
      </w:r>
      <w:r w:rsidR="008C262A">
        <w:rPr>
          <w:lang w:val="nl-NL"/>
        </w:rPr>
        <w:t xml:space="preserve"> Charles Buhagiar</w:t>
      </w:r>
      <w:r>
        <w:rPr>
          <w:lang w:val="nl-NL" w:eastAsia="ko-KR"/>
        </w:rPr>
        <w:t xml:space="preserve"> </w:t>
      </w:r>
      <w:r w:rsidR="008C262A">
        <w:rPr>
          <w:lang w:val="nl-NL" w:eastAsia="ko-KR"/>
        </w:rPr>
        <w:t>i</w:t>
      </w:r>
      <w:r w:rsidRPr="00F70EE5">
        <w:rPr>
          <w:lang w:val="nl-NL"/>
        </w:rPr>
        <w:t>ssekonda.</w:t>
      </w:r>
    </w:p>
    <w:p w:rsidR="00680436" w:rsidRPr="00F70EE5" w:rsidRDefault="00680436" w:rsidP="00680436">
      <w:pPr>
        <w:spacing w:line="240" w:lineRule="atLeast"/>
        <w:rPr>
          <w:lang w:val="nl-NL"/>
        </w:rPr>
      </w:pPr>
    </w:p>
    <w:p w:rsidR="00680436" w:rsidRDefault="00680436" w:rsidP="00680436">
      <w:pPr>
        <w:pStyle w:val="normal1"/>
        <w:spacing w:line="240" w:lineRule="atLeast"/>
        <w:rPr>
          <w:rFonts w:ascii="Times New Roman" w:hAnsi="Times New Roman"/>
          <w:szCs w:val="24"/>
          <w:lang w:val="nl-NL"/>
        </w:rPr>
      </w:pPr>
      <w:r w:rsidRPr="00F70EE5">
        <w:rPr>
          <w:rFonts w:ascii="Times New Roman" w:hAnsi="Times New Roman"/>
          <w:szCs w:val="24"/>
          <w:lang w:val="nl-NL"/>
        </w:rPr>
        <w:t>Il-mozzjoni għaddiet nem. con</w:t>
      </w:r>
    </w:p>
    <w:p w:rsidR="007C6534" w:rsidRDefault="007C6534" w:rsidP="007C6534">
      <w:pPr>
        <w:spacing w:line="240" w:lineRule="atLeast"/>
        <w:jc w:val="both"/>
        <w:rPr>
          <w:lang w:val="it-IT"/>
        </w:rPr>
      </w:pPr>
    </w:p>
    <w:p w:rsidR="008F6701" w:rsidRDefault="008F6701" w:rsidP="007C6534">
      <w:pPr>
        <w:spacing w:line="240" w:lineRule="atLeast"/>
        <w:jc w:val="both"/>
        <w:rPr>
          <w:lang w:val="it-IT"/>
        </w:rPr>
      </w:pPr>
    </w:p>
    <w:p w:rsidR="007C6534" w:rsidRPr="00A651DD" w:rsidRDefault="007C6534" w:rsidP="00A651DD">
      <w:pPr>
        <w:pStyle w:val="ListParagraph"/>
        <w:numPr>
          <w:ilvl w:val="0"/>
          <w:numId w:val="12"/>
        </w:num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43" w:hanging="284"/>
        <w:rPr>
          <w:b/>
          <w:lang w:val="sv-SE" w:eastAsia="ko-KR"/>
        </w:rPr>
      </w:pPr>
      <w:r w:rsidRPr="00A651DD">
        <w:rPr>
          <w:b/>
          <w:lang w:val="it-IT"/>
        </w:rPr>
        <w:t xml:space="preserve">ABBOZZ TA’ LIĠI </w:t>
      </w:r>
      <w:r w:rsidRPr="00A651DD">
        <w:rPr>
          <w:b/>
          <w:lang w:val="mt-MT" w:eastAsia="en-GB"/>
        </w:rPr>
        <w:t>LI JEMENDA L-KODIĊI KRIMINALI</w:t>
      </w:r>
      <w:r w:rsidRPr="00A651DD">
        <w:rPr>
          <w:lang w:val="mt-MT" w:eastAsia="en-GB"/>
        </w:rPr>
        <w:t xml:space="preserve"> </w:t>
      </w:r>
      <w:r w:rsidRPr="00A651DD">
        <w:rPr>
          <w:b/>
          <w:lang w:val="mt-MT" w:eastAsia="en-GB"/>
        </w:rPr>
        <w:t>(EMENDA NRU. 4)  -  ABBOZZ NRU 23</w:t>
      </w:r>
    </w:p>
    <w:p w:rsidR="007C6534" w:rsidRDefault="007C6534" w:rsidP="007C6534">
      <w:pPr>
        <w:pStyle w:val="normal1"/>
        <w:tabs>
          <w:tab w:val="left" w:pos="1440"/>
          <w:tab w:val="left" w:pos="158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nl-NL"/>
        </w:rPr>
      </w:pPr>
    </w:p>
    <w:p w:rsidR="007C6534" w:rsidRDefault="007C6534" w:rsidP="007C6534">
      <w:pPr>
        <w:pStyle w:val="normal1"/>
        <w:tabs>
          <w:tab w:val="left" w:pos="1440"/>
          <w:tab w:val="left" w:pos="158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>Is-Segretarju Parlamentari għall-Ġustizzja</w:t>
      </w:r>
      <w:r w:rsidR="008133C0">
        <w:rPr>
          <w:rFonts w:ascii="Times New Roman" w:hAnsi="Times New Roman"/>
          <w:szCs w:val="24"/>
          <w:lang w:val="nl-NL"/>
        </w:rPr>
        <w:t>, f’isem il-Prim Ministru,</w:t>
      </w:r>
      <w:r>
        <w:rPr>
          <w:rFonts w:ascii="Times New Roman" w:hAnsi="Times New Roman"/>
          <w:szCs w:val="24"/>
          <w:lang w:val="nl-NL"/>
        </w:rPr>
        <w:t xml:space="preserve"> </w:t>
      </w:r>
      <w:r w:rsidR="008133C0">
        <w:rPr>
          <w:rFonts w:ascii="Times New Roman" w:hAnsi="Times New Roman"/>
          <w:szCs w:val="24"/>
          <w:lang w:val="nl-NL"/>
        </w:rPr>
        <w:t>i</w:t>
      </w:r>
      <w:r>
        <w:rPr>
          <w:rFonts w:ascii="Times New Roman" w:hAnsi="Times New Roman"/>
          <w:szCs w:val="24"/>
          <w:lang w:val="nl-NL"/>
        </w:rPr>
        <w:t>ppropon</w:t>
      </w:r>
      <w:r w:rsidR="00C27350">
        <w:rPr>
          <w:rFonts w:ascii="Times New Roman" w:hAnsi="Times New Roman"/>
          <w:szCs w:val="24"/>
          <w:lang w:val="nl-NL"/>
        </w:rPr>
        <w:t>a t-Tieni Qari tal-Abbozz msejja</w:t>
      </w:r>
      <w:r>
        <w:rPr>
          <w:rFonts w:ascii="Times New Roman" w:hAnsi="Times New Roman"/>
          <w:szCs w:val="24"/>
          <w:lang w:val="nl-NL"/>
        </w:rPr>
        <w:t xml:space="preserve">ħ </w:t>
      </w:r>
      <w:r w:rsidRPr="007C6534">
        <w:rPr>
          <w:rFonts w:ascii="Times New Roman" w:hAnsi="Times New Roman"/>
          <w:szCs w:val="24"/>
          <w:lang w:val="it-IT" w:eastAsia="ko-KR"/>
        </w:rPr>
        <w:t>“</w:t>
      </w:r>
      <w:r w:rsidRPr="007C6534">
        <w:rPr>
          <w:rFonts w:ascii="Times New Roman" w:eastAsia="Times-Italic" w:hAnsi="Times New Roman"/>
          <w:iCs/>
          <w:szCs w:val="24"/>
          <w:lang w:eastAsia="en-GB"/>
        </w:rPr>
        <w:t>A</w:t>
      </w:r>
      <w:r w:rsidRPr="007C6534">
        <w:rPr>
          <w:rFonts w:ascii="Times New Roman" w:eastAsia="Times-Italic" w:hAnsi="Times New Roman"/>
          <w:iCs/>
          <w:szCs w:val="24"/>
          <w:lang w:val="mt-MT" w:eastAsia="en-GB"/>
        </w:rPr>
        <w:t>tt</w:t>
      </w:r>
      <w:r w:rsidRPr="007C6534">
        <w:rPr>
          <w:rFonts w:ascii="Times New Roman" w:eastAsia="Times-Italic" w:hAnsi="Times New Roman"/>
          <w:iCs/>
          <w:szCs w:val="24"/>
          <w:lang w:eastAsia="en-GB"/>
        </w:rPr>
        <w:t xml:space="preserve"> </w:t>
      </w:r>
      <w:r w:rsidRPr="007C6534">
        <w:rPr>
          <w:rFonts w:ascii="Times New Roman" w:hAnsi="Times New Roman"/>
          <w:szCs w:val="24"/>
          <w:lang w:val="mt-MT"/>
        </w:rPr>
        <w:t>biex ikompli jemenda l-Kodiċi Kriminali (Kap. 9)</w:t>
      </w:r>
      <w:r w:rsidRPr="007C6534">
        <w:rPr>
          <w:rFonts w:ascii="Times New Roman" w:hAnsi="Times New Roman"/>
          <w:szCs w:val="24"/>
          <w:lang w:val="sv-SE" w:eastAsia="ko-KR"/>
        </w:rPr>
        <w:t>"</w:t>
      </w:r>
      <w:r>
        <w:rPr>
          <w:rFonts w:ascii="Times New Roman" w:hAnsi="Times New Roman"/>
          <w:szCs w:val="24"/>
          <w:lang w:val="nl-NL"/>
        </w:rPr>
        <w:t>.</w:t>
      </w:r>
    </w:p>
    <w:p w:rsidR="007C6534" w:rsidRDefault="007C6534" w:rsidP="007C6534">
      <w:pPr>
        <w:pStyle w:val="normal1"/>
        <w:tabs>
          <w:tab w:val="left" w:pos="1440"/>
          <w:tab w:val="left" w:pos="158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nl-NL"/>
        </w:rPr>
      </w:pPr>
    </w:p>
    <w:p w:rsidR="003515A6" w:rsidRDefault="003515A6" w:rsidP="007C6534">
      <w:pPr>
        <w:pStyle w:val="normal1"/>
        <w:tabs>
          <w:tab w:val="left" w:pos="1440"/>
          <w:tab w:val="left" w:pos="158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>L-Onor. Charles Buhagiar issekonda.</w:t>
      </w:r>
    </w:p>
    <w:p w:rsidR="003515A6" w:rsidRDefault="003515A6" w:rsidP="007C6534">
      <w:pPr>
        <w:pStyle w:val="normal1"/>
        <w:tabs>
          <w:tab w:val="left" w:pos="1440"/>
          <w:tab w:val="left" w:pos="158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nl-NL"/>
        </w:rPr>
      </w:pPr>
    </w:p>
    <w:p w:rsidR="00A651DD" w:rsidRDefault="00A651DD" w:rsidP="007C6534">
      <w:pPr>
        <w:pStyle w:val="normal1"/>
        <w:tabs>
          <w:tab w:val="left" w:pos="1440"/>
          <w:tab w:val="left" w:pos="158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nl-NL"/>
        </w:rPr>
      </w:pPr>
    </w:p>
    <w:p w:rsidR="007C6534" w:rsidRDefault="007C6534" w:rsidP="007C6534">
      <w:pPr>
        <w:pStyle w:val="BodyText"/>
        <w:ind w:right="32"/>
        <w:jc w:val="both"/>
        <w:rPr>
          <w:lang w:val="it-IT"/>
        </w:rPr>
      </w:pPr>
      <w:r w:rsidRPr="00E95362">
        <w:rPr>
          <w:lang w:val="nl-NL"/>
        </w:rPr>
        <w:t xml:space="preserve">Fid-diskussjoni ħadu sehem </w:t>
      </w:r>
      <w:r w:rsidR="00361CE7">
        <w:rPr>
          <w:lang w:val="it-IT"/>
        </w:rPr>
        <w:t>l-Onor. Owen Bonnici u l-Onor. Deo Debattista</w:t>
      </w:r>
      <w:r w:rsidRPr="00E95362">
        <w:rPr>
          <w:lang w:val="it-IT"/>
        </w:rPr>
        <w:t xml:space="preserve"> għa</w:t>
      </w:r>
      <w:r w:rsidR="00361CE7">
        <w:rPr>
          <w:lang w:val="it-IT"/>
        </w:rPr>
        <w:t>n-naħa tal-Gvern;  u l-Onor. Clyde Puli</w:t>
      </w:r>
      <w:r w:rsidRPr="00E95362">
        <w:rPr>
          <w:lang w:val="it-IT"/>
        </w:rPr>
        <w:t xml:space="preserve"> għan-naħa tal-Oppożizzjoni.</w:t>
      </w:r>
    </w:p>
    <w:p w:rsidR="00680436" w:rsidRPr="00E95362" w:rsidRDefault="00680436" w:rsidP="007C6534">
      <w:pPr>
        <w:pStyle w:val="BodyText"/>
        <w:ind w:right="32"/>
        <w:jc w:val="both"/>
        <w:rPr>
          <w:lang w:val="it-IT"/>
        </w:rPr>
      </w:pPr>
    </w:p>
    <w:p w:rsidR="007C6534" w:rsidRDefault="007C6534" w:rsidP="007C6534">
      <w:pPr>
        <w:spacing w:line="240" w:lineRule="atLeast"/>
        <w:jc w:val="both"/>
        <w:rPr>
          <w:lang w:val="it-IT"/>
        </w:rPr>
      </w:pPr>
      <w:r>
        <w:rPr>
          <w:lang w:val="nl-NL"/>
        </w:rPr>
        <w:t>Il-mozzjoni għaddiet nem.con. u l-</w:t>
      </w:r>
      <w:r>
        <w:rPr>
          <w:lang w:val="it-IT"/>
        </w:rPr>
        <w:t xml:space="preserve">Abbozz ta’ Liġi </w:t>
      </w:r>
      <w:r>
        <w:rPr>
          <w:lang w:val="sv-SE" w:eastAsia="ko-KR"/>
        </w:rPr>
        <w:t>nqara t-Tieni Darba</w:t>
      </w:r>
      <w:r>
        <w:rPr>
          <w:lang w:val="it-IT"/>
        </w:rPr>
        <w:t xml:space="preserve">. </w:t>
      </w:r>
    </w:p>
    <w:p w:rsidR="007C6534" w:rsidRDefault="007C6534" w:rsidP="007C6534">
      <w:pPr>
        <w:spacing w:line="240" w:lineRule="atLeast"/>
        <w:jc w:val="both"/>
        <w:rPr>
          <w:lang w:val="it-IT"/>
        </w:rPr>
      </w:pPr>
    </w:p>
    <w:p w:rsidR="007C6534" w:rsidRDefault="007C6534" w:rsidP="007C6534">
      <w:pPr>
        <w:spacing w:line="240" w:lineRule="atLeast"/>
        <w:jc w:val="both"/>
        <w:rPr>
          <w:lang w:val="it-IT"/>
        </w:rPr>
      </w:pPr>
      <w:r>
        <w:rPr>
          <w:lang w:val="it-IT"/>
        </w:rPr>
        <w:t xml:space="preserve">Is-Segretarju Parlamentari għall-Ġustizzja ppropona li dan l-Abbozz ta’ Liġi </w:t>
      </w:r>
      <w:r w:rsidR="00D3383B">
        <w:rPr>
          <w:lang w:val="it-IT"/>
        </w:rPr>
        <w:t>j</w:t>
      </w:r>
      <w:r>
        <w:rPr>
          <w:lang w:val="it-IT"/>
        </w:rPr>
        <w:t>mur quddiem il-Kumitat Permanenti għall-Konsiderazzjoni tal-Abbozzi ta’ Liġi.</w:t>
      </w:r>
    </w:p>
    <w:p w:rsidR="007C6534" w:rsidRDefault="007C6534" w:rsidP="007C6534">
      <w:pPr>
        <w:spacing w:line="240" w:lineRule="atLeast"/>
        <w:jc w:val="both"/>
        <w:rPr>
          <w:lang w:val="it-IT"/>
        </w:rPr>
      </w:pPr>
    </w:p>
    <w:p w:rsidR="007C6534" w:rsidRPr="004656EB" w:rsidRDefault="00C27350" w:rsidP="007C6534">
      <w:pPr>
        <w:spacing w:line="240" w:lineRule="atLeast"/>
        <w:jc w:val="both"/>
        <w:rPr>
          <w:lang w:val="it-IT"/>
        </w:rPr>
      </w:pPr>
      <w:r w:rsidRPr="004656EB">
        <w:rPr>
          <w:lang w:val="it-IT"/>
        </w:rPr>
        <w:t>L-Onor. Carmelo Abela</w:t>
      </w:r>
      <w:r w:rsidR="007C6534" w:rsidRPr="004656EB">
        <w:rPr>
          <w:lang w:val="it-IT"/>
        </w:rPr>
        <w:t xml:space="preserve"> ssekonda.</w:t>
      </w:r>
    </w:p>
    <w:p w:rsidR="007C6534" w:rsidRPr="004656EB" w:rsidRDefault="007C6534" w:rsidP="007C6534">
      <w:pPr>
        <w:spacing w:line="240" w:lineRule="atLeast"/>
        <w:jc w:val="both"/>
        <w:rPr>
          <w:lang w:val="it-IT"/>
        </w:rPr>
      </w:pPr>
    </w:p>
    <w:p w:rsidR="003A5771" w:rsidRPr="004656EB" w:rsidRDefault="007C6534" w:rsidP="008F6701">
      <w:pPr>
        <w:spacing w:line="240" w:lineRule="atLeast"/>
        <w:jc w:val="both"/>
        <w:rPr>
          <w:lang w:val="it-IT"/>
        </w:rPr>
      </w:pPr>
      <w:r w:rsidRPr="004656EB">
        <w:rPr>
          <w:lang w:val="it-IT"/>
        </w:rPr>
        <w:t>Il-mozzjoni għaddiet nem.con.</w:t>
      </w:r>
    </w:p>
    <w:p w:rsidR="00350892" w:rsidRDefault="00350892" w:rsidP="00B64466">
      <w:pPr>
        <w:ind w:right="-48"/>
        <w:rPr>
          <w:b/>
          <w:lang w:val="nl-NL"/>
        </w:rPr>
      </w:pPr>
    </w:p>
    <w:p w:rsidR="00D3383B" w:rsidRDefault="00D3383B" w:rsidP="00D3383B">
      <w:pPr>
        <w:pStyle w:val="normal1"/>
        <w:tabs>
          <w:tab w:val="left" w:pos="1440"/>
          <w:tab w:val="left" w:pos="158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nl-NL"/>
        </w:rPr>
      </w:pPr>
    </w:p>
    <w:p w:rsidR="00D3383B" w:rsidRDefault="00D3383B" w:rsidP="00D3383B">
      <w:pPr>
        <w:pStyle w:val="normal1"/>
        <w:tabs>
          <w:tab w:val="left" w:pos="1440"/>
          <w:tab w:val="left" w:pos="158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nl-NL"/>
        </w:rPr>
      </w:pPr>
    </w:p>
    <w:p w:rsidR="00D3383B" w:rsidRDefault="00D3383B" w:rsidP="00D3383B">
      <w:pPr>
        <w:pStyle w:val="normal1"/>
        <w:tabs>
          <w:tab w:val="left" w:pos="1440"/>
          <w:tab w:val="left" w:pos="158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nl-NL"/>
        </w:rPr>
      </w:pPr>
    </w:p>
    <w:p w:rsidR="00D3383B" w:rsidRDefault="00D3383B" w:rsidP="00D3383B">
      <w:pPr>
        <w:pStyle w:val="normal1"/>
        <w:tabs>
          <w:tab w:val="left" w:pos="1440"/>
          <w:tab w:val="left" w:pos="158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nl-NL"/>
        </w:rPr>
      </w:pPr>
    </w:p>
    <w:p w:rsidR="00D3383B" w:rsidRPr="00C27350" w:rsidRDefault="00D3383B" w:rsidP="00D3383B">
      <w:pPr>
        <w:pStyle w:val="normal1"/>
        <w:tabs>
          <w:tab w:val="left" w:pos="1440"/>
          <w:tab w:val="left" w:pos="158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nl-NL"/>
        </w:rPr>
      </w:pPr>
      <w:r w:rsidRPr="00C27350">
        <w:rPr>
          <w:rFonts w:ascii="Times New Roman" w:hAnsi="Times New Roman"/>
          <w:b/>
          <w:szCs w:val="24"/>
          <w:lang w:val="nl-NL"/>
        </w:rPr>
        <w:lastRenderedPageBreak/>
        <w:t>PERMESS TAL-KAMRA</w:t>
      </w:r>
    </w:p>
    <w:p w:rsidR="00D3383B" w:rsidRDefault="00D3383B" w:rsidP="00D3383B">
      <w:pPr>
        <w:pStyle w:val="normal1"/>
        <w:tabs>
          <w:tab w:val="left" w:pos="1440"/>
          <w:tab w:val="left" w:pos="158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nl-NL"/>
        </w:rPr>
      </w:pPr>
    </w:p>
    <w:p w:rsidR="00D3383B" w:rsidRPr="008C262A" w:rsidRDefault="00D3383B" w:rsidP="00D3383B">
      <w:pPr>
        <w:pStyle w:val="normal1"/>
        <w:tabs>
          <w:tab w:val="left" w:pos="1440"/>
          <w:tab w:val="left" w:pos="158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nl-NL"/>
        </w:rPr>
      </w:pPr>
      <w:r w:rsidRPr="008C262A">
        <w:rPr>
          <w:rFonts w:ascii="Times New Roman" w:hAnsi="Times New Roman"/>
          <w:b/>
          <w:szCs w:val="24"/>
          <w:lang w:val="nl-NL"/>
        </w:rPr>
        <w:t>KUMITATI PERMANENTI</w:t>
      </w:r>
    </w:p>
    <w:p w:rsidR="00D3383B" w:rsidRDefault="00D3383B" w:rsidP="00D3383B">
      <w:pPr>
        <w:pStyle w:val="normal1"/>
        <w:tabs>
          <w:tab w:val="left" w:pos="1440"/>
          <w:tab w:val="left" w:pos="158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nl-NL"/>
        </w:rPr>
      </w:pPr>
    </w:p>
    <w:p w:rsidR="00D3383B" w:rsidRDefault="00D3383B" w:rsidP="00D3383B">
      <w:pPr>
        <w:tabs>
          <w:tab w:val="left" w:pos="1418"/>
          <w:tab w:val="left" w:pos="1985"/>
        </w:tabs>
        <w:ind w:right="-75"/>
        <w:jc w:val="both"/>
        <w:rPr>
          <w:lang w:val="it-IT"/>
        </w:rPr>
      </w:pPr>
      <w:r>
        <w:rPr>
          <w:lang w:val="it-IT"/>
        </w:rPr>
        <w:t>Bil-permess tal-Kamra l-Onor. Luciano Busuttil</w:t>
      </w:r>
      <w:r w:rsidRPr="00216C3C">
        <w:rPr>
          <w:lang w:val="it-IT"/>
        </w:rPr>
        <w:t>, President tal-Kumitat Permanenti dwar il-Konsid</w:t>
      </w:r>
      <w:r>
        <w:rPr>
          <w:lang w:val="it-IT"/>
        </w:rPr>
        <w:t>erazzjoni ta’ Abbozzi ta’ Liġi, i</w:t>
      </w:r>
      <w:r w:rsidRPr="00216C3C">
        <w:rPr>
          <w:lang w:val="it-IT"/>
        </w:rPr>
        <w:t>rrapporta lill-Kamra li l-</w:t>
      </w:r>
      <w:proofErr w:type="spellStart"/>
      <w:r w:rsidRPr="00216C3C">
        <w:t>Abbozz</w:t>
      </w:r>
      <w:proofErr w:type="spellEnd"/>
      <w:r w:rsidRPr="00216C3C">
        <w:t xml:space="preserve"> </w:t>
      </w:r>
      <w:proofErr w:type="spellStart"/>
      <w:r w:rsidRPr="00216C3C">
        <w:t>ta</w:t>
      </w:r>
      <w:proofErr w:type="spellEnd"/>
      <w:r w:rsidRPr="00216C3C">
        <w:t xml:space="preserve">’ </w:t>
      </w:r>
      <w:proofErr w:type="spellStart"/>
      <w:r>
        <w:t>Liġi</w:t>
      </w:r>
      <w:proofErr w:type="spellEnd"/>
      <w:r>
        <w:t xml:space="preserve"> </w:t>
      </w:r>
      <w:proofErr w:type="spellStart"/>
      <w:r>
        <w:t>li</w:t>
      </w:r>
      <w:proofErr w:type="spellEnd"/>
      <w:r w:rsidRPr="00216C3C">
        <w:t xml:space="preserve"> </w:t>
      </w:r>
      <w:proofErr w:type="spellStart"/>
      <w:r w:rsidRPr="00216C3C">
        <w:t>jemenda</w:t>
      </w:r>
      <w:proofErr w:type="spellEnd"/>
      <w:r w:rsidRPr="00216C3C">
        <w:t xml:space="preserve"> l-</w:t>
      </w:r>
      <w:proofErr w:type="spellStart"/>
      <w:r>
        <w:t>Kodiċi</w:t>
      </w:r>
      <w:proofErr w:type="spellEnd"/>
      <w:r>
        <w:t xml:space="preserve"> </w:t>
      </w:r>
      <w:r>
        <w:rPr>
          <w:lang w:val="mt-MT"/>
        </w:rPr>
        <w:t>Kriminali</w:t>
      </w:r>
      <w:r>
        <w:t xml:space="preserve"> (</w:t>
      </w:r>
      <w:proofErr w:type="spellStart"/>
      <w:r>
        <w:t>Emenda</w:t>
      </w:r>
      <w:proofErr w:type="spellEnd"/>
      <w:r>
        <w:t xml:space="preserve"> </w:t>
      </w:r>
      <w:proofErr w:type="spellStart"/>
      <w:r>
        <w:t>Nru</w:t>
      </w:r>
      <w:proofErr w:type="spellEnd"/>
      <w:r>
        <w:t xml:space="preserve"> </w:t>
      </w:r>
      <w:r>
        <w:rPr>
          <w:lang w:val="mt-MT"/>
        </w:rPr>
        <w:t>6</w:t>
      </w:r>
      <w:r>
        <w:t xml:space="preserve">) – </w:t>
      </w:r>
      <w:proofErr w:type="spellStart"/>
      <w:r>
        <w:t>Abbozz</w:t>
      </w:r>
      <w:proofErr w:type="spellEnd"/>
      <w:r>
        <w:t xml:space="preserve"> </w:t>
      </w:r>
      <w:proofErr w:type="spellStart"/>
      <w:r>
        <w:t>Nru</w:t>
      </w:r>
      <w:proofErr w:type="spellEnd"/>
      <w:r>
        <w:t xml:space="preserve"> </w:t>
      </w:r>
      <w:r>
        <w:rPr>
          <w:lang w:val="mt-MT"/>
        </w:rPr>
        <w:t>27</w:t>
      </w:r>
      <w:r w:rsidRPr="00216C3C">
        <w:t xml:space="preserve"> </w:t>
      </w:r>
      <w:r w:rsidRPr="00216C3C">
        <w:rPr>
          <w:lang w:val="it-IT"/>
        </w:rPr>
        <w:t>–</w:t>
      </w:r>
      <w:r>
        <w:rPr>
          <w:lang w:val="it-IT"/>
        </w:rPr>
        <w:t xml:space="preserve"> kien approvat mill-Kumitat b’emendi.</w:t>
      </w:r>
    </w:p>
    <w:p w:rsidR="00D3383B" w:rsidRDefault="00D3383B" w:rsidP="00B64466">
      <w:pPr>
        <w:ind w:right="-48"/>
        <w:rPr>
          <w:b/>
          <w:lang w:val="nl-NL"/>
        </w:rPr>
      </w:pPr>
    </w:p>
    <w:p w:rsidR="00B64466" w:rsidRPr="00D261F0" w:rsidRDefault="00B64466" w:rsidP="00B64466">
      <w:pPr>
        <w:ind w:right="-48"/>
        <w:rPr>
          <w:lang w:val="nl-NL"/>
        </w:rPr>
      </w:pPr>
      <w:r w:rsidRPr="00D261F0">
        <w:rPr>
          <w:b/>
          <w:lang w:val="nl-NL"/>
        </w:rPr>
        <w:t>AĠĠORNAMENT</w:t>
      </w:r>
    </w:p>
    <w:p w:rsidR="00022540" w:rsidRPr="00B3632D" w:rsidRDefault="00022540" w:rsidP="00B64466">
      <w:pPr>
        <w:tabs>
          <w:tab w:val="left" w:pos="540"/>
        </w:tabs>
        <w:ind w:right="57"/>
        <w:rPr>
          <w:lang w:val="it-IT"/>
        </w:rPr>
      </w:pPr>
    </w:p>
    <w:p w:rsidR="00813177" w:rsidRDefault="008F6701" w:rsidP="00296E6F">
      <w:pPr>
        <w:spacing w:line="240" w:lineRule="atLeast"/>
        <w:jc w:val="both"/>
        <w:rPr>
          <w:lang w:val="mt-MT"/>
        </w:rPr>
      </w:pPr>
      <w:r>
        <w:rPr>
          <w:lang w:val="nl-NL"/>
        </w:rPr>
        <w:t xml:space="preserve">Fid-9.00 p.m. </w:t>
      </w:r>
      <w:r w:rsidR="00493BAE">
        <w:rPr>
          <w:lang w:val="nl-NL"/>
        </w:rPr>
        <w:t>i</w:t>
      </w:r>
      <w:r w:rsidR="00DD6366">
        <w:rPr>
          <w:lang w:val="nl-NL"/>
        </w:rPr>
        <w:t xml:space="preserve">s-Segretarju </w:t>
      </w:r>
      <w:r w:rsidR="00DD6366" w:rsidRPr="003A4752">
        <w:rPr>
          <w:lang w:val="mt-MT"/>
        </w:rPr>
        <w:t xml:space="preserve">Parlamentari </w:t>
      </w:r>
      <w:r>
        <w:rPr>
          <w:lang w:val="mt-MT"/>
        </w:rPr>
        <w:t xml:space="preserve">għall-Ġustizzja </w:t>
      </w:r>
      <w:r w:rsidR="00B64466" w:rsidRPr="006D6527">
        <w:rPr>
          <w:lang w:val="nl-NL"/>
        </w:rPr>
        <w:t>ppropo</w:t>
      </w:r>
      <w:r w:rsidR="005621BE">
        <w:rPr>
          <w:lang w:val="nl-NL"/>
        </w:rPr>
        <w:t>na</w:t>
      </w:r>
      <w:r w:rsidR="00B64466">
        <w:rPr>
          <w:lang w:val="nl-NL"/>
        </w:rPr>
        <w:t xml:space="preserve"> l-aġġornament ta</w:t>
      </w:r>
      <w:r w:rsidR="00874DD1">
        <w:rPr>
          <w:lang w:val="nl-NL"/>
        </w:rPr>
        <w:t xml:space="preserve">l-Kamra </w:t>
      </w:r>
      <w:r w:rsidR="0076541E">
        <w:rPr>
          <w:lang w:val="nl-NL"/>
        </w:rPr>
        <w:t>għall-Erbgħa</w:t>
      </w:r>
      <w:r w:rsidR="00B64466">
        <w:rPr>
          <w:lang w:val="nl-NL"/>
        </w:rPr>
        <w:t xml:space="preserve">, </w:t>
      </w:r>
      <w:r w:rsidR="0076541E">
        <w:rPr>
          <w:lang w:val="nl-NL"/>
        </w:rPr>
        <w:t>22</w:t>
      </w:r>
      <w:r w:rsidR="00B64466" w:rsidRPr="006D6527">
        <w:rPr>
          <w:lang w:val="nl-NL"/>
        </w:rPr>
        <w:t xml:space="preserve"> </w:t>
      </w:r>
      <w:r w:rsidR="005621BE">
        <w:rPr>
          <w:lang w:val="nl-NL"/>
        </w:rPr>
        <w:t>ta’ Jannar 2014</w:t>
      </w:r>
      <w:r w:rsidR="00B64466" w:rsidRPr="006D6527">
        <w:rPr>
          <w:lang w:val="nl-NL"/>
        </w:rPr>
        <w:t>, fis-6</w:t>
      </w:r>
      <w:r w:rsidR="00B64466">
        <w:rPr>
          <w:lang w:val="nl-NL"/>
        </w:rPr>
        <w:t>:</w:t>
      </w:r>
      <w:r w:rsidR="00B64466" w:rsidRPr="006D6527">
        <w:rPr>
          <w:lang w:val="nl-NL"/>
        </w:rPr>
        <w:t xml:space="preserve">00 </w:t>
      </w:r>
      <w:r w:rsidR="00B64466">
        <w:rPr>
          <w:lang w:val="nl-NL"/>
        </w:rPr>
        <w:t>p.m.</w:t>
      </w:r>
      <w:r w:rsidR="00B64466" w:rsidRPr="006D6527">
        <w:rPr>
          <w:lang w:val="nl-NL"/>
        </w:rPr>
        <w:t xml:space="preserve"> </w:t>
      </w:r>
      <w:r w:rsidR="00B64466" w:rsidRPr="00216C3C">
        <w:rPr>
          <w:lang w:val="mt-MT"/>
        </w:rPr>
        <w:t>b’</w:t>
      </w:r>
      <w:r w:rsidR="00A95733">
        <w:rPr>
          <w:lang w:val="mt-MT"/>
        </w:rPr>
        <w:t>din l-</w:t>
      </w:r>
      <w:r w:rsidR="005621BE">
        <w:rPr>
          <w:lang w:val="mt-MT"/>
        </w:rPr>
        <w:t>aġenda</w:t>
      </w:r>
      <w:r w:rsidR="00A95733">
        <w:rPr>
          <w:lang w:val="mt-MT"/>
        </w:rPr>
        <w:t>:-</w:t>
      </w:r>
    </w:p>
    <w:p w:rsidR="006F45E6" w:rsidRDefault="006F45E6" w:rsidP="00E567CF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2"/>
        <w:rPr>
          <w:b/>
          <w:u w:val="single"/>
          <w:lang w:val="it-IT"/>
        </w:rPr>
      </w:pPr>
    </w:p>
    <w:p w:rsidR="006277D8" w:rsidRPr="00E95362" w:rsidRDefault="006277D8" w:rsidP="006277D8">
      <w:pPr>
        <w:rPr>
          <w:lang w:val="it-IT"/>
        </w:rPr>
      </w:pPr>
      <w:r w:rsidRPr="00E95362">
        <w:rPr>
          <w:b/>
          <w:u w:val="single"/>
          <w:lang w:val="it-IT"/>
        </w:rPr>
        <w:t>Ordnijiet tal-Ġurnata</w:t>
      </w:r>
    </w:p>
    <w:p w:rsidR="006277D8" w:rsidRDefault="006277D8" w:rsidP="006277D8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sv-SE" w:eastAsia="ko-KR"/>
        </w:rPr>
      </w:pPr>
    </w:p>
    <w:p w:rsidR="000C0E2D" w:rsidRPr="007C5390" w:rsidRDefault="000C0E2D" w:rsidP="000C0E2D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sv-SE" w:eastAsia="ko-KR"/>
        </w:rPr>
      </w:pPr>
      <w:r w:rsidRPr="007C5390">
        <w:rPr>
          <w:lang w:val="sv-SE" w:eastAsia="ko-KR"/>
        </w:rPr>
        <w:t xml:space="preserve">Abbozz ta’ Liġi dwar il-Professjoni </w:t>
      </w:r>
    </w:p>
    <w:p w:rsidR="000C0E2D" w:rsidRPr="007C5390" w:rsidRDefault="000C0E2D" w:rsidP="000C0E2D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sv-SE" w:eastAsia="ko-KR"/>
        </w:rPr>
      </w:pPr>
      <w:r w:rsidRPr="007C5390">
        <w:rPr>
          <w:lang w:val="sv-SE" w:eastAsia="ko-KR"/>
        </w:rPr>
        <w:t>tax-Xogħol maż-Żgħażagħ</w:t>
      </w:r>
      <w:r w:rsidRPr="007C5390">
        <w:rPr>
          <w:lang w:val="sv-SE" w:eastAsia="ko-KR"/>
        </w:rPr>
        <w:tab/>
      </w:r>
      <w:r w:rsidRPr="007C5390">
        <w:rPr>
          <w:lang w:val="sv-SE" w:eastAsia="ko-KR"/>
        </w:rPr>
        <w:tab/>
      </w:r>
      <w:r w:rsidRPr="007C5390">
        <w:rPr>
          <w:lang w:val="sv-SE" w:eastAsia="ko-KR"/>
        </w:rPr>
        <w:tab/>
      </w:r>
      <w:r w:rsidRPr="007C5390">
        <w:rPr>
          <w:lang w:val="sv-SE" w:eastAsia="ko-KR"/>
        </w:rPr>
        <w:tab/>
      </w:r>
      <w:r>
        <w:rPr>
          <w:lang w:val="sv-SE" w:eastAsia="ko-KR"/>
        </w:rPr>
        <w:tab/>
      </w:r>
      <w:r w:rsidRPr="007C5390">
        <w:rPr>
          <w:lang w:val="sv-SE" w:eastAsia="ko-KR"/>
        </w:rPr>
        <w:t>Tieni Qari</w:t>
      </w:r>
      <w:r>
        <w:rPr>
          <w:lang w:val="sv-SE" w:eastAsia="ko-KR"/>
        </w:rPr>
        <w:t xml:space="preserve"> </w:t>
      </w:r>
    </w:p>
    <w:p w:rsidR="006277D8" w:rsidRDefault="006277D8" w:rsidP="006277D8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mt-MT" w:eastAsia="en-GB"/>
        </w:rPr>
      </w:pPr>
    </w:p>
    <w:p w:rsidR="000C0E2D" w:rsidRDefault="000C0E2D" w:rsidP="000C0E2D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it-IT"/>
        </w:rPr>
      </w:pPr>
      <w:r>
        <w:rPr>
          <w:lang w:val="it-IT"/>
        </w:rPr>
        <w:t>Abbozz ta’ Liġi li jemenda l-Liġijiet tal-</w:t>
      </w:r>
    </w:p>
    <w:p w:rsidR="000C0E2D" w:rsidRDefault="000C0E2D" w:rsidP="000C0E2D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it-IT"/>
        </w:rPr>
      </w:pPr>
      <w:r>
        <w:rPr>
          <w:lang w:val="it-IT"/>
        </w:rPr>
        <w:t>Komunikazzjonijiet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Tieni Qari</w:t>
      </w:r>
    </w:p>
    <w:p w:rsidR="000C0E2D" w:rsidRDefault="000C0E2D" w:rsidP="000C0E2D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it-IT"/>
        </w:rPr>
      </w:pPr>
    </w:p>
    <w:p w:rsidR="000C0E2D" w:rsidRPr="007C5390" w:rsidRDefault="000C0E2D" w:rsidP="000C0E2D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mt-MT" w:eastAsia="en-GB"/>
        </w:rPr>
      </w:pPr>
      <w:r w:rsidRPr="007C5390">
        <w:rPr>
          <w:lang w:val="mt-MT" w:eastAsia="en-GB"/>
        </w:rPr>
        <w:t>Abbozz ta’ Liġi li jimplimenta miżuri tal-Estimi</w:t>
      </w:r>
      <w:r w:rsidRPr="007C5390">
        <w:rPr>
          <w:lang w:val="mt-MT" w:eastAsia="en-GB"/>
        </w:rPr>
        <w:tab/>
      </w:r>
      <w:r w:rsidRPr="007C5390">
        <w:rPr>
          <w:lang w:val="mt-MT" w:eastAsia="en-GB"/>
        </w:rPr>
        <w:tab/>
        <w:t>Tieni Qari</w:t>
      </w:r>
      <w:r>
        <w:rPr>
          <w:lang w:val="mt-MT" w:eastAsia="en-GB"/>
        </w:rPr>
        <w:t xml:space="preserve"> (Kont.)</w:t>
      </w:r>
    </w:p>
    <w:p w:rsidR="000C0E2D" w:rsidRDefault="000C0E2D" w:rsidP="006277D8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mt-MT" w:eastAsia="en-GB"/>
        </w:rPr>
      </w:pPr>
    </w:p>
    <w:p w:rsidR="000C0E2D" w:rsidRPr="007C5390" w:rsidRDefault="000C0E2D" w:rsidP="000C0E2D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mt-MT" w:eastAsia="en-GB"/>
        </w:rPr>
      </w:pPr>
      <w:r w:rsidRPr="007C5390">
        <w:rPr>
          <w:lang w:val="mt-MT" w:eastAsia="en-GB"/>
        </w:rPr>
        <w:t xml:space="preserve">Abbozz ta’ Liġi li jemenda l-Att dwar Tfal u Żgħażagħ </w:t>
      </w:r>
    </w:p>
    <w:p w:rsidR="000C0E2D" w:rsidRPr="007C5390" w:rsidRDefault="000C0E2D" w:rsidP="000C0E2D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mt-MT" w:eastAsia="en-GB"/>
        </w:rPr>
      </w:pPr>
      <w:r>
        <w:rPr>
          <w:lang w:val="mt-MT" w:eastAsia="en-GB"/>
        </w:rPr>
        <w:t>(Ord</w:t>
      </w:r>
      <w:r w:rsidRPr="007C5390">
        <w:rPr>
          <w:lang w:val="mt-MT" w:eastAsia="en-GB"/>
        </w:rPr>
        <w:t>nijiet ta’ Ħarsien)</w:t>
      </w:r>
      <w:r w:rsidRPr="007C5390">
        <w:rPr>
          <w:lang w:val="mt-MT" w:eastAsia="en-GB"/>
        </w:rPr>
        <w:tab/>
      </w:r>
      <w:r w:rsidRPr="007C5390">
        <w:rPr>
          <w:lang w:val="mt-MT" w:eastAsia="en-GB"/>
        </w:rPr>
        <w:tab/>
      </w:r>
      <w:r w:rsidRPr="007C5390">
        <w:rPr>
          <w:lang w:val="mt-MT" w:eastAsia="en-GB"/>
        </w:rPr>
        <w:tab/>
      </w:r>
      <w:r w:rsidRPr="007C5390">
        <w:rPr>
          <w:lang w:val="mt-MT" w:eastAsia="en-GB"/>
        </w:rPr>
        <w:tab/>
      </w:r>
      <w:r w:rsidRPr="007C5390">
        <w:rPr>
          <w:lang w:val="mt-MT" w:eastAsia="en-GB"/>
        </w:rPr>
        <w:tab/>
        <w:t>Tieni Qari</w:t>
      </w:r>
    </w:p>
    <w:p w:rsidR="000C0E2D" w:rsidRDefault="000C0E2D" w:rsidP="006277D8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mt-MT" w:eastAsia="en-GB"/>
        </w:rPr>
      </w:pPr>
    </w:p>
    <w:p w:rsidR="006277D8" w:rsidRDefault="006277D8" w:rsidP="006277D8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mt-MT" w:eastAsia="en-GB"/>
        </w:rPr>
      </w:pPr>
      <w:r>
        <w:rPr>
          <w:lang w:val="mt-MT" w:eastAsia="en-GB"/>
        </w:rPr>
        <w:t>Abbozz ta’ Liġi li jemenda l-Att dwar l-Affarijiet</w:t>
      </w:r>
    </w:p>
    <w:p w:rsidR="006277D8" w:rsidRPr="007C5390" w:rsidRDefault="006277D8" w:rsidP="006277D8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mt-MT" w:eastAsia="en-GB"/>
        </w:rPr>
      </w:pPr>
      <w:r>
        <w:rPr>
          <w:lang w:val="mt-MT" w:eastAsia="en-GB"/>
        </w:rPr>
        <w:t>tal-Konsumatur</w:t>
      </w:r>
      <w:r>
        <w:rPr>
          <w:lang w:val="mt-MT" w:eastAsia="en-GB"/>
        </w:rPr>
        <w:tab/>
      </w:r>
      <w:r>
        <w:rPr>
          <w:lang w:val="mt-MT" w:eastAsia="en-GB"/>
        </w:rPr>
        <w:tab/>
      </w:r>
      <w:r>
        <w:rPr>
          <w:lang w:val="mt-MT" w:eastAsia="en-GB"/>
        </w:rPr>
        <w:tab/>
      </w:r>
      <w:r>
        <w:rPr>
          <w:lang w:val="mt-MT" w:eastAsia="en-GB"/>
        </w:rPr>
        <w:tab/>
      </w:r>
      <w:r>
        <w:rPr>
          <w:lang w:val="mt-MT" w:eastAsia="en-GB"/>
        </w:rPr>
        <w:tab/>
      </w:r>
      <w:r>
        <w:rPr>
          <w:lang w:val="mt-MT" w:eastAsia="en-GB"/>
        </w:rPr>
        <w:tab/>
      </w:r>
      <w:r>
        <w:rPr>
          <w:lang w:val="mt-MT" w:eastAsia="en-GB"/>
        </w:rPr>
        <w:tab/>
        <w:t>Tieni Qari</w:t>
      </w:r>
    </w:p>
    <w:p w:rsidR="006277D8" w:rsidRPr="007C5390" w:rsidRDefault="006277D8" w:rsidP="006277D8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mt-MT" w:eastAsia="en-GB"/>
        </w:rPr>
      </w:pPr>
    </w:p>
    <w:p w:rsidR="006277D8" w:rsidRDefault="006277D8" w:rsidP="006277D8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mt-MT" w:eastAsia="en-GB"/>
        </w:rPr>
      </w:pPr>
      <w:r>
        <w:rPr>
          <w:lang w:val="mt-MT" w:eastAsia="en-GB"/>
        </w:rPr>
        <w:t xml:space="preserve">Abbozz ta’ Liġi li jemenda l-Att dwar </w:t>
      </w:r>
      <w:r w:rsidRPr="0048111E">
        <w:rPr>
          <w:i/>
          <w:lang w:val="mt-MT" w:eastAsia="en-GB"/>
        </w:rPr>
        <w:t>Trusts</w:t>
      </w:r>
      <w:r>
        <w:rPr>
          <w:lang w:val="mt-MT" w:eastAsia="en-GB"/>
        </w:rPr>
        <w:t xml:space="preserve"> u </w:t>
      </w:r>
    </w:p>
    <w:p w:rsidR="006277D8" w:rsidRPr="007C5390" w:rsidRDefault="006277D8" w:rsidP="006277D8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mt-MT" w:eastAsia="en-GB"/>
        </w:rPr>
      </w:pPr>
      <w:r w:rsidRPr="0048111E">
        <w:rPr>
          <w:i/>
          <w:lang w:val="mt-MT" w:eastAsia="en-GB"/>
        </w:rPr>
        <w:t>Trustees</w:t>
      </w:r>
      <w:r>
        <w:rPr>
          <w:lang w:val="mt-MT" w:eastAsia="en-GB"/>
        </w:rPr>
        <w:tab/>
      </w:r>
      <w:r>
        <w:rPr>
          <w:lang w:val="mt-MT" w:eastAsia="en-GB"/>
        </w:rPr>
        <w:tab/>
      </w:r>
      <w:r>
        <w:rPr>
          <w:lang w:val="mt-MT" w:eastAsia="en-GB"/>
        </w:rPr>
        <w:tab/>
      </w:r>
      <w:r>
        <w:rPr>
          <w:lang w:val="mt-MT" w:eastAsia="en-GB"/>
        </w:rPr>
        <w:tab/>
      </w:r>
      <w:r>
        <w:rPr>
          <w:lang w:val="mt-MT" w:eastAsia="en-GB"/>
        </w:rPr>
        <w:tab/>
      </w:r>
      <w:r>
        <w:rPr>
          <w:lang w:val="mt-MT" w:eastAsia="en-GB"/>
        </w:rPr>
        <w:tab/>
      </w:r>
      <w:r>
        <w:rPr>
          <w:lang w:val="mt-MT" w:eastAsia="en-GB"/>
        </w:rPr>
        <w:tab/>
        <w:t>Tieni Qari</w:t>
      </w:r>
    </w:p>
    <w:p w:rsidR="006277D8" w:rsidRDefault="006277D8" w:rsidP="006277D8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mt-MT" w:eastAsia="en-GB"/>
        </w:rPr>
      </w:pPr>
    </w:p>
    <w:p w:rsidR="006277D8" w:rsidRDefault="006277D8" w:rsidP="006277D8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mt-MT" w:eastAsia="en-GB"/>
        </w:rPr>
      </w:pPr>
      <w:r w:rsidRPr="007C5390">
        <w:rPr>
          <w:lang w:val="mt-MT" w:eastAsia="en-GB"/>
        </w:rPr>
        <w:t>Abbozz ta’ Liġi li jemenda l-Att dwar il-Periti</w:t>
      </w:r>
      <w:r w:rsidRPr="007C5390">
        <w:rPr>
          <w:lang w:val="mt-MT" w:eastAsia="en-GB"/>
        </w:rPr>
        <w:tab/>
      </w:r>
      <w:r w:rsidRPr="007C5390">
        <w:rPr>
          <w:lang w:val="mt-MT" w:eastAsia="en-GB"/>
        </w:rPr>
        <w:tab/>
        <w:t>Tieni Qari</w:t>
      </w:r>
    </w:p>
    <w:p w:rsidR="006277D8" w:rsidRDefault="006277D8" w:rsidP="006277D8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b/>
          <w:u w:val="single"/>
          <w:lang w:val="it-IT"/>
        </w:rPr>
      </w:pPr>
    </w:p>
    <w:p w:rsidR="000C0E2D" w:rsidRPr="007C5390" w:rsidRDefault="000C0E2D" w:rsidP="000C0E2D">
      <w:pPr>
        <w:tabs>
          <w:tab w:val="left" w:pos="284"/>
        </w:tabs>
        <w:ind w:right="43"/>
        <w:rPr>
          <w:lang w:val="mt-MT"/>
        </w:rPr>
      </w:pPr>
      <w:r w:rsidRPr="007C5390">
        <w:rPr>
          <w:lang w:val="mt-MT"/>
        </w:rPr>
        <w:t xml:space="preserve">Abbozz ta’ Liġi li jemenda l-Kodiċi Kriminali </w:t>
      </w:r>
    </w:p>
    <w:p w:rsidR="000C0E2D" w:rsidRPr="00BD1627" w:rsidRDefault="000C0E2D" w:rsidP="000C0E2D">
      <w:pPr>
        <w:tabs>
          <w:tab w:val="left" w:pos="284"/>
        </w:tabs>
        <w:ind w:right="43"/>
        <w:rPr>
          <w:lang w:val="mt-MT"/>
        </w:rPr>
      </w:pPr>
      <w:r w:rsidRPr="007C5390">
        <w:rPr>
          <w:lang w:val="mt-MT"/>
        </w:rPr>
        <w:t xml:space="preserve">(Emenda Nru. 6)  </w:t>
      </w:r>
      <w:r w:rsidRPr="007C5390">
        <w:rPr>
          <w:lang w:val="mt-MT"/>
        </w:rPr>
        <w:tab/>
      </w:r>
      <w:r w:rsidRPr="007C5390">
        <w:rPr>
          <w:lang w:val="mt-MT"/>
        </w:rPr>
        <w:tab/>
      </w:r>
      <w:r w:rsidRPr="007C5390">
        <w:rPr>
          <w:lang w:val="mt-MT"/>
        </w:rPr>
        <w:tab/>
      </w:r>
      <w:r w:rsidRPr="007C5390">
        <w:rPr>
          <w:lang w:val="mt-MT"/>
        </w:rPr>
        <w:tab/>
      </w:r>
      <w:r w:rsidRPr="007C5390">
        <w:rPr>
          <w:lang w:val="mt-MT"/>
        </w:rPr>
        <w:tab/>
      </w:r>
      <w:r w:rsidRPr="007C5390">
        <w:rPr>
          <w:lang w:val="mt-MT"/>
        </w:rPr>
        <w:tab/>
      </w:r>
      <w:r>
        <w:rPr>
          <w:lang w:val="mt-MT"/>
        </w:rPr>
        <w:t>Tielet Qari</w:t>
      </w:r>
    </w:p>
    <w:p w:rsidR="006277D8" w:rsidRPr="007C5390" w:rsidRDefault="006277D8" w:rsidP="006277D8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jc w:val="center"/>
        <w:rPr>
          <w:lang w:val="mt-MT" w:eastAsia="en-GB"/>
        </w:rPr>
      </w:pPr>
      <w:r w:rsidRPr="007C5390">
        <w:rPr>
          <w:lang w:val="mt-MT" w:eastAsia="en-GB"/>
        </w:rPr>
        <w:t>__________________</w:t>
      </w:r>
    </w:p>
    <w:p w:rsidR="006277D8" w:rsidRDefault="006277D8" w:rsidP="006277D8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mt-MT" w:eastAsia="en-GB"/>
        </w:rPr>
      </w:pPr>
    </w:p>
    <w:p w:rsidR="00C27350" w:rsidRPr="007C5390" w:rsidRDefault="00C27350" w:rsidP="00C27350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mt-MT" w:eastAsia="en-GB"/>
        </w:rPr>
      </w:pPr>
      <w:r w:rsidRPr="007C5390">
        <w:rPr>
          <w:lang w:val="mt-MT" w:eastAsia="en-GB"/>
        </w:rPr>
        <w:t xml:space="preserve">Abbozz ta’ Liġi li jemenda l-Kodiċi Kriminali </w:t>
      </w:r>
    </w:p>
    <w:p w:rsidR="00C27350" w:rsidRDefault="00C27350" w:rsidP="00C27350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mt-MT" w:eastAsia="en-GB"/>
        </w:rPr>
      </w:pPr>
      <w:r w:rsidRPr="007C5390">
        <w:rPr>
          <w:lang w:val="mt-MT" w:eastAsia="en-GB"/>
        </w:rPr>
        <w:t>(Emenda</w:t>
      </w:r>
      <w:r>
        <w:rPr>
          <w:lang w:val="mt-MT" w:eastAsia="en-GB"/>
        </w:rPr>
        <w:t xml:space="preserve"> Nru. 5)</w:t>
      </w:r>
      <w:r>
        <w:rPr>
          <w:lang w:val="mt-MT" w:eastAsia="en-GB"/>
        </w:rPr>
        <w:tab/>
      </w:r>
      <w:r>
        <w:rPr>
          <w:lang w:val="mt-MT" w:eastAsia="en-GB"/>
        </w:rPr>
        <w:tab/>
      </w:r>
      <w:r>
        <w:rPr>
          <w:lang w:val="mt-MT" w:eastAsia="en-GB"/>
        </w:rPr>
        <w:tab/>
      </w:r>
      <w:r>
        <w:rPr>
          <w:lang w:val="mt-MT" w:eastAsia="en-GB"/>
        </w:rPr>
        <w:tab/>
      </w:r>
      <w:r>
        <w:rPr>
          <w:lang w:val="mt-MT" w:eastAsia="en-GB"/>
        </w:rPr>
        <w:tab/>
      </w:r>
      <w:r>
        <w:rPr>
          <w:lang w:val="mt-MT" w:eastAsia="en-GB"/>
        </w:rPr>
        <w:tab/>
        <w:t>Kumitat Permanenti</w:t>
      </w:r>
    </w:p>
    <w:p w:rsidR="00C27350" w:rsidRDefault="00C27350" w:rsidP="00C27350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mt-MT" w:eastAsia="en-GB"/>
        </w:rPr>
      </w:pPr>
    </w:p>
    <w:p w:rsidR="006277D8" w:rsidRDefault="006277D8" w:rsidP="006277D8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mt-MT" w:eastAsia="en-GB"/>
        </w:rPr>
      </w:pPr>
      <w:r>
        <w:rPr>
          <w:lang w:val="mt-MT" w:eastAsia="en-GB"/>
        </w:rPr>
        <w:t>Abbozz ta’ Liġi li jemenda l-Kostituzzjoni ta’ Malta</w:t>
      </w:r>
      <w:r>
        <w:rPr>
          <w:lang w:val="mt-MT" w:eastAsia="en-GB"/>
        </w:rPr>
        <w:tab/>
      </w:r>
      <w:r>
        <w:rPr>
          <w:lang w:val="mt-MT" w:eastAsia="en-GB"/>
        </w:rPr>
        <w:tab/>
        <w:t>Kumitat Permanenti</w:t>
      </w:r>
    </w:p>
    <w:p w:rsidR="006277D8" w:rsidRDefault="006277D8" w:rsidP="006277D8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mt-MT" w:eastAsia="en-GB"/>
        </w:rPr>
      </w:pPr>
    </w:p>
    <w:p w:rsidR="006277D8" w:rsidRDefault="006277D8" w:rsidP="006277D8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mt-MT" w:eastAsia="en-GB"/>
        </w:rPr>
      </w:pPr>
      <w:r w:rsidRPr="007C5390">
        <w:rPr>
          <w:lang w:val="mt-MT" w:eastAsia="en-GB"/>
        </w:rPr>
        <w:t>Abbozz ta’ Liġi dwar Unjonijiet Ċivili</w:t>
      </w:r>
      <w:r w:rsidRPr="007C5390">
        <w:rPr>
          <w:lang w:val="mt-MT" w:eastAsia="en-GB"/>
        </w:rPr>
        <w:tab/>
      </w:r>
      <w:r w:rsidRPr="007C5390">
        <w:rPr>
          <w:lang w:val="mt-MT" w:eastAsia="en-GB"/>
        </w:rPr>
        <w:tab/>
      </w:r>
      <w:r w:rsidRPr="007C5390">
        <w:rPr>
          <w:lang w:val="mt-MT" w:eastAsia="en-GB"/>
        </w:rPr>
        <w:tab/>
      </w:r>
      <w:r>
        <w:rPr>
          <w:lang w:val="mt-MT" w:eastAsia="en-GB"/>
        </w:rPr>
        <w:t>Kumitat Permanenti</w:t>
      </w:r>
    </w:p>
    <w:p w:rsidR="006277D8" w:rsidRDefault="006277D8" w:rsidP="006277D8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mt-MT" w:eastAsia="en-GB"/>
        </w:rPr>
      </w:pPr>
      <w:r>
        <w:rPr>
          <w:lang w:val="mt-MT" w:eastAsia="en-GB"/>
        </w:rPr>
        <w:tab/>
      </w:r>
      <w:r>
        <w:rPr>
          <w:lang w:val="mt-MT" w:eastAsia="en-GB"/>
        </w:rPr>
        <w:tab/>
      </w:r>
      <w:r>
        <w:rPr>
          <w:lang w:val="mt-MT" w:eastAsia="en-GB"/>
        </w:rPr>
        <w:tab/>
      </w:r>
      <w:r>
        <w:rPr>
          <w:lang w:val="mt-MT" w:eastAsia="en-GB"/>
        </w:rPr>
        <w:tab/>
      </w:r>
      <w:r>
        <w:rPr>
          <w:lang w:val="mt-MT" w:eastAsia="en-GB"/>
        </w:rPr>
        <w:tab/>
      </w:r>
    </w:p>
    <w:p w:rsidR="000C0E2D" w:rsidRPr="007C5390" w:rsidRDefault="000C0E2D" w:rsidP="000C0E2D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mt-MT" w:eastAsia="en-GB"/>
        </w:rPr>
      </w:pPr>
      <w:r w:rsidRPr="007C5390">
        <w:rPr>
          <w:lang w:val="mt-MT" w:eastAsia="en-GB"/>
        </w:rPr>
        <w:t xml:space="preserve">Abbozz ta’ Liġi li jemenda l-Kodiċi Kriminali </w:t>
      </w:r>
    </w:p>
    <w:p w:rsidR="000C0E2D" w:rsidRPr="007C5390" w:rsidRDefault="000C0E2D" w:rsidP="000C0E2D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mt-MT" w:eastAsia="en-GB"/>
        </w:rPr>
      </w:pPr>
      <w:r w:rsidRPr="007C5390">
        <w:rPr>
          <w:lang w:val="mt-MT" w:eastAsia="en-GB"/>
        </w:rPr>
        <w:t>(Emenda Nru. 3)</w:t>
      </w:r>
      <w:r w:rsidRPr="007C5390">
        <w:rPr>
          <w:lang w:val="mt-MT" w:eastAsia="en-GB"/>
        </w:rPr>
        <w:tab/>
      </w:r>
      <w:r w:rsidRPr="007C5390">
        <w:rPr>
          <w:lang w:val="mt-MT" w:eastAsia="en-GB"/>
        </w:rPr>
        <w:tab/>
      </w:r>
      <w:r w:rsidRPr="007C5390">
        <w:rPr>
          <w:lang w:val="mt-MT" w:eastAsia="en-GB"/>
        </w:rPr>
        <w:tab/>
      </w:r>
      <w:r w:rsidRPr="007C5390">
        <w:rPr>
          <w:lang w:val="mt-MT" w:eastAsia="en-GB"/>
        </w:rPr>
        <w:tab/>
      </w:r>
      <w:r w:rsidRPr="007C5390">
        <w:rPr>
          <w:lang w:val="mt-MT" w:eastAsia="en-GB"/>
        </w:rPr>
        <w:tab/>
      </w:r>
      <w:r w:rsidRPr="007C5390">
        <w:rPr>
          <w:lang w:val="mt-MT" w:eastAsia="en-GB"/>
        </w:rPr>
        <w:tab/>
      </w:r>
      <w:r>
        <w:rPr>
          <w:lang w:val="mt-MT" w:eastAsia="en-GB"/>
        </w:rPr>
        <w:t>Kumitat Permanenti</w:t>
      </w:r>
    </w:p>
    <w:p w:rsidR="00D3383B" w:rsidRDefault="00D3383B" w:rsidP="000C0E2D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mt-MT" w:eastAsia="en-GB"/>
        </w:rPr>
      </w:pPr>
    </w:p>
    <w:p w:rsidR="000C0E2D" w:rsidRPr="007C5390" w:rsidRDefault="000C0E2D" w:rsidP="000C0E2D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mt-MT" w:eastAsia="en-GB"/>
        </w:rPr>
      </w:pPr>
      <w:r w:rsidRPr="007C5390">
        <w:rPr>
          <w:lang w:val="mt-MT" w:eastAsia="en-GB"/>
        </w:rPr>
        <w:t xml:space="preserve">Abbozz ta’ Liġi li jemenda l-Kodiċi Kriminali </w:t>
      </w:r>
    </w:p>
    <w:p w:rsidR="000C0E2D" w:rsidRPr="007C5390" w:rsidRDefault="000C0E2D" w:rsidP="000C0E2D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"/>
        <w:rPr>
          <w:lang w:val="mt-MT" w:eastAsia="en-GB"/>
        </w:rPr>
      </w:pPr>
      <w:r w:rsidRPr="007C5390">
        <w:rPr>
          <w:lang w:val="mt-MT" w:eastAsia="en-GB"/>
        </w:rPr>
        <w:t>(Emenda Nru. 4)</w:t>
      </w:r>
      <w:r w:rsidRPr="007C5390">
        <w:rPr>
          <w:lang w:val="mt-MT" w:eastAsia="en-GB"/>
        </w:rPr>
        <w:tab/>
      </w:r>
      <w:r w:rsidRPr="007C5390">
        <w:rPr>
          <w:lang w:val="mt-MT" w:eastAsia="en-GB"/>
        </w:rPr>
        <w:tab/>
      </w:r>
      <w:r w:rsidRPr="007C5390">
        <w:rPr>
          <w:lang w:val="mt-MT" w:eastAsia="en-GB"/>
        </w:rPr>
        <w:tab/>
      </w:r>
      <w:r w:rsidRPr="007C5390">
        <w:rPr>
          <w:lang w:val="mt-MT" w:eastAsia="en-GB"/>
        </w:rPr>
        <w:tab/>
      </w:r>
      <w:r w:rsidRPr="007C5390">
        <w:rPr>
          <w:lang w:val="mt-MT" w:eastAsia="en-GB"/>
        </w:rPr>
        <w:tab/>
      </w:r>
      <w:r w:rsidRPr="007C5390">
        <w:rPr>
          <w:lang w:val="mt-MT" w:eastAsia="en-GB"/>
        </w:rPr>
        <w:tab/>
      </w:r>
      <w:r>
        <w:rPr>
          <w:lang w:val="mt-MT" w:eastAsia="en-GB"/>
        </w:rPr>
        <w:t>Kumitat Permanenti</w:t>
      </w:r>
    </w:p>
    <w:p w:rsidR="00140391" w:rsidRDefault="00140391" w:rsidP="00E567CF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2"/>
        <w:rPr>
          <w:b/>
          <w:u w:val="single"/>
          <w:lang w:val="it-IT"/>
        </w:rPr>
      </w:pPr>
    </w:p>
    <w:p w:rsidR="00874DD1" w:rsidRDefault="00874DD1" w:rsidP="00A95733">
      <w:pPr>
        <w:tabs>
          <w:tab w:val="left" w:pos="1584"/>
          <w:tab w:val="left" w:pos="172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2"/>
        <w:rPr>
          <w:b/>
          <w:u w:val="single"/>
          <w:lang w:val="it-IT"/>
        </w:rPr>
      </w:pPr>
    </w:p>
    <w:p w:rsidR="00A95733" w:rsidRDefault="00A95733" w:rsidP="00A95733">
      <w:pPr>
        <w:tabs>
          <w:tab w:val="left" w:pos="720"/>
          <w:tab w:val="left" w:pos="1440"/>
          <w:tab w:val="left" w:pos="158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2"/>
        <w:jc w:val="both"/>
        <w:rPr>
          <w:lang w:val="it-IT"/>
        </w:rPr>
      </w:pPr>
    </w:p>
    <w:p w:rsidR="00A95733" w:rsidRDefault="00A95733" w:rsidP="00A95733">
      <w:pPr>
        <w:tabs>
          <w:tab w:val="left" w:pos="720"/>
          <w:tab w:val="left" w:pos="1440"/>
          <w:tab w:val="left" w:pos="158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2"/>
        <w:jc w:val="both"/>
        <w:rPr>
          <w:lang w:val="it-IT"/>
        </w:rPr>
      </w:pPr>
      <w:r>
        <w:rPr>
          <w:lang w:val="it-IT"/>
        </w:rPr>
        <w:t>Il-ħin tal-aġġorna</w:t>
      </w:r>
      <w:r w:rsidR="00874DD1">
        <w:rPr>
          <w:lang w:val="it-IT"/>
        </w:rPr>
        <w:t>ment it</w:t>
      </w:r>
      <w:r w:rsidR="00B03860">
        <w:rPr>
          <w:lang w:val="it-IT"/>
        </w:rPr>
        <w:t>tieħed min-naħa tal-Gvern</w:t>
      </w:r>
      <w:r>
        <w:rPr>
          <w:lang w:val="it-IT"/>
        </w:rPr>
        <w:t xml:space="preserve"> </w:t>
      </w:r>
      <w:r w:rsidR="00F36213">
        <w:rPr>
          <w:lang w:val="it-IT"/>
        </w:rPr>
        <w:t>mil</w:t>
      </w:r>
      <w:r>
        <w:rPr>
          <w:lang w:val="it-IT"/>
        </w:rPr>
        <w:t xml:space="preserve">l-Onor. </w:t>
      </w:r>
      <w:r w:rsidR="000C0E2D">
        <w:rPr>
          <w:lang w:val="it-IT"/>
        </w:rPr>
        <w:t>Roderick Galdes u l-Onor Christopher Fearne.</w:t>
      </w:r>
    </w:p>
    <w:p w:rsidR="009F2E93" w:rsidRDefault="009F2E93" w:rsidP="00CA3C07">
      <w:pPr>
        <w:tabs>
          <w:tab w:val="left" w:pos="720"/>
          <w:tab w:val="left" w:pos="1440"/>
          <w:tab w:val="left" w:pos="158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2"/>
        <w:jc w:val="both"/>
        <w:rPr>
          <w:lang w:val="it-IT"/>
        </w:rPr>
      </w:pPr>
    </w:p>
    <w:p w:rsidR="00E36D1B" w:rsidRDefault="00E36D1B" w:rsidP="00CA3C07">
      <w:pPr>
        <w:tabs>
          <w:tab w:val="left" w:pos="720"/>
          <w:tab w:val="left" w:pos="1440"/>
          <w:tab w:val="left" w:pos="158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2"/>
        <w:jc w:val="both"/>
        <w:rPr>
          <w:lang w:val="it-IT"/>
        </w:rPr>
      </w:pPr>
    </w:p>
    <w:p w:rsidR="00B64466" w:rsidRDefault="008F101C" w:rsidP="00B03860">
      <w:pPr>
        <w:pStyle w:val="PaperLaid"/>
        <w:tabs>
          <w:tab w:val="left" w:pos="6096"/>
        </w:tabs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>Fid-9</w:t>
      </w:r>
      <w:r w:rsidR="00373DF0">
        <w:rPr>
          <w:rFonts w:ascii="Times New Roman" w:hAnsi="Times New Roman"/>
          <w:szCs w:val="24"/>
          <w:lang w:val="nl-NL"/>
        </w:rPr>
        <w:t>:</w:t>
      </w:r>
      <w:r w:rsidR="00F1309B">
        <w:rPr>
          <w:rFonts w:ascii="Times New Roman" w:hAnsi="Times New Roman"/>
          <w:szCs w:val="24"/>
          <w:lang w:val="nl-NL"/>
        </w:rPr>
        <w:t>30 p.m. il</w:t>
      </w:r>
      <w:r w:rsidR="00F1309B">
        <w:rPr>
          <w:rFonts w:ascii="Times New Roman" w:hAnsi="Times New Roman"/>
          <w:szCs w:val="24"/>
          <w:lang w:val="nl-NL"/>
        </w:rPr>
        <w:noBreakHyphen/>
        <w:t>Kamra aġġornat mingħajr ma</w:t>
      </w:r>
      <w:r w:rsidR="00387667">
        <w:rPr>
          <w:rFonts w:ascii="Times New Roman" w:hAnsi="Times New Roman"/>
          <w:szCs w:val="24"/>
          <w:lang w:val="nl-NL"/>
        </w:rPr>
        <w:t xml:space="preserve"> </w:t>
      </w:r>
      <w:r w:rsidR="00B64466">
        <w:rPr>
          <w:rFonts w:ascii="Times New Roman" w:hAnsi="Times New Roman"/>
          <w:szCs w:val="24"/>
          <w:lang w:val="nl-NL"/>
        </w:rPr>
        <w:t>saret il-mistoqsija.</w:t>
      </w:r>
    </w:p>
    <w:p w:rsidR="00414012" w:rsidRDefault="00414012" w:rsidP="00B64466">
      <w:pPr>
        <w:ind w:right="57"/>
        <w:rPr>
          <w:lang w:val="nl-NL"/>
        </w:rPr>
      </w:pPr>
    </w:p>
    <w:p w:rsidR="00414012" w:rsidRDefault="00414012" w:rsidP="00B64466">
      <w:pPr>
        <w:ind w:right="57"/>
        <w:rPr>
          <w:lang w:val="nl-NL"/>
        </w:rPr>
      </w:pPr>
    </w:p>
    <w:p w:rsidR="00C70AF6" w:rsidRDefault="00C70AF6" w:rsidP="00B64466">
      <w:pPr>
        <w:ind w:right="57"/>
        <w:rPr>
          <w:lang w:val="nl-NL"/>
        </w:rPr>
      </w:pPr>
    </w:p>
    <w:p w:rsidR="00C70AF6" w:rsidRDefault="00C70AF6" w:rsidP="00B64466">
      <w:pPr>
        <w:ind w:right="57"/>
        <w:rPr>
          <w:lang w:val="nl-NL"/>
        </w:rPr>
      </w:pPr>
    </w:p>
    <w:p w:rsidR="00140391" w:rsidRDefault="00140391" w:rsidP="00B64466">
      <w:pPr>
        <w:ind w:right="57"/>
        <w:rPr>
          <w:lang w:val="nl-NL"/>
        </w:rPr>
      </w:pPr>
    </w:p>
    <w:p w:rsidR="00351632" w:rsidRDefault="00351632" w:rsidP="00B64466">
      <w:pPr>
        <w:ind w:right="57"/>
        <w:rPr>
          <w:lang w:val="nl-NL"/>
        </w:rPr>
      </w:pPr>
    </w:p>
    <w:p w:rsidR="00701110" w:rsidRDefault="00701110" w:rsidP="00701110">
      <w:pPr>
        <w:ind w:right="57"/>
        <w:rPr>
          <w:lang w:val="nl-NL"/>
        </w:rPr>
      </w:pPr>
    </w:p>
    <w:p w:rsidR="00701110" w:rsidRDefault="00701110" w:rsidP="00701110">
      <w:pPr>
        <w:ind w:right="57"/>
        <w:rPr>
          <w:lang w:val="nl-NL"/>
        </w:rPr>
      </w:pPr>
    </w:p>
    <w:p w:rsidR="00701110" w:rsidRPr="008E22B2" w:rsidRDefault="00701110" w:rsidP="00701110">
      <w:pPr>
        <w:ind w:left="4320" w:right="57" w:firstLine="720"/>
        <w:rPr>
          <w:b/>
          <w:lang w:val="nl-NL"/>
        </w:rPr>
      </w:pPr>
      <w:r>
        <w:rPr>
          <w:b/>
          <w:lang w:val="nl-NL"/>
        </w:rPr>
        <w:t>JOSANNE PARIS</w:t>
      </w:r>
    </w:p>
    <w:p w:rsidR="00701110" w:rsidRPr="002E6482" w:rsidRDefault="00701110" w:rsidP="00701110">
      <w:pPr>
        <w:ind w:left="4320" w:right="57" w:firstLine="720"/>
        <w:rPr>
          <w:b/>
          <w:lang w:val="nl-NL"/>
        </w:rPr>
      </w:pPr>
      <w:r>
        <w:rPr>
          <w:b/>
          <w:lang w:val="nl-NL"/>
        </w:rPr>
        <w:t xml:space="preserve">AĠENT </w:t>
      </w:r>
      <w:r w:rsidRPr="008E22B2">
        <w:rPr>
          <w:b/>
          <w:lang w:val="nl-NL"/>
        </w:rPr>
        <w:t>SKRIVAN TAL</w:t>
      </w:r>
      <w:r>
        <w:rPr>
          <w:b/>
          <w:lang w:val="nl-NL"/>
        </w:rPr>
        <w:noBreakHyphen/>
      </w:r>
      <w:r w:rsidRPr="008E22B2">
        <w:rPr>
          <w:b/>
          <w:lang w:val="nl-NL"/>
        </w:rPr>
        <w:t>KAMRA</w:t>
      </w:r>
    </w:p>
    <w:p w:rsidR="00701110" w:rsidRDefault="00701110" w:rsidP="00701110">
      <w:pPr>
        <w:ind w:right="57"/>
        <w:rPr>
          <w:b/>
          <w:lang w:val="mt-MT"/>
        </w:rPr>
      </w:pPr>
    </w:p>
    <w:p w:rsidR="00701110" w:rsidRDefault="00701110" w:rsidP="00701110">
      <w:pPr>
        <w:ind w:right="57"/>
        <w:rPr>
          <w:b/>
          <w:lang w:val="mt-MT"/>
        </w:rPr>
      </w:pPr>
    </w:p>
    <w:p w:rsidR="00351632" w:rsidRDefault="00351632" w:rsidP="00701110">
      <w:pPr>
        <w:ind w:right="57"/>
        <w:rPr>
          <w:b/>
          <w:lang w:val="mt-MT"/>
        </w:rPr>
      </w:pPr>
    </w:p>
    <w:p w:rsidR="00351632" w:rsidRDefault="00351632" w:rsidP="00701110">
      <w:pPr>
        <w:ind w:right="57"/>
        <w:rPr>
          <w:b/>
          <w:lang w:val="mt-MT"/>
        </w:rPr>
      </w:pPr>
    </w:p>
    <w:p w:rsidR="00701110" w:rsidRPr="00997352" w:rsidRDefault="00701110" w:rsidP="00701110">
      <w:pPr>
        <w:ind w:right="57"/>
        <w:rPr>
          <w:b/>
          <w:lang w:val="mt-MT"/>
        </w:rPr>
      </w:pPr>
      <w:r w:rsidRPr="0004195B">
        <w:rPr>
          <w:b/>
        </w:rPr>
        <w:t>KONFERMATI</w:t>
      </w:r>
      <w:r w:rsidRPr="0004195B">
        <w:rPr>
          <w:b/>
        </w:rPr>
        <w:tab/>
      </w:r>
      <w:r w:rsidRPr="0004195B">
        <w:rPr>
          <w:b/>
        </w:rPr>
        <w:tab/>
      </w:r>
      <w:r w:rsidRPr="0004195B">
        <w:rPr>
          <w:b/>
        </w:rPr>
        <w:tab/>
      </w:r>
    </w:p>
    <w:p w:rsidR="00701110" w:rsidRDefault="00701110" w:rsidP="00701110">
      <w:pPr>
        <w:pStyle w:val="PaperLaid"/>
        <w:ind w:left="0" w:firstLine="0"/>
        <w:rPr>
          <w:rFonts w:ascii="Times New Roman" w:hAnsi="Times New Roman"/>
          <w:b/>
          <w:szCs w:val="24"/>
          <w:lang w:val="mt-MT"/>
        </w:rPr>
      </w:pPr>
    </w:p>
    <w:p w:rsidR="00701110" w:rsidRDefault="00701110" w:rsidP="00701110">
      <w:pPr>
        <w:pStyle w:val="PaperLaid"/>
        <w:ind w:left="0" w:firstLine="0"/>
        <w:rPr>
          <w:rFonts w:ascii="Times New Roman" w:hAnsi="Times New Roman"/>
          <w:b/>
          <w:szCs w:val="24"/>
          <w:lang w:val="mt-MT"/>
        </w:rPr>
      </w:pPr>
    </w:p>
    <w:p w:rsidR="00701110" w:rsidRDefault="00701110" w:rsidP="00701110">
      <w:pPr>
        <w:pStyle w:val="PaperLaid"/>
        <w:ind w:left="0" w:firstLine="0"/>
        <w:rPr>
          <w:rFonts w:ascii="Times New Roman" w:hAnsi="Times New Roman"/>
          <w:b/>
          <w:szCs w:val="24"/>
          <w:lang w:val="mt-MT"/>
        </w:rPr>
      </w:pPr>
    </w:p>
    <w:p w:rsidR="00701110" w:rsidRDefault="00701110" w:rsidP="00701110">
      <w:pPr>
        <w:pStyle w:val="PaperLaid"/>
        <w:ind w:left="0" w:firstLine="0"/>
        <w:rPr>
          <w:rFonts w:ascii="Times New Roman" w:hAnsi="Times New Roman"/>
          <w:b/>
          <w:szCs w:val="24"/>
          <w:lang w:val="mt-MT"/>
        </w:rPr>
      </w:pPr>
    </w:p>
    <w:p w:rsidR="00701110" w:rsidRPr="00756DB5" w:rsidRDefault="00701110" w:rsidP="00701110">
      <w:pPr>
        <w:pStyle w:val="PaperLaid"/>
        <w:rPr>
          <w:rFonts w:ascii="Times New Roman" w:hAnsi="Times New Roman"/>
          <w:b/>
          <w:szCs w:val="24"/>
          <w:lang w:val="mt-MT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  <w:lang w:val="mt-MT"/>
        </w:rPr>
        <w:tab/>
      </w:r>
      <w:r>
        <w:rPr>
          <w:rFonts w:ascii="Times New Roman" w:hAnsi="Times New Roman"/>
          <w:b/>
          <w:szCs w:val="24"/>
        </w:rPr>
        <w:t>ONOR</w:t>
      </w:r>
      <w:r>
        <w:rPr>
          <w:rFonts w:ascii="Times New Roman" w:hAnsi="Times New Roman"/>
          <w:b/>
          <w:szCs w:val="24"/>
          <w:lang w:val="mt-MT"/>
        </w:rPr>
        <w:t>.  ĊENSU GALEA</w:t>
      </w:r>
    </w:p>
    <w:p w:rsidR="00140391" w:rsidRDefault="00701110" w:rsidP="00701110">
      <w:pPr>
        <w:ind w:right="57"/>
        <w:rPr>
          <w:lang w:val="nl-NL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mt-MT"/>
        </w:rPr>
        <w:tab/>
        <w:t xml:space="preserve">DEPUTY </w:t>
      </w:r>
      <w:r w:rsidRPr="00712A3B">
        <w:rPr>
          <w:b/>
        </w:rPr>
        <w:t>SPEAKER</w:t>
      </w:r>
    </w:p>
    <w:p w:rsidR="00140391" w:rsidRDefault="00140391" w:rsidP="00B64466">
      <w:pPr>
        <w:ind w:right="57"/>
        <w:rPr>
          <w:lang w:val="nl-NL"/>
        </w:rPr>
      </w:pPr>
    </w:p>
    <w:p w:rsidR="002E6482" w:rsidRDefault="002E6482" w:rsidP="00B64466">
      <w:pPr>
        <w:ind w:right="57"/>
        <w:rPr>
          <w:lang w:val="nl-NL"/>
        </w:rPr>
      </w:pPr>
    </w:p>
    <w:p w:rsidR="006B76DC" w:rsidRPr="00494C33" w:rsidRDefault="006B76DC" w:rsidP="00494C33">
      <w:pPr>
        <w:ind w:right="-48"/>
        <w:rPr>
          <w:b/>
          <w:lang w:val="it-IT"/>
        </w:rPr>
      </w:pPr>
    </w:p>
    <w:sectPr w:rsidR="006B76DC" w:rsidRPr="00494C33" w:rsidSect="00C40080">
      <w:footerReference w:type="default" r:id="rId8"/>
      <w:pgSz w:w="11906" w:h="16838"/>
      <w:pgMar w:top="1440" w:right="1440" w:bottom="1440" w:left="1440" w:header="708" w:footer="2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83B" w:rsidRDefault="00D3383B" w:rsidP="00FF3CBC">
      <w:r>
        <w:separator/>
      </w:r>
    </w:p>
  </w:endnote>
  <w:endnote w:type="continuationSeparator" w:id="0">
    <w:p w:rsidR="00D3383B" w:rsidRDefault="00D3383B" w:rsidP="00FF3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Italic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3B" w:rsidRDefault="00321CA1">
    <w:pPr>
      <w:pStyle w:val="Footer"/>
      <w:jc w:val="center"/>
    </w:pPr>
    <w:r w:rsidRPr="007137E2">
      <w:rPr>
        <w:rFonts w:ascii="Times New Roman" w:hAnsi="Times New Roman"/>
      </w:rPr>
      <w:fldChar w:fldCharType="begin"/>
    </w:r>
    <w:r w:rsidR="00D3383B" w:rsidRPr="007137E2">
      <w:rPr>
        <w:rFonts w:ascii="Times New Roman" w:hAnsi="Times New Roman"/>
      </w:rPr>
      <w:instrText xml:space="preserve"> PAGE   \* MERGEFORMAT </w:instrText>
    </w:r>
    <w:r w:rsidRPr="007137E2">
      <w:rPr>
        <w:rFonts w:ascii="Times New Roman" w:hAnsi="Times New Roman"/>
      </w:rPr>
      <w:fldChar w:fldCharType="separate"/>
    </w:r>
    <w:r w:rsidR="00C42510">
      <w:rPr>
        <w:rFonts w:ascii="Times New Roman" w:hAnsi="Times New Roman"/>
        <w:noProof/>
      </w:rPr>
      <w:t>3</w:t>
    </w:r>
    <w:r w:rsidRPr="007137E2">
      <w:rPr>
        <w:rFonts w:ascii="Times New Roman" w:hAnsi="Times New Roman"/>
      </w:rPr>
      <w:fldChar w:fldCharType="end"/>
    </w:r>
  </w:p>
  <w:p w:rsidR="00D3383B" w:rsidRDefault="00D338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83B" w:rsidRDefault="00D3383B" w:rsidP="00FF3CBC">
      <w:r>
        <w:separator/>
      </w:r>
    </w:p>
  </w:footnote>
  <w:footnote w:type="continuationSeparator" w:id="0">
    <w:p w:rsidR="00D3383B" w:rsidRDefault="00D3383B" w:rsidP="00FF3C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8244B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65285C"/>
    <w:multiLevelType w:val="hybridMultilevel"/>
    <w:tmpl w:val="3AE4A2F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47A6F"/>
    <w:multiLevelType w:val="hybridMultilevel"/>
    <w:tmpl w:val="8BA47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10810"/>
    <w:multiLevelType w:val="hybridMultilevel"/>
    <w:tmpl w:val="C458E980"/>
    <w:lvl w:ilvl="0" w:tplc="546284D8">
      <w:start w:val="10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512D6"/>
    <w:multiLevelType w:val="hybridMultilevel"/>
    <w:tmpl w:val="9F9ED784"/>
    <w:lvl w:ilvl="0" w:tplc="BD1699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2079EE"/>
    <w:multiLevelType w:val="hybridMultilevel"/>
    <w:tmpl w:val="3C86376A"/>
    <w:lvl w:ilvl="0" w:tplc="B27CDC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2B00E82"/>
    <w:multiLevelType w:val="hybridMultilevel"/>
    <w:tmpl w:val="690C52C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0F70CF"/>
    <w:multiLevelType w:val="hybridMultilevel"/>
    <w:tmpl w:val="B73C1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90221"/>
    <w:multiLevelType w:val="hybridMultilevel"/>
    <w:tmpl w:val="E7540254"/>
    <w:lvl w:ilvl="0" w:tplc="8ACC46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B11FFE"/>
    <w:multiLevelType w:val="hybridMultilevel"/>
    <w:tmpl w:val="3FEA8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146255"/>
    <w:multiLevelType w:val="hybridMultilevel"/>
    <w:tmpl w:val="B73C1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C72F3"/>
    <w:multiLevelType w:val="hybridMultilevel"/>
    <w:tmpl w:val="36E66716"/>
    <w:lvl w:ilvl="0" w:tplc="BD16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5"/>
  </w:num>
  <w:num w:numId="10">
    <w:abstractNumId w:val="10"/>
  </w:num>
  <w:num w:numId="11">
    <w:abstractNumId w:val="7"/>
  </w:num>
  <w:num w:numId="12">
    <w:abstractNumId w:val="9"/>
  </w:num>
  <w:num w:numId="1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466"/>
    <w:rsid w:val="00000AB6"/>
    <w:rsid w:val="000018A2"/>
    <w:rsid w:val="00003461"/>
    <w:rsid w:val="000051F4"/>
    <w:rsid w:val="00005903"/>
    <w:rsid w:val="00007242"/>
    <w:rsid w:val="00011C73"/>
    <w:rsid w:val="000120FB"/>
    <w:rsid w:val="0001272A"/>
    <w:rsid w:val="000148E7"/>
    <w:rsid w:val="000156EC"/>
    <w:rsid w:val="00020F76"/>
    <w:rsid w:val="00022540"/>
    <w:rsid w:val="000319A1"/>
    <w:rsid w:val="000351D1"/>
    <w:rsid w:val="00035EC7"/>
    <w:rsid w:val="000408C5"/>
    <w:rsid w:val="00042377"/>
    <w:rsid w:val="00042FE4"/>
    <w:rsid w:val="000456B4"/>
    <w:rsid w:val="00045DE8"/>
    <w:rsid w:val="000476A0"/>
    <w:rsid w:val="000511EE"/>
    <w:rsid w:val="00053C42"/>
    <w:rsid w:val="00053D5C"/>
    <w:rsid w:val="00054802"/>
    <w:rsid w:val="00054D40"/>
    <w:rsid w:val="00055264"/>
    <w:rsid w:val="0005534A"/>
    <w:rsid w:val="00055B0C"/>
    <w:rsid w:val="00055B61"/>
    <w:rsid w:val="000605D0"/>
    <w:rsid w:val="00060BC9"/>
    <w:rsid w:val="00061502"/>
    <w:rsid w:val="00064624"/>
    <w:rsid w:val="00070608"/>
    <w:rsid w:val="0007368F"/>
    <w:rsid w:val="00077799"/>
    <w:rsid w:val="0008115B"/>
    <w:rsid w:val="00081AD0"/>
    <w:rsid w:val="00082394"/>
    <w:rsid w:val="00083024"/>
    <w:rsid w:val="00083A93"/>
    <w:rsid w:val="000861EC"/>
    <w:rsid w:val="000864DC"/>
    <w:rsid w:val="00087642"/>
    <w:rsid w:val="00090ACA"/>
    <w:rsid w:val="000953D6"/>
    <w:rsid w:val="00096FE3"/>
    <w:rsid w:val="000A02C7"/>
    <w:rsid w:val="000A2289"/>
    <w:rsid w:val="000A2D44"/>
    <w:rsid w:val="000B14BA"/>
    <w:rsid w:val="000B19FC"/>
    <w:rsid w:val="000B27A2"/>
    <w:rsid w:val="000B2C41"/>
    <w:rsid w:val="000B470D"/>
    <w:rsid w:val="000B5B8D"/>
    <w:rsid w:val="000C0E2D"/>
    <w:rsid w:val="000C1C15"/>
    <w:rsid w:val="000C510E"/>
    <w:rsid w:val="000C6EDA"/>
    <w:rsid w:val="000E40ED"/>
    <w:rsid w:val="000F0752"/>
    <w:rsid w:val="000F1BB0"/>
    <w:rsid w:val="000F364B"/>
    <w:rsid w:val="000F4A95"/>
    <w:rsid w:val="000F6D46"/>
    <w:rsid w:val="0010345E"/>
    <w:rsid w:val="001037D6"/>
    <w:rsid w:val="00104B43"/>
    <w:rsid w:val="00110AA7"/>
    <w:rsid w:val="001116FC"/>
    <w:rsid w:val="00111D1E"/>
    <w:rsid w:val="00111DB0"/>
    <w:rsid w:val="00116966"/>
    <w:rsid w:val="001212CE"/>
    <w:rsid w:val="00125AB2"/>
    <w:rsid w:val="00127B03"/>
    <w:rsid w:val="001359D9"/>
    <w:rsid w:val="00140391"/>
    <w:rsid w:val="0014175F"/>
    <w:rsid w:val="00141A90"/>
    <w:rsid w:val="00143097"/>
    <w:rsid w:val="0015076F"/>
    <w:rsid w:val="001521CB"/>
    <w:rsid w:val="00152D9B"/>
    <w:rsid w:val="00154CE7"/>
    <w:rsid w:val="001554EF"/>
    <w:rsid w:val="0015584A"/>
    <w:rsid w:val="00162767"/>
    <w:rsid w:val="001670E4"/>
    <w:rsid w:val="001710D1"/>
    <w:rsid w:val="001713F8"/>
    <w:rsid w:val="00176DAF"/>
    <w:rsid w:val="001773B8"/>
    <w:rsid w:val="00177F2C"/>
    <w:rsid w:val="0018008D"/>
    <w:rsid w:val="00186E63"/>
    <w:rsid w:val="00191924"/>
    <w:rsid w:val="00191D95"/>
    <w:rsid w:val="00197546"/>
    <w:rsid w:val="001A06D9"/>
    <w:rsid w:val="001A17CA"/>
    <w:rsid w:val="001A2428"/>
    <w:rsid w:val="001A3DE7"/>
    <w:rsid w:val="001B0D80"/>
    <w:rsid w:val="001B45DC"/>
    <w:rsid w:val="001B4CB9"/>
    <w:rsid w:val="001B4E23"/>
    <w:rsid w:val="001B51D1"/>
    <w:rsid w:val="001B561A"/>
    <w:rsid w:val="001B75D4"/>
    <w:rsid w:val="001C0B97"/>
    <w:rsid w:val="001C1B6F"/>
    <w:rsid w:val="001C2EE7"/>
    <w:rsid w:val="001C3411"/>
    <w:rsid w:val="001C3B5E"/>
    <w:rsid w:val="001D11C3"/>
    <w:rsid w:val="001D2657"/>
    <w:rsid w:val="001D389E"/>
    <w:rsid w:val="001D69C1"/>
    <w:rsid w:val="001E003D"/>
    <w:rsid w:val="001E0207"/>
    <w:rsid w:val="001E0862"/>
    <w:rsid w:val="001E1F3E"/>
    <w:rsid w:val="001E5DC4"/>
    <w:rsid w:val="001F023C"/>
    <w:rsid w:val="001F3CBF"/>
    <w:rsid w:val="001F7B2D"/>
    <w:rsid w:val="00201C9E"/>
    <w:rsid w:val="00202773"/>
    <w:rsid w:val="00203A80"/>
    <w:rsid w:val="00207D1C"/>
    <w:rsid w:val="00210399"/>
    <w:rsid w:val="00211126"/>
    <w:rsid w:val="00211B3D"/>
    <w:rsid w:val="00215B93"/>
    <w:rsid w:val="00222DEE"/>
    <w:rsid w:val="00224A69"/>
    <w:rsid w:val="0023052D"/>
    <w:rsid w:val="00231A6D"/>
    <w:rsid w:val="00232CC0"/>
    <w:rsid w:val="00233EE9"/>
    <w:rsid w:val="002403A2"/>
    <w:rsid w:val="00242FBC"/>
    <w:rsid w:val="00242FD4"/>
    <w:rsid w:val="00246904"/>
    <w:rsid w:val="0024713A"/>
    <w:rsid w:val="00252E2F"/>
    <w:rsid w:val="0025460E"/>
    <w:rsid w:val="00255FFB"/>
    <w:rsid w:val="00262CBD"/>
    <w:rsid w:val="00262D5C"/>
    <w:rsid w:val="00264656"/>
    <w:rsid w:val="002657F3"/>
    <w:rsid w:val="00265D58"/>
    <w:rsid w:val="00266177"/>
    <w:rsid w:val="00270A6C"/>
    <w:rsid w:val="00272864"/>
    <w:rsid w:val="00272CC7"/>
    <w:rsid w:val="002744CE"/>
    <w:rsid w:val="00274500"/>
    <w:rsid w:val="00275596"/>
    <w:rsid w:val="0027681D"/>
    <w:rsid w:val="00280FF7"/>
    <w:rsid w:val="00284A3A"/>
    <w:rsid w:val="00287BCC"/>
    <w:rsid w:val="00296E6F"/>
    <w:rsid w:val="002A073A"/>
    <w:rsid w:val="002A279D"/>
    <w:rsid w:val="002A3C0B"/>
    <w:rsid w:val="002A7D33"/>
    <w:rsid w:val="002B065E"/>
    <w:rsid w:val="002B31EC"/>
    <w:rsid w:val="002B79D8"/>
    <w:rsid w:val="002C3033"/>
    <w:rsid w:val="002C62BF"/>
    <w:rsid w:val="002C7784"/>
    <w:rsid w:val="002D2F51"/>
    <w:rsid w:val="002D5132"/>
    <w:rsid w:val="002D7BB6"/>
    <w:rsid w:val="002E00A2"/>
    <w:rsid w:val="002E44F0"/>
    <w:rsid w:val="002E46FF"/>
    <w:rsid w:val="002E5BE3"/>
    <w:rsid w:val="002E6482"/>
    <w:rsid w:val="002F35BB"/>
    <w:rsid w:val="002F44B9"/>
    <w:rsid w:val="002F471E"/>
    <w:rsid w:val="002F5A25"/>
    <w:rsid w:val="002F64AF"/>
    <w:rsid w:val="00300A5C"/>
    <w:rsid w:val="0030175D"/>
    <w:rsid w:val="00303B7F"/>
    <w:rsid w:val="00303EDB"/>
    <w:rsid w:val="00307481"/>
    <w:rsid w:val="00307E08"/>
    <w:rsid w:val="00311FA6"/>
    <w:rsid w:val="003126EC"/>
    <w:rsid w:val="0031347F"/>
    <w:rsid w:val="003139E5"/>
    <w:rsid w:val="00314CAB"/>
    <w:rsid w:val="00317F68"/>
    <w:rsid w:val="00320AFF"/>
    <w:rsid w:val="00321CA1"/>
    <w:rsid w:val="00322C3F"/>
    <w:rsid w:val="003243EC"/>
    <w:rsid w:val="0032468E"/>
    <w:rsid w:val="00326199"/>
    <w:rsid w:val="00326E15"/>
    <w:rsid w:val="003328E9"/>
    <w:rsid w:val="00334452"/>
    <w:rsid w:val="0033508E"/>
    <w:rsid w:val="00335112"/>
    <w:rsid w:val="003401C3"/>
    <w:rsid w:val="00341D24"/>
    <w:rsid w:val="00345785"/>
    <w:rsid w:val="003472B0"/>
    <w:rsid w:val="003477E1"/>
    <w:rsid w:val="00350892"/>
    <w:rsid w:val="003515A6"/>
    <w:rsid w:val="00351632"/>
    <w:rsid w:val="00353272"/>
    <w:rsid w:val="00353E7A"/>
    <w:rsid w:val="003566C3"/>
    <w:rsid w:val="00360D20"/>
    <w:rsid w:val="00361BDB"/>
    <w:rsid w:val="00361CE7"/>
    <w:rsid w:val="00362C26"/>
    <w:rsid w:val="00362C84"/>
    <w:rsid w:val="003701F7"/>
    <w:rsid w:val="00373DF0"/>
    <w:rsid w:val="00373F3A"/>
    <w:rsid w:val="0037587F"/>
    <w:rsid w:val="00375963"/>
    <w:rsid w:val="00380537"/>
    <w:rsid w:val="00381590"/>
    <w:rsid w:val="00381A11"/>
    <w:rsid w:val="003823F7"/>
    <w:rsid w:val="00382D7C"/>
    <w:rsid w:val="003834C6"/>
    <w:rsid w:val="00384A04"/>
    <w:rsid w:val="00385626"/>
    <w:rsid w:val="00385C54"/>
    <w:rsid w:val="00387667"/>
    <w:rsid w:val="00387CDD"/>
    <w:rsid w:val="00391472"/>
    <w:rsid w:val="003922F7"/>
    <w:rsid w:val="00393158"/>
    <w:rsid w:val="00394433"/>
    <w:rsid w:val="00396B70"/>
    <w:rsid w:val="003974E9"/>
    <w:rsid w:val="00397FCA"/>
    <w:rsid w:val="003A0ED2"/>
    <w:rsid w:val="003A126F"/>
    <w:rsid w:val="003A394B"/>
    <w:rsid w:val="003A4752"/>
    <w:rsid w:val="003A49F5"/>
    <w:rsid w:val="003A5771"/>
    <w:rsid w:val="003A65BA"/>
    <w:rsid w:val="003B2934"/>
    <w:rsid w:val="003B632E"/>
    <w:rsid w:val="003B63FF"/>
    <w:rsid w:val="003B7CA8"/>
    <w:rsid w:val="003C0195"/>
    <w:rsid w:val="003C179B"/>
    <w:rsid w:val="003C32C5"/>
    <w:rsid w:val="003C580D"/>
    <w:rsid w:val="003C7436"/>
    <w:rsid w:val="003D2964"/>
    <w:rsid w:val="003D3180"/>
    <w:rsid w:val="003D5DCC"/>
    <w:rsid w:val="003D5F67"/>
    <w:rsid w:val="003D6665"/>
    <w:rsid w:val="003E0B53"/>
    <w:rsid w:val="003E0F59"/>
    <w:rsid w:val="003E4E02"/>
    <w:rsid w:val="003E765C"/>
    <w:rsid w:val="003F29B0"/>
    <w:rsid w:val="003F74BF"/>
    <w:rsid w:val="003F7DD7"/>
    <w:rsid w:val="004105AA"/>
    <w:rsid w:val="00411942"/>
    <w:rsid w:val="00414012"/>
    <w:rsid w:val="00414A81"/>
    <w:rsid w:val="0041516D"/>
    <w:rsid w:val="00420323"/>
    <w:rsid w:val="004266B7"/>
    <w:rsid w:val="004270F9"/>
    <w:rsid w:val="0043139C"/>
    <w:rsid w:val="00431B1D"/>
    <w:rsid w:val="00431FA6"/>
    <w:rsid w:val="00432590"/>
    <w:rsid w:val="00435535"/>
    <w:rsid w:val="00435A28"/>
    <w:rsid w:val="00435C55"/>
    <w:rsid w:val="00436B90"/>
    <w:rsid w:val="00440996"/>
    <w:rsid w:val="00441D16"/>
    <w:rsid w:val="00443CD6"/>
    <w:rsid w:val="00457954"/>
    <w:rsid w:val="00460D70"/>
    <w:rsid w:val="004656AB"/>
    <w:rsid w:val="004656D1"/>
    <w:rsid w:val="004656EB"/>
    <w:rsid w:val="004704A2"/>
    <w:rsid w:val="00473240"/>
    <w:rsid w:val="0047342E"/>
    <w:rsid w:val="00473C0F"/>
    <w:rsid w:val="00473C6B"/>
    <w:rsid w:val="00474567"/>
    <w:rsid w:val="0047601E"/>
    <w:rsid w:val="004762C4"/>
    <w:rsid w:val="00480242"/>
    <w:rsid w:val="00481D9B"/>
    <w:rsid w:val="00483950"/>
    <w:rsid w:val="00485C02"/>
    <w:rsid w:val="00487ED6"/>
    <w:rsid w:val="004908F8"/>
    <w:rsid w:val="004912A1"/>
    <w:rsid w:val="00493BAE"/>
    <w:rsid w:val="004940B8"/>
    <w:rsid w:val="00494C33"/>
    <w:rsid w:val="004951CE"/>
    <w:rsid w:val="00495A42"/>
    <w:rsid w:val="004A058C"/>
    <w:rsid w:val="004A07B5"/>
    <w:rsid w:val="004A7FC8"/>
    <w:rsid w:val="004B46A4"/>
    <w:rsid w:val="004B49AF"/>
    <w:rsid w:val="004C000C"/>
    <w:rsid w:val="004C0348"/>
    <w:rsid w:val="004C39D7"/>
    <w:rsid w:val="004C4289"/>
    <w:rsid w:val="004C51E0"/>
    <w:rsid w:val="004C5E19"/>
    <w:rsid w:val="004C6A8B"/>
    <w:rsid w:val="004C7862"/>
    <w:rsid w:val="004D1F7F"/>
    <w:rsid w:val="004D60F8"/>
    <w:rsid w:val="004D7FFA"/>
    <w:rsid w:val="004E0653"/>
    <w:rsid w:val="004E2ACC"/>
    <w:rsid w:val="004E2AF9"/>
    <w:rsid w:val="004E79BF"/>
    <w:rsid w:val="004E7F94"/>
    <w:rsid w:val="004F0BCD"/>
    <w:rsid w:val="004F102E"/>
    <w:rsid w:val="004F24F1"/>
    <w:rsid w:val="004F2C12"/>
    <w:rsid w:val="004F442F"/>
    <w:rsid w:val="004F44AD"/>
    <w:rsid w:val="005008CE"/>
    <w:rsid w:val="00502744"/>
    <w:rsid w:val="0050291B"/>
    <w:rsid w:val="00502E9F"/>
    <w:rsid w:val="00503286"/>
    <w:rsid w:val="0051117B"/>
    <w:rsid w:val="00512537"/>
    <w:rsid w:val="005137FD"/>
    <w:rsid w:val="005225F1"/>
    <w:rsid w:val="0052493A"/>
    <w:rsid w:val="00524D5E"/>
    <w:rsid w:val="0053303E"/>
    <w:rsid w:val="00535CB3"/>
    <w:rsid w:val="00536FB7"/>
    <w:rsid w:val="00542B9E"/>
    <w:rsid w:val="0054650F"/>
    <w:rsid w:val="00546DFE"/>
    <w:rsid w:val="005473D7"/>
    <w:rsid w:val="005572F2"/>
    <w:rsid w:val="005621BE"/>
    <w:rsid w:val="00562683"/>
    <w:rsid w:val="00562E4F"/>
    <w:rsid w:val="0056439C"/>
    <w:rsid w:val="0057300F"/>
    <w:rsid w:val="00573C03"/>
    <w:rsid w:val="00574628"/>
    <w:rsid w:val="005825E1"/>
    <w:rsid w:val="00582A07"/>
    <w:rsid w:val="00583320"/>
    <w:rsid w:val="00587A04"/>
    <w:rsid w:val="005A14B2"/>
    <w:rsid w:val="005A2968"/>
    <w:rsid w:val="005A64DA"/>
    <w:rsid w:val="005A6C92"/>
    <w:rsid w:val="005A7354"/>
    <w:rsid w:val="005B11D9"/>
    <w:rsid w:val="005B16A3"/>
    <w:rsid w:val="005B3DD4"/>
    <w:rsid w:val="005B3E3C"/>
    <w:rsid w:val="005B489B"/>
    <w:rsid w:val="005B5CBE"/>
    <w:rsid w:val="005C1451"/>
    <w:rsid w:val="005C2B6A"/>
    <w:rsid w:val="005C4DC9"/>
    <w:rsid w:val="005C50FC"/>
    <w:rsid w:val="005C5EB9"/>
    <w:rsid w:val="005C63C9"/>
    <w:rsid w:val="005C64FC"/>
    <w:rsid w:val="005C6537"/>
    <w:rsid w:val="005C6B71"/>
    <w:rsid w:val="005C7C2F"/>
    <w:rsid w:val="005D0C6E"/>
    <w:rsid w:val="005D2B93"/>
    <w:rsid w:val="005D3D45"/>
    <w:rsid w:val="005D516F"/>
    <w:rsid w:val="005D6969"/>
    <w:rsid w:val="005E0AFE"/>
    <w:rsid w:val="005E1DD0"/>
    <w:rsid w:val="005E4D58"/>
    <w:rsid w:val="005E5B60"/>
    <w:rsid w:val="005E6266"/>
    <w:rsid w:val="005E796A"/>
    <w:rsid w:val="005F0C2C"/>
    <w:rsid w:val="005F4C38"/>
    <w:rsid w:val="005F5714"/>
    <w:rsid w:val="0060040F"/>
    <w:rsid w:val="00601230"/>
    <w:rsid w:val="00601D61"/>
    <w:rsid w:val="006023A5"/>
    <w:rsid w:val="00606CD8"/>
    <w:rsid w:val="00611466"/>
    <w:rsid w:val="006146AF"/>
    <w:rsid w:val="00622534"/>
    <w:rsid w:val="00622719"/>
    <w:rsid w:val="00622839"/>
    <w:rsid w:val="006228B9"/>
    <w:rsid w:val="00622C30"/>
    <w:rsid w:val="0062332B"/>
    <w:rsid w:val="006233B9"/>
    <w:rsid w:val="00623F7E"/>
    <w:rsid w:val="006248B7"/>
    <w:rsid w:val="006262B0"/>
    <w:rsid w:val="006274B7"/>
    <w:rsid w:val="006277D8"/>
    <w:rsid w:val="006349DF"/>
    <w:rsid w:val="006354E2"/>
    <w:rsid w:val="00636804"/>
    <w:rsid w:val="00642F7A"/>
    <w:rsid w:val="00645465"/>
    <w:rsid w:val="00652814"/>
    <w:rsid w:val="00656403"/>
    <w:rsid w:val="00656677"/>
    <w:rsid w:val="006574B0"/>
    <w:rsid w:val="0066002E"/>
    <w:rsid w:val="00662072"/>
    <w:rsid w:val="00663296"/>
    <w:rsid w:val="0066457B"/>
    <w:rsid w:val="006673F9"/>
    <w:rsid w:val="00673202"/>
    <w:rsid w:val="00673AFB"/>
    <w:rsid w:val="00680436"/>
    <w:rsid w:val="00680731"/>
    <w:rsid w:val="00682757"/>
    <w:rsid w:val="00683C03"/>
    <w:rsid w:val="00690F9B"/>
    <w:rsid w:val="00691C05"/>
    <w:rsid w:val="00693975"/>
    <w:rsid w:val="0069543D"/>
    <w:rsid w:val="00697033"/>
    <w:rsid w:val="006A0BEA"/>
    <w:rsid w:val="006B00DD"/>
    <w:rsid w:val="006B09C2"/>
    <w:rsid w:val="006B1461"/>
    <w:rsid w:val="006B2046"/>
    <w:rsid w:val="006B5473"/>
    <w:rsid w:val="006B76DC"/>
    <w:rsid w:val="006C19A4"/>
    <w:rsid w:val="006C3E56"/>
    <w:rsid w:val="006C5580"/>
    <w:rsid w:val="006C69BB"/>
    <w:rsid w:val="006C6B5B"/>
    <w:rsid w:val="006D54FA"/>
    <w:rsid w:val="006E3CFB"/>
    <w:rsid w:val="006E48FC"/>
    <w:rsid w:val="006F1AAC"/>
    <w:rsid w:val="006F209E"/>
    <w:rsid w:val="006F25A5"/>
    <w:rsid w:val="006F45E6"/>
    <w:rsid w:val="00701110"/>
    <w:rsid w:val="007020D8"/>
    <w:rsid w:val="00706D10"/>
    <w:rsid w:val="0071003D"/>
    <w:rsid w:val="00717C85"/>
    <w:rsid w:val="007203F7"/>
    <w:rsid w:val="00720731"/>
    <w:rsid w:val="00725E23"/>
    <w:rsid w:val="00732FC6"/>
    <w:rsid w:val="007331EE"/>
    <w:rsid w:val="00736C4E"/>
    <w:rsid w:val="007416A9"/>
    <w:rsid w:val="00741D11"/>
    <w:rsid w:val="00751503"/>
    <w:rsid w:val="007517CB"/>
    <w:rsid w:val="007522A2"/>
    <w:rsid w:val="00755D1F"/>
    <w:rsid w:val="00756DA8"/>
    <w:rsid w:val="007630F6"/>
    <w:rsid w:val="0076541E"/>
    <w:rsid w:val="00765585"/>
    <w:rsid w:val="007703BF"/>
    <w:rsid w:val="00770414"/>
    <w:rsid w:val="007753CC"/>
    <w:rsid w:val="00776D32"/>
    <w:rsid w:val="00785ED6"/>
    <w:rsid w:val="00787AEF"/>
    <w:rsid w:val="00790565"/>
    <w:rsid w:val="0079162D"/>
    <w:rsid w:val="00793C87"/>
    <w:rsid w:val="007941DF"/>
    <w:rsid w:val="00794A4E"/>
    <w:rsid w:val="007A3CDF"/>
    <w:rsid w:val="007A46C7"/>
    <w:rsid w:val="007B3D9D"/>
    <w:rsid w:val="007B4CA1"/>
    <w:rsid w:val="007B7705"/>
    <w:rsid w:val="007C16AA"/>
    <w:rsid w:val="007C1BB1"/>
    <w:rsid w:val="007C32FB"/>
    <w:rsid w:val="007C5662"/>
    <w:rsid w:val="007C6534"/>
    <w:rsid w:val="007C6568"/>
    <w:rsid w:val="007C6D22"/>
    <w:rsid w:val="007C70BD"/>
    <w:rsid w:val="007C7D1D"/>
    <w:rsid w:val="007D393A"/>
    <w:rsid w:val="007D4D70"/>
    <w:rsid w:val="007D530D"/>
    <w:rsid w:val="007D5903"/>
    <w:rsid w:val="007D59B9"/>
    <w:rsid w:val="007D651E"/>
    <w:rsid w:val="007D6CA3"/>
    <w:rsid w:val="007E28BD"/>
    <w:rsid w:val="007E2F99"/>
    <w:rsid w:val="007E5BA3"/>
    <w:rsid w:val="007E5C5A"/>
    <w:rsid w:val="007E6A90"/>
    <w:rsid w:val="007E75F9"/>
    <w:rsid w:val="007F2DE9"/>
    <w:rsid w:val="007F3431"/>
    <w:rsid w:val="007F35F8"/>
    <w:rsid w:val="007F37E2"/>
    <w:rsid w:val="007F42B9"/>
    <w:rsid w:val="007F489D"/>
    <w:rsid w:val="007F4B12"/>
    <w:rsid w:val="007F6042"/>
    <w:rsid w:val="007F6B7F"/>
    <w:rsid w:val="007F7E6D"/>
    <w:rsid w:val="008023F1"/>
    <w:rsid w:val="00805481"/>
    <w:rsid w:val="00805D3E"/>
    <w:rsid w:val="00807033"/>
    <w:rsid w:val="008079AC"/>
    <w:rsid w:val="00810AF2"/>
    <w:rsid w:val="008116CB"/>
    <w:rsid w:val="00813177"/>
    <w:rsid w:val="008133C0"/>
    <w:rsid w:val="00814545"/>
    <w:rsid w:val="00817A9D"/>
    <w:rsid w:val="0082223F"/>
    <w:rsid w:val="00822E20"/>
    <w:rsid w:val="008233FF"/>
    <w:rsid w:val="00827DAC"/>
    <w:rsid w:val="0083067C"/>
    <w:rsid w:val="00831E27"/>
    <w:rsid w:val="00832822"/>
    <w:rsid w:val="00832A78"/>
    <w:rsid w:val="00842E2E"/>
    <w:rsid w:val="008477A7"/>
    <w:rsid w:val="008531B7"/>
    <w:rsid w:val="00854253"/>
    <w:rsid w:val="00856198"/>
    <w:rsid w:val="00860C8C"/>
    <w:rsid w:val="008615AF"/>
    <w:rsid w:val="00861A90"/>
    <w:rsid w:val="00862A0E"/>
    <w:rsid w:val="00863D56"/>
    <w:rsid w:val="00864AFD"/>
    <w:rsid w:val="00864D32"/>
    <w:rsid w:val="00865EDA"/>
    <w:rsid w:val="008677C5"/>
    <w:rsid w:val="00872F07"/>
    <w:rsid w:val="00873B88"/>
    <w:rsid w:val="00874DD1"/>
    <w:rsid w:val="00876549"/>
    <w:rsid w:val="0087681C"/>
    <w:rsid w:val="00890029"/>
    <w:rsid w:val="00891AD8"/>
    <w:rsid w:val="008948C2"/>
    <w:rsid w:val="00896973"/>
    <w:rsid w:val="008A2C33"/>
    <w:rsid w:val="008A47F0"/>
    <w:rsid w:val="008A4C9B"/>
    <w:rsid w:val="008A55E6"/>
    <w:rsid w:val="008B516C"/>
    <w:rsid w:val="008C1EB6"/>
    <w:rsid w:val="008C262A"/>
    <w:rsid w:val="008D0945"/>
    <w:rsid w:val="008D35F1"/>
    <w:rsid w:val="008D450C"/>
    <w:rsid w:val="008D6E52"/>
    <w:rsid w:val="008E00AD"/>
    <w:rsid w:val="008E2D13"/>
    <w:rsid w:val="008E4A06"/>
    <w:rsid w:val="008E6939"/>
    <w:rsid w:val="008E7917"/>
    <w:rsid w:val="008F0FCF"/>
    <w:rsid w:val="008F101C"/>
    <w:rsid w:val="008F3CAA"/>
    <w:rsid w:val="008F45AB"/>
    <w:rsid w:val="008F47F8"/>
    <w:rsid w:val="008F6701"/>
    <w:rsid w:val="00902A2C"/>
    <w:rsid w:val="009039E3"/>
    <w:rsid w:val="00904842"/>
    <w:rsid w:val="00912055"/>
    <w:rsid w:val="00912757"/>
    <w:rsid w:val="00913DBE"/>
    <w:rsid w:val="009154E5"/>
    <w:rsid w:val="009156E8"/>
    <w:rsid w:val="00917813"/>
    <w:rsid w:val="0092163C"/>
    <w:rsid w:val="00926AC2"/>
    <w:rsid w:val="00926D4F"/>
    <w:rsid w:val="009449F3"/>
    <w:rsid w:val="009558C5"/>
    <w:rsid w:val="00957083"/>
    <w:rsid w:val="00961A3E"/>
    <w:rsid w:val="009679DC"/>
    <w:rsid w:val="00967CDB"/>
    <w:rsid w:val="009770CE"/>
    <w:rsid w:val="00977F51"/>
    <w:rsid w:val="00980E97"/>
    <w:rsid w:val="00982A26"/>
    <w:rsid w:val="009900C8"/>
    <w:rsid w:val="009907A1"/>
    <w:rsid w:val="00990A26"/>
    <w:rsid w:val="00990B50"/>
    <w:rsid w:val="00991096"/>
    <w:rsid w:val="00997034"/>
    <w:rsid w:val="009971AF"/>
    <w:rsid w:val="00997352"/>
    <w:rsid w:val="009A0522"/>
    <w:rsid w:val="009A0B8F"/>
    <w:rsid w:val="009A1726"/>
    <w:rsid w:val="009A2E31"/>
    <w:rsid w:val="009A4A91"/>
    <w:rsid w:val="009B2AA4"/>
    <w:rsid w:val="009B41F0"/>
    <w:rsid w:val="009B588C"/>
    <w:rsid w:val="009C0C1C"/>
    <w:rsid w:val="009C1060"/>
    <w:rsid w:val="009C5D35"/>
    <w:rsid w:val="009C68EB"/>
    <w:rsid w:val="009C78A0"/>
    <w:rsid w:val="009D23A4"/>
    <w:rsid w:val="009D52E5"/>
    <w:rsid w:val="009D5A93"/>
    <w:rsid w:val="009E0E6D"/>
    <w:rsid w:val="009E0F6A"/>
    <w:rsid w:val="009F08C5"/>
    <w:rsid w:val="009F2E93"/>
    <w:rsid w:val="009F46D5"/>
    <w:rsid w:val="009F6051"/>
    <w:rsid w:val="00A050A5"/>
    <w:rsid w:val="00A15E4A"/>
    <w:rsid w:val="00A176FC"/>
    <w:rsid w:val="00A229EC"/>
    <w:rsid w:val="00A279AC"/>
    <w:rsid w:val="00A34578"/>
    <w:rsid w:val="00A40ACB"/>
    <w:rsid w:val="00A41633"/>
    <w:rsid w:val="00A428F7"/>
    <w:rsid w:val="00A42A89"/>
    <w:rsid w:val="00A463EC"/>
    <w:rsid w:val="00A52CFB"/>
    <w:rsid w:val="00A54366"/>
    <w:rsid w:val="00A56023"/>
    <w:rsid w:val="00A60B63"/>
    <w:rsid w:val="00A627C3"/>
    <w:rsid w:val="00A651DD"/>
    <w:rsid w:val="00A72B25"/>
    <w:rsid w:val="00A74551"/>
    <w:rsid w:val="00A76374"/>
    <w:rsid w:val="00A87CF1"/>
    <w:rsid w:val="00A91DC7"/>
    <w:rsid w:val="00A95733"/>
    <w:rsid w:val="00A95F1F"/>
    <w:rsid w:val="00A978F2"/>
    <w:rsid w:val="00AA3FAD"/>
    <w:rsid w:val="00AA5FA2"/>
    <w:rsid w:val="00AA6EE5"/>
    <w:rsid w:val="00AA757B"/>
    <w:rsid w:val="00AB10A5"/>
    <w:rsid w:val="00AB3A13"/>
    <w:rsid w:val="00AB696C"/>
    <w:rsid w:val="00AB6974"/>
    <w:rsid w:val="00AC007A"/>
    <w:rsid w:val="00AC1670"/>
    <w:rsid w:val="00AC2363"/>
    <w:rsid w:val="00AC4AE3"/>
    <w:rsid w:val="00AD1A22"/>
    <w:rsid w:val="00AD58F4"/>
    <w:rsid w:val="00AE05AC"/>
    <w:rsid w:val="00AE0A03"/>
    <w:rsid w:val="00AE7008"/>
    <w:rsid w:val="00AF09BD"/>
    <w:rsid w:val="00AF4BB2"/>
    <w:rsid w:val="00AF632B"/>
    <w:rsid w:val="00B0042B"/>
    <w:rsid w:val="00B005FD"/>
    <w:rsid w:val="00B03860"/>
    <w:rsid w:val="00B077CB"/>
    <w:rsid w:val="00B07C54"/>
    <w:rsid w:val="00B129EF"/>
    <w:rsid w:val="00B14385"/>
    <w:rsid w:val="00B147FC"/>
    <w:rsid w:val="00B165D7"/>
    <w:rsid w:val="00B20E83"/>
    <w:rsid w:val="00B212EF"/>
    <w:rsid w:val="00B21868"/>
    <w:rsid w:val="00B21C40"/>
    <w:rsid w:val="00B22507"/>
    <w:rsid w:val="00B22F06"/>
    <w:rsid w:val="00B26729"/>
    <w:rsid w:val="00B26757"/>
    <w:rsid w:val="00B30175"/>
    <w:rsid w:val="00B322E1"/>
    <w:rsid w:val="00B32693"/>
    <w:rsid w:val="00B331B5"/>
    <w:rsid w:val="00B33C72"/>
    <w:rsid w:val="00B36696"/>
    <w:rsid w:val="00B4050D"/>
    <w:rsid w:val="00B40908"/>
    <w:rsid w:val="00B45388"/>
    <w:rsid w:val="00B4551C"/>
    <w:rsid w:val="00B4718B"/>
    <w:rsid w:val="00B4788A"/>
    <w:rsid w:val="00B478E2"/>
    <w:rsid w:val="00B51DD8"/>
    <w:rsid w:val="00B52025"/>
    <w:rsid w:val="00B537DF"/>
    <w:rsid w:val="00B54048"/>
    <w:rsid w:val="00B54A17"/>
    <w:rsid w:val="00B6026A"/>
    <w:rsid w:val="00B60BB9"/>
    <w:rsid w:val="00B6220A"/>
    <w:rsid w:val="00B62C3C"/>
    <w:rsid w:val="00B63AFC"/>
    <w:rsid w:val="00B64182"/>
    <w:rsid w:val="00B64466"/>
    <w:rsid w:val="00B6594E"/>
    <w:rsid w:val="00B724AC"/>
    <w:rsid w:val="00B775E3"/>
    <w:rsid w:val="00B77A8C"/>
    <w:rsid w:val="00B85A89"/>
    <w:rsid w:val="00B85ACB"/>
    <w:rsid w:val="00B85C93"/>
    <w:rsid w:val="00B8682B"/>
    <w:rsid w:val="00B91C69"/>
    <w:rsid w:val="00B93266"/>
    <w:rsid w:val="00B9407D"/>
    <w:rsid w:val="00BA5B33"/>
    <w:rsid w:val="00BA5BFA"/>
    <w:rsid w:val="00BB08CD"/>
    <w:rsid w:val="00BB6DC8"/>
    <w:rsid w:val="00BB732D"/>
    <w:rsid w:val="00BC3B2D"/>
    <w:rsid w:val="00BC46BE"/>
    <w:rsid w:val="00BC6E53"/>
    <w:rsid w:val="00BD0BC7"/>
    <w:rsid w:val="00BD3112"/>
    <w:rsid w:val="00BE2B7E"/>
    <w:rsid w:val="00BE45D7"/>
    <w:rsid w:val="00BE65FD"/>
    <w:rsid w:val="00BF120D"/>
    <w:rsid w:val="00BF25C6"/>
    <w:rsid w:val="00BF272E"/>
    <w:rsid w:val="00BF7D22"/>
    <w:rsid w:val="00C02C18"/>
    <w:rsid w:val="00C04E54"/>
    <w:rsid w:val="00C069D2"/>
    <w:rsid w:val="00C1235A"/>
    <w:rsid w:val="00C1269C"/>
    <w:rsid w:val="00C141A7"/>
    <w:rsid w:val="00C15594"/>
    <w:rsid w:val="00C17698"/>
    <w:rsid w:val="00C17B3C"/>
    <w:rsid w:val="00C213F1"/>
    <w:rsid w:val="00C2219B"/>
    <w:rsid w:val="00C2361E"/>
    <w:rsid w:val="00C27350"/>
    <w:rsid w:val="00C31FB8"/>
    <w:rsid w:val="00C32EAC"/>
    <w:rsid w:val="00C36987"/>
    <w:rsid w:val="00C40080"/>
    <w:rsid w:val="00C4095B"/>
    <w:rsid w:val="00C42510"/>
    <w:rsid w:val="00C45560"/>
    <w:rsid w:val="00C4715F"/>
    <w:rsid w:val="00C508CF"/>
    <w:rsid w:val="00C5179C"/>
    <w:rsid w:val="00C51D94"/>
    <w:rsid w:val="00C51FAF"/>
    <w:rsid w:val="00C52749"/>
    <w:rsid w:val="00C53E1E"/>
    <w:rsid w:val="00C56331"/>
    <w:rsid w:val="00C576C7"/>
    <w:rsid w:val="00C6311A"/>
    <w:rsid w:val="00C63E57"/>
    <w:rsid w:val="00C70AF6"/>
    <w:rsid w:val="00C713C7"/>
    <w:rsid w:val="00C71966"/>
    <w:rsid w:val="00C71C62"/>
    <w:rsid w:val="00C72EB4"/>
    <w:rsid w:val="00C74A75"/>
    <w:rsid w:val="00C776AF"/>
    <w:rsid w:val="00C77FD2"/>
    <w:rsid w:val="00C83534"/>
    <w:rsid w:val="00C8358C"/>
    <w:rsid w:val="00C91FFD"/>
    <w:rsid w:val="00C94928"/>
    <w:rsid w:val="00C967C1"/>
    <w:rsid w:val="00C9734B"/>
    <w:rsid w:val="00CA3C07"/>
    <w:rsid w:val="00CA3F67"/>
    <w:rsid w:val="00CA4B0C"/>
    <w:rsid w:val="00CA5D5B"/>
    <w:rsid w:val="00CB1F6C"/>
    <w:rsid w:val="00CB38E7"/>
    <w:rsid w:val="00CB4D30"/>
    <w:rsid w:val="00CB5EAB"/>
    <w:rsid w:val="00CC0F9D"/>
    <w:rsid w:val="00CC2887"/>
    <w:rsid w:val="00CC354C"/>
    <w:rsid w:val="00CC3827"/>
    <w:rsid w:val="00CD43B5"/>
    <w:rsid w:val="00CD5B84"/>
    <w:rsid w:val="00CD7723"/>
    <w:rsid w:val="00CE241A"/>
    <w:rsid w:val="00CE37D6"/>
    <w:rsid w:val="00CE391C"/>
    <w:rsid w:val="00CE69A8"/>
    <w:rsid w:val="00D0135B"/>
    <w:rsid w:val="00D12652"/>
    <w:rsid w:val="00D1357B"/>
    <w:rsid w:val="00D15459"/>
    <w:rsid w:val="00D216BB"/>
    <w:rsid w:val="00D235BC"/>
    <w:rsid w:val="00D2376E"/>
    <w:rsid w:val="00D24D23"/>
    <w:rsid w:val="00D26041"/>
    <w:rsid w:val="00D3020F"/>
    <w:rsid w:val="00D317AA"/>
    <w:rsid w:val="00D32A31"/>
    <w:rsid w:val="00D3383B"/>
    <w:rsid w:val="00D339A0"/>
    <w:rsid w:val="00D36E47"/>
    <w:rsid w:val="00D440C5"/>
    <w:rsid w:val="00D449B7"/>
    <w:rsid w:val="00D459E9"/>
    <w:rsid w:val="00D45BD7"/>
    <w:rsid w:val="00D466FE"/>
    <w:rsid w:val="00D52E1A"/>
    <w:rsid w:val="00D5317D"/>
    <w:rsid w:val="00D551FA"/>
    <w:rsid w:val="00D666D4"/>
    <w:rsid w:val="00D674A4"/>
    <w:rsid w:val="00D72EF4"/>
    <w:rsid w:val="00D73F2F"/>
    <w:rsid w:val="00D74611"/>
    <w:rsid w:val="00D74B28"/>
    <w:rsid w:val="00D76B70"/>
    <w:rsid w:val="00D77FAE"/>
    <w:rsid w:val="00D81AC8"/>
    <w:rsid w:val="00D83702"/>
    <w:rsid w:val="00D841B7"/>
    <w:rsid w:val="00D879D9"/>
    <w:rsid w:val="00D9236A"/>
    <w:rsid w:val="00D940A1"/>
    <w:rsid w:val="00D96C52"/>
    <w:rsid w:val="00DA4A31"/>
    <w:rsid w:val="00DA57A6"/>
    <w:rsid w:val="00DB361B"/>
    <w:rsid w:val="00DB4AB5"/>
    <w:rsid w:val="00DC0AF8"/>
    <w:rsid w:val="00DC4DF4"/>
    <w:rsid w:val="00DC5E17"/>
    <w:rsid w:val="00DC7592"/>
    <w:rsid w:val="00DD3155"/>
    <w:rsid w:val="00DD6366"/>
    <w:rsid w:val="00DE36B4"/>
    <w:rsid w:val="00DE6376"/>
    <w:rsid w:val="00DE689D"/>
    <w:rsid w:val="00E0751B"/>
    <w:rsid w:val="00E13E7C"/>
    <w:rsid w:val="00E23560"/>
    <w:rsid w:val="00E2372F"/>
    <w:rsid w:val="00E260C7"/>
    <w:rsid w:val="00E303D9"/>
    <w:rsid w:val="00E31956"/>
    <w:rsid w:val="00E319EA"/>
    <w:rsid w:val="00E34DB7"/>
    <w:rsid w:val="00E35A17"/>
    <w:rsid w:val="00E36D1B"/>
    <w:rsid w:val="00E42200"/>
    <w:rsid w:val="00E44853"/>
    <w:rsid w:val="00E44E06"/>
    <w:rsid w:val="00E463BA"/>
    <w:rsid w:val="00E46B94"/>
    <w:rsid w:val="00E46CDF"/>
    <w:rsid w:val="00E50374"/>
    <w:rsid w:val="00E51B21"/>
    <w:rsid w:val="00E53139"/>
    <w:rsid w:val="00E53D31"/>
    <w:rsid w:val="00E56606"/>
    <w:rsid w:val="00E567CF"/>
    <w:rsid w:val="00E654FF"/>
    <w:rsid w:val="00E658B0"/>
    <w:rsid w:val="00E66319"/>
    <w:rsid w:val="00E666AF"/>
    <w:rsid w:val="00E67E82"/>
    <w:rsid w:val="00E71472"/>
    <w:rsid w:val="00E76481"/>
    <w:rsid w:val="00E81CBC"/>
    <w:rsid w:val="00E81DE4"/>
    <w:rsid w:val="00E8652D"/>
    <w:rsid w:val="00E91F85"/>
    <w:rsid w:val="00E9243C"/>
    <w:rsid w:val="00E927B9"/>
    <w:rsid w:val="00E94EA1"/>
    <w:rsid w:val="00E95362"/>
    <w:rsid w:val="00E96FA6"/>
    <w:rsid w:val="00E97E5A"/>
    <w:rsid w:val="00EA077D"/>
    <w:rsid w:val="00EA164B"/>
    <w:rsid w:val="00EA3D06"/>
    <w:rsid w:val="00EA3EB4"/>
    <w:rsid w:val="00EA60EB"/>
    <w:rsid w:val="00EA7490"/>
    <w:rsid w:val="00EB0BE2"/>
    <w:rsid w:val="00EB31D2"/>
    <w:rsid w:val="00EB3A58"/>
    <w:rsid w:val="00EC0E9A"/>
    <w:rsid w:val="00EC1AC1"/>
    <w:rsid w:val="00EC2896"/>
    <w:rsid w:val="00EC2EB7"/>
    <w:rsid w:val="00EC40B8"/>
    <w:rsid w:val="00EC7FD0"/>
    <w:rsid w:val="00ED07CD"/>
    <w:rsid w:val="00ED77A1"/>
    <w:rsid w:val="00ED78B2"/>
    <w:rsid w:val="00EE2FB1"/>
    <w:rsid w:val="00EE301D"/>
    <w:rsid w:val="00EE5318"/>
    <w:rsid w:val="00EF0362"/>
    <w:rsid w:val="00EF3B76"/>
    <w:rsid w:val="00EF43C8"/>
    <w:rsid w:val="00EF4796"/>
    <w:rsid w:val="00EF6DEB"/>
    <w:rsid w:val="00EF7048"/>
    <w:rsid w:val="00F028C3"/>
    <w:rsid w:val="00F03A3B"/>
    <w:rsid w:val="00F03F87"/>
    <w:rsid w:val="00F04B2D"/>
    <w:rsid w:val="00F04FC9"/>
    <w:rsid w:val="00F1309B"/>
    <w:rsid w:val="00F13B44"/>
    <w:rsid w:val="00F15A0E"/>
    <w:rsid w:val="00F177D3"/>
    <w:rsid w:val="00F249BE"/>
    <w:rsid w:val="00F25E3A"/>
    <w:rsid w:val="00F270B6"/>
    <w:rsid w:val="00F27400"/>
    <w:rsid w:val="00F279F4"/>
    <w:rsid w:val="00F30152"/>
    <w:rsid w:val="00F34FF8"/>
    <w:rsid w:val="00F35CB6"/>
    <w:rsid w:val="00F36213"/>
    <w:rsid w:val="00F40AA4"/>
    <w:rsid w:val="00F4166B"/>
    <w:rsid w:val="00F44382"/>
    <w:rsid w:val="00F54D66"/>
    <w:rsid w:val="00F577A4"/>
    <w:rsid w:val="00F57FE0"/>
    <w:rsid w:val="00F60F68"/>
    <w:rsid w:val="00F620E8"/>
    <w:rsid w:val="00F62154"/>
    <w:rsid w:val="00F6432F"/>
    <w:rsid w:val="00F650A3"/>
    <w:rsid w:val="00F6729F"/>
    <w:rsid w:val="00F709DA"/>
    <w:rsid w:val="00F72D38"/>
    <w:rsid w:val="00F73D72"/>
    <w:rsid w:val="00F74526"/>
    <w:rsid w:val="00F74AF5"/>
    <w:rsid w:val="00F7728B"/>
    <w:rsid w:val="00F80954"/>
    <w:rsid w:val="00F84AAA"/>
    <w:rsid w:val="00F918D9"/>
    <w:rsid w:val="00F94A4E"/>
    <w:rsid w:val="00FA15AD"/>
    <w:rsid w:val="00FA3FA9"/>
    <w:rsid w:val="00FA4219"/>
    <w:rsid w:val="00FA43D4"/>
    <w:rsid w:val="00FA5B8F"/>
    <w:rsid w:val="00FB03CC"/>
    <w:rsid w:val="00FB3EFB"/>
    <w:rsid w:val="00FB405C"/>
    <w:rsid w:val="00FB6C41"/>
    <w:rsid w:val="00FB7AC0"/>
    <w:rsid w:val="00FB7EFE"/>
    <w:rsid w:val="00FC0E55"/>
    <w:rsid w:val="00FC19B2"/>
    <w:rsid w:val="00FC1BE7"/>
    <w:rsid w:val="00FC3092"/>
    <w:rsid w:val="00FC3238"/>
    <w:rsid w:val="00FC7090"/>
    <w:rsid w:val="00FC7D04"/>
    <w:rsid w:val="00FD0077"/>
    <w:rsid w:val="00FD06A6"/>
    <w:rsid w:val="00FD0FFE"/>
    <w:rsid w:val="00FD167C"/>
    <w:rsid w:val="00FD274E"/>
    <w:rsid w:val="00FD2BFF"/>
    <w:rsid w:val="00FE10B0"/>
    <w:rsid w:val="00FF2248"/>
    <w:rsid w:val="00FF27B3"/>
    <w:rsid w:val="00FF3122"/>
    <w:rsid w:val="00FF3CBC"/>
    <w:rsid w:val="00FF62E4"/>
    <w:rsid w:val="00FF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46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6446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64466"/>
    <w:pPr>
      <w:keepNext/>
      <w:spacing w:before="240" w:after="60"/>
      <w:outlineLvl w:val="1"/>
    </w:pPr>
    <w:rPr>
      <w:rFonts w:eastAsia="Times New Roman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B64466"/>
    <w:pPr>
      <w:keepNext/>
      <w:jc w:val="center"/>
      <w:outlineLvl w:val="2"/>
    </w:pPr>
    <w:rPr>
      <w:rFonts w:eastAsia="Times New Roman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B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46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4466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B64466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B64466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466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rsid w:val="00B64466"/>
    <w:pPr>
      <w:tabs>
        <w:tab w:val="center" w:pos="4320"/>
        <w:tab w:val="right" w:pos="8640"/>
      </w:tabs>
      <w:jc w:val="both"/>
    </w:pPr>
    <w:rPr>
      <w:rFonts w:ascii="Tornado" w:hAnsi="Tornado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64466"/>
    <w:rPr>
      <w:rFonts w:ascii="Tornado" w:eastAsia="Batang" w:hAnsi="Tornado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64466"/>
    <w:pPr>
      <w:ind w:left="720"/>
      <w:contextualSpacing/>
    </w:pPr>
  </w:style>
  <w:style w:type="paragraph" w:customStyle="1" w:styleId="DefaultParagraphFont8">
    <w:name w:val="Default Paragraph Font8"/>
    <w:next w:val="Normal"/>
    <w:rsid w:val="00B64466"/>
    <w:pPr>
      <w:spacing w:after="0" w:line="240" w:lineRule="auto"/>
    </w:pPr>
    <w:rPr>
      <w:rFonts w:ascii="CG Times" w:eastAsia="Times New Roman" w:hAnsi="CG Times" w:cs="Times New Roman"/>
      <w:noProof/>
      <w:sz w:val="20"/>
      <w:szCs w:val="20"/>
      <w:lang w:val="en-US"/>
    </w:rPr>
  </w:style>
  <w:style w:type="paragraph" w:customStyle="1" w:styleId="DefaultParagraphFont10">
    <w:name w:val="Default Paragraph Font10"/>
    <w:next w:val="Normal"/>
    <w:rsid w:val="00B6446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</w:style>
  <w:style w:type="paragraph" w:customStyle="1" w:styleId="normal1">
    <w:name w:val="normal1"/>
    <w:basedOn w:val="Normal"/>
    <w:link w:val="normal1Char"/>
    <w:rsid w:val="00B64466"/>
    <w:pPr>
      <w:jc w:val="both"/>
    </w:pPr>
    <w:rPr>
      <w:rFonts w:ascii="Tornado" w:hAnsi="Tornado"/>
      <w:noProof/>
      <w:szCs w:val="20"/>
      <w:lang w:val="en-GB"/>
    </w:rPr>
  </w:style>
  <w:style w:type="paragraph" w:styleId="BodyTextIndent">
    <w:name w:val="Body Text Indent"/>
    <w:basedOn w:val="Normal"/>
    <w:link w:val="BodyTextIndentChar"/>
    <w:rsid w:val="00B64466"/>
    <w:pPr>
      <w:tabs>
        <w:tab w:val="left" w:pos="360"/>
      </w:tabs>
      <w:ind w:left="360" w:hanging="360"/>
      <w:jc w:val="both"/>
    </w:pPr>
    <w:rPr>
      <w:rFonts w:ascii="Tornado" w:eastAsia="Times New Roman" w:hAnsi="Tornado"/>
      <w:sz w:val="26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64466"/>
    <w:rPr>
      <w:rFonts w:ascii="Tornado" w:eastAsia="Times New Roman" w:hAnsi="Tornado" w:cs="Times New Roman"/>
      <w:sz w:val="26"/>
      <w:szCs w:val="20"/>
    </w:rPr>
  </w:style>
  <w:style w:type="paragraph" w:customStyle="1" w:styleId="CharCharCharChar1CharCharCharCharCharCharCharCharCharCharCharCharCharChar">
    <w:name w:val="Char Char Char Char1 Char Char Char Char Char Char Char Char Char Char Char Char Char Char"/>
    <w:basedOn w:val="Normal"/>
    <w:rsid w:val="00B64466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Default">
    <w:name w:val="Default"/>
    <w:rsid w:val="00B644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B64466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A5">
    <w:name w:val="A5"/>
    <w:uiPriority w:val="99"/>
    <w:rsid w:val="00B64466"/>
    <w:rPr>
      <w:i/>
      <w:iCs/>
      <w:color w:val="000000"/>
      <w:sz w:val="21"/>
      <w:szCs w:val="21"/>
    </w:rPr>
  </w:style>
  <w:style w:type="paragraph" w:customStyle="1" w:styleId="std">
    <w:name w:val="std"/>
    <w:basedOn w:val="Normal"/>
    <w:rsid w:val="00B64466"/>
    <w:rPr>
      <w:rFonts w:eastAsia="Calibri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466"/>
    <w:rPr>
      <w:rFonts w:ascii="Tahoma" w:eastAsia="Batang" w:hAnsi="Tahoma" w:cs="Tahoma"/>
      <w:sz w:val="16"/>
      <w:szCs w:val="16"/>
      <w:lang w:val="en-US"/>
    </w:rPr>
  </w:style>
  <w:style w:type="paragraph" w:customStyle="1" w:styleId="Category">
    <w:name w:val="Category"/>
    <w:basedOn w:val="Normal"/>
    <w:next w:val="Normal"/>
    <w:rsid w:val="00B64466"/>
    <w:pPr>
      <w:jc w:val="center"/>
    </w:pPr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rsid w:val="00B64466"/>
    <w:pPr>
      <w:tabs>
        <w:tab w:val="center" w:pos="4513"/>
        <w:tab w:val="right" w:pos="9026"/>
      </w:tabs>
    </w:pPr>
    <w:rPr>
      <w:rFonts w:eastAsia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644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Indent">
    <w:name w:val="Normal Indent"/>
    <w:basedOn w:val="Normal"/>
    <w:rsid w:val="00B64466"/>
    <w:pPr>
      <w:ind w:left="720"/>
    </w:pPr>
    <w:rPr>
      <w:rFonts w:ascii="Tornado" w:hAnsi="Tornado"/>
      <w:szCs w:val="20"/>
      <w:lang w:val="en-GB"/>
    </w:rPr>
  </w:style>
  <w:style w:type="character" w:customStyle="1" w:styleId="egovstyle-style-heading">
    <w:name w:val="egovstyle-style-heading"/>
    <w:basedOn w:val="DefaultParagraphFont"/>
    <w:rsid w:val="00B64466"/>
  </w:style>
  <w:style w:type="paragraph" w:styleId="BodyText">
    <w:name w:val="Body Text"/>
    <w:basedOn w:val="Normal"/>
    <w:link w:val="BodyTextChar"/>
    <w:uiPriority w:val="99"/>
    <w:unhideWhenUsed/>
    <w:rsid w:val="00B644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64466"/>
    <w:rPr>
      <w:rFonts w:ascii="Times New Roman" w:eastAsia="Batang" w:hAnsi="Times New Roman" w:cs="Times New Roman"/>
      <w:sz w:val="24"/>
      <w:szCs w:val="24"/>
      <w:lang w:val="en-US"/>
    </w:rPr>
  </w:style>
  <w:style w:type="paragraph" w:customStyle="1" w:styleId="PaperLaid">
    <w:name w:val="Paper Laid"/>
    <w:basedOn w:val="Normal"/>
    <w:link w:val="PaperLaidChar"/>
    <w:rsid w:val="00B64466"/>
    <w:pPr>
      <w:tabs>
        <w:tab w:val="left" w:pos="1260"/>
        <w:tab w:val="left" w:pos="1980"/>
      </w:tabs>
      <w:ind w:left="1620" w:hanging="1620"/>
      <w:jc w:val="both"/>
    </w:pPr>
    <w:rPr>
      <w:rFonts w:ascii="Tornado" w:hAnsi="Tornado"/>
      <w:noProof/>
      <w:szCs w:val="20"/>
      <w:lang w:val="en-GB"/>
    </w:rPr>
  </w:style>
  <w:style w:type="character" w:customStyle="1" w:styleId="normal1Char">
    <w:name w:val="normal1 Char"/>
    <w:basedOn w:val="DefaultParagraphFont"/>
    <w:link w:val="normal1"/>
    <w:rsid w:val="00B64466"/>
    <w:rPr>
      <w:rFonts w:ascii="Tornado" w:eastAsia="Batang" w:hAnsi="Tornado" w:cs="Times New Roman"/>
      <w:noProof/>
      <w:sz w:val="24"/>
      <w:szCs w:val="20"/>
    </w:rPr>
  </w:style>
  <w:style w:type="character" w:customStyle="1" w:styleId="PaperLaidChar">
    <w:name w:val="Paper Laid Char"/>
    <w:basedOn w:val="DefaultParagraphFont"/>
    <w:link w:val="PaperLaid"/>
    <w:rsid w:val="00B64466"/>
    <w:rPr>
      <w:rFonts w:ascii="Tornado" w:eastAsia="Batang" w:hAnsi="Tornado" w:cs="Times New Roman"/>
      <w:noProof/>
      <w:sz w:val="24"/>
      <w:szCs w:val="20"/>
    </w:rPr>
  </w:style>
  <w:style w:type="character" w:styleId="Hyperlink">
    <w:name w:val="Hyperlink"/>
    <w:basedOn w:val="DefaultParagraphFont"/>
    <w:unhideWhenUsed/>
    <w:rsid w:val="00B64466"/>
    <w:rPr>
      <w:color w:val="0000FF"/>
      <w:u w:val="single"/>
    </w:rPr>
  </w:style>
  <w:style w:type="paragraph" w:styleId="ListBullet">
    <w:name w:val="List Bullet"/>
    <w:basedOn w:val="Normal"/>
    <w:rsid w:val="00B64466"/>
    <w:pPr>
      <w:numPr>
        <w:numId w:val="1"/>
      </w:numPr>
    </w:pPr>
    <w:rPr>
      <w:rFonts w:ascii="Tornado" w:hAnsi="Tornado"/>
      <w:szCs w:val="20"/>
      <w:lang w:val="en-GB"/>
    </w:rPr>
  </w:style>
  <w:style w:type="paragraph" w:customStyle="1" w:styleId="Style2">
    <w:name w:val="Style 2"/>
    <w:basedOn w:val="Normal"/>
    <w:uiPriority w:val="99"/>
    <w:rsid w:val="00B64466"/>
    <w:pPr>
      <w:widowControl w:val="0"/>
      <w:autoSpaceDE w:val="0"/>
      <w:autoSpaceDN w:val="0"/>
      <w:spacing w:line="480" w:lineRule="atLeast"/>
    </w:pPr>
    <w:rPr>
      <w:rFonts w:eastAsia="Times New Roman"/>
      <w:lang w:eastAsia="en-GB"/>
    </w:rPr>
  </w:style>
  <w:style w:type="paragraph" w:customStyle="1" w:styleId="Style1">
    <w:name w:val="Style 1"/>
    <w:basedOn w:val="Normal"/>
    <w:uiPriority w:val="99"/>
    <w:rsid w:val="00B64466"/>
    <w:pPr>
      <w:widowControl w:val="0"/>
      <w:tabs>
        <w:tab w:val="left" w:pos="792"/>
      </w:tabs>
      <w:autoSpaceDE w:val="0"/>
      <w:autoSpaceDN w:val="0"/>
      <w:ind w:right="72"/>
    </w:pPr>
    <w:rPr>
      <w:rFonts w:eastAsia="Times New Roman"/>
      <w:lang w:eastAsia="en-GB"/>
    </w:rPr>
  </w:style>
  <w:style w:type="table" w:styleId="TableGrid">
    <w:name w:val="Table Grid"/>
    <w:basedOn w:val="TableNormal"/>
    <w:uiPriority w:val="59"/>
    <w:rsid w:val="00B644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B6446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64466"/>
    <w:rPr>
      <w:rFonts w:ascii="Tahoma" w:eastAsia="Batang" w:hAnsi="Tahoma" w:cs="Tahoma"/>
      <w:sz w:val="20"/>
      <w:szCs w:val="20"/>
      <w:shd w:val="clear" w:color="auto" w:fill="00008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B8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styleId="BlockText">
    <w:name w:val="Block Text"/>
    <w:basedOn w:val="Normal"/>
    <w:rsid w:val="00741D11"/>
    <w:pPr>
      <w:tabs>
        <w:tab w:val="left" w:pos="720"/>
        <w:tab w:val="left" w:pos="1440"/>
        <w:tab w:val="left" w:pos="1872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360" w:lineRule="atLeast"/>
      <w:ind w:left="720" w:right="634"/>
      <w:jc w:val="both"/>
    </w:pPr>
    <w:rPr>
      <w:rFonts w:ascii="Tornado" w:hAnsi="Tornado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FE044-C48C-4A63-A81A-1633DAB98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9</Pages>
  <Words>2494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59</cp:revision>
  <cp:lastPrinted>2014-01-23T15:10:00Z</cp:lastPrinted>
  <dcterms:created xsi:type="dcterms:W3CDTF">2014-01-20T18:35:00Z</dcterms:created>
  <dcterms:modified xsi:type="dcterms:W3CDTF">2014-01-23T15:11:00Z</dcterms:modified>
</cp:coreProperties>
</file>